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modbus_new_tcp_pi(3)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modbus_new_tcp_pi - create a libmodbus context for TCP Protocol Independent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*modbus_t *modbus_new_tcp_pi(const char *'node', const char *'service');*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*modbus_new_tcp_pi()* function shall allocate and initialize a modbus_t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to communicate with a Modbus TCP IPv4 or IPv6 server.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_node_ argument specifies the host name or IP address of the host to connect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eg. "192.168.0.5" , "::1" or "server.com". A NULL value can be used 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any addresses in server mode.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_service_ argument is the service name/port number to connect to. To use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Modbus port use the string "502". On many Unix systems, it’s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 to use a port number greater than or equal to 1024 because it’s not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have administrator privileges.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a pointer to a *modbus_t* structure if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successful. Otherwise it shall return NULL and set errno to one of the values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below.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*EINVAL*::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node string is empty or has been truncated. The service string is empty 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truncated.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 *ctx;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ctx = modbus_new_tcp_pi("::1", "1502");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(ctx == NULL)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"Unable to allocate libmodbus context\n");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(modbus_connect(ctx) == -1)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"Connection failed: %s\n", modbus_strerror(errno));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modbus_free(ctx);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linkmb:modbus_new_tcp[3]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linkmb:modbus_tcp_pi_listen[3]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linkmb:modbus_free[3]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