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CMD_MONITOR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VAR_INPUT AUTO_CMD : BOOL ; (* Automated command *)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AUTO_MODE : BOOL ; (* AUTO_CMD enable 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MAN_CMD : BOOL ; (* Manual Command *)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MAN_CMD_CHK : BOOL ; (* Negated MAN_CMD to debounce *)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T_CMD_MAX : TIME ; (* Max time from CMD to FDBK *)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FDBK : BOOL ; (* Confirmation of CMD completion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by operative unit *)       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ACK : BOOL ; (* Acknowledge/cancel ALRM *)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END_VAR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VAR_OUTPUT CMD : BOOL ;   (* Command to operative unit *)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ALRM : BOOL ;   (* T_CMD_MAX expired without FDBK *)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END_VAR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CMD_TMR : TON ;    (* CMD-to-FDBK timer *)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ALRM_FF : SR ;     (* Note over-riding S input: *)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END_VAR                (* Command must be cancelled before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"ACK" can cancel alarm *)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(* Function Block Body *)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T_CMD_MAX</w:t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CMD_TMR.PT</w:t>
        <w:tab/>
        <w:t xml:space="preserve">(* Store an input to the TON FB *)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AUTO_CMD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  <w:tab/>
        <w:t xml:space="preserve">AUTO_MODE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OR(</w:t>
        <w:tab/>
        <w:t xml:space="preserve">MAN_CMD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ANDN</w:t>
        <w:tab/>
        <w:t xml:space="preserve">AUTO_MODE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ANDN</w:t>
        <w:tab/>
        <w:t xml:space="preserve">MAN_CMD_CHK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CMD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  <w:tab/>
        <w:t xml:space="preserve">CMD_TMR</w:t>
        <w:tab/>
        <w:t xml:space="preserve">(* Invoke the TON FB *)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CMD_TMR.Q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ANDN</w:t>
        <w:tab/>
        <w:t xml:space="preserve">FDBK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ALRM_FF.S1</w:t>
        <w:tab/>
        <w:t xml:space="preserve">(* Store an input to the SR FB *)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ACK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  <w:tab/>
        <w:t xml:space="preserve">ALRM_FF</w:t>
        <w:tab/>
        <w:t xml:space="preserve">(* Invoke the SR FB *)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</w:t>
        <w:tab/>
        <w:t xml:space="preserve">ALRM_FF.Q1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   </w:t>
        <w:tab/>
        <w:t xml:space="preserve">ALRM</w:t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