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TRANSFER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VAR_INPUT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AUTO : BOOL ;     (* 1 - track X0, 0 - ramp or hold *)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XIN : REAL ;      (* Typically from PID Function Block *)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FAST_RATE, SLOW_RATE : REAL ; (* Up/down ramp slopes *)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FAST_UP, SLOW_UP, (* Typically pushbuttons *)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FAST_DOWN, SLOW_DOWN : BOOL;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CYCLE : TIME ;    (* Sampling period *)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END_VAR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VAR_OUTPUT XOUT : REAL ; END_VAR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XFER_RAMP : INTEGRAL 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RAMP_RATE : REAL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END_VAR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RAMP_RATE := 0.0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NOT AUTO THEN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FAST_UP THEN RAMP_RATE := FAST_RATE; END_IF;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SLOW_UP THEN RAMP_RATE := RAMP_RATE + SLOW_RATE; END_IF;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FAST_DOWN THEN RAMP_RATE := RAMP_RATE - FAST_RATE; END_IF;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SLOW_DOWN THEN RAMP_RATE := RAMP_RATE - SLOW_RATE; END_IF;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END_IF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XFER_RAMP (RUN := 1, CYCLE := CYCLE, R1 := AUTO,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XIN := RAMP_RATE, X0 := XIN)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XOUT := XFER_RAMP.XOUT;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