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Following taken directly from the IEC 61131.3 draft standard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IEC 61131-3 IL and ST compiler.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Based on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FINAL DRAFT - IEC 61131-3, 2nd Ed. (2001-12-10)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RAMP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 : BOOL ;      (* 0 - track X0, 1 - ramp to/track X1 *)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X0,X1 : REAL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 : TIME ;       (* Ramp duration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CYCLE : TIME ;    (* Sampling period 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BUSY : BOOL ; (* BUSY = 1 during ramping period *)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XOUT : REAL := 0.0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XI : REAL ;       (* Initial value *)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 : TIME := T#0s; (* Elapsed time of ramp *)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BUSY := RUN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RUN THEN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T &gt;= TR THEN BUSY := 0 ; XOUT := X1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XOUT := XI + (X1-XI) * TIME_TO_REAL(T)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 TIME_TO_REAL(TR)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 := T + CYCLE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END_IF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XOUT := X0 ; XI := X0 ; T := t#0s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END_IF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