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E2" w:rsidRDefault="0002507E" w:rsidP="00292026">
      <w:pPr>
        <w:jc w:val="center"/>
        <w:rPr>
          <w:b/>
          <w:sz w:val="28"/>
          <w:szCs w:val="28"/>
        </w:rPr>
      </w:pPr>
      <w:r>
        <w:rPr>
          <w:noProof/>
        </w:rPr>
        <w:t>Logo of Organization</w:t>
      </w:r>
    </w:p>
    <w:p w:rsidR="00B042E2" w:rsidRDefault="00B042E2" w:rsidP="00292026">
      <w:pPr>
        <w:jc w:val="center"/>
        <w:rPr>
          <w:b/>
          <w:sz w:val="28"/>
          <w:szCs w:val="28"/>
        </w:rPr>
      </w:pPr>
    </w:p>
    <w:p w:rsidR="00292026" w:rsidRPr="00292026" w:rsidRDefault="00292026" w:rsidP="00292026">
      <w:pPr>
        <w:jc w:val="center"/>
        <w:rPr>
          <w:b/>
          <w:sz w:val="28"/>
          <w:szCs w:val="28"/>
        </w:rPr>
      </w:pPr>
      <w:r w:rsidRPr="00292026">
        <w:rPr>
          <w:b/>
          <w:sz w:val="28"/>
          <w:szCs w:val="28"/>
        </w:rPr>
        <w:t>QUALIFICATIONS AND EXPECTATIONS</w:t>
      </w:r>
    </w:p>
    <w:p w:rsidR="00292026" w:rsidRDefault="00292026" w:rsidP="00292026">
      <w:pPr>
        <w:jc w:val="center"/>
      </w:pPr>
      <w:r>
        <w:rPr>
          <w:b/>
          <w:u w:val="single"/>
        </w:rPr>
        <w:t>CAMPAIGN CHAIR</w:t>
      </w:r>
    </w:p>
    <w:p w:rsidR="00292026" w:rsidRDefault="00292026" w:rsidP="00292026">
      <w:r>
        <w:rPr>
          <w:b/>
          <w:u w:val="single"/>
        </w:rPr>
        <w:t>Qualifications</w:t>
      </w:r>
    </w:p>
    <w:p w:rsidR="00292026" w:rsidRPr="00D52DAD" w:rsidRDefault="00292026" w:rsidP="00292026">
      <w:pPr>
        <w:pStyle w:val="ListParagraph"/>
        <w:numPr>
          <w:ilvl w:val="0"/>
          <w:numId w:val="1"/>
        </w:numPr>
        <w:spacing w:after="360"/>
      </w:pPr>
      <w:r w:rsidRPr="00D52DAD">
        <w:t>Must be a clearly recognized, high-caliber community leader with significant influence among his/her peers.</w:t>
      </w:r>
    </w:p>
    <w:p w:rsidR="00292026" w:rsidRDefault="00292026" w:rsidP="00292026">
      <w:pPr>
        <w:pStyle w:val="ListParagraph"/>
        <w:spacing w:after="360"/>
        <w:ind w:left="360"/>
      </w:pPr>
    </w:p>
    <w:p w:rsidR="00292026" w:rsidRDefault="00292026" w:rsidP="00292026">
      <w:pPr>
        <w:pStyle w:val="ListParagraph"/>
        <w:numPr>
          <w:ilvl w:val="0"/>
          <w:numId w:val="1"/>
        </w:numPr>
        <w:spacing w:after="360"/>
      </w:pPr>
      <w:r>
        <w:t>Must be firmly convinced of the critical importance of the campaign to the future of the region.</w:t>
      </w:r>
    </w:p>
    <w:p w:rsidR="00292026" w:rsidRDefault="00292026" w:rsidP="00292026">
      <w:pPr>
        <w:pStyle w:val="ListParagraph"/>
      </w:pPr>
    </w:p>
    <w:p w:rsidR="00292026" w:rsidRDefault="00292026" w:rsidP="00292026">
      <w:pPr>
        <w:pStyle w:val="ListParagraph"/>
        <w:numPr>
          <w:ilvl w:val="0"/>
          <w:numId w:val="1"/>
        </w:numPr>
        <w:spacing w:after="360"/>
      </w:pPr>
      <w:r>
        <w:t>Should have a proven record of success in other areas of endeavor and be capable of enlisting and motivating other leaders to fill key campaign positions.</w:t>
      </w:r>
    </w:p>
    <w:p w:rsidR="00292026" w:rsidRDefault="00292026" w:rsidP="00292026">
      <w:pPr>
        <w:pStyle w:val="ListParagraph"/>
      </w:pPr>
    </w:p>
    <w:p w:rsidR="00292026" w:rsidRPr="00D52DAD" w:rsidRDefault="00292026" w:rsidP="00292026">
      <w:pPr>
        <w:pStyle w:val="ListParagraph"/>
        <w:numPr>
          <w:ilvl w:val="0"/>
          <w:numId w:val="1"/>
        </w:numPr>
        <w:spacing w:after="360"/>
      </w:pPr>
      <w:r w:rsidRPr="00D52DAD">
        <w:t>Should represent a firm with the capacity and willingness to make a significant Platinum Division level pledge to inspire other potential investors.</w:t>
      </w:r>
    </w:p>
    <w:p w:rsidR="00292026" w:rsidRPr="00D52DAD" w:rsidRDefault="00292026" w:rsidP="00292026">
      <w:pPr>
        <w:pStyle w:val="ListParagraph"/>
      </w:pPr>
    </w:p>
    <w:p w:rsidR="00292026" w:rsidRPr="00D52DAD" w:rsidRDefault="00292026" w:rsidP="00292026">
      <w:pPr>
        <w:spacing w:after="360"/>
      </w:pPr>
      <w:r w:rsidRPr="00D52DAD">
        <w:rPr>
          <w:b/>
          <w:u w:val="single"/>
        </w:rPr>
        <w:t>Expectations</w:t>
      </w:r>
    </w:p>
    <w:p w:rsidR="00292026" w:rsidRPr="00D52DAD" w:rsidRDefault="00D52DAD" w:rsidP="00292026">
      <w:pPr>
        <w:pStyle w:val="ListParagraph"/>
        <w:numPr>
          <w:ilvl w:val="0"/>
          <w:numId w:val="6"/>
        </w:numPr>
        <w:spacing w:after="360"/>
      </w:pPr>
      <w:r>
        <w:t>A</w:t>
      </w:r>
      <w:r w:rsidR="00292026" w:rsidRPr="00D52DAD">
        <w:t>ssist in identifying and enlisting other campaign leaders, if needed.</w:t>
      </w:r>
    </w:p>
    <w:p w:rsidR="00292026" w:rsidRPr="00D52DAD" w:rsidRDefault="00292026" w:rsidP="00292026">
      <w:pPr>
        <w:pStyle w:val="ListParagraph"/>
        <w:spacing w:after="360"/>
        <w:ind w:left="360"/>
      </w:pPr>
    </w:p>
    <w:p w:rsidR="00292026" w:rsidRPr="00D52DAD" w:rsidRDefault="00292026" w:rsidP="00292026">
      <w:pPr>
        <w:pStyle w:val="ListParagraph"/>
        <w:numPr>
          <w:ilvl w:val="0"/>
          <w:numId w:val="6"/>
        </w:numPr>
        <w:spacing w:after="360"/>
      </w:pPr>
      <w:r w:rsidRPr="00D52DAD">
        <w:t>To preside at periodic Campaign Leadership Team meetings to assess progress and provide direction for the campaign.</w:t>
      </w:r>
    </w:p>
    <w:p w:rsidR="00292026" w:rsidRPr="00D52DAD" w:rsidRDefault="00292026" w:rsidP="00292026">
      <w:pPr>
        <w:pStyle w:val="ListParagraph"/>
        <w:spacing w:after="360"/>
        <w:ind w:left="360"/>
      </w:pPr>
    </w:p>
    <w:p w:rsidR="00292026" w:rsidRPr="00D52DAD" w:rsidRDefault="00292026" w:rsidP="00292026">
      <w:pPr>
        <w:pStyle w:val="ListParagraph"/>
        <w:numPr>
          <w:ilvl w:val="0"/>
          <w:numId w:val="6"/>
        </w:numPr>
        <w:spacing w:after="360"/>
      </w:pPr>
      <w:r w:rsidRPr="00D52DAD">
        <w:t>To set a positive example by making his/her firm’s exemplary pledge as early in the campaign as possible.</w:t>
      </w:r>
    </w:p>
    <w:p w:rsidR="00292026" w:rsidRDefault="00292026" w:rsidP="00292026">
      <w:pPr>
        <w:pStyle w:val="ListParagraph"/>
        <w:spacing w:after="360"/>
        <w:ind w:left="360"/>
      </w:pPr>
    </w:p>
    <w:p w:rsidR="00292026" w:rsidRDefault="00292026" w:rsidP="00292026">
      <w:pPr>
        <w:pStyle w:val="ListParagraph"/>
        <w:numPr>
          <w:ilvl w:val="0"/>
          <w:numId w:val="6"/>
        </w:numPr>
        <w:spacing w:after="360"/>
      </w:pPr>
      <w:r>
        <w:t>To support the Campaign Director’s solicitation efforts, as may be necessary, by participating in key solicitation calls and by making phone calls to influence prompt, positive pledge decisions.</w:t>
      </w:r>
    </w:p>
    <w:p w:rsidR="00292026" w:rsidRDefault="00292026" w:rsidP="00292026">
      <w:pPr>
        <w:pStyle w:val="ListParagraph"/>
        <w:spacing w:after="360"/>
        <w:ind w:left="360"/>
      </w:pPr>
    </w:p>
    <w:p w:rsidR="00292026" w:rsidRDefault="00292026" w:rsidP="00292026">
      <w:pPr>
        <w:pStyle w:val="ListParagraph"/>
        <w:numPr>
          <w:ilvl w:val="0"/>
          <w:numId w:val="6"/>
        </w:numPr>
        <w:spacing w:after="360"/>
      </w:pPr>
      <w:r>
        <w:t>To motivate and encourage other campaign leaders to assist and support solicitation efforts in a similar manner.</w:t>
      </w:r>
    </w:p>
    <w:p w:rsidR="00292026" w:rsidRDefault="00292026" w:rsidP="00292026">
      <w:pPr>
        <w:pStyle w:val="ListParagraph"/>
        <w:spacing w:after="360"/>
        <w:ind w:left="360"/>
      </w:pPr>
    </w:p>
    <w:p w:rsidR="00292026" w:rsidRPr="00D52DAD" w:rsidRDefault="00292026" w:rsidP="00292026">
      <w:pPr>
        <w:pStyle w:val="ListParagraph"/>
        <w:numPr>
          <w:ilvl w:val="0"/>
          <w:numId w:val="6"/>
        </w:numPr>
        <w:spacing w:after="360"/>
      </w:pPr>
      <w:r w:rsidRPr="00D52DAD">
        <w:t>To be pictured in the campaign brochure.</w:t>
      </w:r>
    </w:p>
    <w:p w:rsidR="00292026" w:rsidRPr="00D52DAD" w:rsidRDefault="00292026" w:rsidP="00292026">
      <w:pPr>
        <w:pStyle w:val="ListParagraph"/>
        <w:spacing w:after="360"/>
        <w:ind w:left="360"/>
      </w:pPr>
    </w:p>
    <w:p w:rsidR="00292026" w:rsidRPr="00D52DAD" w:rsidRDefault="00292026" w:rsidP="00292026">
      <w:pPr>
        <w:pStyle w:val="ListParagraph"/>
        <w:numPr>
          <w:ilvl w:val="0"/>
          <w:numId w:val="6"/>
        </w:numPr>
        <w:spacing w:after="360"/>
      </w:pPr>
      <w:r w:rsidRPr="00D52DAD">
        <w:t xml:space="preserve">To host and speak at a Kick-Off Event sponsored by his/her company.  The Campaign staff will take care of all background duties. </w:t>
      </w:r>
    </w:p>
    <w:p w:rsidR="00292026" w:rsidRDefault="00292026" w:rsidP="00292026">
      <w:pPr>
        <w:pStyle w:val="ListParagraph"/>
      </w:pPr>
    </w:p>
    <w:p w:rsidR="00292026" w:rsidRDefault="00292026" w:rsidP="00292026">
      <w:pPr>
        <w:spacing w:after="360"/>
        <w:rPr>
          <w:b/>
          <w:u w:val="single"/>
        </w:rPr>
      </w:pPr>
    </w:p>
    <w:p w:rsidR="00292026" w:rsidRDefault="00292026" w:rsidP="00292026">
      <w:pPr>
        <w:spacing w:after="360"/>
        <w:rPr>
          <w:b/>
          <w:u w:val="single"/>
        </w:rPr>
      </w:pPr>
      <w:r>
        <w:rPr>
          <w:b/>
          <w:u w:val="single"/>
        </w:rPr>
        <w:t>Time Commitments</w:t>
      </w:r>
    </w:p>
    <w:p w:rsidR="00292026" w:rsidRDefault="00292026" w:rsidP="00292026">
      <w:pPr>
        <w:pStyle w:val="ListParagraph"/>
        <w:numPr>
          <w:ilvl w:val="0"/>
          <w:numId w:val="7"/>
        </w:numPr>
        <w:spacing w:after="360"/>
      </w:pPr>
      <w:r>
        <w:t>After the first 2-3 months of the campaign, the time commitment will be about 1-2 hours every other week or so.</w:t>
      </w:r>
    </w:p>
    <w:p w:rsidR="00292026" w:rsidRDefault="00292026" w:rsidP="00292026">
      <w:pPr>
        <w:pStyle w:val="ListParagraph"/>
        <w:spacing w:after="360"/>
        <w:ind w:left="360"/>
      </w:pPr>
    </w:p>
    <w:p w:rsidR="00292026" w:rsidRDefault="00292026" w:rsidP="00292026">
      <w:pPr>
        <w:pStyle w:val="ListParagraph"/>
        <w:numPr>
          <w:ilvl w:val="0"/>
          <w:numId w:val="7"/>
        </w:numPr>
        <w:spacing w:after="360"/>
      </w:pPr>
      <w:r>
        <w:t>It is the commitment of the campaign staff to keep volunteer time to a minimum</w:t>
      </w:r>
    </w:p>
    <w:p w:rsidR="00C842A7" w:rsidRDefault="00C842A7" w:rsidP="00C842A7">
      <w:pPr>
        <w:pStyle w:val="ListParagraph"/>
      </w:pPr>
    </w:p>
    <w:p w:rsidR="00C842A7" w:rsidRPr="00C842A7" w:rsidRDefault="00C842A7" w:rsidP="00C842A7">
      <w:pPr>
        <w:shd w:val="clear" w:color="auto" w:fill="3399FF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FFFFFF"/>
          <w:sz w:val="20"/>
          <w:szCs w:val="20"/>
        </w:rPr>
        <w:t>P</w:t>
      </w:r>
      <w:r w:rsidRPr="00C842A7">
        <w:rPr>
          <w:rFonts w:ascii="Times New Roman" w:eastAsia="Times New Roman" w:hAnsi="Times New Roman" w:cs="Times New Roman"/>
          <w:b/>
          <w:bCs/>
          <w:color w:val="FFFFFF"/>
          <w:sz w:val="20"/>
          <w:szCs w:val="20"/>
        </w:rPr>
        <w:t>rint and distribute to the members of the Core Committee</w:t>
      </w:r>
    </w:p>
    <w:p w:rsidR="00292026" w:rsidRPr="00292026" w:rsidRDefault="00292026" w:rsidP="00292026">
      <w:pPr>
        <w:spacing w:after="360"/>
      </w:pPr>
    </w:p>
    <w:p w:rsidR="00292026" w:rsidRDefault="00292026" w:rsidP="00292026">
      <w:pPr>
        <w:spacing w:after="360"/>
      </w:pPr>
    </w:p>
    <w:p w:rsidR="00292026" w:rsidRPr="00292026" w:rsidRDefault="00292026" w:rsidP="00292026">
      <w:pPr>
        <w:spacing w:after="360"/>
      </w:pPr>
    </w:p>
    <w:sectPr w:rsidR="00292026" w:rsidRPr="00292026" w:rsidSect="00FB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96B"/>
    <w:multiLevelType w:val="hybridMultilevel"/>
    <w:tmpl w:val="9DD23186"/>
    <w:lvl w:ilvl="0" w:tplc="0A6628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2474"/>
    <w:multiLevelType w:val="hybridMultilevel"/>
    <w:tmpl w:val="97B819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75077"/>
    <w:multiLevelType w:val="hybridMultilevel"/>
    <w:tmpl w:val="15583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304B4"/>
    <w:multiLevelType w:val="hybridMultilevel"/>
    <w:tmpl w:val="48543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E74FB6"/>
    <w:multiLevelType w:val="hybridMultilevel"/>
    <w:tmpl w:val="74AA1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A63522"/>
    <w:multiLevelType w:val="hybridMultilevel"/>
    <w:tmpl w:val="49442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0D3457"/>
    <w:multiLevelType w:val="hybridMultilevel"/>
    <w:tmpl w:val="4404A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26"/>
    <w:rsid w:val="0002507E"/>
    <w:rsid w:val="001D6D4A"/>
    <w:rsid w:val="00292026"/>
    <w:rsid w:val="00445E08"/>
    <w:rsid w:val="00540759"/>
    <w:rsid w:val="00713C88"/>
    <w:rsid w:val="00B042E2"/>
    <w:rsid w:val="00B72406"/>
    <w:rsid w:val="00C842A7"/>
    <w:rsid w:val="00D52DAD"/>
    <w:rsid w:val="00F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F9446-380C-4AE9-8CA7-3B819524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4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4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24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24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4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4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4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2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24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24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724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724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724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724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724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4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24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2406"/>
    <w:rPr>
      <w:b/>
      <w:bCs/>
    </w:rPr>
  </w:style>
  <w:style w:type="character" w:styleId="Emphasis">
    <w:name w:val="Emphasis"/>
    <w:basedOn w:val="DefaultParagraphFont"/>
    <w:uiPriority w:val="20"/>
    <w:qFormat/>
    <w:rsid w:val="00B72406"/>
    <w:rPr>
      <w:i/>
      <w:iCs/>
    </w:rPr>
  </w:style>
  <w:style w:type="paragraph" w:styleId="NoSpacing">
    <w:name w:val="No Spacing"/>
    <w:uiPriority w:val="1"/>
    <w:qFormat/>
    <w:rsid w:val="00B724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2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4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24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4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40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724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240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7240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240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24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4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CCEDC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melaragno</dc:creator>
  <cp:lastModifiedBy>Philippe Chino</cp:lastModifiedBy>
  <cp:revision>5</cp:revision>
  <cp:lastPrinted>2014-11-10T16:23:00Z</cp:lastPrinted>
  <dcterms:created xsi:type="dcterms:W3CDTF">2014-11-03T16:48:00Z</dcterms:created>
  <dcterms:modified xsi:type="dcterms:W3CDTF">2016-10-23T00:39:00Z</dcterms:modified>
</cp:coreProperties>
</file>