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AED" w:rsidRDefault="006B5EFF">
      <w:pPr>
        <w:pStyle w:val="Nadpis1"/>
      </w:pPr>
      <w:r>
        <w:t>Poznámky, náměty a připomínky ke kódům na slope stability</w:t>
      </w:r>
    </w:p>
    <w:p w:rsidR="003D7AED" w:rsidRDefault="003D7AED"/>
    <w:p w:rsidR="003D7AED" w:rsidRDefault="006B5EFF">
      <w:pPr>
        <w:rPr>
          <w:rFonts w:cstheme="minorHAnsi"/>
          <w:b/>
        </w:rPr>
      </w:pPr>
      <w:r>
        <w:rPr>
          <w:rFonts w:cstheme="minorHAnsi"/>
          <w:b/>
        </w:rPr>
        <w:t>Poznámky k hlavní (spouštěcím) souborům</w:t>
      </w:r>
    </w:p>
    <w:p w:rsidR="003D7AED" w:rsidRDefault="006B5EFF">
      <w:pPr>
        <w:rPr>
          <w:rFonts w:cstheme="minorHAnsi"/>
        </w:rPr>
      </w:pPr>
      <w:r>
        <w:rPr>
          <w:rFonts w:cstheme="minorHAnsi"/>
        </w:rPr>
        <w:t>Proč jsou hlavní vstupní data pouze elem_type a Davis_type? Například materiálové parametry by měly také patřit mezi hlavní vstupní data a být vždy uvedeny hned za začátku spouštěcích souborů.</w:t>
      </w:r>
    </w:p>
    <w:p w:rsidR="003D7AED" w:rsidRPr="00D17E36" w:rsidRDefault="006B5EFF">
      <w:pPr>
        <w:pStyle w:val="Odstavecseseznamem"/>
        <w:numPr>
          <w:ilvl w:val="0"/>
          <w:numId w:val="1"/>
        </w:numPr>
        <w:rPr>
          <w:rFonts w:cstheme="minorHAnsi"/>
        </w:rPr>
      </w:pPr>
      <w:r>
        <w:rPr>
          <w:rFonts w:cstheme="minorHAnsi"/>
          <w:b/>
          <w:bCs/>
        </w:rPr>
        <w:t>Tam je spousta vstupních dat, dá se domluvit na pořadí</w:t>
      </w:r>
    </w:p>
    <w:p w:rsidR="00D17E36" w:rsidRPr="00D17E36" w:rsidRDefault="00D17E36">
      <w:pPr>
        <w:pStyle w:val="Odstavecseseznamem"/>
        <w:numPr>
          <w:ilvl w:val="0"/>
          <w:numId w:val="1"/>
        </w:numPr>
        <w:rPr>
          <w:rFonts w:cstheme="minorHAnsi"/>
        </w:rPr>
      </w:pPr>
      <w:r w:rsidRPr="00D17E36">
        <w:rPr>
          <w:rFonts w:cstheme="minorHAnsi"/>
          <w:bCs/>
          <w:color w:val="0070C0"/>
        </w:rPr>
        <w:t>S: Mezi hlavní vstupní data jsem ve všech vstupních souborech zařadil materiálové parametry.</w:t>
      </w:r>
    </w:p>
    <w:p w:rsidR="003D7AED" w:rsidRDefault="006B5EFF">
      <w:pPr>
        <w:rPr>
          <w:rFonts w:cstheme="minorHAnsi"/>
        </w:rPr>
      </w:pPr>
      <w:r>
        <w:rPr>
          <w:rFonts w:cstheme="minorHAnsi"/>
        </w:rPr>
        <w:t>Sjednotit značení c0 a c0_val. Podobně i u dalších materiálových parametrů.</w:t>
      </w:r>
    </w:p>
    <w:p w:rsidR="003D7AED" w:rsidRPr="00D17E36" w:rsidRDefault="00D17E36">
      <w:pPr>
        <w:pStyle w:val="Odstavecseseznamem"/>
        <w:numPr>
          <w:ilvl w:val="0"/>
          <w:numId w:val="2"/>
        </w:numPr>
        <w:rPr>
          <w:rFonts w:cstheme="minorHAnsi"/>
          <w:color w:val="0070C0"/>
        </w:rPr>
      </w:pPr>
      <w:r w:rsidRPr="00D17E36">
        <w:rPr>
          <w:rFonts w:cstheme="minorHAnsi"/>
          <w:bCs/>
          <w:color w:val="0070C0"/>
        </w:rPr>
        <w:t>provedeno</w:t>
      </w:r>
    </w:p>
    <w:p w:rsidR="003D7AED" w:rsidRDefault="006B5EFF">
      <w:pPr>
        <w:rPr>
          <w:rFonts w:cstheme="minorHAnsi"/>
        </w:rPr>
      </w:pPr>
      <w:r>
        <w:rPr>
          <w:rFonts w:cstheme="minorHAnsi"/>
        </w:rPr>
        <w:t>Pokusit se jednotným způsobem zadávat materiálové parametry pro homogenní a heterogenní svahy, a to pomocí tabulky s různým počtem řádků, ale stejným počtem sloupců. Tj. sjednotit množinu vstupních materiálových parametrů. Potom by mohlo jít sjednotit funkce heter_mater a heterogenous_materials. Funkci gravity, která se zatím používá pouze u Kozince, bude vhodné zobecnit tak, aby na vstupu bylo logické pole ukazující na integrační body, ve kterých je materiál saturovaný. Rozlišení na gamma_sat a gamma_unsat bude hlavně potřebné u částečně saturovaných svahů s neznámou saturační křivkou.</w:t>
      </w:r>
    </w:p>
    <w:p w:rsidR="003D7AED" w:rsidRPr="00D17E36" w:rsidRDefault="006B5EFF">
      <w:pPr>
        <w:pStyle w:val="Odstavecseseznamem"/>
        <w:numPr>
          <w:ilvl w:val="0"/>
          <w:numId w:val="3"/>
        </w:numPr>
        <w:rPr>
          <w:rFonts w:cstheme="minorHAnsi"/>
        </w:rPr>
      </w:pPr>
      <w:r>
        <w:rPr>
          <w:rFonts w:cstheme="minorHAnsi"/>
          <w:b/>
          <w:bCs/>
        </w:rPr>
        <w:t>To půjde, snad nebude problém</w:t>
      </w:r>
    </w:p>
    <w:p w:rsidR="00D17E36" w:rsidRPr="00D17E36" w:rsidRDefault="00D17E36" w:rsidP="00D17E36">
      <w:pPr>
        <w:pStyle w:val="Odstavecseseznamem"/>
        <w:numPr>
          <w:ilvl w:val="0"/>
          <w:numId w:val="3"/>
        </w:numPr>
        <w:rPr>
          <w:rFonts w:cstheme="minorHAnsi"/>
        </w:rPr>
      </w:pPr>
      <w:r w:rsidRPr="00D17E36">
        <w:rPr>
          <w:rFonts w:cstheme="minorHAnsi"/>
          <w:bCs/>
          <w:color w:val="0070C0"/>
        </w:rPr>
        <w:t>provedeno</w:t>
      </w:r>
    </w:p>
    <w:p w:rsidR="003D7AED" w:rsidRDefault="006B5EFF">
      <w:pPr>
        <w:rPr>
          <w:rFonts w:cstheme="minorHAnsi"/>
        </w:rPr>
      </w:pPr>
      <w:r>
        <w:rPr>
          <w:rFonts w:cstheme="minorHAnsi"/>
        </w:rPr>
        <w:t>Jak funguje příkaz „materials = cellfun(@(x) cell2struct(num2cell(x), fields, 2), num2cell(mat_props, 2), 'UniformOutput', false);“ ? Je zde nutné pracovat se strukturami? Není jednodušší přímočaře použít tabulku mat_props a na základě čísla sloupce rozhodnout o konkrétním materiálu?</w:t>
      </w:r>
    </w:p>
    <w:p w:rsidR="003D7AED" w:rsidRPr="00D17E36" w:rsidRDefault="006B5EFF">
      <w:pPr>
        <w:pStyle w:val="Odstavecseseznamem"/>
        <w:numPr>
          <w:ilvl w:val="0"/>
          <w:numId w:val="4"/>
        </w:numPr>
        <w:rPr>
          <w:rFonts w:cstheme="minorHAnsi"/>
        </w:rPr>
      </w:pPr>
      <w:r>
        <w:rPr>
          <w:rFonts w:cstheme="minorHAnsi"/>
          <w:b/>
          <w:bCs/>
        </w:rPr>
        <w:t>Silně preferuji struktury, limitují chyby, v matici se dá prohodit sloupec a je to ok, když zadání přes strukturu bude chybné, projeví se to už v chybě, téhle funkci se dá vyhnout je to jen kompresní formát jak tu strukturu zadat</w:t>
      </w:r>
    </w:p>
    <w:p w:rsidR="00D17E36" w:rsidRPr="00D17E36" w:rsidRDefault="00D17E36">
      <w:pPr>
        <w:pStyle w:val="Odstavecseseznamem"/>
        <w:numPr>
          <w:ilvl w:val="0"/>
          <w:numId w:val="4"/>
        </w:numPr>
        <w:rPr>
          <w:rFonts w:cstheme="minorHAnsi"/>
          <w:color w:val="0070C0"/>
        </w:rPr>
      </w:pPr>
      <w:r w:rsidRPr="00D17E36">
        <w:rPr>
          <w:rFonts w:cstheme="minorHAnsi"/>
          <w:bCs/>
          <w:color w:val="0070C0"/>
        </w:rPr>
        <w:t>OK, nechávám tam tento příkaz</w:t>
      </w:r>
    </w:p>
    <w:p w:rsidR="003D7AED" w:rsidRDefault="006B5EFF">
      <w:pPr>
        <w:rPr>
          <w:rFonts w:cstheme="minorHAnsi"/>
        </w:rPr>
      </w:pPr>
      <w:r>
        <w:rPr>
          <w:rFonts w:cstheme="minorHAnsi"/>
        </w:rPr>
        <w:t>V souborech s LL metodou nepsat v zakomentovaných poznámkách o SSR a limit analysis.</w:t>
      </w:r>
    </w:p>
    <w:p w:rsidR="003D7AED" w:rsidRPr="00D17E36" w:rsidRDefault="006B5EFF">
      <w:pPr>
        <w:pStyle w:val="Odstavecseseznamem"/>
        <w:numPr>
          <w:ilvl w:val="0"/>
          <w:numId w:val="5"/>
        </w:numPr>
        <w:rPr>
          <w:rFonts w:cstheme="minorHAnsi"/>
        </w:rPr>
      </w:pPr>
      <w:r>
        <w:rPr>
          <w:rFonts w:cstheme="minorHAnsi"/>
          <w:b/>
          <w:bCs/>
        </w:rPr>
        <w:t>Samozřejmě, to vzniklo kopírováním</w:t>
      </w:r>
    </w:p>
    <w:p w:rsidR="00D17E36" w:rsidRPr="00D17E36" w:rsidRDefault="00D17E36">
      <w:pPr>
        <w:pStyle w:val="Odstavecseseznamem"/>
        <w:numPr>
          <w:ilvl w:val="0"/>
          <w:numId w:val="5"/>
        </w:numPr>
        <w:rPr>
          <w:rFonts w:cstheme="minorHAnsi"/>
          <w:color w:val="0070C0"/>
        </w:rPr>
      </w:pPr>
      <w:r w:rsidRPr="00D17E36">
        <w:rPr>
          <w:rFonts w:cstheme="minorHAnsi"/>
          <w:bCs/>
          <w:color w:val="0070C0"/>
        </w:rPr>
        <w:t>opraveno</w:t>
      </w:r>
    </w:p>
    <w:p w:rsidR="003D7AED" w:rsidRDefault="006B5EFF">
      <w:pPr>
        <w:rPr>
          <w:rFonts w:cstheme="minorHAnsi"/>
        </w:rPr>
      </w:pPr>
      <w:r>
        <w:rPr>
          <w:rFonts w:cstheme="minorHAnsi"/>
        </w:rPr>
        <w:t>Někde jsou docela velké rozdíly ve vstupních parametrech pro kontinuační a Newtonovy algoritmy. Například někde předepisujeme jen 40 Newtonových iterací a někde 200.</w:t>
      </w:r>
    </w:p>
    <w:p w:rsidR="003D7AED" w:rsidRPr="00D17E36" w:rsidRDefault="006B5EFF">
      <w:pPr>
        <w:pStyle w:val="Odstavecseseznamem"/>
        <w:numPr>
          <w:ilvl w:val="0"/>
          <w:numId w:val="6"/>
        </w:numPr>
        <w:rPr>
          <w:rFonts w:cstheme="minorHAnsi"/>
        </w:rPr>
      </w:pPr>
      <w:r>
        <w:rPr>
          <w:rFonts w:cstheme="minorHAnsi"/>
          <w:b/>
          <w:bCs/>
        </w:rPr>
        <w:t>Tohle bylo nastaveno dle konkrétní úlohy, když jsou tam „faily“ v konvergenci, tak 200 trvá dlouho, když nejsou tak je 200 fajn, že to nezabije konvergujícího Newtona, jestli jsme chtěli udělat něco univerzálního, kde se „nebude muset“ volit počet iterací tak je k tomu třeba přistoupit jinak</w:t>
      </w:r>
    </w:p>
    <w:p w:rsidR="00D17E36" w:rsidRPr="00D17E36" w:rsidRDefault="00D17E36">
      <w:pPr>
        <w:pStyle w:val="Odstavecseseznamem"/>
        <w:numPr>
          <w:ilvl w:val="0"/>
          <w:numId w:val="6"/>
        </w:numPr>
        <w:rPr>
          <w:rFonts w:cstheme="minorHAnsi"/>
          <w:color w:val="0070C0"/>
        </w:rPr>
      </w:pPr>
      <w:r w:rsidRPr="00D17E36">
        <w:rPr>
          <w:rFonts w:cstheme="minorHAnsi"/>
          <w:bCs/>
          <w:color w:val="0070C0"/>
        </w:rPr>
        <w:t>OK, prozatím to nechme tak, jak to je.</w:t>
      </w:r>
    </w:p>
    <w:p w:rsidR="003D7AED" w:rsidRDefault="006B5EFF">
      <w:pPr>
        <w:rPr>
          <w:rFonts w:cstheme="minorHAnsi"/>
        </w:rPr>
      </w:pPr>
      <w:r>
        <w:rPr>
          <w:rFonts w:cstheme="minorHAnsi"/>
        </w:rPr>
        <w:t>Nahradit zkratky alg2 a alg3 něčím vhodnějším, např. direct SSR a indirect SSR</w:t>
      </w:r>
    </w:p>
    <w:p w:rsidR="003D7AED" w:rsidRPr="00D17E36" w:rsidRDefault="00D17E36">
      <w:pPr>
        <w:pStyle w:val="Odstavecseseznamem"/>
        <w:numPr>
          <w:ilvl w:val="0"/>
          <w:numId w:val="7"/>
        </w:numPr>
        <w:rPr>
          <w:rFonts w:cstheme="minorHAnsi"/>
        </w:rPr>
      </w:pPr>
      <w:r>
        <w:rPr>
          <w:rFonts w:cstheme="minorHAnsi"/>
          <w:b/>
          <w:bCs/>
        </w:rPr>
        <w:t>O</w:t>
      </w:r>
      <w:r w:rsidR="006B5EFF">
        <w:rPr>
          <w:rFonts w:cstheme="minorHAnsi"/>
          <w:b/>
          <w:bCs/>
        </w:rPr>
        <w:t>k</w:t>
      </w:r>
    </w:p>
    <w:p w:rsidR="00D17E36" w:rsidRPr="00D17E36" w:rsidRDefault="00D17E36">
      <w:pPr>
        <w:pStyle w:val="Odstavecseseznamem"/>
        <w:numPr>
          <w:ilvl w:val="0"/>
          <w:numId w:val="7"/>
        </w:numPr>
        <w:rPr>
          <w:rFonts w:cstheme="minorHAnsi"/>
          <w:color w:val="0070C0"/>
        </w:rPr>
      </w:pPr>
      <w:r w:rsidRPr="00D17E36">
        <w:rPr>
          <w:rFonts w:cstheme="minorHAnsi"/>
          <w:bCs/>
          <w:color w:val="0070C0"/>
        </w:rPr>
        <w:lastRenderedPageBreak/>
        <w:t>Nahrazení provedeno</w:t>
      </w:r>
    </w:p>
    <w:p w:rsidR="003D7AED" w:rsidRDefault="006B5EFF">
      <w:pPr>
        <w:rPr>
          <w:rFonts w:cstheme="minorHAnsi"/>
          <w:b/>
        </w:rPr>
      </w:pPr>
      <w:r>
        <w:rPr>
          <w:rFonts w:cstheme="minorHAnsi"/>
          <w:b/>
        </w:rPr>
        <w:t>Poznámky ke složce +MESH a meshes</w:t>
      </w:r>
    </w:p>
    <w:p w:rsidR="003D7AED" w:rsidRDefault="006B5EFF">
      <w:pPr>
        <w:rPr>
          <w:rFonts w:cstheme="minorHAnsi"/>
        </w:rPr>
      </w:pPr>
      <w:r>
        <w:rPr>
          <w:rFonts w:cstheme="minorHAnsi"/>
        </w:rPr>
        <w:t>Názvy těchto složek jsou velice podobné a nepříliš výstižné. Doporučil bych je přejmenovat na +MESH_DATA a mesh_source_files. Případně by možná šly obě složky sloučit do jedné.</w:t>
      </w:r>
    </w:p>
    <w:p w:rsidR="003D7AED" w:rsidRPr="00D17E36" w:rsidRDefault="006B5EFF">
      <w:pPr>
        <w:pStyle w:val="Odstavecseseznamem"/>
        <w:numPr>
          <w:ilvl w:val="0"/>
          <w:numId w:val="8"/>
        </w:numPr>
        <w:rPr>
          <w:rFonts w:cstheme="minorHAnsi"/>
        </w:rPr>
      </w:pPr>
      <w:r>
        <w:rPr>
          <w:rFonts w:cstheme="minorHAnsi"/>
          <w:b/>
          <w:bCs/>
        </w:rPr>
        <w:t>Přejmenovat lze, není problém, slučovat mi příjde velmi nešťastné, složky začínající + jsou moduly a do nich data nepatří (mimo třeba předpočítané kvadratury apod.)</w:t>
      </w:r>
    </w:p>
    <w:p w:rsidR="00D17E36" w:rsidRPr="00D17E36" w:rsidRDefault="00D17E36">
      <w:pPr>
        <w:pStyle w:val="Odstavecseseznamem"/>
        <w:numPr>
          <w:ilvl w:val="0"/>
          <w:numId w:val="8"/>
        </w:numPr>
        <w:rPr>
          <w:rFonts w:cstheme="minorHAnsi"/>
          <w:color w:val="0070C0"/>
        </w:rPr>
      </w:pPr>
      <w:r w:rsidRPr="00D17E36">
        <w:rPr>
          <w:rFonts w:cstheme="minorHAnsi"/>
          <w:bCs/>
          <w:color w:val="0070C0"/>
        </w:rPr>
        <w:t xml:space="preserve">Případné přejmenování nechám na Tobě. </w:t>
      </w:r>
      <w:r>
        <w:rPr>
          <w:rFonts w:cstheme="minorHAnsi"/>
          <w:bCs/>
          <w:color w:val="0070C0"/>
        </w:rPr>
        <w:t>Preferoval</w:t>
      </w:r>
      <w:r w:rsidRPr="00D17E36">
        <w:rPr>
          <w:rFonts w:cstheme="minorHAnsi"/>
          <w:bCs/>
          <w:color w:val="0070C0"/>
        </w:rPr>
        <w:t xml:space="preserve"> bych to</w:t>
      </w:r>
      <w:r>
        <w:rPr>
          <w:rFonts w:cstheme="minorHAnsi"/>
          <w:bCs/>
          <w:color w:val="0070C0"/>
        </w:rPr>
        <w:t>, ale podstatné to není</w:t>
      </w:r>
      <w:r w:rsidRPr="00D17E36">
        <w:rPr>
          <w:rFonts w:cstheme="minorHAnsi"/>
          <w:bCs/>
          <w:color w:val="0070C0"/>
        </w:rPr>
        <w:t>.</w:t>
      </w:r>
    </w:p>
    <w:p w:rsidR="003D7AED" w:rsidRDefault="006B5EFF">
      <w:pPr>
        <w:rPr>
          <w:rFonts w:cstheme="minorHAnsi"/>
        </w:rPr>
      </w:pPr>
      <w:r>
        <w:rPr>
          <w:rFonts w:cstheme="minorHAnsi"/>
        </w:rPr>
        <w:t>Proč byly v souborech mesh_P1_2D a mesh_P2_2D použity for-cykly místo původní vektorizace?</w:t>
      </w:r>
    </w:p>
    <w:p w:rsidR="003D7AED" w:rsidRPr="00D17E36" w:rsidRDefault="006B5EFF">
      <w:pPr>
        <w:pStyle w:val="Odstavecseseznamem"/>
        <w:numPr>
          <w:ilvl w:val="0"/>
          <w:numId w:val="9"/>
        </w:numPr>
        <w:rPr>
          <w:rFonts w:cstheme="minorHAnsi"/>
        </w:rPr>
      </w:pPr>
      <w:r>
        <w:rPr>
          <w:rFonts w:cstheme="minorHAnsi"/>
          <w:b/>
          <w:bCs/>
        </w:rPr>
        <w:t>To jsem neměnl, takto to bylo v souborech co jsem měl od tebe, je možné, že máš i jinou verzi, ale já ne</w:t>
      </w:r>
    </w:p>
    <w:p w:rsidR="00D17E36" w:rsidRPr="00D17E36" w:rsidRDefault="00D17E36">
      <w:pPr>
        <w:pStyle w:val="Odstavecseseznamem"/>
        <w:numPr>
          <w:ilvl w:val="0"/>
          <w:numId w:val="9"/>
        </w:numPr>
        <w:rPr>
          <w:rFonts w:cstheme="minorHAnsi"/>
          <w:color w:val="0070C0"/>
        </w:rPr>
      </w:pPr>
      <w:r w:rsidRPr="00D17E36">
        <w:rPr>
          <w:rFonts w:cstheme="minorHAnsi"/>
          <w:bCs/>
          <w:color w:val="0070C0"/>
        </w:rPr>
        <w:t>OK, za to můžu já. Asi nemá smysl to měnit</w:t>
      </w:r>
      <w:r>
        <w:rPr>
          <w:rFonts w:cstheme="minorHAnsi"/>
          <w:bCs/>
          <w:color w:val="0070C0"/>
        </w:rPr>
        <w:t xml:space="preserve"> – u ostatních benchmarků se síť importuje</w:t>
      </w:r>
      <w:r w:rsidRPr="00D17E36">
        <w:rPr>
          <w:rFonts w:cstheme="minorHAnsi"/>
          <w:bCs/>
          <w:color w:val="0070C0"/>
        </w:rPr>
        <w:t>.</w:t>
      </w:r>
    </w:p>
    <w:p w:rsidR="003D7AED" w:rsidRDefault="006B5EFF">
      <w:pPr>
        <w:rPr>
          <w:rFonts w:cstheme="minorHAnsi"/>
          <w:b/>
        </w:rPr>
      </w:pPr>
      <w:r>
        <w:rPr>
          <w:rFonts w:cstheme="minorHAnsi"/>
          <w:b/>
        </w:rPr>
        <w:t>Poznámky ke složce +ASSEMBLY</w:t>
      </w:r>
    </w:p>
    <w:p w:rsidR="003D7AED" w:rsidRDefault="006B5EFF">
      <w:pPr>
        <w:rPr>
          <w:rFonts w:cstheme="minorHAnsi"/>
        </w:rPr>
      </w:pPr>
      <w:r>
        <w:rPr>
          <w:rFonts w:cstheme="minorHAnsi"/>
        </w:rPr>
        <w:t>Soubory gravity, heter_mater, heterogeneous_materials bych raději umístil do nové složky +MATERIAL místo +ASSEMBLY. Do složky +MATERIAL bych ještě umístil funkci reduction, která je v +CONSTITUTIVE_PROBLEM.</w:t>
      </w:r>
    </w:p>
    <w:p w:rsidR="003D7AED" w:rsidRPr="002965F0" w:rsidRDefault="006B5EFF">
      <w:pPr>
        <w:pStyle w:val="Odstavecseseznamem"/>
        <w:numPr>
          <w:ilvl w:val="0"/>
          <w:numId w:val="10"/>
        </w:numPr>
        <w:rPr>
          <w:rFonts w:cstheme="minorHAnsi"/>
        </w:rPr>
      </w:pPr>
      <w:r>
        <w:rPr>
          <w:rFonts w:cstheme="minorHAnsi"/>
          <w:b/>
          <w:bCs/>
        </w:rPr>
        <w:t xml:space="preserve">S Heter mater a heterogeneous material nemám problém, stejně je třeba to sloučit, s reduction je to komplikovanější, je to teď součást objektu pro konstitutivní vztah, je třeba asi prodiskutovat jak by to bylo s jinými modely ať mám lepší obrázek </w:t>
      </w:r>
    </w:p>
    <w:p w:rsidR="002965F0" w:rsidRPr="002965F0" w:rsidRDefault="002965F0">
      <w:pPr>
        <w:pStyle w:val="Odstavecseseznamem"/>
        <w:numPr>
          <w:ilvl w:val="0"/>
          <w:numId w:val="10"/>
        </w:numPr>
        <w:rPr>
          <w:rFonts w:cstheme="minorHAnsi"/>
        </w:rPr>
      </w:pPr>
      <w:r>
        <w:rPr>
          <w:rFonts w:cstheme="minorHAnsi"/>
          <w:bCs/>
          <w:color w:val="0070C0"/>
        </w:rPr>
        <w:t>Případné přemísť</w:t>
      </w:r>
      <w:r w:rsidRPr="002965F0">
        <w:rPr>
          <w:rFonts w:cstheme="minorHAnsi"/>
          <w:bCs/>
          <w:color w:val="0070C0"/>
        </w:rPr>
        <w:t xml:space="preserve">ování souborů nechám </w:t>
      </w:r>
      <w:r w:rsidR="001755BA">
        <w:rPr>
          <w:rFonts w:cstheme="minorHAnsi"/>
          <w:bCs/>
          <w:color w:val="0070C0"/>
        </w:rPr>
        <w:t xml:space="preserve">dle dohody </w:t>
      </w:r>
      <w:r w:rsidRPr="002965F0">
        <w:rPr>
          <w:rFonts w:cstheme="minorHAnsi"/>
          <w:bCs/>
          <w:color w:val="0070C0"/>
        </w:rPr>
        <w:t xml:space="preserve">na Tvém uvážení, je to spíš formální záležitost. </w:t>
      </w:r>
      <w:r w:rsidRPr="002965F0">
        <w:rPr>
          <w:rFonts w:cstheme="minorHAnsi"/>
          <w:bCs/>
          <w:color w:val="0070C0"/>
        </w:rPr>
        <w:t>Heter</w:t>
      </w:r>
      <w:r w:rsidRPr="002965F0">
        <w:rPr>
          <w:rFonts w:cstheme="minorHAnsi"/>
          <w:bCs/>
          <w:color w:val="0070C0"/>
        </w:rPr>
        <w:t>_</w:t>
      </w:r>
      <w:r w:rsidRPr="002965F0">
        <w:rPr>
          <w:rFonts w:cstheme="minorHAnsi"/>
          <w:bCs/>
          <w:color w:val="0070C0"/>
        </w:rPr>
        <w:t xml:space="preserve">mater a heterogeneous </w:t>
      </w:r>
      <w:r w:rsidRPr="002965F0">
        <w:rPr>
          <w:rFonts w:cstheme="minorHAnsi"/>
          <w:bCs/>
          <w:color w:val="0070C0"/>
        </w:rPr>
        <w:t>materiál již byly sloučeny.</w:t>
      </w:r>
    </w:p>
    <w:p w:rsidR="003D7AED" w:rsidRDefault="006B5EFF">
      <w:pPr>
        <w:rPr>
          <w:rFonts w:cstheme="minorHAnsi"/>
        </w:rPr>
      </w:pPr>
      <w:r>
        <w:rPr>
          <w:rFonts w:cstheme="minorHAnsi"/>
        </w:rPr>
        <w:t>Soubory local_basis_volume, quadrature_volume bych raději umístil do nové složky +REFERENCE_ELEMENT místo +ASSEMBLY.</w:t>
      </w:r>
    </w:p>
    <w:p w:rsidR="003D7AED" w:rsidRPr="002965F0" w:rsidRDefault="006B5EFF">
      <w:pPr>
        <w:pStyle w:val="Odstavecseseznamem"/>
        <w:numPr>
          <w:ilvl w:val="0"/>
          <w:numId w:val="11"/>
        </w:numPr>
        <w:rPr>
          <w:rFonts w:cstheme="minorHAnsi"/>
        </w:rPr>
      </w:pPr>
      <w:r>
        <w:rPr>
          <w:rFonts w:cstheme="minorHAnsi"/>
          <w:b/>
          <w:bCs/>
        </w:rPr>
        <w:t>Asi lze, ale je k tomu důvod? Více modulů = komplikovanější struktura</w:t>
      </w:r>
    </w:p>
    <w:p w:rsidR="002965F0" w:rsidRDefault="002965F0">
      <w:pPr>
        <w:pStyle w:val="Odstavecseseznamem"/>
        <w:numPr>
          <w:ilvl w:val="0"/>
          <w:numId w:val="11"/>
        </w:numPr>
        <w:rPr>
          <w:rFonts w:cstheme="minorHAnsi"/>
        </w:rPr>
      </w:pPr>
      <w:r>
        <w:rPr>
          <w:rFonts w:cstheme="minorHAnsi"/>
          <w:bCs/>
          <w:color w:val="0070C0"/>
        </w:rPr>
        <w:t>Případné přemísť</w:t>
      </w:r>
      <w:r w:rsidRPr="002965F0">
        <w:rPr>
          <w:rFonts w:cstheme="minorHAnsi"/>
          <w:bCs/>
          <w:color w:val="0070C0"/>
        </w:rPr>
        <w:t xml:space="preserve">ování souborů nechám </w:t>
      </w:r>
      <w:r w:rsidR="001755BA">
        <w:rPr>
          <w:rFonts w:cstheme="minorHAnsi"/>
          <w:bCs/>
          <w:color w:val="0070C0"/>
        </w:rPr>
        <w:t xml:space="preserve">dle dohody </w:t>
      </w:r>
      <w:r w:rsidRPr="002965F0">
        <w:rPr>
          <w:rFonts w:cstheme="minorHAnsi"/>
          <w:bCs/>
          <w:color w:val="0070C0"/>
        </w:rPr>
        <w:t>na Tvém uvážení, je to spíš formální záležitost.</w:t>
      </w:r>
    </w:p>
    <w:p w:rsidR="003D7AED" w:rsidRDefault="006B5EFF">
      <w:pPr>
        <w:rPr>
          <w:rFonts w:cstheme="minorHAnsi"/>
        </w:rPr>
      </w:pPr>
      <w:r>
        <w:rPr>
          <w:rFonts w:cstheme="minorHAnsi"/>
        </w:rPr>
        <w:t>Naopak bych do +ASSEMBLY přidal většinu věcí ze třídy CONSTITUTIVE (viz níže) a tuto třídu přejmenoval na ASSEMBLY.</w:t>
      </w:r>
    </w:p>
    <w:p w:rsidR="003D7AED" w:rsidRDefault="006B5EFF">
      <w:pPr>
        <w:pStyle w:val="Odstavecseseznamem"/>
        <w:numPr>
          <w:ilvl w:val="0"/>
          <w:numId w:val="12"/>
        </w:numPr>
        <w:rPr>
          <w:rFonts w:cstheme="minorHAnsi"/>
          <w:b/>
          <w:bCs/>
        </w:rPr>
      </w:pPr>
      <w:r>
        <w:rPr>
          <w:rFonts w:cstheme="minorHAnsi"/>
          <w:b/>
          <w:bCs/>
        </w:rPr>
        <w:t>K tomu zase nevidím důvod, jedinné co dělá constitutive, co spadá do assebly je BTDB při sestavení tangenciální matice, navíc ten objekt zajišťuje materiál přes Konstitutivní vstah, kde jinde by jej uživatel hledal</w:t>
      </w:r>
    </w:p>
    <w:p w:rsidR="002965F0" w:rsidRDefault="002965F0">
      <w:pPr>
        <w:pStyle w:val="Odstavecseseznamem"/>
        <w:numPr>
          <w:ilvl w:val="0"/>
          <w:numId w:val="12"/>
        </w:numPr>
        <w:rPr>
          <w:rFonts w:cstheme="minorHAnsi"/>
          <w:b/>
          <w:bCs/>
        </w:rPr>
      </w:pPr>
      <w:r>
        <w:rPr>
          <w:rFonts w:cstheme="minorHAnsi"/>
          <w:bCs/>
          <w:color w:val="0070C0"/>
        </w:rPr>
        <w:t>Případné přemísť</w:t>
      </w:r>
      <w:r w:rsidRPr="002965F0">
        <w:rPr>
          <w:rFonts w:cstheme="minorHAnsi"/>
          <w:bCs/>
          <w:color w:val="0070C0"/>
        </w:rPr>
        <w:t xml:space="preserve">ování souborů nechám </w:t>
      </w:r>
      <w:r w:rsidR="001755BA">
        <w:rPr>
          <w:rFonts w:cstheme="minorHAnsi"/>
          <w:bCs/>
          <w:color w:val="0070C0"/>
        </w:rPr>
        <w:t xml:space="preserve">dle dohody </w:t>
      </w:r>
      <w:r w:rsidRPr="002965F0">
        <w:rPr>
          <w:rFonts w:cstheme="minorHAnsi"/>
          <w:bCs/>
          <w:color w:val="0070C0"/>
        </w:rPr>
        <w:t>na Tvém uvážení, je to spíš formální záležitost.</w:t>
      </w:r>
    </w:p>
    <w:p w:rsidR="003D7AED" w:rsidRDefault="006B5EFF">
      <w:pPr>
        <w:rPr>
          <w:rFonts w:cstheme="minorHAnsi"/>
          <w:b/>
        </w:rPr>
      </w:pPr>
      <w:r>
        <w:rPr>
          <w:rFonts w:cstheme="minorHAnsi"/>
          <w:b/>
        </w:rPr>
        <w:t>Poznámky k +CONTINUATION:</w:t>
      </w:r>
    </w:p>
    <w:p w:rsidR="003D7AED" w:rsidRDefault="006B5EFF">
      <w:pPr>
        <w:rPr>
          <w:rFonts w:cstheme="minorHAnsi"/>
        </w:rPr>
      </w:pPr>
      <w:r>
        <w:rPr>
          <w:rFonts w:cstheme="minorHAnsi"/>
        </w:rPr>
        <w:t>Proč se u LL metody (LL_indirect_continuation.m) nepoužívá ke stanovení U_ini lineární kombinace U a U_old jako u SSR metody? Navíc volba U_ini=U nezaručuje platnost podmínky f*U_ini=omega_it.</w:t>
      </w:r>
    </w:p>
    <w:p w:rsidR="003D7AED" w:rsidRPr="002965F0" w:rsidRDefault="006B5EFF">
      <w:pPr>
        <w:pStyle w:val="Odstavecseseznamem"/>
        <w:numPr>
          <w:ilvl w:val="0"/>
          <w:numId w:val="13"/>
        </w:numPr>
        <w:rPr>
          <w:rFonts w:cstheme="minorHAnsi"/>
        </w:rPr>
      </w:pPr>
      <w:r>
        <w:rPr>
          <w:rFonts w:cstheme="minorHAnsi"/>
          <w:b/>
          <w:bCs/>
        </w:rPr>
        <w:t>Nevím, už jak se to tam dostalo, určitě jsem zkoušel různé počáteční nástřely, na platnost podmínky jsem nejspíš zapomněl</w:t>
      </w:r>
    </w:p>
    <w:p w:rsidR="002965F0" w:rsidRPr="002965F0" w:rsidRDefault="002965F0">
      <w:pPr>
        <w:pStyle w:val="Odstavecseseznamem"/>
        <w:numPr>
          <w:ilvl w:val="0"/>
          <w:numId w:val="13"/>
        </w:numPr>
        <w:rPr>
          <w:rFonts w:cstheme="minorHAnsi"/>
        </w:rPr>
      </w:pPr>
      <w:r w:rsidRPr="002965F0">
        <w:rPr>
          <w:rFonts w:cstheme="minorHAnsi"/>
          <w:bCs/>
          <w:color w:val="0070C0"/>
        </w:rPr>
        <w:t>Opraveno. Myslím, že se teď výpočet trochu urychlil.</w:t>
      </w:r>
      <w:r>
        <w:rPr>
          <w:rFonts w:cstheme="minorHAnsi"/>
          <w:bCs/>
          <w:color w:val="0070C0"/>
        </w:rPr>
        <w:t xml:space="preserve"> Do budoucna by to chtělo Newtona inicializovat pomocí deflační báze obsahující řešení z předešlých kontinuačních kroků.</w:t>
      </w:r>
    </w:p>
    <w:p w:rsidR="003D7AED" w:rsidRDefault="006B5EFF">
      <w:pPr>
        <w:rPr>
          <w:rFonts w:cstheme="minorHAnsi"/>
        </w:rPr>
      </w:pPr>
      <w:r>
        <w:rPr>
          <w:rFonts w:cstheme="minorHAnsi"/>
        </w:rPr>
        <w:lastRenderedPageBreak/>
        <w:t>V kritériu pro změnu d_omega u LL metody bych doporučil vyzkoušet newton_its&gt;40 místo  newton_its&gt;20.</w:t>
      </w:r>
    </w:p>
    <w:p w:rsidR="003D7AED" w:rsidRDefault="006B5EFF">
      <w:pPr>
        <w:pStyle w:val="Odstavecseseznamem"/>
        <w:numPr>
          <w:ilvl w:val="0"/>
          <w:numId w:val="15"/>
        </w:numPr>
        <w:rPr>
          <w:rFonts w:cstheme="minorHAnsi"/>
          <w:b/>
          <w:bCs/>
        </w:rPr>
      </w:pPr>
      <w:r>
        <w:rPr>
          <w:rFonts w:cstheme="minorHAnsi"/>
          <w:b/>
          <w:bCs/>
        </w:rPr>
        <w:t>Lze, ale celkově tyhle „hardcoded“ konstanty je třeba vypustit a mít možnost je zadat na vstupu funkce (třeba strukturou, do které se nepoužité hodnoty doplní na „default“ to by bylo např těch 40)</w:t>
      </w:r>
    </w:p>
    <w:p w:rsidR="00D457AC" w:rsidRPr="00D457AC" w:rsidRDefault="00D457AC">
      <w:pPr>
        <w:pStyle w:val="Odstavecseseznamem"/>
        <w:numPr>
          <w:ilvl w:val="0"/>
          <w:numId w:val="15"/>
        </w:numPr>
        <w:rPr>
          <w:rFonts w:cstheme="minorHAnsi"/>
          <w:bCs/>
          <w:color w:val="0070C0"/>
        </w:rPr>
      </w:pPr>
      <w:r w:rsidRPr="00D457AC">
        <w:rPr>
          <w:rFonts w:cstheme="minorHAnsi"/>
          <w:bCs/>
          <w:color w:val="0070C0"/>
        </w:rPr>
        <w:t xml:space="preserve">OK, </w:t>
      </w:r>
      <w:r>
        <w:rPr>
          <w:rFonts w:cstheme="minorHAnsi"/>
          <w:bCs/>
          <w:color w:val="0070C0"/>
        </w:rPr>
        <w:t>navrženou</w:t>
      </w:r>
      <w:r w:rsidRPr="00D457AC">
        <w:rPr>
          <w:rFonts w:cstheme="minorHAnsi"/>
          <w:bCs/>
          <w:color w:val="0070C0"/>
        </w:rPr>
        <w:t xml:space="preserve"> změnu jsem </w:t>
      </w:r>
      <w:r>
        <w:rPr>
          <w:rFonts w:cstheme="minorHAnsi"/>
          <w:bCs/>
          <w:color w:val="0070C0"/>
        </w:rPr>
        <w:t>zatím</w:t>
      </w:r>
      <w:r w:rsidRPr="00D457AC">
        <w:rPr>
          <w:rFonts w:cstheme="minorHAnsi"/>
          <w:bCs/>
          <w:color w:val="0070C0"/>
        </w:rPr>
        <w:t xml:space="preserve"> neprováděl</w:t>
      </w:r>
      <w:r>
        <w:rPr>
          <w:rFonts w:cstheme="minorHAnsi"/>
          <w:bCs/>
          <w:color w:val="0070C0"/>
        </w:rPr>
        <w:t xml:space="preserve"> ani netestoval</w:t>
      </w:r>
      <w:r w:rsidRPr="00D457AC">
        <w:rPr>
          <w:rFonts w:cstheme="minorHAnsi"/>
          <w:bCs/>
          <w:color w:val="0070C0"/>
        </w:rPr>
        <w:t>.</w:t>
      </w:r>
      <w:r>
        <w:rPr>
          <w:rFonts w:cstheme="minorHAnsi"/>
          <w:bCs/>
          <w:color w:val="0070C0"/>
        </w:rPr>
        <w:t xml:space="preserve"> Není to podstatné.</w:t>
      </w:r>
    </w:p>
    <w:p w:rsidR="003D7AED" w:rsidRDefault="006B5EFF">
      <w:pPr>
        <w:rPr>
          <w:rFonts w:cstheme="minorHAnsi"/>
        </w:rPr>
      </w:pPr>
      <w:r>
        <w:rPr>
          <w:rFonts w:cstheme="minorHAnsi"/>
        </w:rPr>
        <w:t>V inicializační části SSR metody (init_phase_SSR_ indirect_continuation.m) bude potřebné rozšířit while cyklus tak, abychom zamezili případům, kdy omega2-omega1 je rovno nebo skoro rovno nule. Toho můžeme například dosáhnout postupným navyšováním d_lambda. Případ  omega2=omega1 nastává, pokud máme čistě elastické řešení pro lambda_init+d_lambda.</w:t>
      </w:r>
    </w:p>
    <w:p w:rsidR="003D7AED" w:rsidRPr="00D457AC" w:rsidRDefault="006B5EFF">
      <w:pPr>
        <w:pStyle w:val="Odstavecseseznamem"/>
        <w:numPr>
          <w:ilvl w:val="0"/>
          <w:numId w:val="16"/>
        </w:numPr>
        <w:rPr>
          <w:rFonts w:cstheme="minorHAnsi"/>
        </w:rPr>
      </w:pPr>
      <w:r>
        <w:rPr>
          <w:rFonts w:cstheme="minorHAnsi"/>
          <w:b/>
          <w:bCs/>
        </w:rPr>
        <w:t>Ok, to je ale algoritmické, tyhle věci bych nechal až po „formálních“ úpravách</w:t>
      </w:r>
    </w:p>
    <w:p w:rsidR="00D457AC" w:rsidRPr="00D457AC" w:rsidRDefault="00D457AC">
      <w:pPr>
        <w:pStyle w:val="Odstavecseseznamem"/>
        <w:numPr>
          <w:ilvl w:val="0"/>
          <w:numId w:val="16"/>
        </w:numPr>
        <w:rPr>
          <w:rFonts w:cstheme="minorHAnsi"/>
          <w:color w:val="0070C0"/>
        </w:rPr>
      </w:pPr>
      <w:r w:rsidRPr="00D457AC">
        <w:rPr>
          <w:rFonts w:cstheme="minorHAnsi"/>
          <w:bCs/>
          <w:color w:val="0070C0"/>
        </w:rPr>
        <w:t>Úspěšně provedeno a otestováno. Kódy jsou nyní mnohem více robustní vůči volbě lambda_init.</w:t>
      </w:r>
    </w:p>
    <w:p w:rsidR="003D7AED" w:rsidRDefault="006B5EFF">
      <w:pPr>
        <w:rPr>
          <w:rFonts w:cstheme="minorHAnsi"/>
        </w:rPr>
      </w:pPr>
      <w:r>
        <w:rPr>
          <w:rFonts w:cstheme="minorHAnsi"/>
        </w:rPr>
        <w:t xml:space="preserve">Nerozumím nově přidanému kritériu s </w:t>
      </w:r>
      <w:r>
        <w:rPr>
          <w:rFonts w:eastAsia="Times New Roman" w:cstheme="minorHAnsi"/>
          <w:lang w:eastAsia="cs-CZ"/>
        </w:rPr>
        <w:t xml:space="preserve">d_lambda_diff_scaled_min v algoritmech </w:t>
      </w:r>
      <w:r>
        <w:rPr>
          <w:rFonts w:cstheme="minorHAnsi"/>
        </w:rPr>
        <w:t>SSR_indirect_continuation.m a SSR_direct_continuation.m.</w:t>
      </w:r>
    </w:p>
    <w:p w:rsidR="003D7AED" w:rsidRPr="00D457AC" w:rsidRDefault="006B5EFF">
      <w:pPr>
        <w:pStyle w:val="Odstavecseseznamem"/>
        <w:numPr>
          <w:ilvl w:val="0"/>
          <w:numId w:val="17"/>
        </w:numPr>
        <w:rPr>
          <w:rFonts w:cstheme="minorHAnsi"/>
        </w:rPr>
      </w:pPr>
      <w:r>
        <w:rPr>
          <w:rFonts w:cstheme="minorHAnsi"/>
          <w:b/>
          <w:bCs/>
        </w:rPr>
        <w:t>Vysvětlím osobně, ve zkratce je to škálovaná derivace vzhledem k měřítku grafu (0.001 je prakticky rovná čára -&gt; lepší ukončovací kritérium než d_lambda_min)</w:t>
      </w:r>
    </w:p>
    <w:p w:rsidR="00D457AC" w:rsidRPr="00D457AC" w:rsidRDefault="00D457AC">
      <w:pPr>
        <w:pStyle w:val="Odstavecseseznamem"/>
        <w:numPr>
          <w:ilvl w:val="0"/>
          <w:numId w:val="17"/>
        </w:numPr>
        <w:rPr>
          <w:rFonts w:cstheme="minorHAnsi"/>
          <w:color w:val="0070C0"/>
        </w:rPr>
      </w:pPr>
      <w:r w:rsidRPr="00D457AC">
        <w:rPr>
          <w:rFonts w:cstheme="minorHAnsi"/>
          <w:bCs/>
          <w:color w:val="0070C0"/>
        </w:rPr>
        <w:t>OK.</w:t>
      </w:r>
      <w:r>
        <w:rPr>
          <w:rFonts w:cstheme="minorHAnsi"/>
          <w:bCs/>
          <w:color w:val="0070C0"/>
        </w:rPr>
        <w:t xml:space="preserve"> Do budoucna by to chtělo normalizovat parametr omega tak, aby nebyl tolik závislý na velikosti výpočetní oblasti. Možná by jej stačilo podělit objemem výpočetní oblasti.</w:t>
      </w:r>
    </w:p>
    <w:p w:rsidR="003D7AED" w:rsidRDefault="006B5EFF">
      <w:pPr>
        <w:rPr>
          <w:rFonts w:cstheme="minorHAnsi"/>
        </w:rPr>
      </w:pPr>
      <w:r>
        <w:rPr>
          <w:rFonts w:cstheme="minorHAnsi"/>
        </w:rPr>
        <w:t>Algoritmus SSR_direct_continuation.m není v souladu s článkem v Computers and Structures. Konkrétně, připouštíme řešení, které způsobujeme velkou změnu d_omega_test. Chtělo by to buď změnit v článku nebo v kódech. Na druhé straně, tento algoritmus nefunguje dobře pro malé sklony svahů, např. 15 stupňů, kdy bude asi zapotřebí také d_lambda navyšovat.</w:t>
      </w:r>
    </w:p>
    <w:p w:rsidR="003D7AED" w:rsidRPr="001755BA" w:rsidRDefault="006B5EFF">
      <w:pPr>
        <w:pStyle w:val="Odstavecseseznamem"/>
        <w:numPr>
          <w:ilvl w:val="0"/>
          <w:numId w:val="19"/>
        </w:numPr>
        <w:rPr>
          <w:rFonts w:cstheme="minorHAnsi"/>
        </w:rPr>
      </w:pPr>
      <w:r>
        <w:rPr>
          <w:rFonts w:cstheme="minorHAnsi"/>
          <w:b/>
          <w:bCs/>
        </w:rPr>
        <w:t>Nevím kde se změna oproti článku stala, do tohodle algoritmu jsem nešahal, upravme a uvidíme jestli jsou podobné výsledky pro benchmark ve článku</w:t>
      </w:r>
    </w:p>
    <w:p w:rsidR="001755BA" w:rsidRPr="001755BA" w:rsidRDefault="001755BA">
      <w:pPr>
        <w:pStyle w:val="Odstavecseseznamem"/>
        <w:numPr>
          <w:ilvl w:val="0"/>
          <w:numId w:val="19"/>
        </w:numPr>
        <w:rPr>
          <w:rFonts w:cstheme="minorHAnsi"/>
        </w:rPr>
      </w:pPr>
      <w:r w:rsidRPr="001755BA">
        <w:rPr>
          <w:rFonts w:cstheme="minorHAnsi"/>
          <w:bCs/>
          <w:color w:val="0070C0"/>
        </w:rPr>
        <w:t>Prozatím jsem neprovedl zásah do kódů. Příkaz na zamítnutí řešení je v kódech zapoznámkován. Doporučil bych toto zamítnuté řešení uložit do deflační báze.</w:t>
      </w:r>
    </w:p>
    <w:p w:rsidR="003D7AED" w:rsidRDefault="006B5EFF">
      <w:pPr>
        <w:rPr>
          <w:rFonts w:cstheme="minorHAnsi"/>
        </w:rPr>
      </w:pPr>
      <w:r>
        <w:rPr>
          <w:rFonts w:cstheme="minorHAnsi"/>
        </w:rPr>
        <w:t>Algoritmus init_phase_SSR_direct_continuation.m selhává, pokud máme čistě elastické řešení pro lambda0 i lambda1. V tomto případě platí omega_it=omega1, díky čemuž se d_lambda neustále zmenšuje, až skončíme na chybové hlášce „It seems that FoS is equal to lambda_it“, která je navíc v tomto případě nepravdivá.</w:t>
      </w:r>
    </w:p>
    <w:p w:rsidR="003D7AED" w:rsidRPr="007F110F" w:rsidRDefault="006B5EFF">
      <w:pPr>
        <w:pStyle w:val="Odstavecseseznamem"/>
        <w:numPr>
          <w:ilvl w:val="0"/>
          <w:numId w:val="20"/>
        </w:numPr>
        <w:rPr>
          <w:rFonts w:cstheme="minorHAnsi"/>
        </w:rPr>
      </w:pPr>
      <w:r>
        <w:rPr>
          <w:rFonts w:cstheme="minorHAnsi"/>
          <w:b/>
          <w:bCs/>
        </w:rPr>
        <w:t>Opět toto tam asi bylo od začátku, není mi jasná náprava</w:t>
      </w:r>
    </w:p>
    <w:p w:rsidR="007F110F" w:rsidRDefault="007F110F">
      <w:pPr>
        <w:pStyle w:val="Odstavecseseznamem"/>
        <w:numPr>
          <w:ilvl w:val="0"/>
          <w:numId w:val="20"/>
        </w:numPr>
        <w:rPr>
          <w:rFonts w:cstheme="minorHAnsi"/>
        </w:rPr>
      </w:pPr>
      <w:r w:rsidRPr="00D457AC">
        <w:rPr>
          <w:rFonts w:cstheme="minorHAnsi"/>
          <w:bCs/>
          <w:color w:val="0070C0"/>
        </w:rPr>
        <w:t xml:space="preserve">Úspěšně </w:t>
      </w:r>
      <w:r>
        <w:rPr>
          <w:rFonts w:cstheme="minorHAnsi"/>
          <w:bCs/>
          <w:color w:val="0070C0"/>
        </w:rPr>
        <w:t>opraveno</w:t>
      </w:r>
      <w:r w:rsidRPr="00D457AC">
        <w:rPr>
          <w:rFonts w:cstheme="minorHAnsi"/>
          <w:bCs/>
          <w:color w:val="0070C0"/>
        </w:rPr>
        <w:t xml:space="preserve"> a otestováno. Kódy jsou nyní mnohem více robustní vůči volbě lambda_init.</w:t>
      </w:r>
      <w:r>
        <w:rPr>
          <w:rFonts w:cstheme="minorHAnsi"/>
          <w:bCs/>
          <w:color w:val="0070C0"/>
        </w:rPr>
        <w:t xml:space="preserve"> While cyklus byl pozměněn analogicky jako u nepřímé kontinuační metody.</w:t>
      </w:r>
    </w:p>
    <w:p w:rsidR="003D7AED" w:rsidRDefault="006B5EFF">
      <w:pPr>
        <w:rPr>
          <w:rFonts w:cstheme="minorHAnsi"/>
          <w:b/>
        </w:rPr>
      </w:pPr>
      <w:r>
        <w:rPr>
          <w:rFonts w:cstheme="minorHAnsi"/>
          <w:b/>
        </w:rPr>
        <w:t>Poznámky k +NEWTON</w:t>
      </w:r>
    </w:p>
    <w:p w:rsidR="003D7AED" w:rsidRDefault="006B5EFF">
      <w:pPr>
        <w:rPr>
          <w:rFonts w:eastAsia="Times New Roman" w:cstheme="minorHAnsi"/>
          <w:lang w:eastAsia="cs-CZ"/>
        </w:rPr>
      </w:pPr>
      <w:r>
        <w:rPr>
          <w:rFonts w:eastAsia="Times New Roman" w:cstheme="minorHAnsi"/>
          <w:lang w:eastAsia="cs-CZ"/>
        </w:rPr>
        <w:t>Proč v algoritmech newton.m, newton_ind_LL.m a newton_ALG5.m potřebujeme přepočítávat F, když je compute_diffs=0, tj. když alpha=0? V tomto případě se U_it a tedy také F vůbec nezmění.</w:t>
      </w:r>
    </w:p>
    <w:p w:rsidR="003D7AED" w:rsidRPr="007F110F" w:rsidRDefault="006B5EFF">
      <w:pPr>
        <w:pStyle w:val="Odstavecseseznamem"/>
        <w:numPr>
          <w:ilvl w:val="0"/>
          <w:numId w:val="21"/>
        </w:numPr>
        <w:rPr>
          <w:rFonts w:eastAsia="Times New Roman" w:cstheme="minorHAnsi"/>
          <w:lang w:eastAsia="cs-CZ"/>
        </w:rPr>
      </w:pPr>
      <w:r>
        <w:rPr>
          <w:b/>
          <w:bCs/>
          <w:lang w:eastAsia="cs-CZ"/>
        </w:rPr>
        <w:t>Asi jsem to přehlédl, já primárně redukoval výpočet matic, neboť je asi 10x časově náročnější</w:t>
      </w:r>
    </w:p>
    <w:p w:rsidR="007F110F" w:rsidRPr="007F110F" w:rsidRDefault="007F110F">
      <w:pPr>
        <w:pStyle w:val="Odstavecseseznamem"/>
        <w:numPr>
          <w:ilvl w:val="0"/>
          <w:numId w:val="21"/>
        </w:numPr>
        <w:rPr>
          <w:rFonts w:eastAsia="Times New Roman" w:cstheme="minorHAnsi"/>
          <w:color w:val="0070C0"/>
          <w:lang w:eastAsia="cs-CZ"/>
        </w:rPr>
      </w:pPr>
      <w:r w:rsidRPr="007F110F">
        <w:rPr>
          <w:bCs/>
          <w:color w:val="0070C0"/>
          <w:lang w:eastAsia="cs-CZ"/>
        </w:rPr>
        <w:t xml:space="preserve">Vymazal jsem přepočet F. </w:t>
      </w:r>
    </w:p>
    <w:p w:rsidR="003D7AED" w:rsidRDefault="006B5EFF">
      <w:pPr>
        <w:rPr>
          <w:rFonts w:eastAsia="Times New Roman" w:cstheme="minorHAnsi"/>
          <w:lang w:eastAsia="cs-CZ"/>
        </w:rPr>
      </w:pPr>
      <w:r>
        <w:rPr>
          <w:rFonts w:eastAsia="Times New Roman" w:cstheme="minorHAnsi"/>
          <w:lang w:eastAsia="cs-CZ"/>
        </w:rPr>
        <w:lastRenderedPageBreak/>
        <w:t xml:space="preserve">Pro správné fungování algoritmu newton_ind_LL.m je podstatné, aby platilo f(Q)‘*U_ini=omega. Pokud tento předpoklad není splněn, je nutné rozšířit pravou stranu rovnice pro výpočet vektoru V. Příkaz U_it = omega * U_it / (f(Q)' * U_it(Q)) v první Newtonově iteraci není v souladu s článkem, pokud neplatí f(Q)‘*U_ini=omega. </w:t>
      </w:r>
    </w:p>
    <w:p w:rsidR="003D7AED" w:rsidRPr="007F110F" w:rsidRDefault="006B5EFF">
      <w:pPr>
        <w:pStyle w:val="Odstavecseseznamem"/>
        <w:numPr>
          <w:ilvl w:val="0"/>
          <w:numId w:val="22"/>
        </w:numPr>
        <w:rPr>
          <w:rFonts w:eastAsia="Times New Roman" w:cstheme="minorHAnsi"/>
          <w:lang w:eastAsia="cs-CZ"/>
        </w:rPr>
      </w:pPr>
      <w:r>
        <w:rPr>
          <w:rFonts w:eastAsia="Times New Roman" w:cstheme="minorHAnsi"/>
          <w:b/>
          <w:bCs/>
          <w:lang w:eastAsia="cs-CZ"/>
        </w:rPr>
        <w:t>To je asi stejná připomínka jako předtím, nechám si poradit a opravím</w:t>
      </w:r>
    </w:p>
    <w:p w:rsidR="007F110F" w:rsidRPr="007F110F" w:rsidRDefault="007F110F">
      <w:pPr>
        <w:pStyle w:val="Odstavecseseznamem"/>
        <w:numPr>
          <w:ilvl w:val="0"/>
          <w:numId w:val="22"/>
        </w:numPr>
        <w:rPr>
          <w:rFonts w:eastAsia="Times New Roman" w:cstheme="minorHAnsi"/>
          <w:lang w:eastAsia="cs-CZ"/>
        </w:rPr>
      </w:pPr>
      <w:r w:rsidRPr="007F110F">
        <w:rPr>
          <w:rFonts w:eastAsia="Times New Roman" w:cstheme="minorHAnsi"/>
          <w:bCs/>
          <w:color w:val="0070C0"/>
          <w:lang w:eastAsia="cs-CZ"/>
        </w:rPr>
        <w:t xml:space="preserve">U_ini bylo opraveno tak, aby platila podmínka </w:t>
      </w:r>
      <w:r w:rsidRPr="007F110F">
        <w:rPr>
          <w:rFonts w:eastAsia="Times New Roman" w:cstheme="minorHAnsi"/>
          <w:color w:val="0070C0"/>
          <w:lang w:eastAsia="cs-CZ"/>
        </w:rPr>
        <w:t>f(Q)‘*U_ini=omega</w:t>
      </w:r>
      <w:r w:rsidRPr="007F110F">
        <w:rPr>
          <w:rFonts w:eastAsia="Times New Roman" w:cstheme="minorHAnsi"/>
          <w:color w:val="0070C0"/>
          <w:lang w:eastAsia="cs-CZ"/>
        </w:rPr>
        <w:t xml:space="preserve">. </w:t>
      </w:r>
      <w:r w:rsidRPr="007F110F">
        <w:rPr>
          <w:rFonts w:eastAsia="Times New Roman" w:cstheme="minorHAnsi"/>
          <w:color w:val="0070C0"/>
          <w:lang w:eastAsia="cs-CZ"/>
        </w:rPr>
        <w:t>Příkaz U_it = omega * U_it / (f(Q)' * U_it(Q))</w:t>
      </w:r>
      <w:r w:rsidRPr="007F110F">
        <w:rPr>
          <w:rFonts w:eastAsia="Times New Roman" w:cstheme="minorHAnsi"/>
          <w:color w:val="0070C0"/>
          <w:lang w:eastAsia="cs-CZ"/>
        </w:rPr>
        <w:t xml:space="preserve"> prozatím v kódech nechávám, ačkoli mi přijde nadbytečný.</w:t>
      </w:r>
    </w:p>
    <w:p w:rsidR="003D7AED" w:rsidRDefault="006B5EFF">
      <w:pPr>
        <w:rPr>
          <w:rFonts w:eastAsia="Times New Roman" w:cstheme="minorHAnsi"/>
          <w:lang w:eastAsia="cs-CZ"/>
        </w:rPr>
      </w:pPr>
      <w:r>
        <w:rPr>
          <w:rFonts w:eastAsia="Times New Roman" w:cstheme="minorHAnsi"/>
          <w:lang w:eastAsia="cs-CZ"/>
        </w:rPr>
        <w:t>V newton_ALG5.m mi přijde příkaz U_it = omega * U_it / (f(Q)' * U_it(Q)); trochu nadbytečný, protože zde platí f(Q)‘*U_ini=omega a normování se už provádí při výpočtu d_l tak, aby f(Q)‘*d_U=0.</w:t>
      </w:r>
    </w:p>
    <w:p w:rsidR="003D7AED" w:rsidRPr="007F110F" w:rsidRDefault="006B5EFF">
      <w:pPr>
        <w:pStyle w:val="Odstavecseseznamem"/>
        <w:numPr>
          <w:ilvl w:val="0"/>
          <w:numId w:val="23"/>
        </w:numPr>
        <w:rPr>
          <w:rFonts w:eastAsia="Times New Roman" w:cstheme="minorHAnsi"/>
          <w:lang w:eastAsia="cs-CZ"/>
        </w:rPr>
      </w:pPr>
      <w:r>
        <w:rPr>
          <w:rFonts w:eastAsia="Times New Roman" w:cstheme="minorHAnsi"/>
          <w:b/>
          <w:bCs/>
          <w:lang w:eastAsia="cs-CZ"/>
        </w:rPr>
        <w:t>Mám, za to, že toto zde bylo od začátku, já na to nešahal. Lze opravit.</w:t>
      </w:r>
    </w:p>
    <w:p w:rsidR="007F110F" w:rsidRDefault="007F110F">
      <w:pPr>
        <w:pStyle w:val="Odstavecseseznamem"/>
        <w:numPr>
          <w:ilvl w:val="0"/>
          <w:numId w:val="23"/>
        </w:numPr>
        <w:rPr>
          <w:rFonts w:eastAsia="Times New Roman" w:cstheme="minorHAnsi"/>
          <w:lang w:eastAsia="cs-CZ"/>
        </w:rPr>
      </w:pPr>
      <w:r w:rsidRPr="007F110F">
        <w:rPr>
          <w:rFonts w:eastAsia="Times New Roman" w:cstheme="minorHAnsi"/>
          <w:color w:val="0070C0"/>
          <w:lang w:eastAsia="cs-CZ"/>
        </w:rPr>
        <w:t>Příkaz U_it = omega * U_it / (f(Q)' * U_it(Q)) prozatím v kódech nechávám, ačkoli mi přijde nadbytečný.</w:t>
      </w:r>
    </w:p>
    <w:p w:rsidR="003D7AED" w:rsidRDefault="006B5EFF">
      <w:pPr>
        <w:rPr>
          <w:rFonts w:eastAsia="Times New Roman" w:cstheme="minorHAnsi"/>
          <w:lang w:eastAsia="cs-CZ"/>
        </w:rPr>
      </w:pPr>
      <w:r>
        <w:rPr>
          <w:rFonts w:eastAsia="Times New Roman" w:cstheme="minorHAnsi"/>
          <w:lang w:eastAsia="cs-CZ"/>
        </w:rPr>
        <w:t>Název newton_ALG5.m není v souladu s článkem. Doporučil bych jeho přejmenování na newton_ind_SSR.m. Navíc to tak bude ve shodě se značením newton_ind_LL.m.</w:t>
      </w:r>
    </w:p>
    <w:p w:rsidR="003D7AED" w:rsidRPr="007F110F" w:rsidRDefault="006B5EFF">
      <w:pPr>
        <w:pStyle w:val="Odstavecseseznamem"/>
        <w:numPr>
          <w:ilvl w:val="0"/>
          <w:numId w:val="24"/>
        </w:numPr>
        <w:rPr>
          <w:rFonts w:eastAsia="Times New Roman" w:cstheme="minorHAnsi"/>
          <w:lang w:eastAsia="cs-CZ"/>
        </w:rPr>
      </w:pPr>
      <w:r>
        <w:rPr>
          <w:rFonts w:eastAsia="Times New Roman" w:cstheme="minorHAnsi"/>
          <w:b/>
          <w:bCs/>
          <w:lang w:eastAsia="cs-CZ"/>
        </w:rPr>
        <w:t>OK</w:t>
      </w:r>
    </w:p>
    <w:p w:rsidR="007F110F" w:rsidRPr="007F110F" w:rsidRDefault="007F110F">
      <w:pPr>
        <w:pStyle w:val="Odstavecseseznamem"/>
        <w:numPr>
          <w:ilvl w:val="0"/>
          <w:numId w:val="24"/>
        </w:numPr>
        <w:rPr>
          <w:rFonts w:eastAsia="Times New Roman" w:cstheme="minorHAnsi"/>
          <w:color w:val="0070C0"/>
          <w:lang w:eastAsia="cs-CZ"/>
        </w:rPr>
      </w:pPr>
      <w:r w:rsidRPr="007F110F">
        <w:rPr>
          <w:rFonts w:eastAsia="Times New Roman" w:cstheme="minorHAnsi"/>
          <w:bCs/>
          <w:color w:val="0070C0"/>
          <w:lang w:eastAsia="cs-CZ"/>
        </w:rPr>
        <w:t>Přejmenováno</w:t>
      </w:r>
    </w:p>
    <w:p w:rsidR="003D7AED" w:rsidRDefault="006B5EFF">
      <w:pPr>
        <w:rPr>
          <w:rFonts w:eastAsia="Times New Roman" w:cstheme="minorHAnsi"/>
          <w:lang w:eastAsia="cs-CZ"/>
        </w:rPr>
      </w:pPr>
      <w:r>
        <w:rPr>
          <w:rFonts w:eastAsia="Times New Roman" w:cstheme="minorHAnsi"/>
          <w:lang w:eastAsia="cs-CZ"/>
        </w:rPr>
        <w:t>Při výpočtu V a W se používá stejná deflační báze. Nelze pro výpočet V použít rozšířenou deflační bázi?</w:t>
      </w:r>
    </w:p>
    <w:p w:rsidR="003D7AED" w:rsidRDefault="006B5EFF">
      <w:pPr>
        <w:pStyle w:val="Odstavecseseznamem"/>
        <w:numPr>
          <w:ilvl w:val="0"/>
          <w:numId w:val="25"/>
        </w:numPr>
        <w:rPr>
          <w:rFonts w:eastAsia="Times New Roman" w:cstheme="minorHAnsi"/>
          <w:b/>
          <w:bCs/>
        </w:rPr>
      </w:pPr>
      <w:r>
        <w:rPr>
          <w:rFonts w:eastAsia="Times New Roman" w:cstheme="minorHAnsi"/>
          <w:b/>
          <w:bCs/>
          <w:lang w:eastAsia="cs-CZ"/>
        </w:rPr>
        <w:t>Nerozumím dotazu, používá se stejná = větší/lepší než pro každé separátně, je to dle článku kde píšeme že pro V je to vpodstatě 2k iterace a pro W 2k+1</w:t>
      </w:r>
    </w:p>
    <w:p w:rsidR="007F110F" w:rsidRPr="007F110F" w:rsidRDefault="007F110F">
      <w:pPr>
        <w:pStyle w:val="Odstavecseseznamem"/>
        <w:numPr>
          <w:ilvl w:val="0"/>
          <w:numId w:val="25"/>
        </w:numPr>
        <w:rPr>
          <w:rFonts w:eastAsia="Times New Roman" w:cstheme="minorHAnsi"/>
          <w:bCs/>
          <w:color w:val="0070C0"/>
        </w:rPr>
      </w:pPr>
      <w:r w:rsidRPr="007F110F">
        <w:rPr>
          <w:rFonts w:eastAsia="Times New Roman" w:cstheme="minorHAnsi"/>
          <w:bCs/>
          <w:color w:val="0070C0"/>
          <w:lang w:eastAsia="cs-CZ"/>
        </w:rPr>
        <w:t>Prodiskutovali jsme to ústně. Nebudeme to měnit.</w:t>
      </w:r>
    </w:p>
    <w:p w:rsidR="003D7AED" w:rsidRDefault="006B5EFF">
      <w:pPr>
        <w:rPr>
          <w:rFonts w:eastAsia="Times New Roman" w:cstheme="minorHAnsi"/>
          <w:b/>
          <w:lang w:eastAsia="cs-CZ"/>
        </w:rPr>
      </w:pPr>
      <w:r>
        <w:rPr>
          <w:rFonts w:eastAsia="Times New Roman" w:cstheme="minorHAnsi"/>
          <w:b/>
          <w:lang w:eastAsia="cs-CZ"/>
        </w:rPr>
        <w:t>Poznámky k +CONSTITUTIVE_PROBLEM</w:t>
      </w:r>
    </w:p>
    <w:p w:rsidR="003D7AED" w:rsidRDefault="006B5EFF">
      <w:pPr>
        <w:rPr>
          <w:rFonts w:cstheme="minorHAnsi"/>
        </w:rPr>
      </w:pPr>
      <w:r>
        <w:rPr>
          <w:rFonts w:cstheme="minorHAnsi"/>
        </w:rPr>
        <w:t>Ve složce +CONSTITUTIVE_PROBLEM bych pouze nechal funkce constitutive_problem_2D, constitutive_problem_3D a potential_2D, potential_3D. Věci týkající se assemblingu matice tuhosti, vektoru F a funkcionálu Psi (viz třída CONSTITUTIVE) bych doporučil přesunout do +ASSEMBLY. Třídu CONSTITUTIVE bych pak přejmenoval na ASSEMBLY.</w:t>
      </w:r>
    </w:p>
    <w:p w:rsidR="003D7AED" w:rsidRPr="007F110F" w:rsidRDefault="006B5EFF">
      <w:pPr>
        <w:pStyle w:val="Odstavecseseznamem"/>
        <w:numPr>
          <w:ilvl w:val="0"/>
          <w:numId w:val="26"/>
        </w:numPr>
        <w:rPr>
          <w:rFonts w:eastAsia="Times New Roman" w:cstheme="minorHAnsi"/>
          <w:lang w:eastAsia="cs-CZ"/>
        </w:rPr>
      </w:pPr>
      <w:r>
        <w:rPr>
          <w:rFonts w:cstheme="minorHAnsi"/>
          <w:b/>
          <w:bCs/>
        </w:rPr>
        <w:t>Musíme se pobavit, moc tomu nerozumím co s čím vlastně souvisí</w:t>
      </w:r>
    </w:p>
    <w:p w:rsidR="007F110F" w:rsidRDefault="007F110F">
      <w:pPr>
        <w:pStyle w:val="Odstavecseseznamem"/>
        <w:numPr>
          <w:ilvl w:val="0"/>
          <w:numId w:val="26"/>
        </w:numPr>
        <w:rPr>
          <w:rFonts w:eastAsia="Times New Roman" w:cstheme="minorHAnsi"/>
          <w:lang w:eastAsia="cs-CZ"/>
        </w:rPr>
      </w:pPr>
      <w:r>
        <w:rPr>
          <w:rFonts w:cstheme="minorHAnsi"/>
          <w:bCs/>
          <w:color w:val="0070C0"/>
        </w:rPr>
        <w:t>Případné přemísť</w:t>
      </w:r>
      <w:r w:rsidRPr="002965F0">
        <w:rPr>
          <w:rFonts w:cstheme="minorHAnsi"/>
          <w:bCs/>
          <w:color w:val="0070C0"/>
        </w:rPr>
        <w:t xml:space="preserve">ování souborů nechám </w:t>
      </w:r>
      <w:r>
        <w:rPr>
          <w:rFonts w:cstheme="minorHAnsi"/>
          <w:bCs/>
          <w:color w:val="0070C0"/>
        </w:rPr>
        <w:t xml:space="preserve">dle dohody </w:t>
      </w:r>
      <w:r w:rsidRPr="002965F0">
        <w:rPr>
          <w:rFonts w:cstheme="minorHAnsi"/>
          <w:bCs/>
          <w:color w:val="0070C0"/>
        </w:rPr>
        <w:t>na Tvém uvážení, je to spíš formální záležitost.</w:t>
      </w:r>
    </w:p>
    <w:p w:rsidR="003D7AED" w:rsidRDefault="006B5EFF">
      <w:pPr>
        <w:rPr>
          <w:rFonts w:cstheme="minorHAnsi"/>
        </w:rPr>
      </w:pPr>
      <w:r>
        <w:t xml:space="preserve">Funkci reduction.m bych přemístil do nové složky </w:t>
      </w:r>
      <w:r>
        <w:rPr>
          <w:rFonts w:cstheme="minorHAnsi"/>
        </w:rPr>
        <w:t>+MATERIAL.</w:t>
      </w:r>
    </w:p>
    <w:p w:rsidR="003D7AED" w:rsidRPr="007F110F" w:rsidRDefault="006B5EFF">
      <w:pPr>
        <w:pStyle w:val="Odstavecseseznamem"/>
        <w:numPr>
          <w:ilvl w:val="0"/>
          <w:numId w:val="27"/>
        </w:numPr>
        <w:rPr>
          <w:rFonts w:cstheme="minorHAnsi"/>
        </w:rPr>
      </w:pPr>
      <w:r>
        <w:rPr>
          <w:rFonts w:cstheme="minorHAnsi"/>
          <w:b/>
          <w:bCs/>
        </w:rPr>
        <w:t>Jak jsem psal dřív lze ale je třeba domluvit co vlastně s čím souvisí</w:t>
      </w:r>
    </w:p>
    <w:p w:rsidR="007F110F" w:rsidRDefault="007F110F">
      <w:pPr>
        <w:pStyle w:val="Odstavecseseznamem"/>
        <w:numPr>
          <w:ilvl w:val="0"/>
          <w:numId w:val="27"/>
        </w:numPr>
        <w:rPr>
          <w:rFonts w:cstheme="minorHAnsi"/>
        </w:rPr>
      </w:pPr>
      <w:r>
        <w:rPr>
          <w:rFonts w:cstheme="minorHAnsi"/>
          <w:bCs/>
          <w:color w:val="0070C0"/>
        </w:rPr>
        <w:t>Případné přemísť</w:t>
      </w:r>
      <w:r w:rsidRPr="002965F0">
        <w:rPr>
          <w:rFonts w:cstheme="minorHAnsi"/>
          <w:bCs/>
          <w:color w:val="0070C0"/>
        </w:rPr>
        <w:t xml:space="preserve">ování souborů nechám </w:t>
      </w:r>
      <w:r>
        <w:rPr>
          <w:rFonts w:cstheme="minorHAnsi"/>
          <w:bCs/>
          <w:color w:val="0070C0"/>
        </w:rPr>
        <w:t xml:space="preserve">dle dohody </w:t>
      </w:r>
      <w:r w:rsidRPr="002965F0">
        <w:rPr>
          <w:rFonts w:cstheme="minorHAnsi"/>
          <w:bCs/>
          <w:color w:val="0070C0"/>
        </w:rPr>
        <w:t>na Tvém uvážení, je to spíš formální záležitost.</w:t>
      </w:r>
    </w:p>
    <w:p w:rsidR="003D7AED" w:rsidRDefault="006B5EFF">
      <w:r>
        <w:t>Potřebujeme metody constitutive_problem_stress a constitutive_problem_stress_tangent mít samostatně? Nelze je rovnou zakomponovat do metod build_F_....?</w:t>
      </w:r>
    </w:p>
    <w:p w:rsidR="003D7AED" w:rsidRPr="007F110F" w:rsidRDefault="006B5EFF">
      <w:pPr>
        <w:pStyle w:val="Odstavecseseznamem"/>
        <w:numPr>
          <w:ilvl w:val="0"/>
          <w:numId w:val="28"/>
        </w:numPr>
      </w:pPr>
      <w:r>
        <w:rPr>
          <w:b/>
          <w:bCs/>
        </w:rPr>
        <w:t>Asi lze, ale vzhledem k tomu kde se to volá v kodu to mělo svůj důvod, teď si neumím vybavit co konkrétně</w:t>
      </w:r>
    </w:p>
    <w:p w:rsidR="007F110F" w:rsidRDefault="007F110F">
      <w:pPr>
        <w:pStyle w:val="Odstavecseseznamem"/>
        <w:numPr>
          <w:ilvl w:val="0"/>
          <w:numId w:val="28"/>
        </w:numPr>
      </w:pPr>
      <w:r>
        <w:rPr>
          <w:rFonts w:cstheme="minorHAnsi"/>
          <w:bCs/>
          <w:color w:val="0070C0"/>
        </w:rPr>
        <w:t>Případn</w:t>
      </w:r>
      <w:r>
        <w:rPr>
          <w:rFonts w:cstheme="minorHAnsi"/>
          <w:bCs/>
          <w:color w:val="0070C0"/>
        </w:rPr>
        <w:t>ou změnu</w:t>
      </w:r>
      <w:r>
        <w:rPr>
          <w:rFonts w:cstheme="minorHAnsi"/>
          <w:bCs/>
          <w:color w:val="0070C0"/>
        </w:rPr>
        <w:t xml:space="preserve"> </w:t>
      </w:r>
      <w:r w:rsidRPr="002965F0">
        <w:rPr>
          <w:rFonts w:cstheme="minorHAnsi"/>
          <w:bCs/>
          <w:color w:val="0070C0"/>
        </w:rPr>
        <w:t xml:space="preserve">nechám </w:t>
      </w:r>
      <w:r>
        <w:rPr>
          <w:rFonts w:cstheme="minorHAnsi"/>
          <w:bCs/>
          <w:color w:val="0070C0"/>
        </w:rPr>
        <w:t xml:space="preserve">dle dohody </w:t>
      </w:r>
      <w:r w:rsidRPr="002965F0">
        <w:rPr>
          <w:rFonts w:cstheme="minorHAnsi"/>
          <w:bCs/>
          <w:color w:val="0070C0"/>
        </w:rPr>
        <w:t>na Tvém uvážení, je to spíš formální záležitost.</w:t>
      </w:r>
    </w:p>
    <w:p w:rsidR="003D7AED" w:rsidRDefault="006B5EFF">
      <w:r>
        <w:t>Metodu „potential“ bych přejmenoval na potential_energy, ať se to neplete s potential_2D.</w:t>
      </w:r>
    </w:p>
    <w:p w:rsidR="003D7AED" w:rsidRPr="007F110F" w:rsidRDefault="006B5EFF">
      <w:pPr>
        <w:pStyle w:val="Odstavecseseznamem"/>
        <w:numPr>
          <w:ilvl w:val="0"/>
          <w:numId w:val="29"/>
        </w:numPr>
      </w:pPr>
      <w:r>
        <w:rPr>
          <w:b/>
          <w:bCs/>
        </w:rPr>
        <w:lastRenderedPageBreak/>
        <w:t>OK</w:t>
      </w:r>
    </w:p>
    <w:p w:rsidR="007F110F" w:rsidRPr="007F110F" w:rsidRDefault="007F110F">
      <w:pPr>
        <w:pStyle w:val="Odstavecseseznamem"/>
        <w:numPr>
          <w:ilvl w:val="0"/>
          <w:numId w:val="29"/>
        </w:numPr>
        <w:rPr>
          <w:color w:val="0070C0"/>
        </w:rPr>
      </w:pPr>
      <w:r w:rsidRPr="007F110F">
        <w:rPr>
          <w:bCs/>
          <w:color w:val="0070C0"/>
        </w:rPr>
        <w:t>Přejmenováno.</w:t>
      </w:r>
    </w:p>
    <w:p w:rsidR="003D7AED" w:rsidRDefault="006B5EFF">
      <w:pPr>
        <w:rPr>
          <w:b/>
        </w:rPr>
      </w:pPr>
      <w:r>
        <w:rPr>
          <w:b/>
        </w:rPr>
        <w:t xml:space="preserve">Poznámky k +LINEAR_SOLVERS </w:t>
      </w:r>
      <w:r>
        <w:t>(zde se zatím moc nechytám)</w:t>
      </w:r>
    </w:p>
    <w:p w:rsidR="003D7AED" w:rsidRDefault="006B5EFF">
      <w:r>
        <w:t>Co znamená DFGMRES &lt; handle? Co znamenají vlnky u obj = DIRECT_BACKSLASH(~, ~, ~, ~, ~) ?</w:t>
      </w:r>
    </w:p>
    <w:p w:rsidR="003D7AED" w:rsidRDefault="006B5EFF">
      <w:r>
        <w:t>Jaký smysl má funkce „copy“?</w:t>
      </w:r>
    </w:p>
    <w:p w:rsidR="003D7AED" w:rsidRDefault="006B5EFF">
      <w:pPr>
        <w:pStyle w:val="Odstavecseseznamem"/>
        <w:numPr>
          <w:ilvl w:val="0"/>
          <w:numId w:val="30"/>
        </w:numPr>
        <w:rPr>
          <w:b/>
          <w:bCs/>
        </w:rPr>
      </w:pPr>
      <w:r>
        <w:rPr>
          <w:b/>
          <w:bCs/>
        </w:rPr>
        <w:t>Vysvětlím osobně</w:t>
      </w:r>
    </w:p>
    <w:p w:rsidR="007F110F" w:rsidRPr="007F110F" w:rsidRDefault="007F110F" w:rsidP="00B31651">
      <w:pPr>
        <w:pStyle w:val="Odstavecseseznamem"/>
        <w:numPr>
          <w:ilvl w:val="0"/>
          <w:numId w:val="30"/>
        </w:numPr>
        <w:rPr>
          <w:bCs/>
          <w:color w:val="0070C0"/>
        </w:rPr>
      </w:pPr>
      <w:r w:rsidRPr="007F110F">
        <w:rPr>
          <w:bCs/>
          <w:color w:val="0070C0"/>
        </w:rPr>
        <w:t>OK</w:t>
      </w:r>
      <w:r w:rsidR="00B31651">
        <w:rPr>
          <w:bCs/>
          <w:color w:val="0070C0"/>
        </w:rPr>
        <w:t xml:space="preserve">, do </w:t>
      </w:r>
      <w:r w:rsidR="00B31651" w:rsidRPr="00B31651">
        <w:rPr>
          <w:bCs/>
          <w:color w:val="0070C0"/>
        </w:rPr>
        <w:t>+LINEAR_SOLVERS</w:t>
      </w:r>
      <w:r w:rsidR="00B31651">
        <w:rPr>
          <w:bCs/>
          <w:color w:val="0070C0"/>
        </w:rPr>
        <w:t xml:space="preserve"> v nejbližší době neplánuji zasahovat. Budu s tím pracovat jako s black-box a případné změny budou záviset hlavně </w:t>
      </w:r>
      <w:bookmarkStart w:id="0" w:name="_GoBack"/>
      <w:bookmarkEnd w:id="0"/>
      <w:r w:rsidR="00B31651">
        <w:rPr>
          <w:bCs/>
          <w:color w:val="0070C0"/>
        </w:rPr>
        <w:t>na Tobě.</w:t>
      </w:r>
    </w:p>
    <w:sectPr w:rsidR="007F110F" w:rsidRPr="007F110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4D41" w:rsidRDefault="00B64D41">
      <w:pPr>
        <w:spacing w:after="0" w:line="240" w:lineRule="auto"/>
      </w:pPr>
      <w:r>
        <w:separator/>
      </w:r>
    </w:p>
  </w:endnote>
  <w:endnote w:type="continuationSeparator" w:id="0">
    <w:p w:rsidR="00B64D41" w:rsidRDefault="00B6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4D41" w:rsidRDefault="00B64D41">
      <w:pPr>
        <w:spacing w:after="0" w:line="240" w:lineRule="auto"/>
      </w:pPr>
      <w:r>
        <w:separator/>
      </w:r>
    </w:p>
  </w:footnote>
  <w:footnote w:type="continuationSeparator" w:id="0">
    <w:p w:rsidR="00B64D41" w:rsidRDefault="00B64D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827F4"/>
    <w:multiLevelType w:val="multilevel"/>
    <w:tmpl w:val="D654D8C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2C469A"/>
    <w:multiLevelType w:val="multilevel"/>
    <w:tmpl w:val="A378C66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B96243F"/>
    <w:multiLevelType w:val="multilevel"/>
    <w:tmpl w:val="626AE90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1355229"/>
    <w:multiLevelType w:val="multilevel"/>
    <w:tmpl w:val="4E26A12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4FD635F"/>
    <w:multiLevelType w:val="multilevel"/>
    <w:tmpl w:val="EA0C5E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FCE4E87"/>
    <w:multiLevelType w:val="multilevel"/>
    <w:tmpl w:val="A948C0D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24923E63"/>
    <w:multiLevelType w:val="multilevel"/>
    <w:tmpl w:val="2AC2BA8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2B161F5B"/>
    <w:multiLevelType w:val="multilevel"/>
    <w:tmpl w:val="3B8E261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BE06A54"/>
    <w:multiLevelType w:val="multilevel"/>
    <w:tmpl w:val="C33A19A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EE82C7D"/>
    <w:multiLevelType w:val="multilevel"/>
    <w:tmpl w:val="EEFE259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34D4637F"/>
    <w:multiLevelType w:val="multilevel"/>
    <w:tmpl w:val="9EC69D4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363423E7"/>
    <w:multiLevelType w:val="multilevel"/>
    <w:tmpl w:val="27BE02B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39466E46"/>
    <w:multiLevelType w:val="multilevel"/>
    <w:tmpl w:val="8EE465B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11E4D8D"/>
    <w:multiLevelType w:val="multilevel"/>
    <w:tmpl w:val="E522CBE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4C046E8F"/>
    <w:multiLevelType w:val="multilevel"/>
    <w:tmpl w:val="5EC64B6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EA3000F"/>
    <w:multiLevelType w:val="multilevel"/>
    <w:tmpl w:val="DB5E5AE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54F04DE2"/>
    <w:multiLevelType w:val="multilevel"/>
    <w:tmpl w:val="45C27F5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55CB1DE5"/>
    <w:multiLevelType w:val="multilevel"/>
    <w:tmpl w:val="1B6C73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5F4B179E"/>
    <w:multiLevelType w:val="multilevel"/>
    <w:tmpl w:val="7378521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643809E6"/>
    <w:multiLevelType w:val="multilevel"/>
    <w:tmpl w:val="F6EE999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65DC772B"/>
    <w:multiLevelType w:val="multilevel"/>
    <w:tmpl w:val="E686393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663C6367"/>
    <w:multiLevelType w:val="multilevel"/>
    <w:tmpl w:val="5C6C256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6645420B"/>
    <w:multiLevelType w:val="multilevel"/>
    <w:tmpl w:val="AD6EFDC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68F6738D"/>
    <w:multiLevelType w:val="multilevel"/>
    <w:tmpl w:val="6538A7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6A47669F"/>
    <w:multiLevelType w:val="multilevel"/>
    <w:tmpl w:val="5542440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6E1C7B7B"/>
    <w:multiLevelType w:val="multilevel"/>
    <w:tmpl w:val="C1D80CE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6FC17FEB"/>
    <w:multiLevelType w:val="multilevel"/>
    <w:tmpl w:val="7ADCCCF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7" w15:restartNumberingAfterBreak="0">
    <w:nsid w:val="77444655"/>
    <w:multiLevelType w:val="multilevel"/>
    <w:tmpl w:val="CDA84C0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7E0A1981"/>
    <w:multiLevelType w:val="multilevel"/>
    <w:tmpl w:val="43068FE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7EB07B5C"/>
    <w:multiLevelType w:val="multilevel"/>
    <w:tmpl w:val="B2D64B7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20"/>
  </w:num>
  <w:num w:numId="2">
    <w:abstractNumId w:val="9"/>
  </w:num>
  <w:num w:numId="3">
    <w:abstractNumId w:val="27"/>
  </w:num>
  <w:num w:numId="4">
    <w:abstractNumId w:val="21"/>
  </w:num>
  <w:num w:numId="5">
    <w:abstractNumId w:val="2"/>
  </w:num>
  <w:num w:numId="6">
    <w:abstractNumId w:val="1"/>
  </w:num>
  <w:num w:numId="7">
    <w:abstractNumId w:val="29"/>
  </w:num>
  <w:num w:numId="8">
    <w:abstractNumId w:val="8"/>
  </w:num>
  <w:num w:numId="9">
    <w:abstractNumId w:val="15"/>
  </w:num>
  <w:num w:numId="10">
    <w:abstractNumId w:val="11"/>
  </w:num>
  <w:num w:numId="11">
    <w:abstractNumId w:val="25"/>
  </w:num>
  <w:num w:numId="12">
    <w:abstractNumId w:val="14"/>
  </w:num>
  <w:num w:numId="13">
    <w:abstractNumId w:val="4"/>
  </w:num>
  <w:num w:numId="14">
    <w:abstractNumId w:val="17"/>
  </w:num>
  <w:num w:numId="15">
    <w:abstractNumId w:val="12"/>
  </w:num>
  <w:num w:numId="16">
    <w:abstractNumId w:val="24"/>
  </w:num>
  <w:num w:numId="17">
    <w:abstractNumId w:val="19"/>
  </w:num>
  <w:num w:numId="18">
    <w:abstractNumId w:val="7"/>
  </w:num>
  <w:num w:numId="19">
    <w:abstractNumId w:val="28"/>
  </w:num>
  <w:num w:numId="20">
    <w:abstractNumId w:val="16"/>
  </w:num>
  <w:num w:numId="21">
    <w:abstractNumId w:val="18"/>
  </w:num>
  <w:num w:numId="22">
    <w:abstractNumId w:val="6"/>
  </w:num>
  <w:num w:numId="23">
    <w:abstractNumId w:val="26"/>
  </w:num>
  <w:num w:numId="24">
    <w:abstractNumId w:val="22"/>
  </w:num>
  <w:num w:numId="25">
    <w:abstractNumId w:val="5"/>
  </w:num>
  <w:num w:numId="26">
    <w:abstractNumId w:val="3"/>
  </w:num>
  <w:num w:numId="27">
    <w:abstractNumId w:val="23"/>
  </w:num>
  <w:num w:numId="28">
    <w:abstractNumId w:val="10"/>
  </w:num>
  <w:num w:numId="29">
    <w:abstractNumId w:val="13"/>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AED"/>
    <w:rsid w:val="001755BA"/>
    <w:rsid w:val="002965F0"/>
    <w:rsid w:val="003D7AED"/>
    <w:rsid w:val="005532D4"/>
    <w:rsid w:val="006B5EFF"/>
    <w:rsid w:val="007F110F"/>
    <w:rsid w:val="00B31651"/>
    <w:rsid w:val="00B64D41"/>
    <w:rsid w:val="00D17E36"/>
    <w:rsid w:val="00D45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A34597-B530-4F5B-B87A-DE7E7145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next w:val="Normln"/>
    <w:link w:val="Nadpis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Nadpis3">
    <w:name w:val="heading 3"/>
    <w:basedOn w:val="Normln"/>
    <w:next w:val="Normln"/>
    <w:link w:val="Nadpis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Nadpis4">
    <w:name w:val="heading 4"/>
    <w:basedOn w:val="Normln"/>
    <w:next w:val="Normln"/>
    <w:link w:val="Nadpis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Nadpis5">
    <w:name w:val="heading 5"/>
    <w:basedOn w:val="Normln"/>
    <w:next w:val="Normln"/>
    <w:link w:val="Nadpis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Nadpis6">
    <w:name w:val="heading 6"/>
    <w:basedOn w:val="Normln"/>
    <w:next w:val="Normln"/>
    <w:link w:val="Nadpis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Nadpis7">
    <w:name w:val="heading 7"/>
    <w:basedOn w:val="Normln"/>
    <w:next w:val="Normln"/>
    <w:link w:val="Nadpis7Char"/>
    <w:uiPriority w:val="9"/>
    <w:unhideWhenUsed/>
    <w:qFormat/>
    <w:pPr>
      <w:keepNext/>
      <w:keepLines/>
      <w:spacing w:before="40" w:after="0"/>
      <w:outlineLvl w:val="6"/>
    </w:pPr>
    <w:rPr>
      <w:rFonts w:ascii="Arial" w:eastAsia="Arial" w:hAnsi="Arial" w:cs="Arial"/>
      <w:color w:val="595959" w:themeColor="text1" w:themeTint="A6"/>
    </w:rPr>
  </w:style>
  <w:style w:type="paragraph" w:styleId="Nadpis8">
    <w:name w:val="heading 8"/>
    <w:basedOn w:val="Normln"/>
    <w:next w:val="Normln"/>
    <w:link w:val="Nadpis8Char"/>
    <w:uiPriority w:val="9"/>
    <w:unhideWhenUsed/>
    <w:qFormat/>
    <w:pPr>
      <w:keepNext/>
      <w:keepLines/>
      <w:spacing w:after="0"/>
      <w:outlineLvl w:val="7"/>
    </w:pPr>
    <w:rPr>
      <w:rFonts w:ascii="Arial" w:eastAsia="Arial" w:hAnsi="Arial" w:cs="Arial"/>
      <w:i/>
      <w:iCs/>
      <w:color w:val="272727" w:themeColor="text1" w:themeTint="D8"/>
    </w:rPr>
  </w:style>
  <w:style w:type="paragraph" w:styleId="Nadpis9">
    <w:name w:val="heading 9"/>
    <w:basedOn w:val="Normln"/>
    <w:next w:val="Normln"/>
    <w:link w:val="Nadpis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styleId="Mkatabulky">
    <w:name w:val="Table Grid"/>
    <w:basedOn w:val="Normlntabulka"/>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lntabulka"/>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rosttabulka1">
    <w:name w:val="Plain Table 1"/>
    <w:basedOn w:val="Normlntabulka"/>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rosttabulka2">
    <w:name w:val="Plain Table 2"/>
    <w:basedOn w:val="Normlntabulka"/>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rosttabulka3">
    <w:name w:val="Plain Table 3"/>
    <w:basedOn w:val="Normlntabulka"/>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rosttabulka4">
    <w:name w:val="Plain Table 4"/>
    <w:basedOn w:val="Normlntabulka"/>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rosttabulka5">
    <w:name w:val="Plain Table 5"/>
    <w:basedOn w:val="Normlntabulka"/>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Svtltabulkasmkou1">
    <w:name w:val="Grid Table 1 Light"/>
    <w:basedOn w:val="Normlntabulka"/>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lntabulka"/>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Normlntabulka"/>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lntabulka"/>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lntabulka"/>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lntabulka"/>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Normlntabulka"/>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ulkasmkou2">
    <w:name w:val="Grid Table 2"/>
    <w:basedOn w:val="Normlntabulka"/>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lntabulka"/>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Normlntabulka"/>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lntabulka"/>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lntabulka"/>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lntabulka"/>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Normlntabulka"/>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ulkasmkou3">
    <w:name w:val="Grid Table 3"/>
    <w:basedOn w:val="Normlntabulka"/>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lntabulka"/>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Normlntabulka"/>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lntabulka"/>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lntabulka"/>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lntabulka"/>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Normlntabulka"/>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ulkasmkou4">
    <w:name w:val="Grid Table 4"/>
    <w:basedOn w:val="Normlntabulka"/>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lntabulka"/>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Normlntabulka"/>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lntabulka"/>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lntabulka"/>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lntabulka"/>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Normlntabulka"/>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mavtabulkasmkou5">
    <w:name w:val="Grid Table 5 Dark"/>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Normlntabulk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Barevntabulkasmkou6">
    <w:name w:val="Grid Table 6 Colorful"/>
    <w:basedOn w:val="Normlntabulka"/>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lntabulka"/>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Normlntabulka"/>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lntabulka"/>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lntabulka"/>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lntabulka"/>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Normlntabulka"/>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Barevntabulkasmkou7">
    <w:name w:val="Grid Table 7 Colorful"/>
    <w:basedOn w:val="Normlntabulka"/>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lntabulka"/>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Normlntabulka"/>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lntabulka"/>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lntabulka"/>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lntabulka"/>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Normlntabulka"/>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Svtltabulkaseznamu1">
    <w:name w:val="List Table 1 Light"/>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Normlntabulk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ulkaseznamu2">
    <w:name w:val="List Table 2"/>
    <w:basedOn w:val="Normlntabulka"/>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lntabulka"/>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Normlntabulka"/>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lntabulka"/>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lntabulka"/>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lntabulka"/>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Normlntabulka"/>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ulkaseznamu3">
    <w:name w:val="List Table 3"/>
    <w:basedOn w:val="Normlntabulka"/>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lntabulka"/>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Normlntabulka"/>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lntabulka"/>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lntabulka"/>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lntabulka"/>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Normlntabulka"/>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ulkaseznamu4">
    <w:name w:val="List Table 4"/>
    <w:basedOn w:val="Normlntabulka"/>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lntabulka"/>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Normlntabulka"/>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lntabulka"/>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lntabulka"/>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lntabulka"/>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Normlntabulka"/>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mavtabulkaseznamu5">
    <w:name w:val="List Table 5 Dark"/>
    <w:basedOn w:val="Normlntabulka"/>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lntabulka"/>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Normlntabulka"/>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lntabulka"/>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lntabulka"/>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lntabulka"/>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Normlntabulka"/>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Barevntabulkaseznamu6">
    <w:name w:val="List Table 6 Colorful"/>
    <w:basedOn w:val="Normlntabulka"/>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lntabulka"/>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Normlntabulka"/>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lntabulka"/>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lntabulka"/>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lntabulka"/>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Normlntabulka"/>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Barevntabulkaseznamu7">
    <w:name w:val="List Table 7 Colorful"/>
    <w:basedOn w:val="Normlntabulka"/>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lntabulka"/>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Normlntabulka"/>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lntabulka"/>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lntabulka"/>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lntabulka"/>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Normlntabulka"/>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Normlntabulka"/>
    <w:uiPriority w:val="99"/>
    <w:pPr>
      <w:spacing w:after="0" w:line="240" w:lineRule="auto"/>
    </w:pPr>
    <w:rPr>
      <w:color w:val="404040"/>
      <w:sz w:val="20"/>
      <w:szCs w:val="20"/>
      <w:lang w:eastAsia="cs-CZ"/>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lntabulka"/>
    <w:uiPriority w:val="99"/>
    <w:pPr>
      <w:spacing w:after="0" w:line="240" w:lineRule="auto"/>
    </w:pPr>
    <w:rPr>
      <w:color w:val="404040"/>
      <w:sz w:val="20"/>
      <w:szCs w:val="20"/>
      <w:lang w:eastAsia="cs-CZ"/>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lntabulka"/>
    <w:uiPriority w:val="99"/>
    <w:pPr>
      <w:spacing w:after="0" w:line="240" w:lineRule="auto"/>
    </w:pPr>
    <w:rPr>
      <w:color w:val="404040"/>
      <w:sz w:val="20"/>
      <w:szCs w:val="20"/>
      <w:lang w:eastAsia="cs-CZ"/>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Normlntabulka"/>
    <w:uiPriority w:val="99"/>
    <w:pPr>
      <w:spacing w:after="0" w:line="240" w:lineRule="auto"/>
    </w:pPr>
    <w:rPr>
      <w:color w:val="404040"/>
      <w:sz w:val="20"/>
      <w:szCs w:val="20"/>
      <w:lang w:eastAsia="cs-CZ"/>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lntabulka"/>
    <w:uiPriority w:val="99"/>
    <w:pPr>
      <w:spacing w:after="0" w:line="240" w:lineRule="auto"/>
    </w:pPr>
    <w:rPr>
      <w:color w:val="404040"/>
      <w:sz w:val="20"/>
      <w:szCs w:val="20"/>
      <w:lang w:eastAsia="cs-CZ"/>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lntabulka"/>
    <w:uiPriority w:val="99"/>
    <w:pPr>
      <w:spacing w:after="0" w:line="240" w:lineRule="auto"/>
    </w:pPr>
    <w:rPr>
      <w:color w:val="404040"/>
      <w:sz w:val="20"/>
      <w:szCs w:val="20"/>
      <w:lang w:eastAsia="cs-CZ"/>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lntabulka"/>
    <w:uiPriority w:val="99"/>
    <w:pPr>
      <w:spacing w:after="0" w:line="240" w:lineRule="auto"/>
    </w:pPr>
    <w:rPr>
      <w:color w:val="404040"/>
      <w:sz w:val="20"/>
      <w:szCs w:val="20"/>
      <w:lang w:eastAsia="cs-CZ"/>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Normlntabulka"/>
    <w:uiPriority w:val="99"/>
    <w:pPr>
      <w:spacing w:after="0" w:line="240" w:lineRule="auto"/>
    </w:pPr>
    <w:rPr>
      <w:color w:val="404040"/>
      <w:sz w:val="20"/>
      <w:szCs w:val="20"/>
      <w:lang w:eastAsia="cs-CZ"/>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lntabulka"/>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lntabulka"/>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Normlntabulka"/>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lntabulka"/>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lntabulka"/>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lntabulka"/>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Normlntabulka"/>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Standardnpsmoodstavce"/>
    <w:uiPriority w:val="9"/>
    <w:rPr>
      <w:rFonts w:ascii="Arial" w:eastAsia="Arial" w:hAnsi="Arial" w:cs="Arial"/>
      <w:color w:val="2F5496" w:themeColor="accent1" w:themeShade="BF"/>
      <w:sz w:val="40"/>
      <w:szCs w:val="40"/>
    </w:rPr>
  </w:style>
  <w:style w:type="character" w:customStyle="1" w:styleId="Nadpis2Char">
    <w:name w:val="Nadpis 2 Char"/>
    <w:basedOn w:val="Standardnpsmoodstavce"/>
    <w:link w:val="Nadpis2"/>
    <w:uiPriority w:val="9"/>
    <w:rPr>
      <w:rFonts w:ascii="Arial" w:eastAsia="Arial" w:hAnsi="Arial" w:cs="Arial"/>
      <w:color w:val="2F5496" w:themeColor="accent1" w:themeShade="BF"/>
      <w:sz w:val="32"/>
      <w:szCs w:val="32"/>
    </w:rPr>
  </w:style>
  <w:style w:type="character" w:customStyle="1" w:styleId="Nadpis3Char">
    <w:name w:val="Nadpis 3 Char"/>
    <w:basedOn w:val="Standardnpsmoodstavce"/>
    <w:link w:val="Nadpis3"/>
    <w:uiPriority w:val="9"/>
    <w:rPr>
      <w:rFonts w:ascii="Arial" w:eastAsia="Arial" w:hAnsi="Arial" w:cs="Arial"/>
      <w:color w:val="2F5496" w:themeColor="accent1" w:themeShade="BF"/>
      <w:sz w:val="28"/>
      <w:szCs w:val="28"/>
    </w:rPr>
  </w:style>
  <w:style w:type="character" w:customStyle="1" w:styleId="Nadpis4Char">
    <w:name w:val="Nadpis 4 Char"/>
    <w:basedOn w:val="Standardnpsmoodstavce"/>
    <w:link w:val="Nadpis4"/>
    <w:uiPriority w:val="9"/>
    <w:rPr>
      <w:rFonts w:ascii="Arial" w:eastAsia="Arial" w:hAnsi="Arial" w:cs="Arial"/>
      <w:i/>
      <w:iCs/>
      <w:color w:val="2F5496" w:themeColor="accent1" w:themeShade="BF"/>
    </w:rPr>
  </w:style>
  <w:style w:type="character" w:customStyle="1" w:styleId="Nadpis5Char">
    <w:name w:val="Nadpis 5 Char"/>
    <w:basedOn w:val="Standardnpsmoodstavce"/>
    <w:link w:val="Nadpis5"/>
    <w:uiPriority w:val="9"/>
    <w:rPr>
      <w:rFonts w:ascii="Arial" w:eastAsia="Arial" w:hAnsi="Arial" w:cs="Arial"/>
      <w:color w:val="2F5496" w:themeColor="accent1" w:themeShade="BF"/>
    </w:rPr>
  </w:style>
  <w:style w:type="character" w:customStyle="1" w:styleId="Nadpis6Char">
    <w:name w:val="Nadpis 6 Char"/>
    <w:basedOn w:val="Standardnpsmoodstavce"/>
    <w:link w:val="Nadpis6"/>
    <w:uiPriority w:val="9"/>
    <w:rPr>
      <w:rFonts w:ascii="Arial" w:eastAsia="Arial" w:hAnsi="Arial" w:cs="Arial"/>
      <w:i/>
      <w:iCs/>
      <w:color w:val="595959" w:themeColor="text1" w:themeTint="A6"/>
    </w:rPr>
  </w:style>
  <w:style w:type="character" w:customStyle="1" w:styleId="Nadpis7Char">
    <w:name w:val="Nadpis 7 Char"/>
    <w:basedOn w:val="Standardnpsmoodstavce"/>
    <w:link w:val="Nadpis7"/>
    <w:uiPriority w:val="9"/>
    <w:rPr>
      <w:rFonts w:ascii="Arial" w:eastAsia="Arial" w:hAnsi="Arial" w:cs="Arial"/>
      <w:color w:val="595959" w:themeColor="text1" w:themeTint="A6"/>
    </w:rPr>
  </w:style>
  <w:style w:type="character" w:customStyle="1" w:styleId="Nadpis8Char">
    <w:name w:val="Nadpis 8 Char"/>
    <w:basedOn w:val="Standardnpsmoodstavce"/>
    <w:link w:val="Nadpis8"/>
    <w:uiPriority w:val="9"/>
    <w:rPr>
      <w:rFonts w:ascii="Arial" w:eastAsia="Arial" w:hAnsi="Arial" w:cs="Arial"/>
      <w:i/>
      <w:iCs/>
      <w:color w:val="272727" w:themeColor="text1" w:themeTint="D8"/>
    </w:rPr>
  </w:style>
  <w:style w:type="character" w:customStyle="1" w:styleId="Nadpis9Char">
    <w:name w:val="Nadpis 9 Char"/>
    <w:basedOn w:val="Standardnpsmoodstavce"/>
    <w:link w:val="Nadpis9"/>
    <w:uiPriority w:val="9"/>
    <w:rPr>
      <w:rFonts w:ascii="Arial" w:eastAsia="Arial" w:hAnsi="Arial" w:cs="Arial"/>
      <w:i/>
      <w:iCs/>
      <w:color w:val="272727" w:themeColor="text1" w:themeTint="D8"/>
    </w:rPr>
  </w:style>
  <w:style w:type="paragraph" w:styleId="Nzev">
    <w:name w:val="Title"/>
    <w:basedOn w:val="Normln"/>
    <w:next w:val="Normln"/>
    <w:link w:val="NzevChar"/>
    <w:uiPriority w:val="10"/>
    <w:qFormat/>
    <w:pPr>
      <w:spacing w:after="80" w:line="240" w:lineRule="auto"/>
      <w:contextualSpacing/>
    </w:pPr>
    <w:rPr>
      <w:rFonts w:ascii="Arial" w:eastAsia="Arial" w:hAnsi="Arial" w:cs="Arial"/>
      <w:spacing w:val="-10"/>
      <w:sz w:val="56"/>
      <w:szCs w:val="56"/>
    </w:rPr>
  </w:style>
  <w:style w:type="character" w:customStyle="1" w:styleId="NzevChar">
    <w:name w:val="Název Char"/>
    <w:basedOn w:val="Standardnpsmoodstavce"/>
    <w:link w:val="Nzev"/>
    <w:uiPriority w:val="10"/>
    <w:rPr>
      <w:rFonts w:ascii="Arial" w:eastAsia="Arial" w:hAnsi="Arial" w:cs="Arial"/>
      <w:spacing w:val="-10"/>
      <w:sz w:val="56"/>
      <w:szCs w:val="56"/>
    </w:rPr>
  </w:style>
  <w:style w:type="paragraph" w:styleId="Podtitul">
    <w:name w:val="Subtitle"/>
    <w:basedOn w:val="Normln"/>
    <w:next w:val="Normln"/>
    <w:link w:val="PodtitulChar"/>
    <w:uiPriority w:val="11"/>
    <w:qFormat/>
    <w:pPr>
      <w:numPr>
        <w:ilvl w:val="1"/>
      </w:numPr>
    </w:pPr>
    <w:rPr>
      <w:color w:val="595959" w:themeColor="text1" w:themeTint="A6"/>
      <w:spacing w:val="15"/>
      <w:sz w:val="28"/>
      <w:szCs w:val="28"/>
    </w:rPr>
  </w:style>
  <w:style w:type="character" w:customStyle="1" w:styleId="PodtitulChar">
    <w:name w:val="Podtitul Char"/>
    <w:basedOn w:val="Standardnpsmoodstavce"/>
    <w:link w:val="Podtitul"/>
    <w:uiPriority w:val="11"/>
    <w:rPr>
      <w:color w:val="595959" w:themeColor="text1" w:themeTint="A6"/>
      <w:spacing w:val="15"/>
      <w:sz w:val="28"/>
      <w:szCs w:val="28"/>
    </w:rPr>
  </w:style>
  <w:style w:type="paragraph" w:styleId="Citt">
    <w:name w:val="Quote"/>
    <w:basedOn w:val="Normln"/>
    <w:next w:val="Normln"/>
    <w:link w:val="CittChar"/>
    <w:uiPriority w:val="29"/>
    <w:qFormat/>
    <w:pPr>
      <w:spacing w:before="160"/>
      <w:jc w:val="center"/>
    </w:pPr>
    <w:rPr>
      <w:i/>
      <w:iCs/>
      <w:color w:val="404040" w:themeColor="text1" w:themeTint="BF"/>
    </w:rPr>
  </w:style>
  <w:style w:type="character" w:customStyle="1" w:styleId="CittChar">
    <w:name w:val="Citát Char"/>
    <w:basedOn w:val="Standardnpsmoodstavce"/>
    <w:link w:val="Citt"/>
    <w:uiPriority w:val="29"/>
    <w:rPr>
      <w:i/>
      <w:iCs/>
      <w:color w:val="404040" w:themeColor="text1" w:themeTint="BF"/>
    </w:rPr>
  </w:style>
  <w:style w:type="paragraph" w:styleId="Odstavecseseznamem">
    <w:name w:val="List Paragraph"/>
    <w:basedOn w:val="Normln"/>
    <w:uiPriority w:val="34"/>
    <w:qFormat/>
    <w:pPr>
      <w:ind w:left="720"/>
      <w:contextualSpacing/>
    </w:pPr>
  </w:style>
  <w:style w:type="character" w:styleId="Zdraznnintenzivn">
    <w:name w:val="Intense Emphasis"/>
    <w:basedOn w:val="Standardnpsmoodstavce"/>
    <w:uiPriority w:val="21"/>
    <w:qFormat/>
    <w:rPr>
      <w:i/>
      <w:iCs/>
      <w:color w:val="2F5496" w:themeColor="accent1" w:themeShade="BF"/>
    </w:rPr>
  </w:style>
  <w:style w:type="paragraph" w:styleId="Vrazncitt">
    <w:name w:val="Intense Quote"/>
    <w:basedOn w:val="Normln"/>
    <w:next w:val="Normln"/>
    <w:link w:val="Vrazncitt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Pr>
      <w:i/>
      <w:iCs/>
      <w:color w:val="2F5496" w:themeColor="accent1" w:themeShade="BF"/>
    </w:rPr>
  </w:style>
  <w:style w:type="character" w:styleId="Odkazintenzivn">
    <w:name w:val="Intense Reference"/>
    <w:basedOn w:val="Standardnpsmoodstavce"/>
    <w:uiPriority w:val="32"/>
    <w:qFormat/>
    <w:rPr>
      <w:b/>
      <w:bCs/>
      <w:smallCaps/>
      <w:color w:val="2F5496" w:themeColor="accent1" w:themeShade="BF"/>
      <w:spacing w:val="5"/>
    </w:rPr>
  </w:style>
  <w:style w:type="paragraph" w:styleId="Bezmezer">
    <w:name w:val="No Spacing"/>
    <w:basedOn w:val="Normln"/>
    <w:uiPriority w:val="1"/>
    <w:qFormat/>
    <w:pPr>
      <w:spacing w:after="0" w:line="240" w:lineRule="auto"/>
    </w:pPr>
  </w:style>
  <w:style w:type="character" w:styleId="Zdraznnjemn">
    <w:name w:val="Subtle Emphasis"/>
    <w:basedOn w:val="Standardnpsmoodstavce"/>
    <w:uiPriority w:val="19"/>
    <w:qFormat/>
    <w:rPr>
      <w:i/>
      <w:iCs/>
      <w:color w:val="404040" w:themeColor="text1" w:themeTint="BF"/>
    </w:rPr>
  </w:style>
  <w:style w:type="character" w:styleId="Zdraznn">
    <w:name w:val="Emphasis"/>
    <w:basedOn w:val="Standardnpsmoodstavce"/>
    <w:uiPriority w:val="20"/>
    <w:qFormat/>
    <w:rPr>
      <w:i/>
      <w:iCs/>
    </w:rPr>
  </w:style>
  <w:style w:type="character" w:styleId="Siln">
    <w:name w:val="Strong"/>
    <w:basedOn w:val="Standardnpsmoodstavce"/>
    <w:uiPriority w:val="22"/>
    <w:qFormat/>
    <w:rPr>
      <w:b/>
      <w:bCs/>
    </w:rPr>
  </w:style>
  <w:style w:type="character" w:styleId="Odkazjemn">
    <w:name w:val="Subtle Reference"/>
    <w:basedOn w:val="Standardnpsmoodstavce"/>
    <w:uiPriority w:val="31"/>
    <w:qFormat/>
    <w:rPr>
      <w:smallCaps/>
      <w:color w:val="5A5A5A" w:themeColor="text1" w:themeTint="A5"/>
    </w:rPr>
  </w:style>
  <w:style w:type="character" w:styleId="Nzevknihy">
    <w:name w:val="Book Title"/>
    <w:basedOn w:val="Standardnpsmoodstavce"/>
    <w:uiPriority w:val="33"/>
    <w:qFormat/>
    <w:rPr>
      <w:b/>
      <w:bCs/>
      <w:i/>
      <w:iCs/>
      <w:spacing w:val="5"/>
    </w:rPr>
  </w:style>
  <w:style w:type="paragraph" w:styleId="Zhlav">
    <w:name w:val="header"/>
    <w:basedOn w:val="Normln"/>
    <w:link w:val="ZhlavChar"/>
    <w:uiPriority w:val="99"/>
    <w:unhideWhenUsed/>
    <w:pPr>
      <w:tabs>
        <w:tab w:val="center" w:pos="4844"/>
        <w:tab w:val="right" w:pos="9689"/>
      </w:tabs>
      <w:spacing w:after="0" w:line="240" w:lineRule="auto"/>
    </w:pPr>
  </w:style>
  <w:style w:type="character" w:customStyle="1" w:styleId="ZhlavChar">
    <w:name w:val="Záhlaví Char"/>
    <w:basedOn w:val="Standardnpsmoodstavce"/>
    <w:link w:val="Zhlav"/>
    <w:uiPriority w:val="99"/>
  </w:style>
  <w:style w:type="paragraph" w:styleId="Zpat">
    <w:name w:val="footer"/>
    <w:basedOn w:val="Normln"/>
    <w:link w:val="ZpatChar"/>
    <w:uiPriority w:val="99"/>
    <w:unhideWhenUsed/>
    <w:pPr>
      <w:tabs>
        <w:tab w:val="center" w:pos="4844"/>
        <w:tab w:val="right" w:pos="9689"/>
      </w:tabs>
      <w:spacing w:after="0" w:line="240" w:lineRule="auto"/>
    </w:pPr>
  </w:style>
  <w:style w:type="character" w:customStyle="1" w:styleId="ZpatChar">
    <w:name w:val="Zápatí Char"/>
    <w:basedOn w:val="Standardnpsmoodstavce"/>
    <w:link w:val="Zpat"/>
    <w:uiPriority w:val="99"/>
  </w:style>
  <w:style w:type="paragraph" w:styleId="Titulek">
    <w:name w:val="caption"/>
    <w:basedOn w:val="Normln"/>
    <w:next w:val="Normln"/>
    <w:uiPriority w:val="35"/>
    <w:unhideWhenUsed/>
    <w:qFormat/>
    <w:pPr>
      <w:spacing w:after="200" w:line="240" w:lineRule="auto"/>
    </w:pPr>
    <w:rPr>
      <w:i/>
      <w:iCs/>
      <w:color w:val="44546A" w:themeColor="text2"/>
      <w:sz w:val="18"/>
      <w:szCs w:val="18"/>
    </w:rPr>
  </w:style>
  <w:style w:type="paragraph" w:styleId="Textpoznpodarou">
    <w:name w:val="footnote text"/>
    <w:basedOn w:val="Normln"/>
    <w:link w:val="TextpoznpodarouChar"/>
    <w:uiPriority w:val="99"/>
    <w:semiHidden/>
    <w:unhideWhenUsed/>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Pr>
      <w:sz w:val="20"/>
      <w:szCs w:val="20"/>
    </w:rPr>
  </w:style>
  <w:style w:type="character" w:styleId="Znakapoznpodarou">
    <w:name w:val="footnote reference"/>
    <w:basedOn w:val="Standardnpsmoodstavce"/>
    <w:uiPriority w:val="99"/>
    <w:semiHidden/>
    <w:unhideWhenUsed/>
    <w:rPr>
      <w:vertAlign w:val="superscript"/>
    </w:rPr>
  </w:style>
  <w:style w:type="paragraph" w:styleId="Textvysvtlivek">
    <w:name w:val="endnote text"/>
    <w:basedOn w:val="Normln"/>
    <w:link w:val="TextvysvtlivekChar"/>
    <w:uiPriority w:val="99"/>
    <w:semiHidden/>
    <w:unhideWhenUsed/>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Pr>
      <w:sz w:val="20"/>
      <w:szCs w:val="20"/>
    </w:rPr>
  </w:style>
  <w:style w:type="character" w:styleId="Odkaznavysvtlivky">
    <w:name w:val="endnote reference"/>
    <w:basedOn w:val="Standardnpsmoodstavce"/>
    <w:uiPriority w:val="99"/>
    <w:semiHidden/>
    <w:unhideWhenUsed/>
    <w:rPr>
      <w:vertAlign w:val="superscript"/>
    </w:rPr>
  </w:style>
  <w:style w:type="character" w:styleId="Hypertextovodkaz">
    <w:name w:val="Hyperlink"/>
    <w:basedOn w:val="Standardnpsmoodstavce"/>
    <w:uiPriority w:val="99"/>
    <w:unhideWhenUsed/>
    <w:rPr>
      <w:color w:val="0563C1" w:themeColor="hyperlink"/>
      <w:u w:val="single"/>
    </w:rPr>
  </w:style>
  <w:style w:type="character" w:styleId="Sledovanodkaz">
    <w:name w:val="FollowedHyperlink"/>
    <w:basedOn w:val="Standardnpsmoodstavce"/>
    <w:uiPriority w:val="99"/>
    <w:semiHidden/>
    <w:unhideWhenUsed/>
    <w:rPr>
      <w:color w:val="954F72" w:themeColor="followedHyperlink"/>
      <w:u w:val="single"/>
    </w:rPr>
  </w:style>
  <w:style w:type="paragraph" w:styleId="Obsah1">
    <w:name w:val="toc 1"/>
    <w:basedOn w:val="Normln"/>
    <w:next w:val="Normln"/>
    <w:uiPriority w:val="39"/>
    <w:unhideWhenUsed/>
    <w:pPr>
      <w:spacing w:after="100"/>
    </w:pPr>
  </w:style>
  <w:style w:type="paragraph" w:styleId="Obsah2">
    <w:name w:val="toc 2"/>
    <w:basedOn w:val="Normln"/>
    <w:next w:val="Normln"/>
    <w:uiPriority w:val="39"/>
    <w:unhideWhenUsed/>
    <w:pPr>
      <w:spacing w:after="100"/>
      <w:ind w:left="220"/>
    </w:pPr>
  </w:style>
  <w:style w:type="paragraph" w:styleId="Obsah3">
    <w:name w:val="toc 3"/>
    <w:basedOn w:val="Normln"/>
    <w:next w:val="Normln"/>
    <w:uiPriority w:val="39"/>
    <w:unhideWhenUsed/>
    <w:pPr>
      <w:spacing w:after="100"/>
      <w:ind w:left="440"/>
    </w:pPr>
  </w:style>
  <w:style w:type="paragraph" w:styleId="Obsah4">
    <w:name w:val="toc 4"/>
    <w:basedOn w:val="Normln"/>
    <w:next w:val="Normln"/>
    <w:uiPriority w:val="39"/>
    <w:unhideWhenUsed/>
    <w:pPr>
      <w:spacing w:after="100"/>
      <w:ind w:left="660"/>
    </w:pPr>
  </w:style>
  <w:style w:type="paragraph" w:styleId="Obsah5">
    <w:name w:val="toc 5"/>
    <w:basedOn w:val="Normln"/>
    <w:next w:val="Normln"/>
    <w:uiPriority w:val="39"/>
    <w:unhideWhenUsed/>
    <w:pPr>
      <w:spacing w:after="100"/>
      <w:ind w:left="880"/>
    </w:pPr>
  </w:style>
  <w:style w:type="paragraph" w:styleId="Obsah6">
    <w:name w:val="toc 6"/>
    <w:basedOn w:val="Normln"/>
    <w:next w:val="Normln"/>
    <w:uiPriority w:val="39"/>
    <w:unhideWhenUsed/>
    <w:pPr>
      <w:spacing w:after="100"/>
      <w:ind w:left="1100"/>
    </w:pPr>
  </w:style>
  <w:style w:type="paragraph" w:styleId="Obsah7">
    <w:name w:val="toc 7"/>
    <w:basedOn w:val="Normln"/>
    <w:next w:val="Normln"/>
    <w:uiPriority w:val="39"/>
    <w:unhideWhenUsed/>
    <w:pPr>
      <w:spacing w:after="100"/>
      <w:ind w:left="1320"/>
    </w:pPr>
  </w:style>
  <w:style w:type="paragraph" w:styleId="Obsah8">
    <w:name w:val="toc 8"/>
    <w:basedOn w:val="Normln"/>
    <w:next w:val="Normln"/>
    <w:uiPriority w:val="39"/>
    <w:unhideWhenUsed/>
    <w:pPr>
      <w:spacing w:after="100"/>
      <w:ind w:left="1540"/>
    </w:pPr>
  </w:style>
  <w:style w:type="paragraph" w:styleId="Obsah9">
    <w:name w:val="toc 9"/>
    <w:basedOn w:val="Normln"/>
    <w:next w:val="Normln"/>
    <w:uiPriority w:val="39"/>
    <w:unhideWhenUsed/>
    <w:pPr>
      <w:spacing w:after="100"/>
      <w:ind w:left="1760"/>
    </w:pPr>
  </w:style>
  <w:style w:type="paragraph" w:styleId="Nadpisobsahu">
    <w:name w:val="TOC Heading"/>
    <w:uiPriority w:val="39"/>
    <w:unhideWhenUsed/>
  </w:style>
  <w:style w:type="paragraph" w:styleId="Seznamobrzk">
    <w:name w:val="table of figures"/>
    <w:basedOn w:val="Normln"/>
    <w:next w:val="Normln"/>
    <w:uiPriority w:val="99"/>
    <w:unhideWhenUsed/>
    <w:pPr>
      <w:spacing w:after="0"/>
    </w:pPr>
  </w:style>
  <w:style w:type="character" w:customStyle="1" w:styleId="Nadpis1Char">
    <w:name w:val="Nadpis 1 Char"/>
    <w:basedOn w:val="Standardnpsmoodstavce"/>
    <w:link w:val="Nadpis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1571</Words>
  <Characters>9273</Characters>
  <Application>Microsoft Office Word</Application>
  <DocSecurity>0</DocSecurity>
  <Lines>77</Lines>
  <Paragraphs>21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Sysala</dc:creator>
  <cp:keywords/>
  <dc:description/>
  <cp:lastModifiedBy>Admin</cp:lastModifiedBy>
  <cp:revision>8</cp:revision>
  <dcterms:created xsi:type="dcterms:W3CDTF">2025-05-06T09:24:00Z</dcterms:created>
  <dcterms:modified xsi:type="dcterms:W3CDTF">2025-06-24T07:12:00Z</dcterms:modified>
</cp:coreProperties>
</file>