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MÓDULO 8. INTRODUCCIÓN A DESARROLLO DE APLICACIONES CON RUBY ON RAILS</w:t>
      </w:r>
    </w:p>
    <w:p>
      <w:pPr>
        <w:spacing w:before="0" w:after="0" w:line="240"/>
        <w:ind w:right="0" w:left="2820" w:firstLine="12"/>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   (Evidencia día 2 semana 14)</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000000"/>
          <w:spacing w:val="0"/>
          <w:position w:val="0"/>
          <w:sz w:val="22"/>
          <w:shd w:fill="auto" w:val="clear"/>
        </w:rPr>
        <w:t xml:space="preserve">Imagen sobre el tema tratado</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object w:dxaOrig="10368" w:dyaOrig="7284">
          <v:rect xmlns:o="urn:schemas-microsoft-com:office:office" xmlns:v="urn:schemas-microsoft-com:vml" id="rectole0000000000" style="width:518.400000pt;height:36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Análisis: </w:t>
      </w:r>
      <w:r>
        <w:rPr>
          <w:rFonts w:ascii="Segoe UI Light" w:hAnsi="Segoe UI Light" w:cs="Segoe UI Light" w:eastAsia="Segoe UI Light"/>
          <w:color w:val="000000"/>
          <w:spacing w:val="0"/>
          <w:position w:val="0"/>
          <w:sz w:val="22"/>
          <w:shd w:fill="auto" w:val="clear"/>
        </w:rPr>
        <w:t xml:space="preserve">Rails es un framework de aplicación web extremadamente productivo escrito en Ruby. Está diseñado para hacer que la programación de aplicaciones web sea más fácil, haciendo supuestos sobre lo que cada desarrollador necesita para comenzar </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color w:val="000000"/>
          <w:spacing w:val="0"/>
          <w:position w:val="0"/>
          <w:sz w:val="22"/>
          <w:shd w:fill="auto" w:val="clear"/>
        </w:rPr>
        <w:t xml:space="preserve">.</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auto"/>
          <w:spacing w:val="0"/>
          <w:position w:val="0"/>
          <w:sz w:val="24"/>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22"/>
          <w:shd w:fill="auto" w:val="clear"/>
        </w:rPr>
        <w:t xml:space="preserve">Autocrítica: </w:t>
      </w:r>
      <w:r>
        <w:rPr>
          <w:rFonts w:ascii="Segoe UI Light" w:hAnsi="Segoe UI Light" w:cs="Segoe UI Light" w:eastAsia="Segoe UI Light"/>
          <w:color w:val="000000"/>
          <w:spacing w:val="0"/>
          <w:position w:val="0"/>
          <w:sz w:val="22"/>
          <w:shd w:fill="auto" w:val="clear"/>
        </w:rPr>
        <w:t xml:space="preserve">La instalación es fácil si se siguen correctamente los pasos, ya que necesita de varios componentes para poder correr sin problemas, no debemos olvidar igualmente crear una carpeta para allí hacer todo lo relacionado al nuevo proyecto.</w: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Reflexión: </w:t>
      </w:r>
      <w:r>
        <w:rPr>
          <w:rFonts w:ascii="Segoe UI Light" w:hAnsi="Segoe UI Light" w:cs="Segoe UI Light" w:eastAsia="Segoe UI Light"/>
          <w:color w:val="000000"/>
          <w:spacing w:val="0"/>
          <w:position w:val="0"/>
          <w:sz w:val="22"/>
          <w:shd w:fill="auto" w:val="clear"/>
        </w:rPr>
        <w:t xml:space="preserve">Esperamos que este módulo nos provea de las herramientas para poder entender el mundo de la programación en Rails de una manera más simple y poder desarrollar nuestros propios programas.</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Tarea</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instalación de Rails</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object w:dxaOrig="9748" w:dyaOrig="4892">
          <v:rect xmlns:o="urn:schemas-microsoft-com:office:office" xmlns:v="urn:schemas-microsoft-com:vml" id="rectole0000000001" style="width:487.400000pt;height:24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160" w:line="259"/>
        <w:ind w:right="0" w:left="0" w:firstLine="0"/>
        <w:jc w:val="left"/>
        <w:rPr>
          <w:rFonts w:ascii="Segoe UI Light" w:hAnsi="Segoe UI Light" w:cs="Segoe UI Light" w:eastAsia="Segoe UI Ligh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