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35C3" w14:textId="77777777" w:rsidR="0031443D" w:rsidRDefault="00D01002">
      <w:pPr>
        <w:spacing w:after="80"/>
      </w:pPr>
      <w:r>
        <w:rPr>
          <w:sz w:val="24"/>
        </w:rPr>
        <w:t>SYSEN 5151 Foundations of Systems Engineering</w:t>
      </w:r>
    </w:p>
    <w:p w14:paraId="6AE75FD1" w14:textId="77777777" w:rsidR="0031443D" w:rsidRDefault="00D01002">
      <w:pPr>
        <w:spacing w:after="80"/>
      </w:pPr>
      <w:r>
        <w:rPr>
          <w:b/>
          <w:color w:val="1F3A5F"/>
          <w:sz w:val="44"/>
        </w:rPr>
        <w:t>EcoCommute (Team 6)</w:t>
      </w:r>
    </w:p>
    <w:p w14:paraId="4953B6EF" w14:textId="77777777" w:rsidR="0031443D" w:rsidRDefault="00D01002">
      <w:pPr>
        <w:spacing w:after="80"/>
      </w:pPr>
      <w:r>
        <w:rPr>
          <w:b/>
          <w:color w:val="1F3A5F"/>
          <w:sz w:val="36"/>
        </w:rPr>
        <w:t>Architecture Definition: Form (Physical Architecture)</w:t>
      </w:r>
    </w:p>
    <w:p w14:paraId="2B9DB8C8" w14:textId="77777777" w:rsidR="0031443D" w:rsidRDefault="00D01002">
      <w:pPr>
        <w:spacing w:after="80"/>
      </w:pPr>
      <w:r>
        <w:rPr>
          <w:sz w:val="26"/>
        </w:rPr>
        <w:t>First-Level Form Architecture (Chapter 8) and Second-Level Form Architecture and Component Specification (Chapter 9)</w:t>
      </w:r>
    </w:p>
    <w:p w14:paraId="5CC68ED8" w14:textId="77777777" w:rsidR="0031443D" w:rsidRDefault="00D01002">
      <w:pPr>
        <w:spacing w:after="80"/>
      </w:pPr>
      <w:r>
        <w:rPr>
          <w:sz w:val="21"/>
        </w:rPr>
        <w:t>Report section combining the Chapter 8 and Chapter 9 assignments</w:t>
      </w:r>
    </w:p>
    <w:p w14:paraId="4862EB88" w14:textId="77777777" w:rsidR="0031443D" w:rsidRDefault="00D01002">
      <w:pPr>
        <w:spacing w:after="80"/>
      </w:pPr>
      <w:r>
        <w:rPr>
          <w:sz w:val="19"/>
        </w:rPr>
        <w:t>Innoslate model: EcoCommute 11.3 (11.0 plus the physical architecture of this section)   |   October 2026</w:t>
      </w:r>
    </w:p>
    <w:p w14:paraId="15F28BF0" w14:textId="77777777" w:rsidR="0031443D" w:rsidRDefault="00D01002">
      <w:pPr>
        <w:pStyle w:val="1"/>
      </w:pPr>
      <w:bookmarkStart w:id="0" w:name="_Toc244249873"/>
      <w:r>
        <w:t>Team Contribution</w:t>
      </w:r>
      <w:bookmarkEnd w:id="0"/>
    </w:p>
    <w:p w14:paraId="14EF2D43" w14:textId="77777777" w:rsidR="0031443D" w:rsidRDefault="00D01002">
      <w:r>
        <w:t>The table lists who contributed which part of this assignment. Roles come from the team charter in the repository README.</w:t>
      </w:r>
    </w:p>
    <w:tbl>
      <w:tblPr>
        <w:tblStyle w:val="aff1"/>
        <w:tblW w:w="0" w:type="auto"/>
        <w:jc w:val="center"/>
        <w:tblLayout w:type="fixed"/>
        <w:tblLook w:val="04A0" w:firstRow="1" w:lastRow="0" w:firstColumn="1" w:lastColumn="0" w:noHBand="0" w:noVBand="1"/>
      </w:tblPr>
      <w:tblGrid>
        <w:gridCol w:w="1728"/>
        <w:gridCol w:w="2448"/>
        <w:gridCol w:w="5472"/>
      </w:tblGrid>
      <w:tr w:rsidR="0031443D" w14:paraId="29C11A33" w14:textId="77777777">
        <w:trPr>
          <w:tblHeader/>
          <w:jc w:val="center"/>
        </w:trPr>
        <w:tc>
          <w:tcPr>
            <w:tcW w:w="1728" w:type="dxa"/>
            <w:shd w:val="clear" w:color="auto" w:fill="1F3A5F"/>
          </w:tcPr>
          <w:p w14:paraId="36A82A39" w14:textId="77777777" w:rsidR="0031443D" w:rsidRDefault="00D01002">
            <w:pPr>
              <w:keepNext/>
              <w:spacing w:after="20" w:line="240" w:lineRule="auto"/>
            </w:pPr>
            <w:r>
              <w:rPr>
                <w:b/>
                <w:color w:val="FFFFFF"/>
                <w:sz w:val="17"/>
              </w:rPr>
              <w:t>Team member</w:t>
            </w:r>
          </w:p>
        </w:tc>
        <w:tc>
          <w:tcPr>
            <w:tcW w:w="2448" w:type="dxa"/>
            <w:shd w:val="clear" w:color="auto" w:fill="1F3A5F"/>
          </w:tcPr>
          <w:p w14:paraId="6C68A01A" w14:textId="77777777" w:rsidR="0031443D" w:rsidRDefault="00D01002">
            <w:pPr>
              <w:keepNext/>
              <w:spacing w:after="20" w:line="240" w:lineRule="auto"/>
            </w:pPr>
            <w:r>
              <w:rPr>
                <w:b/>
                <w:color w:val="FFFFFF"/>
                <w:sz w:val="17"/>
              </w:rPr>
              <w:t>Role</w:t>
            </w:r>
          </w:p>
        </w:tc>
        <w:tc>
          <w:tcPr>
            <w:tcW w:w="5472" w:type="dxa"/>
            <w:shd w:val="clear" w:color="auto" w:fill="1F3A5F"/>
          </w:tcPr>
          <w:p w14:paraId="04D2E5A8" w14:textId="77777777" w:rsidR="0031443D" w:rsidRDefault="00D01002">
            <w:pPr>
              <w:keepNext/>
              <w:spacing w:after="20" w:line="240" w:lineRule="auto"/>
            </w:pPr>
            <w:r>
              <w:rPr>
                <w:b/>
                <w:color w:val="FFFFFF"/>
                <w:sz w:val="17"/>
              </w:rPr>
              <w:t>Contribution to Chapters 8 and 9</w:t>
            </w:r>
          </w:p>
        </w:tc>
      </w:tr>
      <w:tr w:rsidR="0031443D" w14:paraId="07235E82" w14:textId="77777777">
        <w:trPr>
          <w:cantSplit/>
          <w:jc w:val="center"/>
        </w:trPr>
        <w:tc>
          <w:tcPr>
            <w:tcW w:w="1728" w:type="dxa"/>
          </w:tcPr>
          <w:p w14:paraId="7016EAE5" w14:textId="77777777" w:rsidR="0031443D" w:rsidRDefault="00D01002">
            <w:pPr>
              <w:keepNext/>
              <w:spacing w:after="20" w:line="240" w:lineRule="auto"/>
            </w:pPr>
            <w:r>
              <w:rPr>
                <w:b/>
                <w:sz w:val="17"/>
              </w:rPr>
              <w:t>Luyu Chen</w:t>
            </w:r>
          </w:p>
        </w:tc>
        <w:tc>
          <w:tcPr>
            <w:tcW w:w="2448" w:type="dxa"/>
          </w:tcPr>
          <w:p w14:paraId="3A3E4143" w14:textId="77777777" w:rsidR="0031443D" w:rsidRDefault="00D01002">
            <w:pPr>
              <w:keepNext/>
              <w:spacing w:after="20" w:line="240" w:lineRule="auto"/>
            </w:pPr>
            <w:r>
              <w:rPr>
                <w:sz w:val="17"/>
              </w:rPr>
              <w:t>Project Manager and Integration Lead</w:t>
            </w:r>
          </w:p>
        </w:tc>
        <w:tc>
          <w:tcPr>
            <w:tcW w:w="5472" w:type="dxa"/>
          </w:tcPr>
          <w:p w14:paraId="015A7ABD" w14:textId="77777777" w:rsidR="0031443D" w:rsidRDefault="00D01002">
            <w:pPr>
              <w:keepNext/>
              <w:spacing w:after="20" w:line="240" w:lineRule="auto"/>
            </w:pPr>
            <w:r>
              <w:rPr>
                <w:sz w:val="17"/>
              </w:rPr>
              <w:t>Integrated the report and the Innoslate model (EcoCommute 11.3); Section 3 requirements traceability and spider diagram; consistency check of every figure, table and identifier across the report.</w:t>
            </w:r>
          </w:p>
        </w:tc>
      </w:tr>
      <w:tr w:rsidR="0031443D" w14:paraId="5D26C8CA" w14:textId="77777777">
        <w:trPr>
          <w:cantSplit/>
          <w:jc w:val="center"/>
        </w:trPr>
        <w:tc>
          <w:tcPr>
            <w:tcW w:w="1728" w:type="dxa"/>
            <w:shd w:val="clear" w:color="auto" w:fill="F3F6FA"/>
          </w:tcPr>
          <w:p w14:paraId="72ED5D64" w14:textId="77777777" w:rsidR="0031443D" w:rsidRDefault="00D01002">
            <w:pPr>
              <w:keepNext/>
              <w:spacing w:after="20" w:line="240" w:lineRule="auto"/>
            </w:pPr>
            <w:r>
              <w:rPr>
                <w:b/>
                <w:sz w:val="17"/>
              </w:rPr>
              <w:t>Mingjie Fang</w:t>
            </w:r>
          </w:p>
        </w:tc>
        <w:tc>
          <w:tcPr>
            <w:tcW w:w="2448" w:type="dxa"/>
            <w:shd w:val="clear" w:color="auto" w:fill="F3F6FA"/>
          </w:tcPr>
          <w:p w14:paraId="1724CB91" w14:textId="77777777" w:rsidR="0031443D" w:rsidRDefault="00D01002">
            <w:pPr>
              <w:keepNext/>
              <w:spacing w:after="20" w:line="240" w:lineRule="auto"/>
            </w:pPr>
            <w:r>
              <w:rPr>
                <w:sz w:val="17"/>
              </w:rPr>
              <w:t>Quality, Risk and Documentation Lead</w:t>
            </w:r>
          </w:p>
        </w:tc>
        <w:tc>
          <w:tcPr>
            <w:tcW w:w="5472" w:type="dxa"/>
            <w:shd w:val="clear" w:color="auto" w:fill="F3F6FA"/>
          </w:tcPr>
          <w:p w14:paraId="79A229B4" w14:textId="77777777" w:rsidR="0031443D" w:rsidRDefault="00D01002">
            <w:pPr>
              <w:keepNext/>
              <w:spacing w:after="20" w:line="240" w:lineRule="auto"/>
            </w:pPr>
            <w:r>
              <w:rPr>
                <w:sz w:val="17"/>
              </w:rPr>
              <w:t>Architecture evaluation against the functional architecture (Section 2.3) and the assessment-criteria checks (Appendix A); report editing.</w:t>
            </w:r>
          </w:p>
        </w:tc>
      </w:tr>
      <w:tr w:rsidR="0031443D" w14:paraId="26CA606A" w14:textId="77777777">
        <w:trPr>
          <w:cantSplit/>
          <w:jc w:val="center"/>
        </w:trPr>
        <w:tc>
          <w:tcPr>
            <w:tcW w:w="1728" w:type="dxa"/>
          </w:tcPr>
          <w:p w14:paraId="33F1C487" w14:textId="77777777" w:rsidR="0031443D" w:rsidRDefault="00D01002">
            <w:pPr>
              <w:keepNext/>
              <w:spacing w:after="20" w:line="240" w:lineRule="auto"/>
            </w:pPr>
            <w:r>
              <w:rPr>
                <w:b/>
                <w:sz w:val="17"/>
              </w:rPr>
              <w:t>Karen Li</w:t>
            </w:r>
          </w:p>
        </w:tc>
        <w:tc>
          <w:tcPr>
            <w:tcW w:w="2448" w:type="dxa"/>
          </w:tcPr>
          <w:p w14:paraId="5D0D2C08" w14:textId="77777777" w:rsidR="0031443D" w:rsidRDefault="00D01002">
            <w:pPr>
              <w:keepNext/>
              <w:spacing w:after="20" w:line="240" w:lineRule="auto"/>
            </w:pPr>
            <w:r>
              <w:rPr>
                <w:sz w:val="17"/>
              </w:rPr>
              <w:t>Product and Stakeholder Lead</w:t>
            </w:r>
          </w:p>
        </w:tc>
        <w:tc>
          <w:tcPr>
            <w:tcW w:w="5472" w:type="dxa"/>
          </w:tcPr>
          <w:p w14:paraId="5D5F2990" w14:textId="77777777" w:rsidR="0031443D" w:rsidRDefault="00D01002">
            <w:pPr>
              <w:keepNext/>
              <w:spacing w:after="20" w:line="240" w:lineRule="auto"/>
            </w:pPr>
            <w:r>
              <w:rPr>
                <w:sz w:val="17"/>
              </w:rPr>
              <w:t>Choice of the decomposed function and its complexity analysis (Section 2.1.1.3); non-functional considerations (Section 2.2.1.3); alternative physical architectures and their evaluation (Section 2.4).</w:t>
            </w:r>
          </w:p>
        </w:tc>
      </w:tr>
      <w:tr w:rsidR="0031443D" w14:paraId="688BCAD9" w14:textId="77777777">
        <w:trPr>
          <w:cantSplit/>
          <w:jc w:val="center"/>
        </w:trPr>
        <w:tc>
          <w:tcPr>
            <w:tcW w:w="1728" w:type="dxa"/>
            <w:shd w:val="clear" w:color="auto" w:fill="F3F6FA"/>
          </w:tcPr>
          <w:p w14:paraId="3CE199F3" w14:textId="77777777" w:rsidR="0031443D" w:rsidRDefault="00D01002">
            <w:pPr>
              <w:keepNext/>
              <w:spacing w:after="20" w:line="240" w:lineRule="auto"/>
            </w:pPr>
            <w:r>
              <w:rPr>
                <w:b/>
                <w:sz w:val="17"/>
              </w:rPr>
              <w:t>Yinping Yin</w:t>
            </w:r>
          </w:p>
        </w:tc>
        <w:tc>
          <w:tcPr>
            <w:tcW w:w="2448" w:type="dxa"/>
            <w:shd w:val="clear" w:color="auto" w:fill="F3F6FA"/>
          </w:tcPr>
          <w:p w14:paraId="35DBD825" w14:textId="77777777" w:rsidR="0031443D" w:rsidRDefault="00D01002">
            <w:pPr>
              <w:keepNext/>
              <w:spacing w:after="20" w:line="240" w:lineRule="auto"/>
            </w:pPr>
            <w:r>
              <w:rPr>
                <w:sz w:val="17"/>
              </w:rPr>
              <w:t>Sustainability Data and Analysis Lead</w:t>
            </w:r>
          </w:p>
        </w:tc>
        <w:tc>
          <w:tcPr>
            <w:tcW w:w="5472" w:type="dxa"/>
            <w:shd w:val="clear" w:color="auto" w:fill="F3F6FA"/>
          </w:tcPr>
          <w:p w14:paraId="4DFFC740" w14:textId="77777777" w:rsidR="0031443D" w:rsidRDefault="00D01002">
            <w:pPr>
              <w:keepNext/>
              <w:spacing w:after="20" w:line="240" w:lineRule="auto"/>
            </w:pPr>
            <w:r>
              <w:rPr>
                <w:sz w:val="17"/>
              </w:rPr>
              <w:t>System design output requirements and the Reference Data Subsystem component specification, including MOPs, verification criteria and the apportionment budgets (Section 3.2).</w:t>
            </w:r>
          </w:p>
        </w:tc>
      </w:tr>
      <w:tr w:rsidR="0031443D" w14:paraId="033BDA2C" w14:textId="77777777">
        <w:trPr>
          <w:cantSplit/>
          <w:jc w:val="center"/>
        </w:trPr>
        <w:tc>
          <w:tcPr>
            <w:tcW w:w="1728" w:type="dxa"/>
          </w:tcPr>
          <w:p w14:paraId="55F1D68D" w14:textId="77777777" w:rsidR="0031443D" w:rsidRDefault="00D01002">
            <w:pPr>
              <w:spacing w:after="20" w:line="240" w:lineRule="auto"/>
            </w:pPr>
            <w:r>
              <w:rPr>
                <w:b/>
                <w:sz w:val="17"/>
              </w:rPr>
              <w:t>Yiyang Zou</w:t>
            </w:r>
          </w:p>
        </w:tc>
        <w:tc>
          <w:tcPr>
            <w:tcW w:w="2448" w:type="dxa"/>
          </w:tcPr>
          <w:p w14:paraId="39C0B265" w14:textId="77777777" w:rsidR="0031443D" w:rsidRDefault="00D01002">
            <w:pPr>
              <w:spacing w:after="20" w:line="240" w:lineRule="auto"/>
            </w:pPr>
            <w:r>
              <w:rPr>
                <w:sz w:val="17"/>
              </w:rPr>
              <w:t>Technical Architecture Lead</w:t>
            </w:r>
          </w:p>
        </w:tc>
        <w:tc>
          <w:tcPr>
            <w:tcW w:w="5472" w:type="dxa"/>
          </w:tcPr>
          <w:p w14:paraId="308897FF" w14:textId="77777777" w:rsidR="0031443D" w:rsidRDefault="00D01002">
            <w:pPr>
              <w:spacing w:after="20" w:line="240" w:lineRule="auto"/>
            </w:pPr>
            <w:r>
              <w:rPr>
                <w:sz w:val="17"/>
              </w:rPr>
              <w:t>First-level and second-level IDEF0 with mechanisms, asset hierarchy and asset diagrams, N2 and I2 diagrams, sequence diagrams (Sections 2.1 and 2.2).</w:t>
            </w:r>
          </w:p>
        </w:tc>
      </w:tr>
    </w:tbl>
    <w:p w14:paraId="2A2D76DE" w14:textId="77777777" w:rsidR="0031443D" w:rsidRDefault="0031443D">
      <w:pPr>
        <w:spacing w:after="40"/>
      </w:pPr>
    </w:p>
    <w:p w14:paraId="2D35F4EC" w14:textId="77777777" w:rsidR="0031443D" w:rsidRDefault="00D01002">
      <w:r>
        <w:rPr>
          <w:b/>
          <w:sz w:val="26"/>
        </w:rPr>
        <w:t>Table of Contents</w:t>
      </w:r>
    </w:p>
    <w:p w14:paraId="44A3000E" w14:textId="07F303A2" w:rsidR="002B2924" w:rsidRDefault="00D01002">
      <w:pPr>
        <w:pStyle w:val="TOC1"/>
        <w:tabs>
          <w:tab w:val="right" w:leader="dot" w:pos="10214"/>
        </w:tabs>
        <w:rPr>
          <w:rFonts w:asciiTheme="minorHAnsi" w:eastAsiaTheme="minorEastAsia" w:hAnsiTheme="minorHAnsi" w:hint="eastAsia"/>
          <w:noProof/>
          <w:kern w:val="2"/>
          <w:szCs w:val="24"/>
          <w:lang w:eastAsia="zh-CN"/>
          <w14:ligatures w14:val="standardContextual"/>
        </w:rPr>
      </w:pPr>
      <w:r>
        <w:fldChar w:fldCharType="begin"/>
      </w:r>
      <w:r>
        <w:instrText>TOC \o "1-5" \h \z \u</w:instrText>
      </w:r>
      <w:r>
        <w:fldChar w:fldCharType="separate"/>
      </w:r>
      <w:hyperlink w:anchor="_Toc244249873" w:history="1">
        <w:r w:rsidR="002B2924" w:rsidRPr="0042095D">
          <w:rPr>
            <w:rStyle w:val="aff9"/>
            <w:noProof/>
          </w:rPr>
          <w:t>Team Contribution</w:t>
        </w:r>
        <w:r w:rsidR="002B2924">
          <w:rPr>
            <w:rFonts w:hint="eastAsia"/>
            <w:noProof/>
            <w:webHidden/>
          </w:rPr>
          <w:tab/>
        </w:r>
        <w:r w:rsidR="002B2924">
          <w:rPr>
            <w:rFonts w:hint="eastAsia"/>
            <w:noProof/>
            <w:webHidden/>
          </w:rPr>
          <w:fldChar w:fldCharType="begin"/>
        </w:r>
        <w:r w:rsidR="002B2924">
          <w:rPr>
            <w:rFonts w:hint="eastAsia"/>
            <w:noProof/>
            <w:webHidden/>
          </w:rPr>
          <w:instrText xml:space="preserve"> </w:instrText>
        </w:r>
        <w:r w:rsidR="002B2924">
          <w:rPr>
            <w:noProof/>
            <w:webHidden/>
          </w:rPr>
          <w:instrText>PAGEREF _Toc244249873 \h</w:instrText>
        </w:r>
        <w:r w:rsidR="002B2924">
          <w:rPr>
            <w:rFonts w:hint="eastAsia"/>
            <w:noProof/>
            <w:webHidden/>
          </w:rPr>
          <w:instrText xml:space="preserve"> </w:instrText>
        </w:r>
        <w:r w:rsidR="002B2924">
          <w:rPr>
            <w:rFonts w:hint="eastAsia"/>
            <w:noProof/>
            <w:webHidden/>
          </w:rPr>
        </w:r>
        <w:r w:rsidR="002B2924">
          <w:rPr>
            <w:rFonts w:hint="eastAsia"/>
            <w:noProof/>
            <w:webHidden/>
          </w:rPr>
          <w:fldChar w:fldCharType="separate"/>
        </w:r>
        <w:r w:rsidR="002B2924">
          <w:rPr>
            <w:noProof/>
            <w:webHidden/>
          </w:rPr>
          <w:t>1</w:t>
        </w:r>
        <w:r w:rsidR="002B2924">
          <w:rPr>
            <w:rFonts w:hint="eastAsia"/>
            <w:noProof/>
            <w:webHidden/>
          </w:rPr>
          <w:fldChar w:fldCharType="end"/>
        </w:r>
      </w:hyperlink>
    </w:p>
    <w:p w14:paraId="3C45E164" w14:textId="5A9CD5AD" w:rsidR="002B2924" w:rsidRDefault="002B2924">
      <w:pPr>
        <w:pStyle w:val="TOC1"/>
        <w:tabs>
          <w:tab w:val="right" w:leader="dot" w:pos="10214"/>
        </w:tabs>
        <w:rPr>
          <w:rFonts w:asciiTheme="minorHAnsi" w:eastAsiaTheme="minorEastAsia" w:hAnsiTheme="minorHAnsi" w:hint="eastAsia"/>
          <w:noProof/>
          <w:kern w:val="2"/>
          <w:szCs w:val="24"/>
          <w:lang w:eastAsia="zh-CN"/>
          <w14:ligatures w14:val="standardContextual"/>
        </w:rPr>
      </w:pPr>
      <w:hyperlink w:anchor="_Toc244249874" w:history="1">
        <w:r w:rsidRPr="0042095D">
          <w:rPr>
            <w:rStyle w:val="aff9"/>
            <w:noProof/>
          </w:rPr>
          <w:t>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FE49E08" w14:textId="16D540BE" w:rsidR="002B2924" w:rsidRDefault="002B2924">
      <w:pPr>
        <w:pStyle w:val="TOC2"/>
        <w:tabs>
          <w:tab w:val="right" w:leader="dot" w:pos="10214"/>
        </w:tabs>
        <w:ind w:left="440"/>
        <w:rPr>
          <w:rFonts w:asciiTheme="minorHAnsi" w:eastAsiaTheme="minorEastAsia" w:hAnsiTheme="minorHAnsi" w:hint="eastAsia"/>
          <w:noProof/>
          <w:kern w:val="2"/>
          <w:szCs w:val="24"/>
          <w:lang w:eastAsia="zh-CN"/>
          <w14:ligatures w14:val="standardContextual"/>
        </w:rPr>
      </w:pPr>
      <w:hyperlink w:anchor="_Toc244249875" w:history="1">
        <w:r w:rsidRPr="0042095D">
          <w:rPr>
            <w:rStyle w:val="aff9"/>
            <w:noProof/>
          </w:rPr>
          <w:t>1.1 Purpose of Design Definition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08F778A" w14:textId="36CD13D3" w:rsidR="002B2924" w:rsidRDefault="002B2924">
      <w:pPr>
        <w:pStyle w:val="TOC2"/>
        <w:tabs>
          <w:tab w:val="right" w:leader="dot" w:pos="10214"/>
        </w:tabs>
        <w:ind w:left="440"/>
        <w:rPr>
          <w:rFonts w:asciiTheme="minorHAnsi" w:eastAsiaTheme="minorEastAsia" w:hAnsiTheme="minorHAnsi" w:hint="eastAsia"/>
          <w:noProof/>
          <w:kern w:val="2"/>
          <w:szCs w:val="24"/>
          <w:lang w:eastAsia="zh-CN"/>
          <w14:ligatures w14:val="standardContextual"/>
        </w:rPr>
      </w:pPr>
      <w:hyperlink w:anchor="_Toc244249876" w:history="1">
        <w:r w:rsidRPr="0042095D">
          <w:rPr>
            <w:rStyle w:val="aff9"/>
            <w:noProof/>
          </w:rPr>
          <w:t>1.2 Description of Design Definition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AE9D2C7" w14:textId="2C1A195D" w:rsidR="002B2924" w:rsidRDefault="002B2924">
      <w:pPr>
        <w:pStyle w:val="TOC1"/>
        <w:tabs>
          <w:tab w:val="right" w:leader="dot" w:pos="10214"/>
        </w:tabs>
        <w:rPr>
          <w:rFonts w:asciiTheme="minorHAnsi" w:eastAsiaTheme="minorEastAsia" w:hAnsiTheme="minorHAnsi" w:hint="eastAsia"/>
          <w:noProof/>
          <w:kern w:val="2"/>
          <w:szCs w:val="24"/>
          <w:lang w:eastAsia="zh-CN"/>
          <w14:ligatures w14:val="standardContextual"/>
        </w:rPr>
      </w:pPr>
      <w:hyperlink w:anchor="_Toc244249877" w:history="1">
        <w:r w:rsidRPr="0042095D">
          <w:rPr>
            <w:rStyle w:val="aff9"/>
            <w:noProof/>
          </w:rPr>
          <w:t>2 Architecture Definition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4820D7" w14:textId="799CF250" w:rsidR="002B2924" w:rsidRDefault="002B2924">
      <w:pPr>
        <w:pStyle w:val="TOC2"/>
        <w:tabs>
          <w:tab w:val="right" w:leader="dot" w:pos="10214"/>
        </w:tabs>
        <w:ind w:left="440"/>
        <w:rPr>
          <w:rFonts w:asciiTheme="minorHAnsi" w:eastAsiaTheme="minorEastAsia" w:hAnsiTheme="minorHAnsi" w:hint="eastAsia"/>
          <w:noProof/>
          <w:kern w:val="2"/>
          <w:szCs w:val="24"/>
          <w:lang w:eastAsia="zh-CN"/>
          <w14:ligatures w14:val="standardContextual"/>
        </w:rPr>
      </w:pPr>
      <w:hyperlink w:anchor="_Toc244249878" w:history="1">
        <w:r w:rsidRPr="0042095D">
          <w:rPr>
            <w:rStyle w:val="aff9"/>
            <w:noProof/>
          </w:rPr>
          <w:t>2.1 Functional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20BE62" w14:textId="0E446261" w:rsidR="002B2924" w:rsidRDefault="002B2924">
      <w:pPr>
        <w:pStyle w:val="TOC3"/>
        <w:tabs>
          <w:tab w:val="right" w:leader="dot" w:pos="10214"/>
        </w:tabs>
        <w:ind w:left="880"/>
        <w:rPr>
          <w:rFonts w:asciiTheme="minorHAnsi" w:eastAsiaTheme="minorEastAsia" w:hAnsiTheme="minorHAnsi" w:hint="eastAsia"/>
          <w:noProof/>
          <w:kern w:val="2"/>
          <w:szCs w:val="24"/>
          <w:lang w:eastAsia="zh-CN"/>
          <w14:ligatures w14:val="standardContextual"/>
        </w:rPr>
      </w:pPr>
      <w:hyperlink w:anchor="_Toc244249879" w:history="1">
        <w:r w:rsidRPr="0042095D">
          <w:rPr>
            <w:rStyle w:val="aff9"/>
            <w:noProof/>
          </w:rPr>
          <w:t>2.1.1 Functional Architecture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348D31" w14:textId="4D535867"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80" w:history="1">
        <w:r w:rsidRPr="0042095D">
          <w:rPr>
            <w:rStyle w:val="aff9"/>
            <w:noProof/>
          </w:rPr>
          <w:t>2.1.1.1 Function Elements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F19779B" w14:textId="0CE35AEE"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81" w:history="1">
        <w:r w:rsidRPr="0042095D">
          <w:rPr>
            <w:rStyle w:val="aff9"/>
            <w:noProof/>
          </w:rPr>
          <w:t>2.1.1.2 ICOM Summary for the First-Level and Second-Level Models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F0E30E1" w14:textId="46BB04E9"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82" w:history="1">
        <w:r w:rsidRPr="0042095D">
          <w:rPr>
            <w:rStyle w:val="aff9"/>
            <w:noProof/>
          </w:rPr>
          <w:t>2.1.1.3 Choice of the Function to Decompose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E75EAB9" w14:textId="2C471D18"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83" w:history="1">
        <w:r w:rsidRPr="0042095D">
          <w:rPr>
            <w:rStyle w:val="aff9"/>
            <w:noProof/>
          </w:rPr>
          <w:t>2.1.1.4 Decomposition of F.2.2 into Second-Level Functions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CBAA3E2" w14:textId="489CAABE" w:rsidR="002B2924" w:rsidRDefault="002B2924">
      <w:pPr>
        <w:pStyle w:val="TOC3"/>
        <w:tabs>
          <w:tab w:val="right" w:leader="dot" w:pos="10214"/>
        </w:tabs>
        <w:ind w:left="880"/>
        <w:rPr>
          <w:rFonts w:asciiTheme="minorHAnsi" w:eastAsiaTheme="minorEastAsia" w:hAnsiTheme="minorHAnsi" w:hint="eastAsia"/>
          <w:noProof/>
          <w:kern w:val="2"/>
          <w:szCs w:val="24"/>
          <w:lang w:eastAsia="zh-CN"/>
          <w14:ligatures w14:val="standardContextual"/>
        </w:rPr>
      </w:pPr>
      <w:hyperlink w:anchor="_Toc244249884" w:history="1">
        <w:r w:rsidRPr="0042095D">
          <w:rPr>
            <w:rStyle w:val="aff9"/>
            <w:noProof/>
          </w:rPr>
          <w:t>2.1.2 Functional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F2DE56D" w14:textId="1C87437B"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85" w:history="1">
        <w:r w:rsidRPr="0042095D">
          <w:rPr>
            <w:rStyle w:val="aff9"/>
            <w:noProof/>
          </w:rPr>
          <w:t>2.1.2.1 N2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C755A5" w14:textId="5366B395"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86" w:history="1">
        <w:r w:rsidRPr="0042095D">
          <w:rPr>
            <w:rStyle w:val="aff9"/>
            <w:noProof/>
          </w:rPr>
          <w:t>2.1.2.2 Input/Output Elements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02D8CFC" w14:textId="0E2B34D5" w:rsidR="002B2924" w:rsidRDefault="002B2924">
      <w:pPr>
        <w:pStyle w:val="TOC3"/>
        <w:tabs>
          <w:tab w:val="right" w:leader="dot" w:pos="10214"/>
        </w:tabs>
        <w:ind w:left="880"/>
        <w:rPr>
          <w:rFonts w:asciiTheme="minorHAnsi" w:eastAsiaTheme="minorEastAsia" w:hAnsiTheme="minorHAnsi" w:hint="eastAsia"/>
          <w:noProof/>
          <w:kern w:val="2"/>
          <w:szCs w:val="24"/>
          <w:lang w:eastAsia="zh-CN"/>
          <w14:ligatures w14:val="standardContextual"/>
        </w:rPr>
      </w:pPr>
      <w:hyperlink w:anchor="_Toc244249887" w:history="1">
        <w:r w:rsidRPr="0042095D">
          <w:rPr>
            <w:rStyle w:val="aff9"/>
            <w:noProof/>
          </w:rPr>
          <w:t>2.1.3 Sequence of Operations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E86648F" w14:textId="6D0407C3"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88" w:history="1">
        <w:r w:rsidRPr="0042095D">
          <w:rPr>
            <w:rStyle w:val="aff9"/>
            <w:noProof/>
          </w:rPr>
          <w:t>2.1.3.1 Scenario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4CC8097" w14:textId="0355E39E"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89" w:history="1">
        <w:r w:rsidRPr="0042095D">
          <w:rPr>
            <w:rStyle w:val="aff9"/>
            <w:noProof/>
          </w:rPr>
          <w:t>2.1.3.2 Detailed Sequence of Interactions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6DF500" w14:textId="3F3BBA1C"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90" w:history="1">
        <w:r w:rsidRPr="0042095D">
          <w:rPr>
            <w:rStyle w:val="aff9"/>
            <w:noProof/>
          </w:rPr>
          <w:t>2.1.3.3 Consistency with IDEF0 and the N2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5CDA2A" w14:textId="7DF576F9" w:rsidR="002B2924" w:rsidRDefault="002B2924">
      <w:pPr>
        <w:pStyle w:val="TOC2"/>
        <w:tabs>
          <w:tab w:val="right" w:leader="dot" w:pos="10214"/>
        </w:tabs>
        <w:ind w:left="440"/>
        <w:rPr>
          <w:rFonts w:asciiTheme="minorHAnsi" w:eastAsiaTheme="minorEastAsia" w:hAnsiTheme="minorHAnsi" w:hint="eastAsia"/>
          <w:noProof/>
          <w:kern w:val="2"/>
          <w:szCs w:val="24"/>
          <w:lang w:eastAsia="zh-CN"/>
          <w14:ligatures w14:val="standardContextual"/>
        </w:rPr>
      </w:pPr>
      <w:hyperlink w:anchor="_Toc244249891" w:history="1">
        <w:r w:rsidRPr="0042095D">
          <w:rPr>
            <w:rStyle w:val="aff9"/>
            <w:noProof/>
          </w:rPr>
          <w:t>2.2 Physical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A2A5CF2" w14:textId="199578A1" w:rsidR="002B2924" w:rsidRDefault="002B2924">
      <w:pPr>
        <w:pStyle w:val="TOC3"/>
        <w:tabs>
          <w:tab w:val="right" w:leader="dot" w:pos="10214"/>
        </w:tabs>
        <w:ind w:left="880"/>
        <w:rPr>
          <w:rFonts w:asciiTheme="minorHAnsi" w:eastAsiaTheme="minorEastAsia" w:hAnsiTheme="minorHAnsi" w:hint="eastAsia"/>
          <w:noProof/>
          <w:kern w:val="2"/>
          <w:szCs w:val="24"/>
          <w:lang w:eastAsia="zh-CN"/>
          <w14:ligatures w14:val="standardContextual"/>
        </w:rPr>
      </w:pPr>
      <w:hyperlink w:anchor="_Toc244249892" w:history="1">
        <w:r w:rsidRPr="0042095D">
          <w:rPr>
            <w:rStyle w:val="aff9"/>
            <w:noProof/>
          </w:rPr>
          <w:t>2.2.1 Physical Architecture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3C61AB" w14:textId="6AA6288F"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93" w:history="1">
        <w:r w:rsidRPr="0042095D">
          <w:rPr>
            <w:rStyle w:val="aff9"/>
            <w:noProof/>
          </w:rPr>
          <w:t>2.2.1.1 Physical Elements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7BA7FA" w14:textId="50708429"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94" w:history="1">
        <w:r w:rsidRPr="0042095D">
          <w:rPr>
            <w:rStyle w:val="aff9"/>
            <w:noProof/>
          </w:rPr>
          <w:t>2.2.1.2 Asset Hierarchy Diagrams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3E7E6E8" w14:textId="7B82E5F4"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95" w:history="1">
        <w:r w:rsidRPr="0042095D">
          <w:rPr>
            <w:rStyle w:val="aff9"/>
            <w:noProof/>
          </w:rPr>
          <w:t>2.2.1.3 Non-Functional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29217E4" w14:textId="4DE13E99"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96" w:history="1">
        <w:r w:rsidRPr="0042095D">
          <w:rPr>
            <w:rStyle w:val="aff9"/>
            <w:noProof/>
          </w:rPr>
          <w:t>2.2.1.4 Insights on the Mechanisms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9AB55D9" w14:textId="7C177971" w:rsidR="002B2924" w:rsidRDefault="002B2924">
      <w:pPr>
        <w:pStyle w:val="TOC3"/>
        <w:tabs>
          <w:tab w:val="right" w:leader="dot" w:pos="10214"/>
        </w:tabs>
        <w:ind w:left="880"/>
        <w:rPr>
          <w:rFonts w:asciiTheme="minorHAnsi" w:eastAsiaTheme="minorEastAsia" w:hAnsiTheme="minorHAnsi" w:hint="eastAsia"/>
          <w:noProof/>
          <w:kern w:val="2"/>
          <w:szCs w:val="24"/>
          <w:lang w:eastAsia="zh-CN"/>
          <w14:ligatures w14:val="standardContextual"/>
        </w:rPr>
      </w:pPr>
      <w:hyperlink w:anchor="_Toc244249897" w:history="1">
        <w:r w:rsidRPr="0042095D">
          <w:rPr>
            <w:rStyle w:val="aff9"/>
            <w:noProof/>
          </w:rPr>
          <w:t>2.2.2 Physical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D0965BC" w14:textId="7058C19A"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898" w:history="1">
        <w:r w:rsidRPr="0042095D">
          <w:rPr>
            <w:rStyle w:val="aff9"/>
            <w:noProof/>
          </w:rPr>
          <w:t>2.2.2.1 Asset Diagrams and I-Square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C90B989" w14:textId="0AF98BA9" w:rsidR="002B2924" w:rsidRDefault="002B2924">
      <w:pPr>
        <w:pStyle w:val="TOC2"/>
        <w:tabs>
          <w:tab w:val="right" w:leader="dot" w:pos="10214"/>
        </w:tabs>
        <w:ind w:left="440"/>
        <w:rPr>
          <w:rFonts w:asciiTheme="minorHAnsi" w:eastAsiaTheme="minorEastAsia" w:hAnsiTheme="minorHAnsi" w:hint="eastAsia"/>
          <w:noProof/>
          <w:kern w:val="2"/>
          <w:szCs w:val="24"/>
          <w:lang w:eastAsia="zh-CN"/>
          <w14:ligatures w14:val="standardContextual"/>
        </w:rPr>
      </w:pPr>
      <w:hyperlink w:anchor="_Toc244249899" w:history="1">
        <w:r w:rsidRPr="0042095D">
          <w:rPr>
            <w:rStyle w:val="aff9"/>
            <w:noProof/>
          </w:rPr>
          <w:t>2.3 Architecture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72A8740" w14:textId="2A4D3ABF" w:rsidR="002B2924" w:rsidRDefault="002B2924">
      <w:pPr>
        <w:pStyle w:val="TOC3"/>
        <w:tabs>
          <w:tab w:val="right" w:leader="dot" w:pos="10214"/>
        </w:tabs>
        <w:ind w:left="880"/>
        <w:rPr>
          <w:rFonts w:asciiTheme="minorHAnsi" w:eastAsiaTheme="minorEastAsia" w:hAnsiTheme="minorHAnsi" w:hint="eastAsia"/>
          <w:noProof/>
          <w:kern w:val="2"/>
          <w:szCs w:val="24"/>
          <w:lang w:eastAsia="zh-CN"/>
          <w14:ligatures w14:val="standardContextual"/>
        </w:rPr>
      </w:pPr>
      <w:hyperlink w:anchor="_Toc244249900" w:history="1">
        <w:r w:rsidRPr="0042095D">
          <w:rPr>
            <w:rStyle w:val="aff9"/>
            <w:noProof/>
          </w:rPr>
          <w:t>2.3.1 Analysis against Functional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5936ADB" w14:textId="20A26C7A" w:rsidR="002B2924" w:rsidRDefault="002B2924">
      <w:pPr>
        <w:pStyle w:val="TOC2"/>
        <w:tabs>
          <w:tab w:val="right" w:leader="dot" w:pos="10214"/>
        </w:tabs>
        <w:ind w:left="440"/>
        <w:rPr>
          <w:rFonts w:asciiTheme="minorHAnsi" w:eastAsiaTheme="minorEastAsia" w:hAnsiTheme="minorHAnsi" w:hint="eastAsia"/>
          <w:noProof/>
          <w:kern w:val="2"/>
          <w:szCs w:val="24"/>
          <w:lang w:eastAsia="zh-CN"/>
          <w14:ligatures w14:val="standardContextual"/>
        </w:rPr>
      </w:pPr>
      <w:hyperlink w:anchor="_Toc244249901" w:history="1">
        <w:r w:rsidRPr="0042095D">
          <w:rPr>
            <w:rStyle w:val="aff9"/>
            <w:noProof/>
          </w:rPr>
          <w:t>2.4 Alternative Physical Architectures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3772DC6" w14:textId="312722C6" w:rsidR="002B2924" w:rsidRDefault="002B2924">
      <w:pPr>
        <w:pStyle w:val="TOC3"/>
        <w:tabs>
          <w:tab w:val="right" w:leader="dot" w:pos="10214"/>
        </w:tabs>
        <w:ind w:left="880"/>
        <w:rPr>
          <w:rFonts w:asciiTheme="minorHAnsi" w:eastAsiaTheme="minorEastAsia" w:hAnsiTheme="minorHAnsi" w:hint="eastAsia"/>
          <w:noProof/>
          <w:kern w:val="2"/>
          <w:szCs w:val="24"/>
          <w:lang w:eastAsia="zh-CN"/>
          <w14:ligatures w14:val="standardContextual"/>
        </w:rPr>
      </w:pPr>
      <w:hyperlink w:anchor="_Toc244249902" w:history="1">
        <w:r w:rsidRPr="0042095D">
          <w:rPr>
            <w:rStyle w:val="aff9"/>
            <w:noProof/>
          </w:rPr>
          <w:t>2.4.1 Evaluation of Physical Alternatives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E23D314" w14:textId="240310AC" w:rsidR="002B2924" w:rsidRDefault="002B2924">
      <w:pPr>
        <w:pStyle w:val="TOC1"/>
        <w:tabs>
          <w:tab w:val="right" w:leader="dot" w:pos="10214"/>
        </w:tabs>
        <w:rPr>
          <w:rFonts w:asciiTheme="minorHAnsi" w:eastAsiaTheme="minorEastAsia" w:hAnsiTheme="minorHAnsi" w:hint="eastAsia"/>
          <w:noProof/>
          <w:kern w:val="2"/>
          <w:szCs w:val="24"/>
          <w:lang w:eastAsia="zh-CN"/>
          <w14:ligatures w14:val="standardContextual"/>
        </w:rPr>
      </w:pPr>
      <w:hyperlink w:anchor="_Toc244249903" w:history="1">
        <w:r w:rsidRPr="0042095D">
          <w:rPr>
            <w:rStyle w:val="aff9"/>
            <w:noProof/>
          </w:rPr>
          <w:t>3 System Requirements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F65916A" w14:textId="2792B174" w:rsidR="002B2924" w:rsidRDefault="002B2924">
      <w:pPr>
        <w:pStyle w:val="TOC2"/>
        <w:tabs>
          <w:tab w:val="right" w:leader="dot" w:pos="10214"/>
        </w:tabs>
        <w:ind w:left="440"/>
        <w:rPr>
          <w:rFonts w:asciiTheme="minorHAnsi" w:eastAsiaTheme="minorEastAsia" w:hAnsiTheme="minorHAnsi" w:hint="eastAsia"/>
          <w:noProof/>
          <w:kern w:val="2"/>
          <w:szCs w:val="24"/>
          <w:lang w:eastAsia="zh-CN"/>
          <w14:ligatures w14:val="standardContextual"/>
        </w:rPr>
      </w:pPr>
      <w:hyperlink w:anchor="_Toc244249904" w:history="1">
        <w:r w:rsidRPr="0042095D">
          <w:rPr>
            <w:rStyle w:val="aff9"/>
            <w:noProof/>
          </w:rPr>
          <w:t>3.1 Requirements Traceability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6885F9C" w14:textId="5EDE2175" w:rsidR="002B2924" w:rsidRDefault="002B2924">
      <w:pPr>
        <w:pStyle w:val="TOC2"/>
        <w:tabs>
          <w:tab w:val="right" w:leader="dot" w:pos="10214"/>
        </w:tabs>
        <w:ind w:left="440"/>
        <w:rPr>
          <w:rFonts w:asciiTheme="minorHAnsi" w:eastAsiaTheme="minorEastAsia" w:hAnsiTheme="minorHAnsi" w:hint="eastAsia"/>
          <w:noProof/>
          <w:kern w:val="2"/>
          <w:szCs w:val="24"/>
          <w:lang w:eastAsia="zh-CN"/>
          <w14:ligatures w14:val="standardContextual"/>
        </w:rPr>
      </w:pPr>
      <w:hyperlink w:anchor="_Toc244249905" w:history="1">
        <w:r w:rsidRPr="0042095D">
          <w:rPr>
            <w:rStyle w:val="aff9"/>
            <w:noProof/>
          </w:rPr>
          <w:t>3.2 System Design Output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8C89DD1" w14:textId="16094FE1" w:rsidR="002B2924" w:rsidRDefault="002B2924">
      <w:pPr>
        <w:pStyle w:val="TOC3"/>
        <w:tabs>
          <w:tab w:val="right" w:leader="dot" w:pos="10214"/>
        </w:tabs>
        <w:ind w:left="880"/>
        <w:rPr>
          <w:rFonts w:asciiTheme="minorHAnsi" w:eastAsiaTheme="minorEastAsia" w:hAnsiTheme="minorHAnsi" w:hint="eastAsia"/>
          <w:noProof/>
          <w:kern w:val="2"/>
          <w:szCs w:val="24"/>
          <w:lang w:eastAsia="zh-CN"/>
          <w14:ligatures w14:val="standardContextual"/>
        </w:rPr>
      </w:pPr>
      <w:hyperlink w:anchor="_Toc244249906" w:history="1">
        <w:r w:rsidRPr="0042095D">
          <w:rPr>
            <w:rStyle w:val="aff9"/>
            <w:noProof/>
          </w:rPr>
          <w:t>3.2.1 Methodology for Deriving System Design Output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5B32F8" w14:textId="7D61AB0B" w:rsidR="002B2924" w:rsidRDefault="002B2924">
      <w:pPr>
        <w:pStyle w:val="TOC3"/>
        <w:tabs>
          <w:tab w:val="right" w:leader="dot" w:pos="10214"/>
        </w:tabs>
        <w:ind w:left="880"/>
        <w:rPr>
          <w:rFonts w:asciiTheme="minorHAnsi" w:eastAsiaTheme="minorEastAsia" w:hAnsiTheme="minorHAnsi" w:hint="eastAsia"/>
          <w:noProof/>
          <w:kern w:val="2"/>
          <w:szCs w:val="24"/>
          <w:lang w:eastAsia="zh-CN"/>
          <w14:ligatures w14:val="standardContextual"/>
        </w:rPr>
      </w:pPr>
      <w:hyperlink w:anchor="_Toc244249907" w:history="1">
        <w:r w:rsidRPr="0042095D">
          <w:rPr>
            <w:rStyle w:val="aff9"/>
            <w:noProof/>
          </w:rPr>
          <w:t>3.2.2 Detailed System Design Output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CBF17FA" w14:textId="3F017B60"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908" w:history="1">
        <w:r w:rsidRPr="0042095D">
          <w:rPr>
            <w:rStyle w:val="aff9"/>
            <w:noProof/>
          </w:rPr>
          <w:t>3.2.2.1 Subsystem Design Output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A07C164" w14:textId="55942A24"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909" w:history="1">
        <w:r w:rsidRPr="0042095D">
          <w:rPr>
            <w:rStyle w:val="aff9"/>
            <w:noProof/>
          </w:rPr>
          <w:t>3.2.2.2 Component Specification for the Reference Data Subsystem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692DE91" w14:textId="117DDBFC" w:rsidR="002B2924" w:rsidRDefault="002B2924">
      <w:pPr>
        <w:pStyle w:val="TOC4"/>
        <w:tabs>
          <w:tab w:val="right" w:leader="dot" w:pos="10214"/>
        </w:tabs>
        <w:ind w:left="1320"/>
        <w:rPr>
          <w:rFonts w:asciiTheme="minorHAnsi" w:eastAsiaTheme="minorEastAsia" w:hAnsiTheme="minorHAnsi" w:hint="eastAsia"/>
          <w:noProof/>
          <w:kern w:val="2"/>
          <w:szCs w:val="24"/>
          <w:lang w:eastAsia="zh-CN"/>
          <w14:ligatures w14:val="standardContextual"/>
        </w:rPr>
      </w:pPr>
      <w:hyperlink w:anchor="_Toc244249910" w:history="1">
        <w:r w:rsidRPr="0042095D">
          <w:rPr>
            <w:rStyle w:val="aff9"/>
            <w:noProof/>
          </w:rPr>
          <w:t>3.2.2.3 System-Wide Requirements Flow-Down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B710DDB" w14:textId="0658FCAC" w:rsidR="002B2924" w:rsidRDefault="002B2924">
      <w:pPr>
        <w:pStyle w:val="TOC3"/>
        <w:tabs>
          <w:tab w:val="right" w:leader="dot" w:pos="10214"/>
        </w:tabs>
        <w:ind w:left="880"/>
        <w:rPr>
          <w:rFonts w:asciiTheme="minorHAnsi" w:eastAsiaTheme="minorEastAsia" w:hAnsiTheme="minorHAnsi" w:hint="eastAsia"/>
          <w:noProof/>
          <w:kern w:val="2"/>
          <w:szCs w:val="24"/>
          <w:lang w:eastAsia="zh-CN"/>
          <w14:ligatures w14:val="standardContextual"/>
        </w:rPr>
      </w:pPr>
      <w:hyperlink w:anchor="_Toc244249911" w:history="1">
        <w:r w:rsidRPr="0042095D">
          <w:rPr>
            <w:rStyle w:val="aff9"/>
            <w:noProof/>
          </w:rPr>
          <w:t>3.2.3 Summary Table of System Design Output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B2D78B4" w14:textId="621F481D" w:rsidR="002B2924" w:rsidRDefault="002B2924">
      <w:pPr>
        <w:pStyle w:val="TOC1"/>
        <w:tabs>
          <w:tab w:val="right" w:leader="dot" w:pos="10214"/>
        </w:tabs>
        <w:rPr>
          <w:rFonts w:asciiTheme="minorHAnsi" w:eastAsiaTheme="minorEastAsia" w:hAnsiTheme="minorHAnsi" w:hint="eastAsia"/>
          <w:noProof/>
          <w:kern w:val="2"/>
          <w:szCs w:val="24"/>
          <w:lang w:eastAsia="zh-CN"/>
          <w14:ligatures w14:val="standardContextual"/>
        </w:rPr>
      </w:pPr>
      <w:hyperlink w:anchor="_Toc244249912" w:history="1">
        <w:r w:rsidRPr="0042095D">
          <w:rPr>
            <w:rStyle w:val="aff9"/>
            <w:noProof/>
          </w:rPr>
          <w:t>4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A7C6BAE" w14:textId="59277EEA" w:rsidR="002B2924" w:rsidRDefault="002B2924">
      <w:pPr>
        <w:pStyle w:val="TOC1"/>
        <w:tabs>
          <w:tab w:val="right" w:leader="dot" w:pos="10214"/>
        </w:tabs>
        <w:rPr>
          <w:rFonts w:asciiTheme="minorHAnsi" w:eastAsiaTheme="minorEastAsia" w:hAnsiTheme="minorHAnsi" w:hint="eastAsia"/>
          <w:noProof/>
          <w:kern w:val="2"/>
          <w:szCs w:val="24"/>
          <w:lang w:eastAsia="zh-CN"/>
          <w14:ligatures w14:val="standardContextual"/>
        </w:rPr>
      </w:pPr>
      <w:hyperlink w:anchor="_Toc244249913" w:history="1">
        <w:r w:rsidRPr="0042095D">
          <w:rPr>
            <w:rStyle w:val="aff9"/>
            <w:noProof/>
          </w:rPr>
          <w:t>Appendix A. Model Assessment Check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23BC755" w14:textId="46167B70" w:rsidR="002B2924" w:rsidRDefault="002B2924">
      <w:pPr>
        <w:pStyle w:val="TOC1"/>
        <w:tabs>
          <w:tab w:val="right" w:leader="dot" w:pos="10214"/>
        </w:tabs>
        <w:rPr>
          <w:rFonts w:asciiTheme="minorHAnsi" w:eastAsiaTheme="minorEastAsia" w:hAnsiTheme="minorHAnsi" w:hint="eastAsia"/>
          <w:noProof/>
          <w:kern w:val="2"/>
          <w:szCs w:val="24"/>
          <w:lang w:eastAsia="zh-CN"/>
          <w14:ligatures w14:val="standardContextual"/>
        </w:rPr>
      </w:pPr>
      <w:hyperlink w:anchor="_Toc244249914" w:history="1">
        <w:r w:rsidRPr="0042095D">
          <w:rPr>
            <w:rStyle w:val="aff9"/>
            <w:noProof/>
          </w:rPr>
          <w:t>Appendix B. Model Baseline and Figure 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_Toc244249914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4705D68" w14:textId="4A5AC88B" w:rsidR="0031443D" w:rsidRDefault="00D01002">
      <w:r>
        <w:fldChar w:fldCharType="end"/>
      </w:r>
    </w:p>
    <w:p w14:paraId="05BC31F5" w14:textId="77777777" w:rsidR="0031443D" w:rsidRDefault="00D01002">
      <w:r>
        <w:br w:type="page"/>
      </w:r>
    </w:p>
    <w:p w14:paraId="1FD528F2" w14:textId="77777777" w:rsidR="0031443D" w:rsidRDefault="00D01002">
      <w:pPr>
        <w:pStyle w:val="1"/>
      </w:pPr>
      <w:bookmarkStart w:id="1" w:name="_Toc244249874"/>
      <w:r>
        <w:lastRenderedPageBreak/>
        <w:t>1 Introduction</w:t>
      </w:r>
      <w:bookmarkEnd w:id="1"/>
    </w:p>
    <w:p w14:paraId="4F909472" w14:textId="77777777" w:rsidR="0031443D" w:rsidRDefault="00D01002">
      <w:pPr>
        <w:pStyle w:val="21"/>
      </w:pPr>
      <w:bookmarkStart w:id="2" w:name="_Toc244249875"/>
      <w:r>
        <w:t>1.1 Purpose of Design Definition</w:t>
      </w:r>
      <w:bookmarkEnd w:id="2"/>
    </w:p>
    <w:p w14:paraId="789BACA8" w14:textId="77777777" w:rsidR="0031443D" w:rsidRDefault="00D01002">
      <w:r>
        <w:t>Chapters 6 and 7 gave EcoCommute a function architecture that was traced against the operational concept. Design Definition asks the next question: what are the parts that perform these functions, how do they connect, and what must each part do and meet? Chapter 8 allocates each first-level function to a first-level physical asset (subsystem), draws the asset diagrams that show the interfaces between assets, and completes the system-level requirements. Chapter 9 repeats the step one level lower for the most</w:t>
      </w:r>
      <w:r>
        <w:t xml:space="preserve"> complex first-level function: it decomposes the function, allocates the new functions to second-level assets (modules), writes a component specification, and flows the system-wide requirements down to the component.</w:t>
      </w:r>
    </w:p>
    <w:p w14:paraId="073BA1AB" w14:textId="77777777" w:rsidR="0031443D" w:rsidRDefault="00D01002">
      <w:r>
        <w:t>The result is a form (physical) architecture in which every function has exactly one performer, every input/output crosses a named interface, and every requirement can be given to a named asset. This is what a design team or supplier needs before building, and what the verification plan needs before testing.</w:t>
      </w:r>
    </w:p>
    <w:p w14:paraId="15B5E1AF" w14:textId="77777777" w:rsidR="0031443D" w:rsidRDefault="00D01002">
      <w:pPr>
        <w:pStyle w:val="21"/>
      </w:pPr>
      <w:bookmarkStart w:id="3" w:name="_Toc244249876"/>
      <w:r>
        <w:t>1.2 Description of Design Definition</w:t>
      </w:r>
      <w:bookmarkEnd w:id="3"/>
    </w:p>
    <w:p w14:paraId="7D9FB1C4" w14:textId="77777777" w:rsidR="0031443D" w:rsidRDefault="00D01002">
      <w:r>
        <w:t>The system of interest is C.0 EcoCommute, a responsive web application that estimates commute CO2e and suggests feasible greener options; its external assets are X.1 Commuter, X.2 Pilot Administrator, X.3 Open-Meteo, X.4 Emission Factor Publisher and X.5 Hosting Provider; models 10.9 and 11.0 added X.6 Route Service and X.7 Transit Schedule Publisher for the trip planner. The work starts from Innoslate model 11.0 (the function architecture of Chapters 6 and 7, unchanged by 11.0: Metafunction, eight first-le</w:t>
      </w:r>
      <w:r>
        <w:t>vel functions F.2.0 to F.2.7 and 22 input/outputs; plus the use cases UC.3 and UC.4) and produces model 11.3. The export is stored with the report (docs/model/EcoCommute_11.3_C8-C9_physical_architecture.xml); Appendix B gives the model baseline and the source of every figure.</w:t>
      </w:r>
    </w:p>
    <w:p w14:paraId="72739912" w14:textId="77777777" w:rsidR="0031443D" w:rsidRDefault="00D01002">
      <w:r>
        <w:t xml:space="preserve">Section 2 presents the architecture: the functional architecture it rests on (2.1), the physical architecture with mechanisms, asset hierarchy and interfaces (2.2), its evaluation against the functional architecture (2.3) and the physical alternatives that were considered (2.4). Section 3 presents requirements management: traceability (3.1) and the system design output requirements, including the component specification and the flow-down of system-wide requirements (3.2). Table 1 lists the assignment items </w:t>
      </w:r>
      <w:r>
        <w:t>and where each is covered.</w:t>
      </w:r>
    </w:p>
    <w:p w14:paraId="57C444E5" w14:textId="77777777" w:rsidR="0031443D" w:rsidRDefault="00D01002">
      <w:pPr>
        <w:pStyle w:val="af7"/>
        <w:keepNext/>
      </w:pPr>
      <w:r>
        <w:t>Table 1. Assignment items and where they are covered in this report.</w:t>
      </w:r>
    </w:p>
    <w:tbl>
      <w:tblPr>
        <w:tblStyle w:val="aff1"/>
        <w:tblW w:w="0" w:type="auto"/>
        <w:jc w:val="center"/>
        <w:tblLayout w:type="fixed"/>
        <w:tblLook w:val="04A0" w:firstRow="1" w:lastRow="0" w:firstColumn="1" w:lastColumn="0" w:noHBand="0" w:noVBand="1"/>
      </w:tblPr>
      <w:tblGrid>
        <w:gridCol w:w="2448"/>
        <w:gridCol w:w="4608"/>
        <w:gridCol w:w="1728"/>
        <w:gridCol w:w="1296"/>
      </w:tblGrid>
      <w:tr w:rsidR="0031443D" w14:paraId="0B58D0D5" w14:textId="77777777">
        <w:trPr>
          <w:tblHeader/>
          <w:jc w:val="center"/>
        </w:trPr>
        <w:tc>
          <w:tcPr>
            <w:tcW w:w="2448" w:type="dxa"/>
            <w:shd w:val="clear" w:color="auto" w:fill="1F3A5F"/>
          </w:tcPr>
          <w:p w14:paraId="1F93DAB0" w14:textId="77777777" w:rsidR="0031443D" w:rsidRDefault="00D01002">
            <w:pPr>
              <w:keepNext/>
              <w:spacing w:after="20" w:line="240" w:lineRule="auto"/>
            </w:pPr>
            <w:r>
              <w:rPr>
                <w:b/>
                <w:color w:val="FFFFFF"/>
                <w:sz w:val="17"/>
              </w:rPr>
              <w:t>Item</w:t>
            </w:r>
          </w:p>
        </w:tc>
        <w:tc>
          <w:tcPr>
            <w:tcW w:w="4608" w:type="dxa"/>
            <w:shd w:val="clear" w:color="auto" w:fill="1F3A5F"/>
          </w:tcPr>
          <w:p w14:paraId="06394F15" w14:textId="77777777" w:rsidR="0031443D" w:rsidRDefault="00D01002">
            <w:pPr>
              <w:keepNext/>
              <w:spacing w:after="20" w:line="240" w:lineRule="auto"/>
            </w:pPr>
            <w:r>
              <w:rPr>
                <w:b/>
                <w:color w:val="FFFFFF"/>
                <w:sz w:val="17"/>
              </w:rPr>
              <w:t>Activity</w:t>
            </w:r>
          </w:p>
        </w:tc>
        <w:tc>
          <w:tcPr>
            <w:tcW w:w="1728" w:type="dxa"/>
            <w:shd w:val="clear" w:color="auto" w:fill="1F3A5F"/>
          </w:tcPr>
          <w:p w14:paraId="5F9B947F" w14:textId="77777777" w:rsidR="0031443D" w:rsidRDefault="00D01002">
            <w:pPr>
              <w:keepNext/>
              <w:spacing w:after="20" w:line="240" w:lineRule="auto"/>
            </w:pPr>
            <w:r>
              <w:rPr>
                <w:b/>
                <w:color w:val="FFFFFF"/>
                <w:sz w:val="17"/>
              </w:rPr>
              <w:t>Source</w:t>
            </w:r>
          </w:p>
        </w:tc>
        <w:tc>
          <w:tcPr>
            <w:tcW w:w="1296" w:type="dxa"/>
            <w:shd w:val="clear" w:color="auto" w:fill="1F3A5F"/>
          </w:tcPr>
          <w:p w14:paraId="6E9CAAFE" w14:textId="77777777" w:rsidR="0031443D" w:rsidRDefault="00D01002">
            <w:pPr>
              <w:keepNext/>
              <w:spacing w:after="20" w:line="240" w:lineRule="auto"/>
            </w:pPr>
            <w:r>
              <w:rPr>
                <w:b/>
                <w:color w:val="FFFFFF"/>
                <w:sz w:val="17"/>
              </w:rPr>
              <w:t>Section</w:t>
            </w:r>
          </w:p>
        </w:tc>
      </w:tr>
      <w:tr w:rsidR="0031443D" w14:paraId="6FEB7F60" w14:textId="77777777">
        <w:trPr>
          <w:cantSplit/>
          <w:jc w:val="center"/>
        </w:trPr>
        <w:tc>
          <w:tcPr>
            <w:tcW w:w="2448" w:type="dxa"/>
          </w:tcPr>
          <w:p w14:paraId="695026E9" w14:textId="77777777" w:rsidR="0031443D" w:rsidRDefault="00D01002">
            <w:pPr>
              <w:keepNext/>
              <w:spacing w:after="20" w:line="240" w:lineRule="auto"/>
            </w:pPr>
            <w:r>
              <w:rPr>
                <w:sz w:val="17"/>
              </w:rPr>
              <w:t>First-level physical architecture</w:t>
            </w:r>
          </w:p>
        </w:tc>
        <w:tc>
          <w:tcPr>
            <w:tcW w:w="4608" w:type="dxa"/>
          </w:tcPr>
          <w:p w14:paraId="42F1A6F0" w14:textId="77777777" w:rsidR="0031443D" w:rsidRDefault="00D01002">
            <w:pPr>
              <w:keepNext/>
              <w:spacing w:after="20" w:line="240" w:lineRule="auto"/>
            </w:pPr>
            <w:r>
              <w:rPr>
                <w:sz w:val="17"/>
              </w:rPr>
              <w:t>Add mechanisms to the first-level IDEF0; create asset hierarchy diagrams</w:t>
            </w:r>
          </w:p>
        </w:tc>
        <w:tc>
          <w:tcPr>
            <w:tcW w:w="1728" w:type="dxa"/>
          </w:tcPr>
          <w:p w14:paraId="4B9E2D6A" w14:textId="77777777" w:rsidR="0031443D" w:rsidRDefault="00D01002">
            <w:pPr>
              <w:keepNext/>
              <w:spacing w:after="20" w:line="240" w:lineRule="auto"/>
            </w:pPr>
            <w:r>
              <w:rPr>
                <w:sz w:val="17"/>
              </w:rPr>
              <w:t>Innoslate model 11.3</w:t>
            </w:r>
          </w:p>
        </w:tc>
        <w:tc>
          <w:tcPr>
            <w:tcW w:w="1296" w:type="dxa"/>
          </w:tcPr>
          <w:p w14:paraId="0E410863" w14:textId="77777777" w:rsidR="0031443D" w:rsidRDefault="00D01002">
            <w:pPr>
              <w:keepNext/>
              <w:spacing w:after="20" w:line="240" w:lineRule="auto"/>
            </w:pPr>
            <w:r>
              <w:rPr>
                <w:sz w:val="17"/>
              </w:rPr>
              <w:t>2.2.1</w:t>
            </w:r>
          </w:p>
        </w:tc>
      </w:tr>
      <w:tr w:rsidR="0031443D" w14:paraId="47C352F5" w14:textId="77777777">
        <w:trPr>
          <w:cantSplit/>
          <w:jc w:val="center"/>
        </w:trPr>
        <w:tc>
          <w:tcPr>
            <w:tcW w:w="2448" w:type="dxa"/>
            <w:shd w:val="clear" w:color="auto" w:fill="F3F6FA"/>
          </w:tcPr>
          <w:p w14:paraId="388275AB" w14:textId="77777777" w:rsidR="0031443D" w:rsidRDefault="00D01002">
            <w:pPr>
              <w:keepNext/>
              <w:spacing w:after="20" w:line="240" w:lineRule="auto"/>
            </w:pPr>
            <w:r>
              <w:rPr>
                <w:sz w:val="17"/>
              </w:rPr>
              <w:t>Asset diagrams</w:t>
            </w:r>
          </w:p>
        </w:tc>
        <w:tc>
          <w:tcPr>
            <w:tcW w:w="4608" w:type="dxa"/>
            <w:shd w:val="clear" w:color="auto" w:fill="F3F6FA"/>
          </w:tcPr>
          <w:p w14:paraId="7FE8FB42" w14:textId="77777777" w:rsidR="0031443D" w:rsidRDefault="00D01002">
            <w:pPr>
              <w:keepNext/>
              <w:spacing w:after="20" w:line="240" w:lineRule="auto"/>
            </w:pPr>
            <w:r>
              <w:rPr>
                <w:sz w:val="17"/>
              </w:rPr>
              <w:t>Generate the context and first-level asset diagrams with transfers relationships</w:t>
            </w:r>
          </w:p>
        </w:tc>
        <w:tc>
          <w:tcPr>
            <w:tcW w:w="1728" w:type="dxa"/>
            <w:shd w:val="clear" w:color="auto" w:fill="F3F6FA"/>
          </w:tcPr>
          <w:p w14:paraId="27FC0086" w14:textId="77777777" w:rsidR="0031443D" w:rsidRDefault="00D01002">
            <w:pPr>
              <w:keepNext/>
              <w:spacing w:after="20" w:line="240" w:lineRule="auto"/>
            </w:pPr>
            <w:r>
              <w:rPr>
                <w:sz w:val="17"/>
              </w:rPr>
              <w:t>Innoslate model 11.3</w:t>
            </w:r>
          </w:p>
        </w:tc>
        <w:tc>
          <w:tcPr>
            <w:tcW w:w="1296" w:type="dxa"/>
            <w:shd w:val="clear" w:color="auto" w:fill="F3F6FA"/>
          </w:tcPr>
          <w:p w14:paraId="09ACDDBD" w14:textId="77777777" w:rsidR="0031443D" w:rsidRDefault="00D01002">
            <w:pPr>
              <w:keepNext/>
              <w:spacing w:after="20" w:line="240" w:lineRule="auto"/>
            </w:pPr>
            <w:r>
              <w:rPr>
                <w:sz w:val="17"/>
              </w:rPr>
              <w:t>2.2.2</w:t>
            </w:r>
          </w:p>
        </w:tc>
      </w:tr>
      <w:tr w:rsidR="0031443D" w14:paraId="547340A2" w14:textId="77777777">
        <w:trPr>
          <w:cantSplit/>
          <w:jc w:val="center"/>
        </w:trPr>
        <w:tc>
          <w:tcPr>
            <w:tcW w:w="2448" w:type="dxa"/>
          </w:tcPr>
          <w:p w14:paraId="2B525CCB" w14:textId="77777777" w:rsidR="0031443D" w:rsidRDefault="00D01002">
            <w:pPr>
              <w:keepNext/>
              <w:spacing w:after="20" w:line="240" w:lineRule="auto"/>
            </w:pPr>
            <w:r>
              <w:rPr>
                <w:sz w:val="17"/>
              </w:rPr>
              <w:t>System-level specification</w:t>
            </w:r>
          </w:p>
        </w:tc>
        <w:tc>
          <w:tcPr>
            <w:tcW w:w="4608" w:type="dxa"/>
          </w:tcPr>
          <w:p w14:paraId="11BE9EC8" w14:textId="77777777" w:rsidR="0031443D" w:rsidRDefault="00D01002">
            <w:pPr>
              <w:keepNext/>
              <w:spacing w:after="20" w:line="240" w:lineRule="auto"/>
            </w:pPr>
            <w:r>
              <w:rPr>
                <w:sz w:val="17"/>
              </w:rPr>
              <w:t>Update system requirements; add system-wide requirements; trace them to C.0</w:t>
            </w:r>
          </w:p>
        </w:tc>
        <w:tc>
          <w:tcPr>
            <w:tcW w:w="1728" w:type="dxa"/>
          </w:tcPr>
          <w:p w14:paraId="58DE19A0" w14:textId="77777777" w:rsidR="0031443D" w:rsidRDefault="00D01002">
            <w:pPr>
              <w:keepNext/>
              <w:spacing w:after="20" w:line="240" w:lineRule="auto"/>
            </w:pPr>
            <w:r>
              <w:rPr>
                <w:sz w:val="17"/>
              </w:rPr>
              <w:t>Innoslate model 11.3</w:t>
            </w:r>
          </w:p>
        </w:tc>
        <w:tc>
          <w:tcPr>
            <w:tcW w:w="1296" w:type="dxa"/>
          </w:tcPr>
          <w:p w14:paraId="5B89E717" w14:textId="77777777" w:rsidR="0031443D" w:rsidRDefault="00D01002">
            <w:pPr>
              <w:keepNext/>
              <w:spacing w:after="20" w:line="240" w:lineRule="auto"/>
            </w:pPr>
            <w:r>
              <w:rPr>
                <w:sz w:val="17"/>
              </w:rPr>
              <w:t>2.2.1.3, 3.1</w:t>
            </w:r>
          </w:p>
        </w:tc>
      </w:tr>
      <w:tr w:rsidR="0031443D" w14:paraId="00DFB496" w14:textId="77777777">
        <w:trPr>
          <w:cantSplit/>
          <w:jc w:val="center"/>
        </w:trPr>
        <w:tc>
          <w:tcPr>
            <w:tcW w:w="2448" w:type="dxa"/>
            <w:shd w:val="clear" w:color="auto" w:fill="F3F6FA"/>
          </w:tcPr>
          <w:p w14:paraId="64837A8A" w14:textId="77777777" w:rsidR="0031443D" w:rsidRDefault="00D01002">
            <w:pPr>
              <w:keepNext/>
              <w:spacing w:after="20" w:line="240" w:lineRule="auto"/>
            </w:pPr>
            <w:r>
              <w:rPr>
                <w:sz w:val="17"/>
              </w:rPr>
              <w:t>Second-level functional architecture</w:t>
            </w:r>
          </w:p>
        </w:tc>
        <w:tc>
          <w:tcPr>
            <w:tcW w:w="4608" w:type="dxa"/>
            <w:shd w:val="clear" w:color="auto" w:fill="F3F6FA"/>
          </w:tcPr>
          <w:p w14:paraId="2300EB5B" w14:textId="77777777" w:rsidR="0031443D" w:rsidRDefault="00D01002">
            <w:pPr>
              <w:keepNext/>
              <w:spacing w:after="20" w:line="240" w:lineRule="auto"/>
            </w:pPr>
            <w:r>
              <w:rPr>
                <w:sz w:val="17"/>
              </w:rPr>
              <w:t>Decompose F.2.2 Manage Reference Data into F.2.2.1 to F.2.2.4; allocate input/outputs</w:t>
            </w:r>
          </w:p>
        </w:tc>
        <w:tc>
          <w:tcPr>
            <w:tcW w:w="1728" w:type="dxa"/>
            <w:shd w:val="clear" w:color="auto" w:fill="F3F6FA"/>
          </w:tcPr>
          <w:p w14:paraId="7551D91F" w14:textId="77777777" w:rsidR="0031443D" w:rsidRDefault="00D01002">
            <w:pPr>
              <w:keepNext/>
              <w:spacing w:after="20" w:line="240" w:lineRule="auto"/>
            </w:pPr>
            <w:r>
              <w:rPr>
                <w:sz w:val="17"/>
              </w:rPr>
              <w:t>Innoslate model 11.3</w:t>
            </w:r>
          </w:p>
        </w:tc>
        <w:tc>
          <w:tcPr>
            <w:tcW w:w="1296" w:type="dxa"/>
            <w:shd w:val="clear" w:color="auto" w:fill="F3F6FA"/>
          </w:tcPr>
          <w:p w14:paraId="60037D03" w14:textId="77777777" w:rsidR="0031443D" w:rsidRDefault="00D01002">
            <w:pPr>
              <w:keepNext/>
              <w:spacing w:after="20" w:line="240" w:lineRule="auto"/>
            </w:pPr>
            <w:r>
              <w:rPr>
                <w:sz w:val="17"/>
              </w:rPr>
              <w:t>2.1.1, 2.1.2</w:t>
            </w:r>
          </w:p>
        </w:tc>
      </w:tr>
      <w:tr w:rsidR="0031443D" w14:paraId="13DC844F" w14:textId="77777777">
        <w:trPr>
          <w:cantSplit/>
          <w:jc w:val="center"/>
        </w:trPr>
        <w:tc>
          <w:tcPr>
            <w:tcW w:w="2448" w:type="dxa"/>
          </w:tcPr>
          <w:p w14:paraId="211F7F76" w14:textId="77777777" w:rsidR="0031443D" w:rsidRDefault="00D01002">
            <w:pPr>
              <w:keepNext/>
              <w:spacing w:after="20" w:line="240" w:lineRule="auto"/>
            </w:pPr>
            <w:r>
              <w:rPr>
                <w:sz w:val="17"/>
              </w:rPr>
              <w:t>Second-level physical architecture</w:t>
            </w:r>
          </w:p>
        </w:tc>
        <w:tc>
          <w:tcPr>
            <w:tcW w:w="4608" w:type="dxa"/>
          </w:tcPr>
          <w:p w14:paraId="5069A8B6" w14:textId="77777777" w:rsidR="0031443D" w:rsidRDefault="00D01002">
            <w:pPr>
              <w:keepNext/>
              <w:spacing w:after="20" w:line="240" w:lineRule="auto"/>
            </w:pPr>
            <w:r>
              <w:rPr>
                <w:sz w:val="17"/>
              </w:rPr>
              <w:t>Add mechanisms C.0.2.1 to C.0.2.4; create asset hierarchy diagrams</w:t>
            </w:r>
          </w:p>
        </w:tc>
        <w:tc>
          <w:tcPr>
            <w:tcW w:w="1728" w:type="dxa"/>
          </w:tcPr>
          <w:p w14:paraId="007A211B" w14:textId="77777777" w:rsidR="0031443D" w:rsidRDefault="00D01002">
            <w:pPr>
              <w:keepNext/>
              <w:spacing w:after="20" w:line="240" w:lineRule="auto"/>
            </w:pPr>
            <w:r>
              <w:rPr>
                <w:sz w:val="17"/>
              </w:rPr>
              <w:t>Innoslate model 11.3</w:t>
            </w:r>
          </w:p>
        </w:tc>
        <w:tc>
          <w:tcPr>
            <w:tcW w:w="1296" w:type="dxa"/>
          </w:tcPr>
          <w:p w14:paraId="6854AF78" w14:textId="77777777" w:rsidR="0031443D" w:rsidRDefault="00D01002">
            <w:pPr>
              <w:keepNext/>
              <w:spacing w:after="20" w:line="240" w:lineRule="auto"/>
            </w:pPr>
            <w:r>
              <w:rPr>
                <w:sz w:val="17"/>
              </w:rPr>
              <w:t>2.2.1</w:t>
            </w:r>
          </w:p>
        </w:tc>
      </w:tr>
      <w:tr w:rsidR="0031443D" w14:paraId="7248F849" w14:textId="77777777">
        <w:trPr>
          <w:cantSplit/>
          <w:jc w:val="center"/>
        </w:trPr>
        <w:tc>
          <w:tcPr>
            <w:tcW w:w="2448" w:type="dxa"/>
            <w:shd w:val="clear" w:color="auto" w:fill="F3F6FA"/>
          </w:tcPr>
          <w:p w14:paraId="0DCC975B" w14:textId="77777777" w:rsidR="0031443D" w:rsidRDefault="00D01002">
            <w:pPr>
              <w:keepNext/>
              <w:spacing w:after="20" w:line="240" w:lineRule="auto"/>
            </w:pPr>
            <w:r>
              <w:rPr>
                <w:sz w:val="17"/>
              </w:rPr>
              <w:t>Component specification</w:t>
            </w:r>
          </w:p>
        </w:tc>
        <w:tc>
          <w:tcPr>
            <w:tcW w:w="4608" w:type="dxa"/>
            <w:shd w:val="clear" w:color="auto" w:fill="F3F6FA"/>
          </w:tcPr>
          <w:p w14:paraId="7CD72A90" w14:textId="77777777" w:rsidR="0031443D" w:rsidRDefault="00D01002">
            <w:pPr>
              <w:keepNext/>
              <w:spacing w:after="20" w:line="240" w:lineRule="auto"/>
            </w:pPr>
            <w:r>
              <w:rPr>
                <w:sz w:val="17"/>
              </w:rPr>
              <w:t>Input, output, interface and functional requirements for C.0.2</w:t>
            </w:r>
          </w:p>
        </w:tc>
        <w:tc>
          <w:tcPr>
            <w:tcW w:w="1728" w:type="dxa"/>
            <w:shd w:val="clear" w:color="auto" w:fill="F3F6FA"/>
          </w:tcPr>
          <w:p w14:paraId="6588D277" w14:textId="77777777" w:rsidR="0031443D" w:rsidRDefault="00D01002">
            <w:pPr>
              <w:keepNext/>
              <w:spacing w:after="20" w:line="240" w:lineRule="auto"/>
            </w:pPr>
            <w:r>
              <w:rPr>
                <w:sz w:val="17"/>
              </w:rPr>
              <w:t>Innoslate model 11.3</w:t>
            </w:r>
          </w:p>
        </w:tc>
        <w:tc>
          <w:tcPr>
            <w:tcW w:w="1296" w:type="dxa"/>
            <w:shd w:val="clear" w:color="auto" w:fill="F3F6FA"/>
          </w:tcPr>
          <w:p w14:paraId="4CFF1EAF" w14:textId="77777777" w:rsidR="0031443D" w:rsidRDefault="00D01002">
            <w:pPr>
              <w:keepNext/>
              <w:spacing w:after="20" w:line="240" w:lineRule="auto"/>
            </w:pPr>
            <w:r>
              <w:rPr>
                <w:sz w:val="17"/>
              </w:rPr>
              <w:t>3.2.2</w:t>
            </w:r>
          </w:p>
        </w:tc>
      </w:tr>
      <w:tr w:rsidR="0031443D" w14:paraId="65B582C8" w14:textId="77777777">
        <w:trPr>
          <w:cantSplit/>
          <w:jc w:val="center"/>
        </w:trPr>
        <w:tc>
          <w:tcPr>
            <w:tcW w:w="2448" w:type="dxa"/>
          </w:tcPr>
          <w:p w14:paraId="746A0B1E" w14:textId="77777777" w:rsidR="0031443D" w:rsidRDefault="00D01002">
            <w:pPr>
              <w:keepNext/>
              <w:spacing w:after="20" w:line="240" w:lineRule="auto"/>
            </w:pPr>
            <w:r>
              <w:rPr>
                <w:sz w:val="17"/>
              </w:rPr>
              <w:t>System-wide flow-down</w:t>
            </w:r>
          </w:p>
        </w:tc>
        <w:tc>
          <w:tcPr>
            <w:tcW w:w="4608" w:type="dxa"/>
          </w:tcPr>
          <w:p w14:paraId="23396ED1" w14:textId="77777777" w:rsidR="0031443D" w:rsidRDefault="00D01002">
            <w:pPr>
              <w:keepNext/>
              <w:spacing w:after="20" w:line="240" w:lineRule="auto"/>
            </w:pPr>
            <w:r>
              <w:rPr>
                <w:sz w:val="17"/>
              </w:rPr>
              <w:t>Equivalence, apportionment or synthesis, with rationale</w:t>
            </w:r>
          </w:p>
        </w:tc>
        <w:tc>
          <w:tcPr>
            <w:tcW w:w="1728" w:type="dxa"/>
          </w:tcPr>
          <w:p w14:paraId="6D5D1792" w14:textId="77777777" w:rsidR="0031443D" w:rsidRDefault="00D01002">
            <w:pPr>
              <w:keepNext/>
              <w:spacing w:after="20" w:line="240" w:lineRule="auto"/>
            </w:pPr>
            <w:r>
              <w:rPr>
                <w:sz w:val="17"/>
              </w:rPr>
              <w:t>Innoslate model 11.3</w:t>
            </w:r>
          </w:p>
        </w:tc>
        <w:tc>
          <w:tcPr>
            <w:tcW w:w="1296" w:type="dxa"/>
          </w:tcPr>
          <w:p w14:paraId="275E3F77" w14:textId="77777777" w:rsidR="0031443D" w:rsidRDefault="00D01002">
            <w:pPr>
              <w:keepNext/>
              <w:spacing w:after="20" w:line="240" w:lineRule="auto"/>
            </w:pPr>
            <w:r>
              <w:rPr>
                <w:sz w:val="17"/>
              </w:rPr>
              <w:t>3.2.2</w:t>
            </w:r>
          </w:p>
        </w:tc>
      </w:tr>
      <w:tr w:rsidR="0031443D" w14:paraId="74BE80A4" w14:textId="77777777">
        <w:trPr>
          <w:cantSplit/>
          <w:jc w:val="center"/>
        </w:trPr>
        <w:tc>
          <w:tcPr>
            <w:tcW w:w="2448" w:type="dxa"/>
            <w:shd w:val="clear" w:color="auto" w:fill="F3F6FA"/>
          </w:tcPr>
          <w:p w14:paraId="7F672897" w14:textId="77777777" w:rsidR="0031443D" w:rsidRDefault="00D01002">
            <w:pPr>
              <w:keepNext/>
              <w:spacing w:after="20" w:line="240" w:lineRule="auto"/>
            </w:pPr>
            <w:r>
              <w:rPr>
                <w:sz w:val="17"/>
              </w:rPr>
              <w:t>Physical interface</w:t>
            </w:r>
          </w:p>
        </w:tc>
        <w:tc>
          <w:tcPr>
            <w:tcW w:w="4608" w:type="dxa"/>
            <w:shd w:val="clear" w:color="auto" w:fill="F3F6FA"/>
          </w:tcPr>
          <w:p w14:paraId="338D2550" w14:textId="77777777" w:rsidR="0031443D" w:rsidRDefault="00D01002">
            <w:pPr>
              <w:keepNext/>
              <w:spacing w:after="20" w:line="240" w:lineRule="auto"/>
            </w:pPr>
            <w:r>
              <w:rPr>
                <w:sz w:val="17"/>
              </w:rPr>
              <w:t>Create I2 diagrams</w:t>
            </w:r>
          </w:p>
        </w:tc>
        <w:tc>
          <w:tcPr>
            <w:tcW w:w="1728" w:type="dxa"/>
            <w:shd w:val="clear" w:color="auto" w:fill="F3F6FA"/>
          </w:tcPr>
          <w:p w14:paraId="48DD3CA9" w14:textId="77777777" w:rsidR="0031443D" w:rsidRDefault="00D01002">
            <w:pPr>
              <w:keepNext/>
              <w:spacing w:after="20" w:line="240" w:lineRule="auto"/>
            </w:pPr>
            <w:r>
              <w:rPr>
                <w:sz w:val="17"/>
              </w:rPr>
              <w:t>Innoslate model 11.3</w:t>
            </w:r>
          </w:p>
        </w:tc>
        <w:tc>
          <w:tcPr>
            <w:tcW w:w="1296" w:type="dxa"/>
            <w:shd w:val="clear" w:color="auto" w:fill="F3F6FA"/>
          </w:tcPr>
          <w:p w14:paraId="6A6D0DFD" w14:textId="77777777" w:rsidR="0031443D" w:rsidRDefault="00D01002">
            <w:pPr>
              <w:keepNext/>
              <w:spacing w:after="20" w:line="240" w:lineRule="auto"/>
            </w:pPr>
            <w:r>
              <w:rPr>
                <w:sz w:val="17"/>
              </w:rPr>
              <w:t>2.2.2.1</w:t>
            </w:r>
          </w:p>
        </w:tc>
      </w:tr>
      <w:tr w:rsidR="0031443D" w14:paraId="1B30AA5F" w14:textId="77777777">
        <w:trPr>
          <w:cantSplit/>
          <w:jc w:val="center"/>
        </w:trPr>
        <w:tc>
          <w:tcPr>
            <w:tcW w:w="2448" w:type="dxa"/>
          </w:tcPr>
          <w:p w14:paraId="4B5A1CB2" w14:textId="77777777" w:rsidR="0031443D" w:rsidRDefault="00D01002">
            <w:pPr>
              <w:spacing w:after="20" w:line="240" w:lineRule="auto"/>
            </w:pPr>
            <w:r>
              <w:rPr>
                <w:sz w:val="17"/>
              </w:rPr>
              <w:t>Team contribution</w:t>
            </w:r>
          </w:p>
        </w:tc>
        <w:tc>
          <w:tcPr>
            <w:tcW w:w="4608" w:type="dxa"/>
          </w:tcPr>
          <w:p w14:paraId="5B0BC216" w14:textId="77777777" w:rsidR="0031443D" w:rsidRDefault="00D01002">
            <w:pPr>
              <w:spacing w:after="20" w:line="240" w:lineRule="auto"/>
            </w:pPr>
            <w:r>
              <w:rPr>
                <w:sz w:val="17"/>
              </w:rPr>
              <w:t>State which student did which part</w:t>
            </w:r>
          </w:p>
        </w:tc>
        <w:tc>
          <w:tcPr>
            <w:tcW w:w="1728" w:type="dxa"/>
          </w:tcPr>
          <w:p w14:paraId="6D21B5A2" w14:textId="77777777" w:rsidR="0031443D" w:rsidRDefault="00D01002">
            <w:pPr>
              <w:spacing w:after="20" w:line="240" w:lineRule="auto"/>
            </w:pPr>
            <w:r>
              <w:rPr>
                <w:sz w:val="17"/>
              </w:rPr>
              <w:t>Team</w:t>
            </w:r>
          </w:p>
        </w:tc>
        <w:tc>
          <w:tcPr>
            <w:tcW w:w="1296" w:type="dxa"/>
          </w:tcPr>
          <w:p w14:paraId="4141FA6B" w14:textId="77777777" w:rsidR="0031443D" w:rsidRDefault="00D01002">
            <w:pPr>
              <w:spacing w:after="20" w:line="240" w:lineRule="auto"/>
            </w:pPr>
            <w:r>
              <w:rPr>
                <w:sz w:val="17"/>
              </w:rPr>
              <w:t>Front matter</w:t>
            </w:r>
          </w:p>
        </w:tc>
      </w:tr>
    </w:tbl>
    <w:p w14:paraId="3504CDA3" w14:textId="77777777" w:rsidR="0031443D" w:rsidRDefault="0031443D">
      <w:pPr>
        <w:spacing w:after="40"/>
      </w:pPr>
    </w:p>
    <w:p w14:paraId="1451B8DD" w14:textId="77777777" w:rsidR="0031443D" w:rsidRDefault="00D01002">
      <w:pPr>
        <w:spacing w:after="40"/>
      </w:pPr>
      <w:r>
        <w:rPr>
          <w:b/>
        </w:rPr>
        <w:t>Assumptions and conventions.</w:t>
      </w:r>
    </w:p>
    <w:p w14:paraId="1E2DB72D" w14:textId="77777777" w:rsidR="0031443D" w:rsidRDefault="00D01002">
      <w:pPr>
        <w:pStyle w:val="a0"/>
        <w:spacing w:after="60"/>
      </w:pPr>
      <w:r>
        <w:lastRenderedPageBreak/>
        <w:t>Function names are verb phrases; asset and input/output names are noun phrases. Numbering: F.2.k for first-level functions, C.0.k for the subsystem that performs F.2.k, F.2.2.m for second-level functions and C.0.2.m for the module that performs F.2.2.m. The numbers mirror the hierarchy, so a function and its mechanism share their last digits. Input/outputs IO.1 to IO.22 are those of model 10.8; IO.23 and IO.24 are new.</w:t>
      </w:r>
    </w:p>
    <w:p w14:paraId="5AD8F85C" w14:textId="77777777" w:rsidR="0031443D" w:rsidRDefault="00D01002">
      <w:pPr>
        <w:pStyle w:val="a0"/>
        <w:spacing w:after="60"/>
      </w:pPr>
      <w:r>
        <w:t>The one-to-one rule of the lab applies at every level: each function is performed by exactly one asset and each asset performs exactly one function. Where several hardware or software items serve one function, they are kept inside one aggregate subsystem and split at the next level.</w:t>
      </w:r>
    </w:p>
    <w:p w14:paraId="50BCD868" w14:textId="77777777" w:rsidR="0031443D" w:rsidRDefault="00D01002">
      <w:pPr>
        <w:pStyle w:val="a0"/>
        <w:spacing w:after="60"/>
      </w:pPr>
      <w:r>
        <w:t>The four modules of the Chapter 2 walking skeleton (C.1 Web Front End, C.2 Application Service, C.3 Data Adapter, C.4 Explanation Model) are a code view. They cross function boundaries, so they are not the first-level form architecture. They are kept in the model, detached from C.0, and allocated to the new subsystems in Section 2.2.1.1 and evaluated as Alternative B in Section 2.4.</w:t>
      </w:r>
    </w:p>
    <w:p w14:paraId="77C6F8B3" w14:textId="77777777" w:rsidR="0031443D" w:rsidRDefault="00D01002">
      <w:pPr>
        <w:pStyle w:val="a0"/>
        <w:spacing w:after="60"/>
      </w:pPr>
      <w:r>
        <w:t>Budgets and dates in the flow-down (cost shares, response-time shares, availability shares, the integration date) are educated guesses, as the lab allows. Each is stated with its rationale and a recommendation for detailed analysis.</w:t>
      </w:r>
    </w:p>
    <w:p w14:paraId="273FF2F3" w14:textId="77777777" w:rsidR="0031443D" w:rsidRDefault="00D01002">
      <w:pPr>
        <w:pStyle w:val="a0"/>
        <w:spacing w:after="60"/>
      </w:pPr>
      <w:r>
        <w:t>The first-level N2 diagram and the action diagram come from the Chapter 6 and 7 report (model 10.8) and are reused unchanged. Every diagram of the new architecture is an Innoslate screenshot of the model, except the two sequence diagrams, which Innoslate cannot draw with internal interactions, and any figure marked in Appendix B as drawn from the model data.</w:t>
      </w:r>
    </w:p>
    <w:p w14:paraId="5B581AEF" w14:textId="77777777" w:rsidR="0031443D" w:rsidRDefault="00D01002">
      <w:pPr>
        <w:pStyle w:val="1"/>
      </w:pPr>
      <w:bookmarkStart w:id="4" w:name="_Toc244249877"/>
      <w:r>
        <w:t>2 Architecture Definition</w:t>
      </w:r>
      <w:bookmarkEnd w:id="4"/>
    </w:p>
    <w:p w14:paraId="5E0E27AD" w14:textId="77777777" w:rsidR="0031443D" w:rsidRDefault="00D01002">
      <w:pPr>
        <w:pStyle w:val="21"/>
      </w:pPr>
      <w:bookmarkStart w:id="5" w:name="_Toc244249878"/>
      <w:r>
        <w:t>2.1 Functional Architecture</w:t>
      </w:r>
      <w:bookmarkEnd w:id="5"/>
    </w:p>
    <w:p w14:paraId="6015046B" w14:textId="77777777" w:rsidR="0031443D" w:rsidRDefault="00D01002">
      <w:r>
        <w:t>The form architecture is allocated from the functional architecture, so this section recalls the first level from Chapter 7 and adds the second level that Chapter 9 requires.</w:t>
      </w:r>
    </w:p>
    <w:p w14:paraId="21575E48" w14:textId="77777777" w:rsidR="0031443D" w:rsidRDefault="00D01002">
      <w:pPr>
        <w:pStyle w:val="31"/>
      </w:pPr>
      <w:bookmarkStart w:id="6" w:name="_Toc244249879"/>
      <w:r>
        <w:t>2.1.1 Functional Architecture Model</w:t>
      </w:r>
      <w:bookmarkEnd w:id="6"/>
    </w:p>
    <w:p w14:paraId="2FC8A8BA" w14:textId="77777777" w:rsidR="0031443D" w:rsidRDefault="00D01002">
      <w:pPr>
        <w:pStyle w:val="4"/>
      </w:pPr>
      <w:bookmarkStart w:id="7" w:name="_Toc244249880"/>
      <w:r>
        <w:t>2.1.1.1 Function Elements</w:t>
      </w:r>
      <w:bookmarkEnd w:id="7"/>
    </w:p>
    <w:p w14:paraId="3FFDC6BB" w14:textId="77777777" w:rsidR="0031443D" w:rsidRDefault="00D01002">
      <w:r>
        <w:t>The model has functions on three levels: the Metafunction F.0 with its six top-level functions F.1 to F.6; the eight first-level functions F.2.0 to F.2.7 that decompose F.2; and the four second-level functions F.2.2.1 to F.2.2.4 that decompose F.2.2. Table 2 lists them with the asset that performs each. All functions are leaf nodes except F.0, F.2 and F.2.2.</w:t>
      </w:r>
    </w:p>
    <w:p w14:paraId="05BDC1A3" w14:textId="77777777" w:rsidR="0031443D" w:rsidRDefault="00D01002">
      <w:pPr>
        <w:pStyle w:val="af7"/>
        <w:keepNext/>
      </w:pPr>
      <w:r>
        <w:t>Table 2. Function elements and the asset that performs each (model 11.3).</w:t>
      </w:r>
    </w:p>
    <w:tbl>
      <w:tblPr>
        <w:tblStyle w:val="aff1"/>
        <w:tblW w:w="0" w:type="auto"/>
        <w:jc w:val="center"/>
        <w:tblLayout w:type="fixed"/>
        <w:tblLook w:val="04A0" w:firstRow="1" w:lastRow="0" w:firstColumn="1" w:lastColumn="0" w:noHBand="0" w:noVBand="1"/>
      </w:tblPr>
      <w:tblGrid>
        <w:gridCol w:w="1008"/>
        <w:gridCol w:w="3168"/>
        <w:gridCol w:w="3456"/>
        <w:gridCol w:w="2448"/>
      </w:tblGrid>
      <w:tr w:rsidR="0031443D" w14:paraId="630E8677" w14:textId="77777777">
        <w:trPr>
          <w:tblHeader/>
          <w:jc w:val="center"/>
        </w:trPr>
        <w:tc>
          <w:tcPr>
            <w:tcW w:w="1008" w:type="dxa"/>
            <w:shd w:val="clear" w:color="auto" w:fill="1F3A5F"/>
          </w:tcPr>
          <w:p w14:paraId="5BBA4B8D" w14:textId="77777777" w:rsidR="0031443D" w:rsidRDefault="00D01002">
            <w:pPr>
              <w:spacing w:after="20" w:line="240" w:lineRule="auto"/>
            </w:pPr>
            <w:r>
              <w:rPr>
                <w:b/>
                <w:color w:val="FFFFFF"/>
                <w:sz w:val="16"/>
              </w:rPr>
              <w:t>ID</w:t>
            </w:r>
          </w:p>
        </w:tc>
        <w:tc>
          <w:tcPr>
            <w:tcW w:w="3168" w:type="dxa"/>
            <w:shd w:val="clear" w:color="auto" w:fill="1F3A5F"/>
          </w:tcPr>
          <w:p w14:paraId="14F1490D" w14:textId="77777777" w:rsidR="0031443D" w:rsidRDefault="00D01002">
            <w:pPr>
              <w:spacing w:after="20" w:line="240" w:lineRule="auto"/>
            </w:pPr>
            <w:r>
              <w:rPr>
                <w:b/>
                <w:color w:val="FFFFFF"/>
                <w:sz w:val="16"/>
              </w:rPr>
              <w:t>Function</w:t>
            </w:r>
          </w:p>
        </w:tc>
        <w:tc>
          <w:tcPr>
            <w:tcW w:w="3456" w:type="dxa"/>
            <w:shd w:val="clear" w:color="auto" w:fill="1F3A5F"/>
          </w:tcPr>
          <w:p w14:paraId="078C2F9F" w14:textId="77777777" w:rsidR="0031443D" w:rsidRDefault="00D01002">
            <w:pPr>
              <w:spacing w:after="20" w:line="240" w:lineRule="auto"/>
            </w:pPr>
            <w:r>
              <w:rPr>
                <w:b/>
                <w:color w:val="FFFFFF"/>
                <w:sz w:val="16"/>
              </w:rPr>
              <w:t>Performed by (mechanism)</w:t>
            </w:r>
          </w:p>
        </w:tc>
        <w:tc>
          <w:tcPr>
            <w:tcW w:w="2448" w:type="dxa"/>
            <w:shd w:val="clear" w:color="auto" w:fill="1F3A5F"/>
          </w:tcPr>
          <w:p w14:paraId="280BAD92" w14:textId="77777777" w:rsidR="0031443D" w:rsidRDefault="00D01002">
            <w:pPr>
              <w:spacing w:after="20" w:line="240" w:lineRule="auto"/>
            </w:pPr>
            <w:r>
              <w:rPr>
                <w:b/>
                <w:color w:val="FFFFFF"/>
                <w:sz w:val="16"/>
              </w:rPr>
              <w:t>Note</w:t>
            </w:r>
          </w:p>
        </w:tc>
      </w:tr>
      <w:tr w:rsidR="0031443D" w14:paraId="4AE42FEC" w14:textId="77777777">
        <w:trPr>
          <w:cantSplit/>
          <w:jc w:val="center"/>
        </w:trPr>
        <w:tc>
          <w:tcPr>
            <w:tcW w:w="1008" w:type="dxa"/>
          </w:tcPr>
          <w:p w14:paraId="3F49678F" w14:textId="77777777" w:rsidR="0031443D" w:rsidRDefault="00D01002">
            <w:pPr>
              <w:spacing w:after="20" w:line="240" w:lineRule="auto"/>
            </w:pPr>
            <w:r>
              <w:rPr>
                <w:sz w:val="16"/>
              </w:rPr>
              <w:t>F.0</w:t>
            </w:r>
          </w:p>
        </w:tc>
        <w:tc>
          <w:tcPr>
            <w:tcW w:w="3168" w:type="dxa"/>
          </w:tcPr>
          <w:p w14:paraId="7E16BB1A" w14:textId="77777777" w:rsidR="0031443D" w:rsidRDefault="00D01002">
            <w:pPr>
              <w:spacing w:after="20" w:line="240" w:lineRule="auto"/>
            </w:pPr>
            <w:r>
              <w:rPr>
                <w:sz w:val="16"/>
              </w:rPr>
              <w:t>Metafunction</w:t>
            </w:r>
          </w:p>
        </w:tc>
        <w:tc>
          <w:tcPr>
            <w:tcW w:w="3456" w:type="dxa"/>
          </w:tcPr>
          <w:p w14:paraId="4914D2B3" w14:textId="77777777" w:rsidR="0031443D" w:rsidRDefault="00D01002">
            <w:pPr>
              <w:spacing w:after="20" w:line="240" w:lineRule="auto"/>
            </w:pPr>
            <w:r>
              <w:rPr>
                <w:sz w:val="16"/>
              </w:rPr>
              <w:t>Universe</w:t>
            </w:r>
          </w:p>
        </w:tc>
        <w:tc>
          <w:tcPr>
            <w:tcW w:w="2448" w:type="dxa"/>
          </w:tcPr>
          <w:p w14:paraId="3EE3F96A" w14:textId="77777777" w:rsidR="0031443D" w:rsidRDefault="00D01002">
            <w:pPr>
              <w:spacing w:after="20" w:line="240" w:lineRule="auto"/>
            </w:pPr>
            <w:r>
              <w:rPr>
                <w:sz w:val="16"/>
              </w:rPr>
              <w:t>Holds the top-level functions of the system of interest and of every external asset.</w:t>
            </w:r>
          </w:p>
        </w:tc>
      </w:tr>
      <w:tr w:rsidR="0031443D" w14:paraId="0AC4E90D" w14:textId="77777777">
        <w:trPr>
          <w:cantSplit/>
          <w:jc w:val="center"/>
        </w:trPr>
        <w:tc>
          <w:tcPr>
            <w:tcW w:w="1008" w:type="dxa"/>
            <w:shd w:val="clear" w:color="auto" w:fill="F3F6FA"/>
          </w:tcPr>
          <w:p w14:paraId="2F0F5776" w14:textId="77777777" w:rsidR="0031443D" w:rsidRDefault="00D01002">
            <w:pPr>
              <w:spacing w:after="20" w:line="240" w:lineRule="auto"/>
            </w:pPr>
            <w:r>
              <w:rPr>
                <w:sz w:val="16"/>
              </w:rPr>
              <w:t>F.1</w:t>
            </w:r>
          </w:p>
        </w:tc>
        <w:tc>
          <w:tcPr>
            <w:tcW w:w="3168" w:type="dxa"/>
            <w:shd w:val="clear" w:color="auto" w:fill="F3F6FA"/>
          </w:tcPr>
          <w:p w14:paraId="7A9B24D4" w14:textId="77777777" w:rsidR="0031443D" w:rsidRDefault="00D01002">
            <w:pPr>
              <w:spacing w:after="20" w:line="240" w:lineRule="auto"/>
            </w:pPr>
            <w:r>
              <w:rPr>
                <w:sz w:val="16"/>
              </w:rPr>
              <w:t>Use EcoCommute Decision Support</w:t>
            </w:r>
          </w:p>
        </w:tc>
        <w:tc>
          <w:tcPr>
            <w:tcW w:w="3456" w:type="dxa"/>
            <w:shd w:val="clear" w:color="auto" w:fill="F3F6FA"/>
          </w:tcPr>
          <w:p w14:paraId="2CE0C67D" w14:textId="77777777" w:rsidR="0031443D" w:rsidRDefault="00D01002">
            <w:pPr>
              <w:spacing w:after="20" w:line="240" w:lineRule="auto"/>
            </w:pPr>
            <w:r>
              <w:rPr>
                <w:sz w:val="16"/>
              </w:rPr>
              <w:t>X.1 Commuter</w:t>
            </w:r>
          </w:p>
        </w:tc>
        <w:tc>
          <w:tcPr>
            <w:tcW w:w="2448" w:type="dxa"/>
            <w:shd w:val="clear" w:color="auto" w:fill="F3F6FA"/>
          </w:tcPr>
          <w:p w14:paraId="462B6B6C" w14:textId="77777777" w:rsidR="0031443D" w:rsidRDefault="00D01002">
            <w:pPr>
              <w:spacing w:after="20" w:line="240" w:lineRule="auto"/>
            </w:pPr>
            <w:r>
              <w:rPr>
                <w:sz w:val="16"/>
              </w:rPr>
              <w:t>Top level.</w:t>
            </w:r>
          </w:p>
        </w:tc>
      </w:tr>
      <w:tr w:rsidR="0031443D" w14:paraId="2D302861" w14:textId="77777777">
        <w:trPr>
          <w:cantSplit/>
          <w:jc w:val="center"/>
        </w:trPr>
        <w:tc>
          <w:tcPr>
            <w:tcW w:w="1008" w:type="dxa"/>
          </w:tcPr>
          <w:p w14:paraId="3F2D50E5" w14:textId="77777777" w:rsidR="0031443D" w:rsidRDefault="00D01002">
            <w:pPr>
              <w:spacing w:after="20" w:line="240" w:lineRule="auto"/>
            </w:pPr>
            <w:r>
              <w:rPr>
                <w:sz w:val="16"/>
              </w:rPr>
              <w:t>F.2</w:t>
            </w:r>
          </w:p>
        </w:tc>
        <w:tc>
          <w:tcPr>
            <w:tcW w:w="3168" w:type="dxa"/>
          </w:tcPr>
          <w:p w14:paraId="48852B5F" w14:textId="77777777" w:rsidR="0031443D" w:rsidRDefault="00D01002">
            <w:pPr>
              <w:spacing w:after="20" w:line="240" w:lineRule="auto"/>
            </w:pPr>
            <w:r>
              <w:rPr>
                <w:sz w:val="16"/>
              </w:rPr>
              <w:t>Provide Commute Impact Decision Support</w:t>
            </w:r>
          </w:p>
        </w:tc>
        <w:tc>
          <w:tcPr>
            <w:tcW w:w="3456" w:type="dxa"/>
          </w:tcPr>
          <w:p w14:paraId="37DDAE9C" w14:textId="77777777" w:rsidR="0031443D" w:rsidRDefault="00D01002">
            <w:pPr>
              <w:spacing w:after="20" w:line="240" w:lineRule="auto"/>
            </w:pPr>
            <w:r>
              <w:rPr>
                <w:sz w:val="16"/>
              </w:rPr>
              <w:t>C.0 EcoCommute</w:t>
            </w:r>
          </w:p>
        </w:tc>
        <w:tc>
          <w:tcPr>
            <w:tcW w:w="2448" w:type="dxa"/>
          </w:tcPr>
          <w:p w14:paraId="4E805B02" w14:textId="77777777" w:rsidR="0031443D" w:rsidRDefault="00D01002">
            <w:pPr>
              <w:spacing w:after="20" w:line="240" w:lineRule="auto"/>
            </w:pPr>
            <w:r>
              <w:rPr>
                <w:sz w:val="16"/>
              </w:rPr>
              <w:t>Decomposed into F.2.0 to F.2.7.</w:t>
            </w:r>
          </w:p>
        </w:tc>
      </w:tr>
      <w:tr w:rsidR="0031443D" w14:paraId="0D9408B6" w14:textId="77777777">
        <w:trPr>
          <w:cantSplit/>
          <w:jc w:val="center"/>
        </w:trPr>
        <w:tc>
          <w:tcPr>
            <w:tcW w:w="1008" w:type="dxa"/>
            <w:shd w:val="clear" w:color="auto" w:fill="F3F6FA"/>
          </w:tcPr>
          <w:p w14:paraId="2B89E41C" w14:textId="77777777" w:rsidR="0031443D" w:rsidRDefault="00D01002">
            <w:pPr>
              <w:spacing w:after="20" w:line="240" w:lineRule="auto"/>
            </w:pPr>
            <w:r>
              <w:rPr>
                <w:sz w:val="16"/>
              </w:rPr>
              <w:t>F.3</w:t>
            </w:r>
          </w:p>
        </w:tc>
        <w:tc>
          <w:tcPr>
            <w:tcW w:w="3168" w:type="dxa"/>
            <w:shd w:val="clear" w:color="auto" w:fill="F3F6FA"/>
          </w:tcPr>
          <w:p w14:paraId="6400DBF7" w14:textId="77777777" w:rsidR="0031443D" w:rsidRDefault="00D01002">
            <w:pPr>
              <w:spacing w:after="20" w:line="240" w:lineRule="auto"/>
            </w:pPr>
            <w:r>
              <w:rPr>
                <w:sz w:val="16"/>
              </w:rPr>
              <w:t>Administer Pilot Program</w:t>
            </w:r>
          </w:p>
        </w:tc>
        <w:tc>
          <w:tcPr>
            <w:tcW w:w="3456" w:type="dxa"/>
            <w:shd w:val="clear" w:color="auto" w:fill="F3F6FA"/>
          </w:tcPr>
          <w:p w14:paraId="10036BC0" w14:textId="77777777" w:rsidR="0031443D" w:rsidRDefault="00D01002">
            <w:pPr>
              <w:spacing w:after="20" w:line="240" w:lineRule="auto"/>
            </w:pPr>
            <w:r>
              <w:rPr>
                <w:sz w:val="16"/>
              </w:rPr>
              <w:t>X.2 Pilot Administrator</w:t>
            </w:r>
          </w:p>
        </w:tc>
        <w:tc>
          <w:tcPr>
            <w:tcW w:w="2448" w:type="dxa"/>
            <w:shd w:val="clear" w:color="auto" w:fill="F3F6FA"/>
          </w:tcPr>
          <w:p w14:paraId="6E495022" w14:textId="77777777" w:rsidR="0031443D" w:rsidRDefault="00D01002">
            <w:pPr>
              <w:spacing w:after="20" w:line="240" w:lineRule="auto"/>
            </w:pPr>
            <w:r>
              <w:rPr>
                <w:sz w:val="16"/>
              </w:rPr>
              <w:t>Top level.</w:t>
            </w:r>
          </w:p>
        </w:tc>
      </w:tr>
      <w:tr w:rsidR="0031443D" w14:paraId="3AC0DC44" w14:textId="77777777">
        <w:trPr>
          <w:cantSplit/>
          <w:jc w:val="center"/>
        </w:trPr>
        <w:tc>
          <w:tcPr>
            <w:tcW w:w="1008" w:type="dxa"/>
          </w:tcPr>
          <w:p w14:paraId="031EF860" w14:textId="77777777" w:rsidR="0031443D" w:rsidRDefault="00D01002">
            <w:pPr>
              <w:spacing w:after="20" w:line="240" w:lineRule="auto"/>
            </w:pPr>
            <w:r>
              <w:rPr>
                <w:sz w:val="16"/>
              </w:rPr>
              <w:t>F.4</w:t>
            </w:r>
          </w:p>
        </w:tc>
        <w:tc>
          <w:tcPr>
            <w:tcW w:w="3168" w:type="dxa"/>
          </w:tcPr>
          <w:p w14:paraId="562B2E93" w14:textId="77777777" w:rsidR="0031443D" w:rsidRDefault="00D01002">
            <w:pPr>
              <w:spacing w:after="20" w:line="240" w:lineRule="auto"/>
            </w:pPr>
            <w:r>
              <w:rPr>
                <w:sz w:val="16"/>
              </w:rPr>
              <w:t>Provide Weather Forecasts</w:t>
            </w:r>
          </w:p>
        </w:tc>
        <w:tc>
          <w:tcPr>
            <w:tcW w:w="3456" w:type="dxa"/>
          </w:tcPr>
          <w:p w14:paraId="51A6A3FB" w14:textId="77777777" w:rsidR="0031443D" w:rsidRDefault="00D01002">
            <w:pPr>
              <w:spacing w:after="20" w:line="240" w:lineRule="auto"/>
            </w:pPr>
            <w:r>
              <w:rPr>
                <w:sz w:val="16"/>
              </w:rPr>
              <w:t>X.3 Open-Meteo</w:t>
            </w:r>
          </w:p>
        </w:tc>
        <w:tc>
          <w:tcPr>
            <w:tcW w:w="2448" w:type="dxa"/>
          </w:tcPr>
          <w:p w14:paraId="00EDB838" w14:textId="77777777" w:rsidR="0031443D" w:rsidRDefault="00D01002">
            <w:pPr>
              <w:spacing w:after="20" w:line="240" w:lineRule="auto"/>
            </w:pPr>
            <w:r>
              <w:rPr>
                <w:sz w:val="16"/>
              </w:rPr>
              <w:t>Top level.</w:t>
            </w:r>
          </w:p>
        </w:tc>
      </w:tr>
      <w:tr w:rsidR="0031443D" w14:paraId="6D2E01DD" w14:textId="77777777">
        <w:trPr>
          <w:cantSplit/>
          <w:jc w:val="center"/>
        </w:trPr>
        <w:tc>
          <w:tcPr>
            <w:tcW w:w="1008" w:type="dxa"/>
            <w:shd w:val="clear" w:color="auto" w:fill="F3F6FA"/>
          </w:tcPr>
          <w:p w14:paraId="13CEDEB8" w14:textId="77777777" w:rsidR="0031443D" w:rsidRDefault="00D01002">
            <w:pPr>
              <w:spacing w:after="20" w:line="240" w:lineRule="auto"/>
            </w:pPr>
            <w:r>
              <w:rPr>
                <w:sz w:val="16"/>
              </w:rPr>
              <w:t>F.5</w:t>
            </w:r>
          </w:p>
        </w:tc>
        <w:tc>
          <w:tcPr>
            <w:tcW w:w="3168" w:type="dxa"/>
            <w:shd w:val="clear" w:color="auto" w:fill="F3F6FA"/>
          </w:tcPr>
          <w:p w14:paraId="0242F8C3" w14:textId="77777777" w:rsidR="0031443D" w:rsidRDefault="00D01002">
            <w:pPr>
              <w:spacing w:after="20" w:line="240" w:lineRule="auto"/>
            </w:pPr>
            <w:r>
              <w:rPr>
                <w:sz w:val="16"/>
              </w:rPr>
              <w:t>Publish Emission Factors</w:t>
            </w:r>
          </w:p>
        </w:tc>
        <w:tc>
          <w:tcPr>
            <w:tcW w:w="3456" w:type="dxa"/>
            <w:shd w:val="clear" w:color="auto" w:fill="F3F6FA"/>
          </w:tcPr>
          <w:p w14:paraId="5E4E01FE" w14:textId="77777777" w:rsidR="0031443D" w:rsidRDefault="00D01002">
            <w:pPr>
              <w:spacing w:after="20" w:line="240" w:lineRule="auto"/>
            </w:pPr>
            <w:r>
              <w:rPr>
                <w:sz w:val="16"/>
              </w:rPr>
              <w:t>X.4 Emission Factor Publisher</w:t>
            </w:r>
          </w:p>
        </w:tc>
        <w:tc>
          <w:tcPr>
            <w:tcW w:w="2448" w:type="dxa"/>
            <w:shd w:val="clear" w:color="auto" w:fill="F3F6FA"/>
          </w:tcPr>
          <w:p w14:paraId="71AF4D1B" w14:textId="77777777" w:rsidR="0031443D" w:rsidRDefault="00D01002">
            <w:pPr>
              <w:spacing w:after="20" w:line="240" w:lineRule="auto"/>
            </w:pPr>
            <w:r>
              <w:rPr>
                <w:sz w:val="16"/>
              </w:rPr>
              <w:t>Top level.</w:t>
            </w:r>
          </w:p>
        </w:tc>
      </w:tr>
      <w:tr w:rsidR="0031443D" w14:paraId="10D4FA49" w14:textId="77777777">
        <w:trPr>
          <w:cantSplit/>
          <w:jc w:val="center"/>
        </w:trPr>
        <w:tc>
          <w:tcPr>
            <w:tcW w:w="1008" w:type="dxa"/>
          </w:tcPr>
          <w:p w14:paraId="190A5B45" w14:textId="77777777" w:rsidR="0031443D" w:rsidRDefault="00D01002">
            <w:pPr>
              <w:spacing w:after="20" w:line="240" w:lineRule="auto"/>
            </w:pPr>
            <w:r>
              <w:rPr>
                <w:sz w:val="16"/>
              </w:rPr>
              <w:t>F.6</w:t>
            </w:r>
          </w:p>
        </w:tc>
        <w:tc>
          <w:tcPr>
            <w:tcW w:w="3168" w:type="dxa"/>
          </w:tcPr>
          <w:p w14:paraId="3D5C33C4" w14:textId="77777777" w:rsidR="0031443D" w:rsidRDefault="00D01002">
            <w:pPr>
              <w:spacing w:after="20" w:line="240" w:lineRule="auto"/>
            </w:pPr>
            <w:r>
              <w:rPr>
                <w:sz w:val="16"/>
              </w:rPr>
              <w:t>Provide Hosting Service</w:t>
            </w:r>
          </w:p>
        </w:tc>
        <w:tc>
          <w:tcPr>
            <w:tcW w:w="3456" w:type="dxa"/>
          </w:tcPr>
          <w:p w14:paraId="153ACDE8" w14:textId="77777777" w:rsidR="0031443D" w:rsidRDefault="00D01002">
            <w:pPr>
              <w:spacing w:after="20" w:line="240" w:lineRule="auto"/>
            </w:pPr>
            <w:r>
              <w:rPr>
                <w:sz w:val="16"/>
              </w:rPr>
              <w:t>X.5 Hosting Provider</w:t>
            </w:r>
          </w:p>
        </w:tc>
        <w:tc>
          <w:tcPr>
            <w:tcW w:w="2448" w:type="dxa"/>
          </w:tcPr>
          <w:p w14:paraId="0BF9FFBF" w14:textId="77777777" w:rsidR="0031443D" w:rsidRDefault="00D01002">
            <w:pPr>
              <w:spacing w:after="20" w:line="240" w:lineRule="auto"/>
            </w:pPr>
            <w:r>
              <w:rPr>
                <w:sz w:val="16"/>
              </w:rPr>
              <w:t>Top level.</w:t>
            </w:r>
          </w:p>
        </w:tc>
      </w:tr>
      <w:tr w:rsidR="0031443D" w14:paraId="3FDC29F4" w14:textId="77777777">
        <w:trPr>
          <w:cantSplit/>
          <w:jc w:val="center"/>
        </w:trPr>
        <w:tc>
          <w:tcPr>
            <w:tcW w:w="1008" w:type="dxa"/>
            <w:shd w:val="clear" w:color="auto" w:fill="F3F6FA"/>
          </w:tcPr>
          <w:p w14:paraId="55928953" w14:textId="77777777" w:rsidR="0031443D" w:rsidRDefault="00D01002">
            <w:pPr>
              <w:spacing w:after="20" w:line="240" w:lineRule="auto"/>
            </w:pPr>
            <w:r>
              <w:rPr>
                <w:sz w:val="16"/>
              </w:rPr>
              <w:t>F.2.0</w:t>
            </w:r>
          </w:p>
        </w:tc>
        <w:tc>
          <w:tcPr>
            <w:tcW w:w="3168" w:type="dxa"/>
            <w:shd w:val="clear" w:color="auto" w:fill="F3F6FA"/>
          </w:tcPr>
          <w:p w14:paraId="71AB27F1" w14:textId="77777777" w:rsidR="0031443D" w:rsidRDefault="00D01002">
            <w:pPr>
              <w:spacing w:after="20" w:line="240" w:lineRule="auto"/>
            </w:pPr>
            <w:r>
              <w:rPr>
                <w:sz w:val="16"/>
              </w:rPr>
              <w:t>Operate Service</w:t>
            </w:r>
          </w:p>
        </w:tc>
        <w:tc>
          <w:tcPr>
            <w:tcW w:w="3456" w:type="dxa"/>
            <w:shd w:val="clear" w:color="auto" w:fill="F3F6FA"/>
          </w:tcPr>
          <w:p w14:paraId="4E282CE1" w14:textId="77777777" w:rsidR="0031443D" w:rsidRDefault="00D01002">
            <w:pPr>
              <w:spacing w:after="20" w:line="240" w:lineRule="auto"/>
            </w:pPr>
            <w:r>
              <w:rPr>
                <w:sz w:val="16"/>
              </w:rPr>
              <w:t>C.0.0 Operations Subsystem</w:t>
            </w:r>
          </w:p>
        </w:tc>
        <w:tc>
          <w:tcPr>
            <w:tcW w:w="2448" w:type="dxa"/>
            <w:shd w:val="clear" w:color="auto" w:fill="F3F6FA"/>
          </w:tcPr>
          <w:p w14:paraId="764E95F7" w14:textId="77777777" w:rsidR="0031443D" w:rsidRDefault="00D01002">
            <w:pPr>
              <w:spacing w:after="20" w:line="240" w:lineRule="auto"/>
            </w:pPr>
            <w:r>
              <w:rPr>
                <w:sz w:val="16"/>
              </w:rPr>
              <w:t>Leaf function.</w:t>
            </w:r>
          </w:p>
        </w:tc>
      </w:tr>
      <w:tr w:rsidR="0031443D" w14:paraId="4D4DAFAB" w14:textId="77777777">
        <w:trPr>
          <w:cantSplit/>
          <w:jc w:val="center"/>
        </w:trPr>
        <w:tc>
          <w:tcPr>
            <w:tcW w:w="1008" w:type="dxa"/>
          </w:tcPr>
          <w:p w14:paraId="7C424DFA" w14:textId="77777777" w:rsidR="0031443D" w:rsidRDefault="00D01002">
            <w:pPr>
              <w:spacing w:after="20" w:line="240" w:lineRule="auto"/>
            </w:pPr>
            <w:r>
              <w:rPr>
                <w:sz w:val="16"/>
              </w:rPr>
              <w:t>F.2.1</w:t>
            </w:r>
          </w:p>
        </w:tc>
        <w:tc>
          <w:tcPr>
            <w:tcW w:w="3168" w:type="dxa"/>
          </w:tcPr>
          <w:p w14:paraId="16B675F2" w14:textId="77777777" w:rsidR="0031443D" w:rsidRDefault="00D01002">
            <w:pPr>
              <w:spacing w:after="20" w:line="240" w:lineRule="auto"/>
            </w:pPr>
            <w:r>
              <w:rPr>
                <w:sz w:val="16"/>
              </w:rPr>
              <w:t>Collect Commute Entries</w:t>
            </w:r>
          </w:p>
        </w:tc>
        <w:tc>
          <w:tcPr>
            <w:tcW w:w="3456" w:type="dxa"/>
          </w:tcPr>
          <w:p w14:paraId="70D77DC8" w14:textId="77777777" w:rsidR="0031443D" w:rsidRDefault="00D01002">
            <w:pPr>
              <w:spacing w:after="20" w:line="240" w:lineRule="auto"/>
            </w:pPr>
            <w:r>
              <w:rPr>
                <w:sz w:val="16"/>
              </w:rPr>
              <w:t>C.0.1 Entry Subsystem</w:t>
            </w:r>
          </w:p>
        </w:tc>
        <w:tc>
          <w:tcPr>
            <w:tcW w:w="2448" w:type="dxa"/>
          </w:tcPr>
          <w:p w14:paraId="16015CB1" w14:textId="77777777" w:rsidR="0031443D" w:rsidRDefault="00D01002">
            <w:pPr>
              <w:spacing w:after="20" w:line="240" w:lineRule="auto"/>
            </w:pPr>
            <w:r>
              <w:rPr>
                <w:sz w:val="16"/>
              </w:rPr>
              <w:t>Leaf function.</w:t>
            </w:r>
          </w:p>
        </w:tc>
      </w:tr>
      <w:tr w:rsidR="0031443D" w14:paraId="7CF911E2" w14:textId="77777777">
        <w:trPr>
          <w:cantSplit/>
          <w:jc w:val="center"/>
        </w:trPr>
        <w:tc>
          <w:tcPr>
            <w:tcW w:w="1008" w:type="dxa"/>
            <w:shd w:val="clear" w:color="auto" w:fill="F3F6FA"/>
          </w:tcPr>
          <w:p w14:paraId="385903E5" w14:textId="77777777" w:rsidR="0031443D" w:rsidRDefault="00D01002">
            <w:pPr>
              <w:spacing w:after="20" w:line="240" w:lineRule="auto"/>
            </w:pPr>
            <w:r>
              <w:rPr>
                <w:sz w:val="16"/>
              </w:rPr>
              <w:t>F.2.2</w:t>
            </w:r>
          </w:p>
        </w:tc>
        <w:tc>
          <w:tcPr>
            <w:tcW w:w="3168" w:type="dxa"/>
            <w:shd w:val="clear" w:color="auto" w:fill="F3F6FA"/>
          </w:tcPr>
          <w:p w14:paraId="49F73AB0" w14:textId="77777777" w:rsidR="0031443D" w:rsidRDefault="00D01002">
            <w:pPr>
              <w:spacing w:after="20" w:line="240" w:lineRule="auto"/>
            </w:pPr>
            <w:r>
              <w:rPr>
                <w:sz w:val="16"/>
              </w:rPr>
              <w:t>Manage Reference Data</w:t>
            </w:r>
          </w:p>
        </w:tc>
        <w:tc>
          <w:tcPr>
            <w:tcW w:w="3456" w:type="dxa"/>
            <w:shd w:val="clear" w:color="auto" w:fill="F3F6FA"/>
          </w:tcPr>
          <w:p w14:paraId="2C934B41" w14:textId="77777777" w:rsidR="0031443D" w:rsidRDefault="00D01002">
            <w:pPr>
              <w:spacing w:after="20" w:line="240" w:lineRule="auto"/>
            </w:pPr>
            <w:r>
              <w:rPr>
                <w:sz w:val="16"/>
              </w:rPr>
              <w:t>C.0.2 Reference Data Subsystem</w:t>
            </w:r>
          </w:p>
        </w:tc>
        <w:tc>
          <w:tcPr>
            <w:tcW w:w="2448" w:type="dxa"/>
            <w:shd w:val="clear" w:color="auto" w:fill="F3F6FA"/>
          </w:tcPr>
          <w:p w14:paraId="29BAC3DF" w14:textId="77777777" w:rsidR="0031443D" w:rsidRDefault="00D01002">
            <w:pPr>
              <w:spacing w:after="20" w:line="240" w:lineRule="auto"/>
            </w:pPr>
            <w:r>
              <w:rPr>
                <w:sz w:val="16"/>
              </w:rPr>
              <w:t>Decomposed into F.2.2.1 to F.2.2.4.</w:t>
            </w:r>
          </w:p>
        </w:tc>
      </w:tr>
      <w:tr w:rsidR="0031443D" w14:paraId="1D0CCD5D" w14:textId="77777777">
        <w:trPr>
          <w:cantSplit/>
          <w:jc w:val="center"/>
        </w:trPr>
        <w:tc>
          <w:tcPr>
            <w:tcW w:w="1008" w:type="dxa"/>
          </w:tcPr>
          <w:p w14:paraId="7A2FFD10" w14:textId="77777777" w:rsidR="0031443D" w:rsidRDefault="00D01002">
            <w:pPr>
              <w:spacing w:after="20" w:line="240" w:lineRule="auto"/>
            </w:pPr>
            <w:r>
              <w:rPr>
                <w:sz w:val="16"/>
              </w:rPr>
              <w:t>F.2.3</w:t>
            </w:r>
          </w:p>
        </w:tc>
        <w:tc>
          <w:tcPr>
            <w:tcW w:w="3168" w:type="dxa"/>
          </w:tcPr>
          <w:p w14:paraId="1E0C59A8" w14:textId="77777777" w:rsidR="0031443D" w:rsidRDefault="00D01002">
            <w:pPr>
              <w:spacing w:after="20" w:line="240" w:lineRule="auto"/>
            </w:pPr>
            <w:r>
              <w:rPr>
                <w:sz w:val="16"/>
              </w:rPr>
              <w:t>Estimate Commute Emissions</w:t>
            </w:r>
          </w:p>
        </w:tc>
        <w:tc>
          <w:tcPr>
            <w:tcW w:w="3456" w:type="dxa"/>
          </w:tcPr>
          <w:p w14:paraId="5AD84BD6" w14:textId="77777777" w:rsidR="0031443D" w:rsidRDefault="00D01002">
            <w:pPr>
              <w:spacing w:after="20" w:line="240" w:lineRule="auto"/>
            </w:pPr>
            <w:r>
              <w:rPr>
                <w:sz w:val="16"/>
              </w:rPr>
              <w:t>C.0.3 Estimation Subsystem</w:t>
            </w:r>
          </w:p>
        </w:tc>
        <w:tc>
          <w:tcPr>
            <w:tcW w:w="2448" w:type="dxa"/>
          </w:tcPr>
          <w:p w14:paraId="36E2275C" w14:textId="77777777" w:rsidR="0031443D" w:rsidRDefault="00D01002">
            <w:pPr>
              <w:spacing w:after="20" w:line="240" w:lineRule="auto"/>
            </w:pPr>
            <w:r>
              <w:rPr>
                <w:sz w:val="16"/>
              </w:rPr>
              <w:t>Leaf function.</w:t>
            </w:r>
          </w:p>
        </w:tc>
      </w:tr>
      <w:tr w:rsidR="0031443D" w14:paraId="796EFA27" w14:textId="77777777">
        <w:trPr>
          <w:cantSplit/>
          <w:jc w:val="center"/>
        </w:trPr>
        <w:tc>
          <w:tcPr>
            <w:tcW w:w="1008" w:type="dxa"/>
            <w:shd w:val="clear" w:color="auto" w:fill="F3F6FA"/>
          </w:tcPr>
          <w:p w14:paraId="0F2F3391" w14:textId="77777777" w:rsidR="0031443D" w:rsidRDefault="00D01002">
            <w:pPr>
              <w:spacing w:after="20" w:line="240" w:lineRule="auto"/>
            </w:pPr>
            <w:r>
              <w:rPr>
                <w:sz w:val="16"/>
              </w:rPr>
              <w:lastRenderedPageBreak/>
              <w:t>F.2.4</w:t>
            </w:r>
          </w:p>
        </w:tc>
        <w:tc>
          <w:tcPr>
            <w:tcW w:w="3168" w:type="dxa"/>
            <w:shd w:val="clear" w:color="auto" w:fill="F3F6FA"/>
          </w:tcPr>
          <w:p w14:paraId="20D9FFCB" w14:textId="77777777" w:rsidR="0031443D" w:rsidRDefault="00D01002">
            <w:pPr>
              <w:spacing w:after="20" w:line="240" w:lineRule="auto"/>
            </w:pPr>
            <w:r>
              <w:rPr>
                <w:sz w:val="16"/>
              </w:rPr>
              <w:t>Manage Commute Records</w:t>
            </w:r>
          </w:p>
        </w:tc>
        <w:tc>
          <w:tcPr>
            <w:tcW w:w="3456" w:type="dxa"/>
            <w:shd w:val="clear" w:color="auto" w:fill="F3F6FA"/>
          </w:tcPr>
          <w:p w14:paraId="6636D879" w14:textId="77777777" w:rsidR="0031443D" w:rsidRDefault="00D01002">
            <w:pPr>
              <w:spacing w:after="20" w:line="240" w:lineRule="auto"/>
            </w:pPr>
            <w:r>
              <w:rPr>
                <w:sz w:val="16"/>
              </w:rPr>
              <w:t>C.0.4 Records Subsystem</w:t>
            </w:r>
          </w:p>
        </w:tc>
        <w:tc>
          <w:tcPr>
            <w:tcW w:w="2448" w:type="dxa"/>
            <w:shd w:val="clear" w:color="auto" w:fill="F3F6FA"/>
          </w:tcPr>
          <w:p w14:paraId="611B8FF8" w14:textId="77777777" w:rsidR="0031443D" w:rsidRDefault="00D01002">
            <w:pPr>
              <w:spacing w:after="20" w:line="240" w:lineRule="auto"/>
            </w:pPr>
            <w:r>
              <w:rPr>
                <w:sz w:val="16"/>
              </w:rPr>
              <w:t>Leaf function.</w:t>
            </w:r>
          </w:p>
        </w:tc>
      </w:tr>
      <w:tr w:rsidR="0031443D" w14:paraId="7859A171" w14:textId="77777777">
        <w:trPr>
          <w:cantSplit/>
          <w:jc w:val="center"/>
        </w:trPr>
        <w:tc>
          <w:tcPr>
            <w:tcW w:w="1008" w:type="dxa"/>
          </w:tcPr>
          <w:p w14:paraId="317F9AF0" w14:textId="77777777" w:rsidR="0031443D" w:rsidRDefault="00D01002">
            <w:pPr>
              <w:spacing w:after="20" w:line="240" w:lineRule="auto"/>
            </w:pPr>
            <w:r>
              <w:rPr>
                <w:sz w:val="16"/>
              </w:rPr>
              <w:t>F.2.5</w:t>
            </w:r>
          </w:p>
        </w:tc>
        <w:tc>
          <w:tcPr>
            <w:tcW w:w="3168" w:type="dxa"/>
          </w:tcPr>
          <w:p w14:paraId="0767AAE7" w14:textId="77777777" w:rsidR="0031443D" w:rsidRDefault="00D01002">
            <w:pPr>
              <w:spacing w:after="20" w:line="240" w:lineRule="auto"/>
            </w:pPr>
            <w:r>
              <w:rPr>
                <w:sz w:val="16"/>
              </w:rPr>
              <w:t>Evaluate Feasible Alternatives</w:t>
            </w:r>
          </w:p>
        </w:tc>
        <w:tc>
          <w:tcPr>
            <w:tcW w:w="3456" w:type="dxa"/>
          </w:tcPr>
          <w:p w14:paraId="2F141EDC" w14:textId="77777777" w:rsidR="0031443D" w:rsidRDefault="00D01002">
            <w:pPr>
              <w:spacing w:after="20" w:line="240" w:lineRule="auto"/>
            </w:pPr>
            <w:r>
              <w:rPr>
                <w:sz w:val="16"/>
              </w:rPr>
              <w:t>C.0.5 Recommendation Subsystem</w:t>
            </w:r>
          </w:p>
        </w:tc>
        <w:tc>
          <w:tcPr>
            <w:tcW w:w="2448" w:type="dxa"/>
          </w:tcPr>
          <w:p w14:paraId="31F0A794" w14:textId="77777777" w:rsidR="0031443D" w:rsidRDefault="00D01002">
            <w:pPr>
              <w:spacing w:after="20" w:line="240" w:lineRule="auto"/>
            </w:pPr>
            <w:r>
              <w:rPr>
                <w:sz w:val="16"/>
              </w:rPr>
              <w:t>Leaf function.</w:t>
            </w:r>
          </w:p>
        </w:tc>
      </w:tr>
      <w:tr w:rsidR="0031443D" w14:paraId="27BC9921" w14:textId="77777777">
        <w:trPr>
          <w:cantSplit/>
          <w:jc w:val="center"/>
        </w:trPr>
        <w:tc>
          <w:tcPr>
            <w:tcW w:w="1008" w:type="dxa"/>
            <w:shd w:val="clear" w:color="auto" w:fill="F3F6FA"/>
          </w:tcPr>
          <w:p w14:paraId="21937399" w14:textId="77777777" w:rsidR="0031443D" w:rsidRDefault="00D01002">
            <w:pPr>
              <w:spacing w:after="20" w:line="240" w:lineRule="auto"/>
            </w:pPr>
            <w:r>
              <w:rPr>
                <w:sz w:val="16"/>
              </w:rPr>
              <w:t>F.2.6</w:t>
            </w:r>
          </w:p>
        </w:tc>
        <w:tc>
          <w:tcPr>
            <w:tcW w:w="3168" w:type="dxa"/>
            <w:shd w:val="clear" w:color="auto" w:fill="F3F6FA"/>
          </w:tcPr>
          <w:p w14:paraId="30C67EB0" w14:textId="77777777" w:rsidR="0031443D" w:rsidRDefault="00D01002">
            <w:pPr>
              <w:spacing w:after="20" w:line="240" w:lineRule="auto"/>
            </w:pPr>
            <w:r>
              <w:rPr>
                <w:sz w:val="16"/>
              </w:rPr>
              <w:t>Present Commute Results</w:t>
            </w:r>
          </w:p>
        </w:tc>
        <w:tc>
          <w:tcPr>
            <w:tcW w:w="3456" w:type="dxa"/>
            <w:shd w:val="clear" w:color="auto" w:fill="F3F6FA"/>
          </w:tcPr>
          <w:p w14:paraId="49F6F210" w14:textId="77777777" w:rsidR="0031443D" w:rsidRDefault="00D01002">
            <w:pPr>
              <w:spacing w:after="20" w:line="240" w:lineRule="auto"/>
            </w:pPr>
            <w:r>
              <w:rPr>
                <w:sz w:val="16"/>
              </w:rPr>
              <w:t>C.0.6 Presentation Subsystem</w:t>
            </w:r>
          </w:p>
        </w:tc>
        <w:tc>
          <w:tcPr>
            <w:tcW w:w="2448" w:type="dxa"/>
            <w:shd w:val="clear" w:color="auto" w:fill="F3F6FA"/>
          </w:tcPr>
          <w:p w14:paraId="21B13EA2" w14:textId="77777777" w:rsidR="0031443D" w:rsidRDefault="00D01002">
            <w:pPr>
              <w:spacing w:after="20" w:line="240" w:lineRule="auto"/>
            </w:pPr>
            <w:r>
              <w:rPr>
                <w:sz w:val="16"/>
              </w:rPr>
              <w:t>Leaf function.</w:t>
            </w:r>
          </w:p>
        </w:tc>
      </w:tr>
      <w:tr w:rsidR="0031443D" w14:paraId="3E6CF4CD" w14:textId="77777777">
        <w:trPr>
          <w:cantSplit/>
          <w:jc w:val="center"/>
        </w:trPr>
        <w:tc>
          <w:tcPr>
            <w:tcW w:w="1008" w:type="dxa"/>
          </w:tcPr>
          <w:p w14:paraId="094B5D62" w14:textId="77777777" w:rsidR="0031443D" w:rsidRDefault="00D01002">
            <w:pPr>
              <w:spacing w:after="20" w:line="240" w:lineRule="auto"/>
            </w:pPr>
            <w:r>
              <w:rPr>
                <w:sz w:val="16"/>
              </w:rPr>
              <w:t>F.2.7</w:t>
            </w:r>
          </w:p>
        </w:tc>
        <w:tc>
          <w:tcPr>
            <w:tcW w:w="3168" w:type="dxa"/>
          </w:tcPr>
          <w:p w14:paraId="2B4A3CA3" w14:textId="77777777" w:rsidR="0031443D" w:rsidRDefault="00D01002">
            <w:pPr>
              <w:spacing w:after="20" w:line="240" w:lineRule="auto"/>
            </w:pPr>
            <w:r>
              <w:rPr>
                <w:sz w:val="16"/>
              </w:rPr>
              <w:t>Summarize Pilot Results</w:t>
            </w:r>
          </w:p>
        </w:tc>
        <w:tc>
          <w:tcPr>
            <w:tcW w:w="3456" w:type="dxa"/>
          </w:tcPr>
          <w:p w14:paraId="5A05105B" w14:textId="77777777" w:rsidR="0031443D" w:rsidRDefault="00D01002">
            <w:pPr>
              <w:spacing w:after="20" w:line="240" w:lineRule="auto"/>
            </w:pPr>
            <w:r>
              <w:rPr>
                <w:sz w:val="16"/>
              </w:rPr>
              <w:t>C.0.7 Reporting Subsystem</w:t>
            </w:r>
          </w:p>
        </w:tc>
        <w:tc>
          <w:tcPr>
            <w:tcW w:w="2448" w:type="dxa"/>
          </w:tcPr>
          <w:p w14:paraId="0F51566B" w14:textId="77777777" w:rsidR="0031443D" w:rsidRDefault="00D01002">
            <w:pPr>
              <w:spacing w:after="20" w:line="240" w:lineRule="auto"/>
            </w:pPr>
            <w:r>
              <w:rPr>
                <w:sz w:val="16"/>
              </w:rPr>
              <w:t>Leaf function.</w:t>
            </w:r>
          </w:p>
        </w:tc>
      </w:tr>
      <w:tr w:rsidR="0031443D" w14:paraId="72510815" w14:textId="77777777">
        <w:trPr>
          <w:cantSplit/>
          <w:jc w:val="center"/>
        </w:trPr>
        <w:tc>
          <w:tcPr>
            <w:tcW w:w="1008" w:type="dxa"/>
            <w:shd w:val="clear" w:color="auto" w:fill="F3F6FA"/>
          </w:tcPr>
          <w:p w14:paraId="74F84392" w14:textId="77777777" w:rsidR="0031443D" w:rsidRDefault="00D01002">
            <w:pPr>
              <w:spacing w:after="20" w:line="240" w:lineRule="auto"/>
            </w:pPr>
            <w:r>
              <w:rPr>
                <w:sz w:val="16"/>
              </w:rPr>
              <w:t>F.2.2.1</w:t>
            </w:r>
          </w:p>
        </w:tc>
        <w:tc>
          <w:tcPr>
            <w:tcW w:w="3168" w:type="dxa"/>
            <w:shd w:val="clear" w:color="auto" w:fill="F3F6FA"/>
          </w:tcPr>
          <w:p w14:paraId="734535D7" w14:textId="77777777" w:rsidR="0031443D" w:rsidRDefault="00D01002">
            <w:pPr>
              <w:spacing w:after="20" w:line="240" w:lineRule="auto"/>
            </w:pPr>
            <w:r>
              <w:rPr>
                <w:sz w:val="16"/>
              </w:rPr>
              <w:t>Load Emission Factors</w:t>
            </w:r>
          </w:p>
        </w:tc>
        <w:tc>
          <w:tcPr>
            <w:tcW w:w="3456" w:type="dxa"/>
            <w:shd w:val="clear" w:color="auto" w:fill="F3F6FA"/>
          </w:tcPr>
          <w:p w14:paraId="412F7869" w14:textId="77777777" w:rsidR="0031443D" w:rsidRDefault="00D01002">
            <w:pPr>
              <w:spacing w:after="20" w:line="240" w:lineRule="auto"/>
            </w:pPr>
            <w:r>
              <w:rPr>
                <w:sz w:val="16"/>
              </w:rPr>
              <w:t>C.0.2.1 Factor Import Module</w:t>
            </w:r>
          </w:p>
        </w:tc>
        <w:tc>
          <w:tcPr>
            <w:tcW w:w="2448" w:type="dxa"/>
            <w:shd w:val="clear" w:color="auto" w:fill="F3F6FA"/>
          </w:tcPr>
          <w:p w14:paraId="552B1EFF" w14:textId="77777777" w:rsidR="0031443D" w:rsidRDefault="00D01002">
            <w:pPr>
              <w:spacing w:after="20" w:line="240" w:lineRule="auto"/>
            </w:pPr>
            <w:r>
              <w:rPr>
                <w:sz w:val="16"/>
              </w:rPr>
              <w:t>Leaf function.</w:t>
            </w:r>
          </w:p>
        </w:tc>
      </w:tr>
      <w:tr w:rsidR="0031443D" w14:paraId="2169772B" w14:textId="77777777">
        <w:trPr>
          <w:cantSplit/>
          <w:jc w:val="center"/>
        </w:trPr>
        <w:tc>
          <w:tcPr>
            <w:tcW w:w="1008" w:type="dxa"/>
          </w:tcPr>
          <w:p w14:paraId="29AFF99A" w14:textId="77777777" w:rsidR="0031443D" w:rsidRDefault="00D01002">
            <w:pPr>
              <w:spacing w:after="20" w:line="240" w:lineRule="auto"/>
            </w:pPr>
            <w:r>
              <w:rPr>
                <w:sz w:val="16"/>
              </w:rPr>
              <w:t>F.2.2.2</w:t>
            </w:r>
          </w:p>
        </w:tc>
        <w:tc>
          <w:tcPr>
            <w:tcW w:w="3168" w:type="dxa"/>
          </w:tcPr>
          <w:p w14:paraId="5F07590B" w14:textId="77777777" w:rsidR="0031443D" w:rsidRDefault="00D01002">
            <w:pPr>
              <w:spacing w:after="20" w:line="240" w:lineRule="auto"/>
            </w:pPr>
            <w:r>
              <w:rPr>
                <w:sz w:val="16"/>
              </w:rPr>
              <w:t>Select Emission Factor</w:t>
            </w:r>
          </w:p>
        </w:tc>
        <w:tc>
          <w:tcPr>
            <w:tcW w:w="3456" w:type="dxa"/>
          </w:tcPr>
          <w:p w14:paraId="37EFDB81" w14:textId="77777777" w:rsidR="0031443D" w:rsidRDefault="00D01002">
            <w:pPr>
              <w:spacing w:after="20" w:line="240" w:lineRule="auto"/>
            </w:pPr>
            <w:r>
              <w:rPr>
                <w:sz w:val="16"/>
              </w:rPr>
              <w:t>C.0.2.2 Factor Lookup Module</w:t>
            </w:r>
          </w:p>
        </w:tc>
        <w:tc>
          <w:tcPr>
            <w:tcW w:w="2448" w:type="dxa"/>
          </w:tcPr>
          <w:p w14:paraId="07C4BBE8" w14:textId="77777777" w:rsidR="0031443D" w:rsidRDefault="00D01002">
            <w:pPr>
              <w:spacing w:after="20" w:line="240" w:lineRule="auto"/>
            </w:pPr>
            <w:r>
              <w:rPr>
                <w:sz w:val="16"/>
              </w:rPr>
              <w:t>Leaf function.</w:t>
            </w:r>
          </w:p>
        </w:tc>
      </w:tr>
      <w:tr w:rsidR="0031443D" w14:paraId="3CBDCB44" w14:textId="77777777">
        <w:trPr>
          <w:cantSplit/>
          <w:jc w:val="center"/>
        </w:trPr>
        <w:tc>
          <w:tcPr>
            <w:tcW w:w="1008" w:type="dxa"/>
            <w:shd w:val="clear" w:color="auto" w:fill="F3F6FA"/>
          </w:tcPr>
          <w:p w14:paraId="660D75D3" w14:textId="77777777" w:rsidR="0031443D" w:rsidRDefault="00D01002">
            <w:pPr>
              <w:spacing w:after="20" w:line="240" w:lineRule="auto"/>
            </w:pPr>
            <w:r>
              <w:rPr>
                <w:sz w:val="16"/>
              </w:rPr>
              <w:t>F.2.2.3</w:t>
            </w:r>
          </w:p>
        </w:tc>
        <w:tc>
          <w:tcPr>
            <w:tcW w:w="3168" w:type="dxa"/>
            <w:shd w:val="clear" w:color="auto" w:fill="F3F6FA"/>
          </w:tcPr>
          <w:p w14:paraId="2D6E0B40" w14:textId="77777777" w:rsidR="0031443D" w:rsidRDefault="00D01002">
            <w:pPr>
              <w:spacing w:after="20" w:line="240" w:lineRule="auto"/>
            </w:pPr>
            <w:r>
              <w:rPr>
                <w:sz w:val="16"/>
              </w:rPr>
              <w:t>Request Weather Forecast</w:t>
            </w:r>
          </w:p>
        </w:tc>
        <w:tc>
          <w:tcPr>
            <w:tcW w:w="3456" w:type="dxa"/>
            <w:shd w:val="clear" w:color="auto" w:fill="F3F6FA"/>
          </w:tcPr>
          <w:p w14:paraId="71B269CB" w14:textId="77777777" w:rsidR="0031443D" w:rsidRDefault="00D01002">
            <w:pPr>
              <w:spacing w:after="20" w:line="240" w:lineRule="auto"/>
            </w:pPr>
            <w:r>
              <w:rPr>
                <w:sz w:val="16"/>
              </w:rPr>
              <w:t>C.0.2.3 Weather Client Module</w:t>
            </w:r>
          </w:p>
        </w:tc>
        <w:tc>
          <w:tcPr>
            <w:tcW w:w="2448" w:type="dxa"/>
            <w:shd w:val="clear" w:color="auto" w:fill="F3F6FA"/>
          </w:tcPr>
          <w:p w14:paraId="64917EE4" w14:textId="77777777" w:rsidR="0031443D" w:rsidRDefault="00D01002">
            <w:pPr>
              <w:spacing w:after="20" w:line="240" w:lineRule="auto"/>
            </w:pPr>
            <w:r>
              <w:rPr>
                <w:sz w:val="16"/>
              </w:rPr>
              <w:t>Leaf function.</w:t>
            </w:r>
          </w:p>
        </w:tc>
      </w:tr>
      <w:tr w:rsidR="0031443D" w14:paraId="685240A3" w14:textId="77777777">
        <w:trPr>
          <w:cantSplit/>
          <w:jc w:val="center"/>
        </w:trPr>
        <w:tc>
          <w:tcPr>
            <w:tcW w:w="1008" w:type="dxa"/>
          </w:tcPr>
          <w:p w14:paraId="582BD2C2" w14:textId="77777777" w:rsidR="0031443D" w:rsidRDefault="00D01002">
            <w:pPr>
              <w:spacing w:after="20" w:line="240" w:lineRule="auto"/>
            </w:pPr>
            <w:r>
              <w:rPr>
                <w:sz w:val="16"/>
              </w:rPr>
              <w:t>F.2.2.4</w:t>
            </w:r>
          </w:p>
        </w:tc>
        <w:tc>
          <w:tcPr>
            <w:tcW w:w="3168" w:type="dxa"/>
          </w:tcPr>
          <w:p w14:paraId="24413B43" w14:textId="77777777" w:rsidR="0031443D" w:rsidRDefault="00D01002">
            <w:pPr>
              <w:spacing w:after="20" w:line="240" w:lineRule="auto"/>
            </w:pPr>
            <w:r>
              <w:rPr>
                <w:sz w:val="16"/>
              </w:rPr>
              <w:t>Resolve Trip Forecast</w:t>
            </w:r>
          </w:p>
        </w:tc>
        <w:tc>
          <w:tcPr>
            <w:tcW w:w="3456" w:type="dxa"/>
          </w:tcPr>
          <w:p w14:paraId="758B4A8F" w14:textId="77777777" w:rsidR="0031443D" w:rsidRDefault="00D01002">
            <w:pPr>
              <w:spacing w:after="20" w:line="240" w:lineRule="auto"/>
            </w:pPr>
            <w:r>
              <w:rPr>
                <w:sz w:val="16"/>
              </w:rPr>
              <w:t>C.0.2.4 Forecast Resolver Module</w:t>
            </w:r>
          </w:p>
        </w:tc>
        <w:tc>
          <w:tcPr>
            <w:tcW w:w="2448" w:type="dxa"/>
          </w:tcPr>
          <w:p w14:paraId="7BB84C40" w14:textId="77777777" w:rsidR="0031443D" w:rsidRDefault="00D01002">
            <w:pPr>
              <w:spacing w:after="20" w:line="240" w:lineRule="auto"/>
            </w:pPr>
            <w:r>
              <w:rPr>
                <w:sz w:val="16"/>
              </w:rPr>
              <w:t>Leaf function.</w:t>
            </w:r>
          </w:p>
        </w:tc>
      </w:tr>
    </w:tbl>
    <w:p w14:paraId="3686A420" w14:textId="77777777" w:rsidR="0031443D" w:rsidRDefault="0031443D">
      <w:pPr>
        <w:spacing w:after="40"/>
      </w:pPr>
    </w:p>
    <w:p w14:paraId="66534394" w14:textId="77777777" w:rsidR="0031443D" w:rsidRDefault="00D01002">
      <w:pPr>
        <w:pStyle w:val="4"/>
      </w:pPr>
      <w:bookmarkStart w:id="8" w:name="_Toc244249881"/>
      <w:r>
        <w:t>2.1.1.2 ICOM Summary for the First-Level and Second-Level Models</w:t>
      </w:r>
      <w:bookmarkEnd w:id="8"/>
    </w:p>
    <w:p w14:paraId="23546A72" w14:textId="77777777" w:rsidR="0031443D" w:rsidRDefault="00D01002">
      <w:r>
        <w:t>Table 3 summarises the inputs, controls, outputs and mechanism (ICOM) of each first-level function, taken from the first-level IDEF0 of model 10.8 and completed with the mechanism that this chapter allocates. Table 4 does the same for the second-level functions. All 11 input/outputs of the Metafunction appear at the first level, and all six first-level flows of F.2.2 appear at the second level, so no input, control or output arrow is tunneled or left unconnected.</w:t>
      </w:r>
    </w:p>
    <w:p w14:paraId="78845D8B" w14:textId="77777777" w:rsidR="0031443D" w:rsidRDefault="00D01002">
      <w:pPr>
        <w:pStyle w:val="af7"/>
        <w:keepNext/>
      </w:pPr>
      <w:r>
        <w:t>Table 3. ICOM of the first-level functions (input/output numbers; names in Table 7).</w:t>
      </w:r>
    </w:p>
    <w:tbl>
      <w:tblPr>
        <w:tblStyle w:val="aff1"/>
        <w:tblW w:w="0" w:type="auto"/>
        <w:jc w:val="center"/>
        <w:tblLayout w:type="fixed"/>
        <w:tblLook w:val="04A0" w:firstRow="1" w:lastRow="0" w:firstColumn="1" w:lastColumn="0" w:noHBand="0" w:noVBand="1"/>
      </w:tblPr>
      <w:tblGrid>
        <w:gridCol w:w="2592"/>
        <w:gridCol w:w="1440"/>
        <w:gridCol w:w="1584"/>
        <w:gridCol w:w="1872"/>
        <w:gridCol w:w="2592"/>
      </w:tblGrid>
      <w:tr w:rsidR="0031443D" w14:paraId="43DB5657" w14:textId="77777777">
        <w:trPr>
          <w:tblHeader/>
          <w:jc w:val="center"/>
        </w:trPr>
        <w:tc>
          <w:tcPr>
            <w:tcW w:w="2592" w:type="dxa"/>
            <w:shd w:val="clear" w:color="auto" w:fill="1F3A5F"/>
          </w:tcPr>
          <w:p w14:paraId="09059E4D" w14:textId="77777777" w:rsidR="0031443D" w:rsidRDefault="00D01002">
            <w:pPr>
              <w:keepNext/>
              <w:spacing w:after="20" w:line="240" w:lineRule="auto"/>
            </w:pPr>
            <w:r>
              <w:rPr>
                <w:b/>
                <w:color w:val="FFFFFF"/>
                <w:sz w:val="16"/>
              </w:rPr>
              <w:t>Function</w:t>
            </w:r>
          </w:p>
        </w:tc>
        <w:tc>
          <w:tcPr>
            <w:tcW w:w="1440" w:type="dxa"/>
            <w:shd w:val="clear" w:color="auto" w:fill="1F3A5F"/>
          </w:tcPr>
          <w:p w14:paraId="3796ACBE" w14:textId="77777777" w:rsidR="0031443D" w:rsidRDefault="00D01002">
            <w:pPr>
              <w:keepNext/>
              <w:spacing w:after="20" w:line="240" w:lineRule="auto"/>
            </w:pPr>
            <w:r>
              <w:rPr>
                <w:b/>
                <w:color w:val="FFFFFF"/>
                <w:sz w:val="16"/>
              </w:rPr>
              <w:t>Inputs</w:t>
            </w:r>
          </w:p>
        </w:tc>
        <w:tc>
          <w:tcPr>
            <w:tcW w:w="1584" w:type="dxa"/>
            <w:shd w:val="clear" w:color="auto" w:fill="1F3A5F"/>
          </w:tcPr>
          <w:p w14:paraId="2A6DB46A" w14:textId="77777777" w:rsidR="0031443D" w:rsidRDefault="00D01002">
            <w:pPr>
              <w:keepNext/>
              <w:spacing w:after="20" w:line="240" w:lineRule="auto"/>
            </w:pPr>
            <w:r>
              <w:rPr>
                <w:b/>
                <w:color w:val="FFFFFF"/>
                <w:sz w:val="16"/>
              </w:rPr>
              <w:t>Controls</w:t>
            </w:r>
          </w:p>
        </w:tc>
        <w:tc>
          <w:tcPr>
            <w:tcW w:w="1872" w:type="dxa"/>
            <w:shd w:val="clear" w:color="auto" w:fill="1F3A5F"/>
          </w:tcPr>
          <w:p w14:paraId="4DAF139C" w14:textId="77777777" w:rsidR="0031443D" w:rsidRDefault="00D01002">
            <w:pPr>
              <w:keepNext/>
              <w:spacing w:after="20" w:line="240" w:lineRule="auto"/>
            </w:pPr>
            <w:r>
              <w:rPr>
                <w:b/>
                <w:color w:val="FFFFFF"/>
                <w:sz w:val="16"/>
              </w:rPr>
              <w:t>Outputs</w:t>
            </w:r>
          </w:p>
        </w:tc>
        <w:tc>
          <w:tcPr>
            <w:tcW w:w="2592" w:type="dxa"/>
            <w:shd w:val="clear" w:color="auto" w:fill="1F3A5F"/>
          </w:tcPr>
          <w:p w14:paraId="50901DFD" w14:textId="77777777" w:rsidR="0031443D" w:rsidRDefault="00D01002">
            <w:pPr>
              <w:keepNext/>
              <w:spacing w:after="20" w:line="240" w:lineRule="auto"/>
            </w:pPr>
            <w:r>
              <w:rPr>
                <w:b/>
                <w:color w:val="FFFFFF"/>
                <w:sz w:val="16"/>
              </w:rPr>
              <w:t>Mechanism</w:t>
            </w:r>
          </w:p>
        </w:tc>
      </w:tr>
      <w:tr w:rsidR="0031443D" w14:paraId="64B99AC4" w14:textId="77777777">
        <w:trPr>
          <w:cantSplit/>
          <w:jc w:val="center"/>
        </w:trPr>
        <w:tc>
          <w:tcPr>
            <w:tcW w:w="2592" w:type="dxa"/>
          </w:tcPr>
          <w:p w14:paraId="508C22DE" w14:textId="77777777" w:rsidR="0031443D" w:rsidRDefault="00D01002">
            <w:pPr>
              <w:keepNext/>
              <w:spacing w:after="20" w:line="240" w:lineRule="auto"/>
            </w:pPr>
            <w:r>
              <w:rPr>
                <w:sz w:val="16"/>
              </w:rPr>
              <w:t>F.2.0 Operate Service</w:t>
            </w:r>
          </w:p>
        </w:tc>
        <w:tc>
          <w:tcPr>
            <w:tcW w:w="1440" w:type="dxa"/>
          </w:tcPr>
          <w:p w14:paraId="2B2281A1" w14:textId="77777777" w:rsidR="0031443D" w:rsidRDefault="00D01002">
            <w:pPr>
              <w:keepNext/>
              <w:spacing w:after="20" w:line="240" w:lineRule="auto"/>
            </w:pPr>
            <w:r>
              <w:rPr>
                <w:sz w:val="16"/>
              </w:rPr>
              <w:t>IO.11</w:t>
            </w:r>
          </w:p>
        </w:tc>
        <w:tc>
          <w:tcPr>
            <w:tcW w:w="1584" w:type="dxa"/>
          </w:tcPr>
          <w:p w14:paraId="65D3D54D" w14:textId="77777777" w:rsidR="0031443D" w:rsidRDefault="00D01002">
            <w:pPr>
              <w:keepNext/>
              <w:spacing w:after="20" w:line="240" w:lineRule="auto"/>
            </w:pPr>
            <w:r>
              <w:rPr>
                <w:sz w:val="16"/>
              </w:rPr>
              <w:t>IO.9</w:t>
            </w:r>
          </w:p>
        </w:tc>
        <w:tc>
          <w:tcPr>
            <w:tcW w:w="1872" w:type="dxa"/>
          </w:tcPr>
          <w:p w14:paraId="0AAAE6AF" w14:textId="77777777" w:rsidR="0031443D" w:rsidRDefault="00D01002">
            <w:pPr>
              <w:keepNext/>
              <w:spacing w:after="20" w:line="240" w:lineRule="auto"/>
            </w:pPr>
            <w:r>
              <w:rPr>
                <w:sz w:val="16"/>
              </w:rPr>
              <w:t>IO.10, IO.21, IO.22</w:t>
            </w:r>
          </w:p>
        </w:tc>
        <w:tc>
          <w:tcPr>
            <w:tcW w:w="2592" w:type="dxa"/>
          </w:tcPr>
          <w:p w14:paraId="596076C7" w14:textId="77777777" w:rsidR="0031443D" w:rsidRDefault="00D01002">
            <w:pPr>
              <w:keepNext/>
              <w:spacing w:after="20" w:line="240" w:lineRule="auto"/>
            </w:pPr>
            <w:r>
              <w:rPr>
                <w:sz w:val="16"/>
              </w:rPr>
              <w:t>C.0.0 Operations Subsystem</w:t>
            </w:r>
          </w:p>
        </w:tc>
      </w:tr>
      <w:tr w:rsidR="0031443D" w14:paraId="59D5C7DB" w14:textId="77777777">
        <w:trPr>
          <w:cantSplit/>
          <w:jc w:val="center"/>
        </w:trPr>
        <w:tc>
          <w:tcPr>
            <w:tcW w:w="2592" w:type="dxa"/>
            <w:shd w:val="clear" w:color="auto" w:fill="F3F6FA"/>
          </w:tcPr>
          <w:p w14:paraId="3F732F50" w14:textId="77777777" w:rsidR="0031443D" w:rsidRDefault="00D01002">
            <w:pPr>
              <w:keepNext/>
              <w:spacing w:after="20" w:line="240" w:lineRule="auto"/>
            </w:pPr>
            <w:r>
              <w:rPr>
                <w:sz w:val="16"/>
              </w:rPr>
              <w:t>F.2.1 Collect Commute Entries</w:t>
            </w:r>
          </w:p>
        </w:tc>
        <w:tc>
          <w:tcPr>
            <w:tcW w:w="1440" w:type="dxa"/>
            <w:shd w:val="clear" w:color="auto" w:fill="F3F6FA"/>
          </w:tcPr>
          <w:p w14:paraId="40EAEF4C" w14:textId="77777777" w:rsidR="0031443D" w:rsidRDefault="00D01002">
            <w:pPr>
              <w:keepNext/>
              <w:spacing w:after="20" w:line="240" w:lineRule="auto"/>
            </w:pPr>
            <w:r>
              <w:rPr>
                <w:sz w:val="16"/>
              </w:rPr>
              <w:t>IO.1</w:t>
            </w:r>
          </w:p>
        </w:tc>
        <w:tc>
          <w:tcPr>
            <w:tcW w:w="1584" w:type="dxa"/>
            <w:shd w:val="clear" w:color="auto" w:fill="F3F6FA"/>
          </w:tcPr>
          <w:p w14:paraId="0FEB0B48" w14:textId="77777777" w:rsidR="0031443D" w:rsidRDefault="00D01002">
            <w:pPr>
              <w:keepNext/>
              <w:spacing w:after="20" w:line="240" w:lineRule="auto"/>
            </w:pPr>
            <w:r>
              <w:rPr>
                <w:sz w:val="16"/>
              </w:rPr>
              <w:t>IO.2</w:t>
            </w:r>
          </w:p>
        </w:tc>
        <w:tc>
          <w:tcPr>
            <w:tcW w:w="1872" w:type="dxa"/>
            <w:shd w:val="clear" w:color="auto" w:fill="F3F6FA"/>
          </w:tcPr>
          <w:p w14:paraId="471C865F" w14:textId="77777777" w:rsidR="0031443D" w:rsidRDefault="00D01002">
            <w:pPr>
              <w:keepNext/>
              <w:spacing w:after="20" w:line="240" w:lineRule="auto"/>
            </w:pPr>
            <w:r>
              <w:rPr>
                <w:sz w:val="16"/>
              </w:rPr>
              <w:t>IO.3, IO.12, IO.13</w:t>
            </w:r>
          </w:p>
        </w:tc>
        <w:tc>
          <w:tcPr>
            <w:tcW w:w="2592" w:type="dxa"/>
            <w:shd w:val="clear" w:color="auto" w:fill="F3F6FA"/>
          </w:tcPr>
          <w:p w14:paraId="2C5BD3B6" w14:textId="77777777" w:rsidR="0031443D" w:rsidRDefault="00D01002">
            <w:pPr>
              <w:keepNext/>
              <w:spacing w:after="20" w:line="240" w:lineRule="auto"/>
            </w:pPr>
            <w:r>
              <w:rPr>
                <w:sz w:val="16"/>
              </w:rPr>
              <w:t>C.0.1 Entry Subsystem</w:t>
            </w:r>
          </w:p>
        </w:tc>
      </w:tr>
      <w:tr w:rsidR="0031443D" w14:paraId="04E8D83B" w14:textId="77777777">
        <w:trPr>
          <w:cantSplit/>
          <w:jc w:val="center"/>
        </w:trPr>
        <w:tc>
          <w:tcPr>
            <w:tcW w:w="2592" w:type="dxa"/>
          </w:tcPr>
          <w:p w14:paraId="7960F51F" w14:textId="77777777" w:rsidR="0031443D" w:rsidRDefault="00D01002">
            <w:pPr>
              <w:keepNext/>
              <w:spacing w:after="20" w:line="240" w:lineRule="auto"/>
            </w:pPr>
            <w:r>
              <w:rPr>
                <w:sz w:val="16"/>
              </w:rPr>
              <w:t>F.2.2 Manage Reference Data</w:t>
            </w:r>
          </w:p>
        </w:tc>
        <w:tc>
          <w:tcPr>
            <w:tcW w:w="1440" w:type="dxa"/>
          </w:tcPr>
          <w:p w14:paraId="17A89AEE" w14:textId="77777777" w:rsidR="0031443D" w:rsidRDefault="00D01002">
            <w:pPr>
              <w:keepNext/>
              <w:spacing w:after="20" w:line="240" w:lineRule="auto"/>
            </w:pPr>
            <w:r>
              <w:rPr>
                <w:sz w:val="16"/>
              </w:rPr>
              <w:t>IO.5, IO.12</w:t>
            </w:r>
          </w:p>
        </w:tc>
        <w:tc>
          <w:tcPr>
            <w:tcW w:w="1584" w:type="dxa"/>
          </w:tcPr>
          <w:p w14:paraId="3A4C48E5" w14:textId="77777777" w:rsidR="0031443D" w:rsidRDefault="00D01002">
            <w:pPr>
              <w:keepNext/>
              <w:spacing w:after="20" w:line="240" w:lineRule="auto"/>
            </w:pPr>
            <w:r>
              <w:rPr>
                <w:sz w:val="16"/>
              </w:rPr>
              <w:t>IO.6</w:t>
            </w:r>
          </w:p>
        </w:tc>
        <w:tc>
          <w:tcPr>
            <w:tcW w:w="1872" w:type="dxa"/>
          </w:tcPr>
          <w:p w14:paraId="1B954805" w14:textId="77777777" w:rsidR="0031443D" w:rsidRDefault="00D01002">
            <w:pPr>
              <w:keepNext/>
              <w:spacing w:after="20" w:line="240" w:lineRule="auto"/>
            </w:pPr>
            <w:r>
              <w:rPr>
                <w:sz w:val="16"/>
              </w:rPr>
              <w:t>IO.4, IO.14, IO.15</w:t>
            </w:r>
          </w:p>
        </w:tc>
        <w:tc>
          <w:tcPr>
            <w:tcW w:w="2592" w:type="dxa"/>
          </w:tcPr>
          <w:p w14:paraId="48F89E97" w14:textId="77777777" w:rsidR="0031443D" w:rsidRDefault="00D01002">
            <w:pPr>
              <w:keepNext/>
              <w:spacing w:after="20" w:line="240" w:lineRule="auto"/>
            </w:pPr>
            <w:r>
              <w:rPr>
                <w:sz w:val="16"/>
              </w:rPr>
              <w:t>C.0.2 Reference Data Subsystem</w:t>
            </w:r>
          </w:p>
        </w:tc>
      </w:tr>
      <w:tr w:rsidR="0031443D" w14:paraId="1D7887EB" w14:textId="77777777">
        <w:trPr>
          <w:cantSplit/>
          <w:jc w:val="center"/>
        </w:trPr>
        <w:tc>
          <w:tcPr>
            <w:tcW w:w="2592" w:type="dxa"/>
            <w:shd w:val="clear" w:color="auto" w:fill="F3F6FA"/>
          </w:tcPr>
          <w:p w14:paraId="73BC0CF2" w14:textId="77777777" w:rsidR="0031443D" w:rsidRDefault="00D01002">
            <w:pPr>
              <w:keepNext/>
              <w:spacing w:after="20" w:line="240" w:lineRule="auto"/>
            </w:pPr>
            <w:r>
              <w:rPr>
                <w:sz w:val="16"/>
              </w:rPr>
              <w:t>F.2.3 Estimate Commute Emissions</w:t>
            </w:r>
          </w:p>
        </w:tc>
        <w:tc>
          <w:tcPr>
            <w:tcW w:w="1440" w:type="dxa"/>
            <w:shd w:val="clear" w:color="auto" w:fill="F3F6FA"/>
          </w:tcPr>
          <w:p w14:paraId="1049A4FD" w14:textId="77777777" w:rsidR="0031443D" w:rsidRDefault="00D01002">
            <w:pPr>
              <w:keepNext/>
              <w:spacing w:after="20" w:line="240" w:lineRule="auto"/>
            </w:pPr>
            <w:r>
              <w:rPr>
                <w:sz w:val="16"/>
              </w:rPr>
              <w:t>IO.12</w:t>
            </w:r>
          </w:p>
        </w:tc>
        <w:tc>
          <w:tcPr>
            <w:tcW w:w="1584" w:type="dxa"/>
            <w:shd w:val="clear" w:color="auto" w:fill="F3F6FA"/>
          </w:tcPr>
          <w:p w14:paraId="744B4829" w14:textId="77777777" w:rsidR="0031443D" w:rsidRDefault="00D01002">
            <w:pPr>
              <w:keepNext/>
              <w:spacing w:after="20" w:line="240" w:lineRule="auto"/>
            </w:pPr>
            <w:r>
              <w:rPr>
                <w:sz w:val="16"/>
              </w:rPr>
              <w:t>IO.14</w:t>
            </w:r>
          </w:p>
        </w:tc>
        <w:tc>
          <w:tcPr>
            <w:tcW w:w="1872" w:type="dxa"/>
            <w:shd w:val="clear" w:color="auto" w:fill="F3F6FA"/>
          </w:tcPr>
          <w:p w14:paraId="071C4D53" w14:textId="77777777" w:rsidR="0031443D" w:rsidRDefault="00D01002">
            <w:pPr>
              <w:keepNext/>
              <w:spacing w:after="20" w:line="240" w:lineRule="auto"/>
            </w:pPr>
            <w:r>
              <w:rPr>
                <w:sz w:val="16"/>
              </w:rPr>
              <w:t>IO.16, IO.17</w:t>
            </w:r>
          </w:p>
        </w:tc>
        <w:tc>
          <w:tcPr>
            <w:tcW w:w="2592" w:type="dxa"/>
            <w:shd w:val="clear" w:color="auto" w:fill="F3F6FA"/>
          </w:tcPr>
          <w:p w14:paraId="63CF2984" w14:textId="77777777" w:rsidR="0031443D" w:rsidRDefault="00D01002">
            <w:pPr>
              <w:keepNext/>
              <w:spacing w:after="20" w:line="240" w:lineRule="auto"/>
            </w:pPr>
            <w:r>
              <w:rPr>
                <w:sz w:val="16"/>
              </w:rPr>
              <w:t>C.0.3 Estimation Subsystem</w:t>
            </w:r>
          </w:p>
        </w:tc>
      </w:tr>
      <w:tr w:rsidR="0031443D" w14:paraId="6A11CE46" w14:textId="77777777">
        <w:trPr>
          <w:cantSplit/>
          <w:jc w:val="center"/>
        </w:trPr>
        <w:tc>
          <w:tcPr>
            <w:tcW w:w="2592" w:type="dxa"/>
          </w:tcPr>
          <w:p w14:paraId="3403097B" w14:textId="77777777" w:rsidR="0031443D" w:rsidRDefault="00D01002">
            <w:pPr>
              <w:keepNext/>
              <w:spacing w:after="20" w:line="240" w:lineRule="auto"/>
            </w:pPr>
            <w:r>
              <w:rPr>
                <w:sz w:val="16"/>
              </w:rPr>
              <w:t>F.2.4 Manage Commute Records</w:t>
            </w:r>
          </w:p>
        </w:tc>
        <w:tc>
          <w:tcPr>
            <w:tcW w:w="1440" w:type="dxa"/>
          </w:tcPr>
          <w:p w14:paraId="738F759E" w14:textId="77777777" w:rsidR="0031443D" w:rsidRDefault="00D01002">
            <w:pPr>
              <w:keepNext/>
              <w:spacing w:after="20" w:line="240" w:lineRule="auto"/>
            </w:pPr>
            <w:r>
              <w:rPr>
                <w:sz w:val="16"/>
              </w:rPr>
              <w:t>IO.13, IO.16</w:t>
            </w:r>
          </w:p>
        </w:tc>
        <w:tc>
          <w:tcPr>
            <w:tcW w:w="1584" w:type="dxa"/>
          </w:tcPr>
          <w:p w14:paraId="61A0289B" w14:textId="77777777" w:rsidR="0031443D" w:rsidRDefault="00D01002">
            <w:pPr>
              <w:keepNext/>
              <w:spacing w:after="20" w:line="240" w:lineRule="auto"/>
            </w:pPr>
            <w:r>
              <w:rPr>
                <w:sz w:val="16"/>
              </w:rPr>
              <w:t>IO.2, IO.12, IO.21</w:t>
            </w:r>
          </w:p>
        </w:tc>
        <w:tc>
          <w:tcPr>
            <w:tcW w:w="1872" w:type="dxa"/>
          </w:tcPr>
          <w:p w14:paraId="5842A609" w14:textId="77777777" w:rsidR="0031443D" w:rsidRDefault="00D01002">
            <w:pPr>
              <w:keepNext/>
              <w:spacing w:after="20" w:line="240" w:lineRule="auto"/>
            </w:pPr>
            <w:r>
              <w:rPr>
                <w:sz w:val="16"/>
              </w:rPr>
              <w:t>IO.18, IO.19</w:t>
            </w:r>
          </w:p>
        </w:tc>
        <w:tc>
          <w:tcPr>
            <w:tcW w:w="2592" w:type="dxa"/>
          </w:tcPr>
          <w:p w14:paraId="0FE89E69" w14:textId="77777777" w:rsidR="0031443D" w:rsidRDefault="00D01002">
            <w:pPr>
              <w:keepNext/>
              <w:spacing w:after="20" w:line="240" w:lineRule="auto"/>
            </w:pPr>
            <w:r>
              <w:rPr>
                <w:sz w:val="16"/>
              </w:rPr>
              <w:t>C.0.4 Records Subsystem</w:t>
            </w:r>
          </w:p>
        </w:tc>
      </w:tr>
      <w:tr w:rsidR="0031443D" w14:paraId="16CB85A4" w14:textId="77777777">
        <w:trPr>
          <w:cantSplit/>
          <w:jc w:val="center"/>
        </w:trPr>
        <w:tc>
          <w:tcPr>
            <w:tcW w:w="2592" w:type="dxa"/>
            <w:shd w:val="clear" w:color="auto" w:fill="F3F6FA"/>
          </w:tcPr>
          <w:p w14:paraId="4823531B" w14:textId="77777777" w:rsidR="0031443D" w:rsidRDefault="00D01002">
            <w:pPr>
              <w:keepNext/>
              <w:spacing w:after="20" w:line="240" w:lineRule="auto"/>
            </w:pPr>
            <w:r>
              <w:rPr>
                <w:sz w:val="16"/>
              </w:rPr>
              <w:t>F.2.5 Evaluate Feasible Alternatives</w:t>
            </w:r>
          </w:p>
        </w:tc>
        <w:tc>
          <w:tcPr>
            <w:tcW w:w="1440" w:type="dxa"/>
            <w:shd w:val="clear" w:color="auto" w:fill="F3F6FA"/>
          </w:tcPr>
          <w:p w14:paraId="0E38206F" w14:textId="77777777" w:rsidR="0031443D" w:rsidRDefault="00D01002">
            <w:pPr>
              <w:keepNext/>
              <w:spacing w:after="20" w:line="240" w:lineRule="auto"/>
            </w:pPr>
            <w:r>
              <w:rPr>
                <w:sz w:val="16"/>
              </w:rPr>
              <w:t>IO.12, IO.15</w:t>
            </w:r>
          </w:p>
        </w:tc>
        <w:tc>
          <w:tcPr>
            <w:tcW w:w="1584" w:type="dxa"/>
            <w:shd w:val="clear" w:color="auto" w:fill="F3F6FA"/>
          </w:tcPr>
          <w:p w14:paraId="1A40EBD6" w14:textId="77777777" w:rsidR="0031443D" w:rsidRDefault="00D01002">
            <w:pPr>
              <w:keepNext/>
              <w:spacing w:after="20" w:line="240" w:lineRule="auto"/>
            </w:pPr>
            <w:r>
              <w:rPr>
                <w:sz w:val="16"/>
              </w:rPr>
              <w:t>IO.2</w:t>
            </w:r>
          </w:p>
        </w:tc>
        <w:tc>
          <w:tcPr>
            <w:tcW w:w="1872" w:type="dxa"/>
            <w:shd w:val="clear" w:color="auto" w:fill="F3F6FA"/>
          </w:tcPr>
          <w:p w14:paraId="47A43C58" w14:textId="77777777" w:rsidR="0031443D" w:rsidRDefault="00D01002">
            <w:pPr>
              <w:keepNext/>
              <w:spacing w:after="20" w:line="240" w:lineRule="auto"/>
            </w:pPr>
            <w:r>
              <w:rPr>
                <w:sz w:val="16"/>
              </w:rPr>
              <w:t>IO.20</w:t>
            </w:r>
          </w:p>
        </w:tc>
        <w:tc>
          <w:tcPr>
            <w:tcW w:w="2592" w:type="dxa"/>
            <w:shd w:val="clear" w:color="auto" w:fill="F3F6FA"/>
          </w:tcPr>
          <w:p w14:paraId="02ABE060" w14:textId="77777777" w:rsidR="0031443D" w:rsidRDefault="00D01002">
            <w:pPr>
              <w:keepNext/>
              <w:spacing w:after="20" w:line="240" w:lineRule="auto"/>
            </w:pPr>
            <w:r>
              <w:rPr>
                <w:sz w:val="16"/>
              </w:rPr>
              <w:t>C.0.5 Recommendation Subsystem</w:t>
            </w:r>
          </w:p>
        </w:tc>
      </w:tr>
      <w:tr w:rsidR="0031443D" w14:paraId="72081CD3" w14:textId="77777777">
        <w:trPr>
          <w:cantSplit/>
          <w:jc w:val="center"/>
        </w:trPr>
        <w:tc>
          <w:tcPr>
            <w:tcW w:w="2592" w:type="dxa"/>
          </w:tcPr>
          <w:p w14:paraId="18D291FD" w14:textId="77777777" w:rsidR="0031443D" w:rsidRDefault="00D01002">
            <w:pPr>
              <w:keepNext/>
              <w:spacing w:after="20" w:line="240" w:lineRule="auto"/>
            </w:pPr>
            <w:r>
              <w:rPr>
                <w:sz w:val="16"/>
              </w:rPr>
              <w:t>F.2.6 Present Commute Results</w:t>
            </w:r>
          </w:p>
        </w:tc>
        <w:tc>
          <w:tcPr>
            <w:tcW w:w="1440" w:type="dxa"/>
          </w:tcPr>
          <w:p w14:paraId="6137643C" w14:textId="77777777" w:rsidR="0031443D" w:rsidRDefault="00D01002">
            <w:pPr>
              <w:keepNext/>
              <w:spacing w:after="20" w:line="240" w:lineRule="auto"/>
            </w:pPr>
            <w:r>
              <w:rPr>
                <w:sz w:val="16"/>
              </w:rPr>
              <w:t>IO.16, IO.18, IO.20</w:t>
            </w:r>
          </w:p>
        </w:tc>
        <w:tc>
          <w:tcPr>
            <w:tcW w:w="1584" w:type="dxa"/>
          </w:tcPr>
          <w:p w14:paraId="250D3D05" w14:textId="77777777" w:rsidR="0031443D" w:rsidRDefault="00D01002">
            <w:pPr>
              <w:keepNext/>
              <w:spacing w:after="20" w:line="240" w:lineRule="auto"/>
            </w:pPr>
            <w:r>
              <w:rPr>
                <w:sz w:val="16"/>
              </w:rPr>
              <w:t>IO.17</w:t>
            </w:r>
          </w:p>
        </w:tc>
        <w:tc>
          <w:tcPr>
            <w:tcW w:w="1872" w:type="dxa"/>
          </w:tcPr>
          <w:p w14:paraId="07EABFE3" w14:textId="77777777" w:rsidR="0031443D" w:rsidRDefault="00D01002">
            <w:pPr>
              <w:keepNext/>
              <w:spacing w:after="20" w:line="240" w:lineRule="auto"/>
            </w:pPr>
            <w:r>
              <w:rPr>
                <w:sz w:val="16"/>
              </w:rPr>
              <w:t>IO.3</w:t>
            </w:r>
          </w:p>
        </w:tc>
        <w:tc>
          <w:tcPr>
            <w:tcW w:w="2592" w:type="dxa"/>
          </w:tcPr>
          <w:p w14:paraId="53D01D7D" w14:textId="77777777" w:rsidR="0031443D" w:rsidRDefault="00D01002">
            <w:pPr>
              <w:keepNext/>
              <w:spacing w:after="20" w:line="240" w:lineRule="auto"/>
            </w:pPr>
            <w:r>
              <w:rPr>
                <w:sz w:val="16"/>
              </w:rPr>
              <w:t>C.0.6 Presentation Subsystem</w:t>
            </w:r>
          </w:p>
        </w:tc>
      </w:tr>
      <w:tr w:rsidR="0031443D" w14:paraId="5F1564B6" w14:textId="77777777">
        <w:trPr>
          <w:cantSplit/>
          <w:jc w:val="center"/>
        </w:trPr>
        <w:tc>
          <w:tcPr>
            <w:tcW w:w="2592" w:type="dxa"/>
            <w:shd w:val="clear" w:color="auto" w:fill="F3F6FA"/>
          </w:tcPr>
          <w:p w14:paraId="3C46B161" w14:textId="77777777" w:rsidR="0031443D" w:rsidRDefault="00D01002">
            <w:pPr>
              <w:spacing w:after="20" w:line="240" w:lineRule="auto"/>
            </w:pPr>
            <w:r>
              <w:rPr>
                <w:sz w:val="16"/>
              </w:rPr>
              <w:t>F.2.7 Summarize Pilot Results</w:t>
            </w:r>
          </w:p>
        </w:tc>
        <w:tc>
          <w:tcPr>
            <w:tcW w:w="1440" w:type="dxa"/>
            <w:shd w:val="clear" w:color="auto" w:fill="F3F6FA"/>
          </w:tcPr>
          <w:p w14:paraId="7F0FB146" w14:textId="77777777" w:rsidR="0031443D" w:rsidRDefault="00D01002">
            <w:pPr>
              <w:spacing w:after="20" w:line="240" w:lineRule="auto"/>
            </w:pPr>
            <w:r>
              <w:rPr>
                <w:sz w:val="16"/>
              </w:rPr>
              <w:t>IO.7, IO.19, IO.22</w:t>
            </w:r>
          </w:p>
        </w:tc>
        <w:tc>
          <w:tcPr>
            <w:tcW w:w="1584" w:type="dxa"/>
            <w:shd w:val="clear" w:color="auto" w:fill="F3F6FA"/>
          </w:tcPr>
          <w:p w14:paraId="1810BEDF" w14:textId="77777777" w:rsidR="0031443D" w:rsidRDefault="00D01002">
            <w:pPr>
              <w:spacing w:after="20" w:line="240" w:lineRule="auto"/>
            </w:pPr>
            <w:r>
              <w:rPr>
                <w:sz w:val="16"/>
              </w:rPr>
              <w:t>IO.9</w:t>
            </w:r>
          </w:p>
        </w:tc>
        <w:tc>
          <w:tcPr>
            <w:tcW w:w="1872" w:type="dxa"/>
            <w:shd w:val="clear" w:color="auto" w:fill="F3F6FA"/>
          </w:tcPr>
          <w:p w14:paraId="55772EFA" w14:textId="77777777" w:rsidR="0031443D" w:rsidRDefault="00D01002">
            <w:pPr>
              <w:spacing w:after="20" w:line="240" w:lineRule="auto"/>
            </w:pPr>
            <w:r>
              <w:rPr>
                <w:sz w:val="16"/>
              </w:rPr>
              <w:t>IO.8</w:t>
            </w:r>
          </w:p>
        </w:tc>
        <w:tc>
          <w:tcPr>
            <w:tcW w:w="2592" w:type="dxa"/>
            <w:shd w:val="clear" w:color="auto" w:fill="F3F6FA"/>
          </w:tcPr>
          <w:p w14:paraId="58520EFA" w14:textId="77777777" w:rsidR="0031443D" w:rsidRDefault="00D01002">
            <w:pPr>
              <w:spacing w:after="20" w:line="240" w:lineRule="auto"/>
            </w:pPr>
            <w:r>
              <w:rPr>
                <w:sz w:val="16"/>
              </w:rPr>
              <w:t>C.0.7 Reporting Subsystem</w:t>
            </w:r>
          </w:p>
        </w:tc>
      </w:tr>
    </w:tbl>
    <w:p w14:paraId="52C5766E" w14:textId="77777777" w:rsidR="0031443D" w:rsidRDefault="0031443D">
      <w:pPr>
        <w:spacing w:after="40"/>
      </w:pPr>
    </w:p>
    <w:p w14:paraId="7C5D2B68" w14:textId="77777777" w:rsidR="0031443D" w:rsidRDefault="00D01002">
      <w:pPr>
        <w:pStyle w:val="af7"/>
        <w:keepNext/>
      </w:pPr>
      <w:r>
        <w:t>Table 4. ICOM of the second-level functions of F.2.2. IO.23 and IO.24 are new internal input/outputs.</w:t>
      </w:r>
    </w:p>
    <w:tbl>
      <w:tblPr>
        <w:tblStyle w:val="aff1"/>
        <w:tblW w:w="0" w:type="auto"/>
        <w:jc w:val="center"/>
        <w:tblLayout w:type="fixed"/>
        <w:tblLook w:val="04A0" w:firstRow="1" w:lastRow="0" w:firstColumn="1" w:lastColumn="0" w:noHBand="0" w:noVBand="1"/>
      </w:tblPr>
      <w:tblGrid>
        <w:gridCol w:w="2592"/>
        <w:gridCol w:w="1440"/>
        <w:gridCol w:w="1584"/>
        <w:gridCol w:w="1872"/>
        <w:gridCol w:w="2592"/>
      </w:tblGrid>
      <w:tr w:rsidR="0031443D" w14:paraId="04B52494" w14:textId="77777777">
        <w:trPr>
          <w:tblHeader/>
          <w:jc w:val="center"/>
        </w:trPr>
        <w:tc>
          <w:tcPr>
            <w:tcW w:w="2592" w:type="dxa"/>
            <w:shd w:val="clear" w:color="auto" w:fill="1F3A5F"/>
          </w:tcPr>
          <w:p w14:paraId="1D571FA2" w14:textId="77777777" w:rsidR="0031443D" w:rsidRDefault="00D01002">
            <w:pPr>
              <w:keepNext/>
              <w:spacing w:after="20" w:line="240" w:lineRule="auto"/>
            </w:pPr>
            <w:r>
              <w:rPr>
                <w:b/>
                <w:color w:val="FFFFFF"/>
                <w:sz w:val="16"/>
              </w:rPr>
              <w:t>Function</w:t>
            </w:r>
          </w:p>
        </w:tc>
        <w:tc>
          <w:tcPr>
            <w:tcW w:w="1440" w:type="dxa"/>
            <w:shd w:val="clear" w:color="auto" w:fill="1F3A5F"/>
          </w:tcPr>
          <w:p w14:paraId="32653E3A" w14:textId="77777777" w:rsidR="0031443D" w:rsidRDefault="00D01002">
            <w:pPr>
              <w:keepNext/>
              <w:spacing w:after="20" w:line="240" w:lineRule="auto"/>
            </w:pPr>
            <w:r>
              <w:rPr>
                <w:b/>
                <w:color w:val="FFFFFF"/>
                <w:sz w:val="16"/>
              </w:rPr>
              <w:t>Inputs</w:t>
            </w:r>
          </w:p>
        </w:tc>
        <w:tc>
          <w:tcPr>
            <w:tcW w:w="1584" w:type="dxa"/>
            <w:shd w:val="clear" w:color="auto" w:fill="1F3A5F"/>
          </w:tcPr>
          <w:p w14:paraId="71110FA2" w14:textId="77777777" w:rsidR="0031443D" w:rsidRDefault="00D01002">
            <w:pPr>
              <w:keepNext/>
              <w:spacing w:after="20" w:line="240" w:lineRule="auto"/>
            </w:pPr>
            <w:r>
              <w:rPr>
                <w:b/>
                <w:color w:val="FFFFFF"/>
                <w:sz w:val="16"/>
              </w:rPr>
              <w:t>Controls</w:t>
            </w:r>
          </w:p>
        </w:tc>
        <w:tc>
          <w:tcPr>
            <w:tcW w:w="1872" w:type="dxa"/>
            <w:shd w:val="clear" w:color="auto" w:fill="1F3A5F"/>
          </w:tcPr>
          <w:p w14:paraId="3691AE84" w14:textId="77777777" w:rsidR="0031443D" w:rsidRDefault="00D01002">
            <w:pPr>
              <w:keepNext/>
              <w:spacing w:after="20" w:line="240" w:lineRule="auto"/>
            </w:pPr>
            <w:r>
              <w:rPr>
                <w:b/>
                <w:color w:val="FFFFFF"/>
                <w:sz w:val="16"/>
              </w:rPr>
              <w:t>Outputs</w:t>
            </w:r>
          </w:p>
        </w:tc>
        <w:tc>
          <w:tcPr>
            <w:tcW w:w="2592" w:type="dxa"/>
            <w:shd w:val="clear" w:color="auto" w:fill="1F3A5F"/>
          </w:tcPr>
          <w:p w14:paraId="0DE0D0C1" w14:textId="77777777" w:rsidR="0031443D" w:rsidRDefault="00D01002">
            <w:pPr>
              <w:keepNext/>
              <w:spacing w:after="20" w:line="240" w:lineRule="auto"/>
            </w:pPr>
            <w:r>
              <w:rPr>
                <w:b/>
                <w:color w:val="FFFFFF"/>
                <w:sz w:val="16"/>
              </w:rPr>
              <w:t>Mechanism</w:t>
            </w:r>
          </w:p>
        </w:tc>
      </w:tr>
      <w:tr w:rsidR="0031443D" w14:paraId="26FE712E" w14:textId="77777777">
        <w:trPr>
          <w:cantSplit/>
          <w:jc w:val="center"/>
        </w:trPr>
        <w:tc>
          <w:tcPr>
            <w:tcW w:w="2592" w:type="dxa"/>
          </w:tcPr>
          <w:p w14:paraId="3448F88A" w14:textId="77777777" w:rsidR="0031443D" w:rsidRDefault="00D01002">
            <w:pPr>
              <w:keepNext/>
              <w:spacing w:after="20" w:line="240" w:lineRule="auto"/>
            </w:pPr>
            <w:r>
              <w:rPr>
                <w:sz w:val="16"/>
              </w:rPr>
              <w:t>F.2.2.1 Load Emission Factors</w:t>
            </w:r>
          </w:p>
        </w:tc>
        <w:tc>
          <w:tcPr>
            <w:tcW w:w="1440" w:type="dxa"/>
          </w:tcPr>
          <w:p w14:paraId="6E739781" w14:textId="77777777" w:rsidR="0031443D" w:rsidRDefault="00D01002">
            <w:pPr>
              <w:keepNext/>
              <w:spacing w:after="20" w:line="240" w:lineRule="auto"/>
            </w:pPr>
            <w:r>
              <w:rPr>
                <w:sz w:val="16"/>
              </w:rPr>
              <w:t>none</w:t>
            </w:r>
          </w:p>
        </w:tc>
        <w:tc>
          <w:tcPr>
            <w:tcW w:w="1584" w:type="dxa"/>
          </w:tcPr>
          <w:p w14:paraId="638813BE" w14:textId="77777777" w:rsidR="0031443D" w:rsidRDefault="00D01002">
            <w:pPr>
              <w:keepNext/>
              <w:spacing w:after="20" w:line="240" w:lineRule="auto"/>
            </w:pPr>
            <w:r>
              <w:rPr>
                <w:sz w:val="16"/>
              </w:rPr>
              <w:t>IO.6</w:t>
            </w:r>
          </w:p>
        </w:tc>
        <w:tc>
          <w:tcPr>
            <w:tcW w:w="1872" w:type="dxa"/>
          </w:tcPr>
          <w:p w14:paraId="766A3ECE" w14:textId="77777777" w:rsidR="0031443D" w:rsidRDefault="00D01002">
            <w:pPr>
              <w:keepNext/>
              <w:spacing w:after="20" w:line="240" w:lineRule="auto"/>
            </w:pPr>
            <w:r>
              <w:rPr>
                <w:sz w:val="16"/>
              </w:rPr>
              <w:t>IO.23</w:t>
            </w:r>
          </w:p>
        </w:tc>
        <w:tc>
          <w:tcPr>
            <w:tcW w:w="2592" w:type="dxa"/>
          </w:tcPr>
          <w:p w14:paraId="64F85C6B" w14:textId="77777777" w:rsidR="0031443D" w:rsidRDefault="00D01002">
            <w:pPr>
              <w:keepNext/>
              <w:spacing w:after="20" w:line="240" w:lineRule="auto"/>
            </w:pPr>
            <w:r>
              <w:rPr>
                <w:sz w:val="16"/>
              </w:rPr>
              <w:t>C.0.2.1 Factor Import Module</w:t>
            </w:r>
          </w:p>
        </w:tc>
      </w:tr>
      <w:tr w:rsidR="0031443D" w14:paraId="3073DF38" w14:textId="77777777">
        <w:trPr>
          <w:cantSplit/>
          <w:jc w:val="center"/>
        </w:trPr>
        <w:tc>
          <w:tcPr>
            <w:tcW w:w="2592" w:type="dxa"/>
            <w:shd w:val="clear" w:color="auto" w:fill="F3F6FA"/>
          </w:tcPr>
          <w:p w14:paraId="0A48B24D" w14:textId="77777777" w:rsidR="0031443D" w:rsidRDefault="00D01002">
            <w:pPr>
              <w:keepNext/>
              <w:spacing w:after="20" w:line="240" w:lineRule="auto"/>
            </w:pPr>
            <w:r>
              <w:rPr>
                <w:sz w:val="16"/>
              </w:rPr>
              <w:t>F.2.2.2 Select Emission Factor</w:t>
            </w:r>
          </w:p>
        </w:tc>
        <w:tc>
          <w:tcPr>
            <w:tcW w:w="1440" w:type="dxa"/>
            <w:shd w:val="clear" w:color="auto" w:fill="F3F6FA"/>
          </w:tcPr>
          <w:p w14:paraId="21ECFD7B" w14:textId="77777777" w:rsidR="0031443D" w:rsidRDefault="00D01002">
            <w:pPr>
              <w:keepNext/>
              <w:spacing w:after="20" w:line="240" w:lineRule="auto"/>
            </w:pPr>
            <w:r>
              <w:rPr>
                <w:sz w:val="16"/>
              </w:rPr>
              <w:t>IO.12</w:t>
            </w:r>
          </w:p>
        </w:tc>
        <w:tc>
          <w:tcPr>
            <w:tcW w:w="1584" w:type="dxa"/>
            <w:shd w:val="clear" w:color="auto" w:fill="F3F6FA"/>
          </w:tcPr>
          <w:p w14:paraId="1BC5126E" w14:textId="77777777" w:rsidR="0031443D" w:rsidRDefault="00D01002">
            <w:pPr>
              <w:keepNext/>
              <w:spacing w:after="20" w:line="240" w:lineRule="auto"/>
            </w:pPr>
            <w:r>
              <w:rPr>
                <w:sz w:val="16"/>
              </w:rPr>
              <w:t>IO.23</w:t>
            </w:r>
          </w:p>
        </w:tc>
        <w:tc>
          <w:tcPr>
            <w:tcW w:w="1872" w:type="dxa"/>
            <w:shd w:val="clear" w:color="auto" w:fill="F3F6FA"/>
          </w:tcPr>
          <w:p w14:paraId="7260C905" w14:textId="77777777" w:rsidR="0031443D" w:rsidRDefault="00D01002">
            <w:pPr>
              <w:keepNext/>
              <w:spacing w:after="20" w:line="240" w:lineRule="auto"/>
            </w:pPr>
            <w:r>
              <w:rPr>
                <w:sz w:val="16"/>
              </w:rPr>
              <w:t>IO.14</w:t>
            </w:r>
          </w:p>
        </w:tc>
        <w:tc>
          <w:tcPr>
            <w:tcW w:w="2592" w:type="dxa"/>
            <w:shd w:val="clear" w:color="auto" w:fill="F3F6FA"/>
          </w:tcPr>
          <w:p w14:paraId="060CB477" w14:textId="77777777" w:rsidR="0031443D" w:rsidRDefault="00D01002">
            <w:pPr>
              <w:keepNext/>
              <w:spacing w:after="20" w:line="240" w:lineRule="auto"/>
            </w:pPr>
            <w:r>
              <w:rPr>
                <w:sz w:val="16"/>
              </w:rPr>
              <w:t>C.0.2.2 Factor Lookup Module</w:t>
            </w:r>
          </w:p>
        </w:tc>
      </w:tr>
      <w:tr w:rsidR="0031443D" w14:paraId="42EA1A1F" w14:textId="77777777">
        <w:trPr>
          <w:cantSplit/>
          <w:jc w:val="center"/>
        </w:trPr>
        <w:tc>
          <w:tcPr>
            <w:tcW w:w="2592" w:type="dxa"/>
          </w:tcPr>
          <w:p w14:paraId="684744B4" w14:textId="77777777" w:rsidR="0031443D" w:rsidRDefault="00D01002">
            <w:pPr>
              <w:keepNext/>
              <w:spacing w:after="20" w:line="240" w:lineRule="auto"/>
            </w:pPr>
            <w:r>
              <w:rPr>
                <w:sz w:val="16"/>
              </w:rPr>
              <w:t>F.2.2.3 Request Weather Forecast</w:t>
            </w:r>
          </w:p>
        </w:tc>
        <w:tc>
          <w:tcPr>
            <w:tcW w:w="1440" w:type="dxa"/>
          </w:tcPr>
          <w:p w14:paraId="112393AC" w14:textId="77777777" w:rsidR="0031443D" w:rsidRDefault="00D01002">
            <w:pPr>
              <w:keepNext/>
              <w:spacing w:after="20" w:line="240" w:lineRule="auto"/>
            </w:pPr>
            <w:r>
              <w:rPr>
                <w:sz w:val="16"/>
              </w:rPr>
              <w:t>IO.12</w:t>
            </w:r>
          </w:p>
        </w:tc>
        <w:tc>
          <w:tcPr>
            <w:tcW w:w="1584" w:type="dxa"/>
          </w:tcPr>
          <w:p w14:paraId="1CE4DEA4" w14:textId="77777777" w:rsidR="0031443D" w:rsidRDefault="00D01002">
            <w:pPr>
              <w:keepNext/>
              <w:spacing w:after="20" w:line="240" w:lineRule="auto"/>
            </w:pPr>
            <w:r>
              <w:rPr>
                <w:sz w:val="16"/>
              </w:rPr>
              <w:t>none</w:t>
            </w:r>
          </w:p>
        </w:tc>
        <w:tc>
          <w:tcPr>
            <w:tcW w:w="1872" w:type="dxa"/>
          </w:tcPr>
          <w:p w14:paraId="133DF30D" w14:textId="77777777" w:rsidR="0031443D" w:rsidRDefault="00D01002">
            <w:pPr>
              <w:keepNext/>
              <w:spacing w:after="20" w:line="240" w:lineRule="auto"/>
            </w:pPr>
            <w:r>
              <w:rPr>
                <w:sz w:val="16"/>
              </w:rPr>
              <w:t>IO.4, IO.24</w:t>
            </w:r>
          </w:p>
        </w:tc>
        <w:tc>
          <w:tcPr>
            <w:tcW w:w="2592" w:type="dxa"/>
          </w:tcPr>
          <w:p w14:paraId="4AA1F969" w14:textId="77777777" w:rsidR="0031443D" w:rsidRDefault="00D01002">
            <w:pPr>
              <w:keepNext/>
              <w:spacing w:after="20" w:line="240" w:lineRule="auto"/>
            </w:pPr>
            <w:r>
              <w:rPr>
                <w:sz w:val="16"/>
              </w:rPr>
              <w:t>C.0.2.3 Weather Client Module</w:t>
            </w:r>
          </w:p>
        </w:tc>
      </w:tr>
      <w:tr w:rsidR="0031443D" w14:paraId="00E959EE" w14:textId="77777777">
        <w:trPr>
          <w:cantSplit/>
          <w:jc w:val="center"/>
        </w:trPr>
        <w:tc>
          <w:tcPr>
            <w:tcW w:w="2592" w:type="dxa"/>
            <w:shd w:val="clear" w:color="auto" w:fill="F3F6FA"/>
          </w:tcPr>
          <w:p w14:paraId="29F8DD19" w14:textId="77777777" w:rsidR="0031443D" w:rsidRDefault="00D01002">
            <w:pPr>
              <w:spacing w:after="20" w:line="240" w:lineRule="auto"/>
            </w:pPr>
            <w:r>
              <w:rPr>
                <w:sz w:val="16"/>
              </w:rPr>
              <w:t>F.2.2.4 Resolve Trip Forecast</w:t>
            </w:r>
          </w:p>
        </w:tc>
        <w:tc>
          <w:tcPr>
            <w:tcW w:w="1440" w:type="dxa"/>
            <w:shd w:val="clear" w:color="auto" w:fill="F3F6FA"/>
          </w:tcPr>
          <w:p w14:paraId="4B46C6A6" w14:textId="77777777" w:rsidR="0031443D" w:rsidRDefault="00D01002">
            <w:pPr>
              <w:spacing w:after="20" w:line="240" w:lineRule="auto"/>
            </w:pPr>
            <w:r>
              <w:rPr>
                <w:sz w:val="16"/>
              </w:rPr>
              <w:t>IO.5</w:t>
            </w:r>
          </w:p>
        </w:tc>
        <w:tc>
          <w:tcPr>
            <w:tcW w:w="1584" w:type="dxa"/>
            <w:shd w:val="clear" w:color="auto" w:fill="F3F6FA"/>
          </w:tcPr>
          <w:p w14:paraId="753F9B7A" w14:textId="77777777" w:rsidR="0031443D" w:rsidRDefault="00D01002">
            <w:pPr>
              <w:spacing w:after="20" w:line="240" w:lineRule="auto"/>
            </w:pPr>
            <w:r>
              <w:rPr>
                <w:sz w:val="16"/>
              </w:rPr>
              <w:t>IO.24</w:t>
            </w:r>
          </w:p>
        </w:tc>
        <w:tc>
          <w:tcPr>
            <w:tcW w:w="1872" w:type="dxa"/>
            <w:shd w:val="clear" w:color="auto" w:fill="F3F6FA"/>
          </w:tcPr>
          <w:p w14:paraId="243C9AF9" w14:textId="77777777" w:rsidR="0031443D" w:rsidRDefault="00D01002">
            <w:pPr>
              <w:spacing w:after="20" w:line="240" w:lineRule="auto"/>
            </w:pPr>
            <w:r>
              <w:rPr>
                <w:sz w:val="16"/>
              </w:rPr>
              <w:t>IO.15</w:t>
            </w:r>
          </w:p>
        </w:tc>
        <w:tc>
          <w:tcPr>
            <w:tcW w:w="2592" w:type="dxa"/>
            <w:shd w:val="clear" w:color="auto" w:fill="F3F6FA"/>
          </w:tcPr>
          <w:p w14:paraId="4411FB7A" w14:textId="77777777" w:rsidR="0031443D" w:rsidRDefault="00D01002">
            <w:pPr>
              <w:spacing w:after="20" w:line="240" w:lineRule="auto"/>
            </w:pPr>
            <w:r>
              <w:rPr>
                <w:sz w:val="16"/>
              </w:rPr>
              <w:t>C.0.2.4 Forecast Resolver Module</w:t>
            </w:r>
          </w:p>
        </w:tc>
      </w:tr>
    </w:tbl>
    <w:p w14:paraId="132BB470" w14:textId="77777777" w:rsidR="0031443D" w:rsidRDefault="0031443D">
      <w:pPr>
        <w:spacing w:after="40"/>
      </w:pPr>
    </w:p>
    <w:p w14:paraId="0EB5F047" w14:textId="77777777" w:rsidR="0031443D" w:rsidRDefault="00D01002">
      <w:r>
        <w:t>F.2.2.1 has a control and no input because the reviewed factors govern what the store may hold and nothing is transformed; F.2.2.3 has an input and no control because its behaviour is fixed by interface requirement 3.2.3, a constraint rather than a flow. Both are valid IDEF0 and each function still has an input or a control, an output and a mechanism.</w:t>
      </w:r>
    </w:p>
    <w:p w14:paraId="74CF8CA0" w14:textId="77777777" w:rsidR="0031443D" w:rsidRDefault="00D01002">
      <w:pPr>
        <w:pStyle w:val="4"/>
      </w:pPr>
      <w:bookmarkStart w:id="9" w:name="_Toc244249882"/>
      <w:r>
        <w:t>2.1.1.3 Choice of the Function to Decompose</w:t>
      </w:r>
      <w:bookmarkEnd w:id="9"/>
    </w:p>
    <w:p w14:paraId="5952BA7D" w14:textId="77777777" w:rsidR="0031443D" w:rsidRDefault="00D01002">
      <w:r>
        <w:t>The lab asks the team to decompose its most complex first-level function. Table 5 scores each first-level function by the number of distinct input/outputs it touches, the number of first-level functions and external assets it exchanges information with, and the number of its interactions in the baseline sequence of UC.1 (14 interactions). The score is a simple sum so that every term can be checked in the model.</w:t>
      </w:r>
    </w:p>
    <w:p w14:paraId="55C94645" w14:textId="77777777" w:rsidR="0031443D" w:rsidRDefault="00D01002">
      <w:pPr>
        <w:pStyle w:val="af7"/>
        <w:keepNext/>
      </w:pPr>
      <w:r>
        <w:lastRenderedPageBreak/>
        <w:t>Table 5. Complexity of the first-level functions.</w:t>
      </w:r>
    </w:p>
    <w:tbl>
      <w:tblPr>
        <w:tblStyle w:val="aff1"/>
        <w:tblW w:w="0" w:type="auto"/>
        <w:jc w:val="center"/>
        <w:tblLayout w:type="fixed"/>
        <w:tblLook w:val="04A0" w:firstRow="1" w:lastRow="0" w:firstColumn="1" w:lastColumn="0" w:noHBand="0" w:noVBand="1"/>
      </w:tblPr>
      <w:tblGrid>
        <w:gridCol w:w="3456"/>
        <w:gridCol w:w="1296"/>
        <w:gridCol w:w="1296"/>
        <w:gridCol w:w="1296"/>
        <w:gridCol w:w="1440"/>
        <w:gridCol w:w="864"/>
      </w:tblGrid>
      <w:tr w:rsidR="0031443D" w14:paraId="39E6CBD2" w14:textId="77777777">
        <w:trPr>
          <w:tblHeader/>
          <w:jc w:val="center"/>
        </w:trPr>
        <w:tc>
          <w:tcPr>
            <w:tcW w:w="3456" w:type="dxa"/>
            <w:shd w:val="clear" w:color="auto" w:fill="1F3A5F"/>
          </w:tcPr>
          <w:p w14:paraId="25999E62" w14:textId="77777777" w:rsidR="0031443D" w:rsidRDefault="00D01002">
            <w:pPr>
              <w:keepNext/>
              <w:spacing w:after="20" w:line="240" w:lineRule="auto"/>
            </w:pPr>
            <w:r>
              <w:rPr>
                <w:b/>
                <w:color w:val="FFFFFF"/>
                <w:sz w:val="17"/>
              </w:rPr>
              <w:t>Function</w:t>
            </w:r>
          </w:p>
        </w:tc>
        <w:tc>
          <w:tcPr>
            <w:tcW w:w="1296" w:type="dxa"/>
            <w:shd w:val="clear" w:color="auto" w:fill="1F3A5F"/>
          </w:tcPr>
          <w:p w14:paraId="115DDCDD" w14:textId="77777777" w:rsidR="0031443D" w:rsidRDefault="00D01002">
            <w:pPr>
              <w:keepNext/>
              <w:spacing w:after="20" w:line="240" w:lineRule="auto"/>
            </w:pPr>
            <w:r>
              <w:rPr>
                <w:b/>
                <w:color w:val="FFFFFF"/>
                <w:sz w:val="17"/>
              </w:rPr>
              <w:t>Input/outputs</w:t>
            </w:r>
          </w:p>
        </w:tc>
        <w:tc>
          <w:tcPr>
            <w:tcW w:w="1296" w:type="dxa"/>
            <w:shd w:val="clear" w:color="auto" w:fill="1F3A5F"/>
          </w:tcPr>
          <w:p w14:paraId="58EEB3CB" w14:textId="77777777" w:rsidR="0031443D" w:rsidRDefault="00D01002">
            <w:pPr>
              <w:keepNext/>
              <w:spacing w:after="20" w:line="240" w:lineRule="auto"/>
            </w:pPr>
            <w:r>
              <w:rPr>
                <w:b/>
                <w:color w:val="FFFFFF"/>
                <w:sz w:val="17"/>
              </w:rPr>
              <w:t>Internal partners</w:t>
            </w:r>
          </w:p>
        </w:tc>
        <w:tc>
          <w:tcPr>
            <w:tcW w:w="1296" w:type="dxa"/>
            <w:shd w:val="clear" w:color="auto" w:fill="1F3A5F"/>
          </w:tcPr>
          <w:p w14:paraId="587464B6" w14:textId="77777777" w:rsidR="0031443D" w:rsidRDefault="00D01002">
            <w:pPr>
              <w:keepNext/>
              <w:spacing w:after="20" w:line="240" w:lineRule="auto"/>
            </w:pPr>
            <w:r>
              <w:rPr>
                <w:b/>
                <w:color w:val="FFFFFF"/>
                <w:sz w:val="17"/>
              </w:rPr>
              <w:t>External assets</w:t>
            </w:r>
          </w:p>
        </w:tc>
        <w:tc>
          <w:tcPr>
            <w:tcW w:w="1440" w:type="dxa"/>
            <w:shd w:val="clear" w:color="auto" w:fill="1F3A5F"/>
          </w:tcPr>
          <w:p w14:paraId="04487E86" w14:textId="77777777" w:rsidR="0031443D" w:rsidRDefault="00D01002">
            <w:pPr>
              <w:keepNext/>
              <w:spacing w:after="20" w:line="240" w:lineRule="auto"/>
            </w:pPr>
            <w:r>
              <w:rPr>
                <w:b/>
                <w:color w:val="FFFFFF"/>
                <w:sz w:val="17"/>
              </w:rPr>
              <w:t>UC.1 interactions</w:t>
            </w:r>
          </w:p>
        </w:tc>
        <w:tc>
          <w:tcPr>
            <w:tcW w:w="864" w:type="dxa"/>
            <w:shd w:val="clear" w:color="auto" w:fill="1F3A5F"/>
          </w:tcPr>
          <w:p w14:paraId="6C2A9D70" w14:textId="77777777" w:rsidR="0031443D" w:rsidRDefault="00D01002">
            <w:pPr>
              <w:keepNext/>
              <w:spacing w:after="20" w:line="240" w:lineRule="auto"/>
            </w:pPr>
            <w:r>
              <w:rPr>
                <w:b/>
                <w:color w:val="FFFFFF"/>
                <w:sz w:val="17"/>
              </w:rPr>
              <w:t>Score</w:t>
            </w:r>
          </w:p>
        </w:tc>
      </w:tr>
      <w:tr w:rsidR="0031443D" w14:paraId="00D88AA7" w14:textId="77777777">
        <w:trPr>
          <w:cantSplit/>
          <w:jc w:val="center"/>
        </w:trPr>
        <w:tc>
          <w:tcPr>
            <w:tcW w:w="3456" w:type="dxa"/>
          </w:tcPr>
          <w:p w14:paraId="66261420" w14:textId="77777777" w:rsidR="0031443D" w:rsidRDefault="00D01002">
            <w:pPr>
              <w:keepNext/>
              <w:spacing w:after="20" w:line="240" w:lineRule="auto"/>
            </w:pPr>
            <w:r>
              <w:rPr>
                <w:sz w:val="17"/>
              </w:rPr>
              <w:t>F.2.0 Operate Service</w:t>
            </w:r>
          </w:p>
        </w:tc>
        <w:tc>
          <w:tcPr>
            <w:tcW w:w="1296" w:type="dxa"/>
          </w:tcPr>
          <w:p w14:paraId="5DDEEB7C" w14:textId="77777777" w:rsidR="0031443D" w:rsidRDefault="00D01002">
            <w:pPr>
              <w:keepNext/>
              <w:spacing w:after="20" w:line="240" w:lineRule="auto"/>
            </w:pPr>
            <w:r>
              <w:rPr>
                <w:sz w:val="17"/>
              </w:rPr>
              <w:t>5</w:t>
            </w:r>
          </w:p>
        </w:tc>
        <w:tc>
          <w:tcPr>
            <w:tcW w:w="1296" w:type="dxa"/>
          </w:tcPr>
          <w:p w14:paraId="4BFCE869" w14:textId="77777777" w:rsidR="0031443D" w:rsidRDefault="00D01002">
            <w:pPr>
              <w:keepNext/>
              <w:spacing w:after="20" w:line="240" w:lineRule="auto"/>
            </w:pPr>
            <w:r>
              <w:rPr>
                <w:sz w:val="17"/>
              </w:rPr>
              <w:t>2</w:t>
            </w:r>
          </w:p>
        </w:tc>
        <w:tc>
          <w:tcPr>
            <w:tcW w:w="1296" w:type="dxa"/>
          </w:tcPr>
          <w:p w14:paraId="406CE15B" w14:textId="77777777" w:rsidR="0031443D" w:rsidRDefault="00D01002">
            <w:pPr>
              <w:keepNext/>
              <w:spacing w:after="20" w:line="240" w:lineRule="auto"/>
            </w:pPr>
            <w:r>
              <w:rPr>
                <w:sz w:val="17"/>
              </w:rPr>
              <w:t>2</w:t>
            </w:r>
          </w:p>
        </w:tc>
        <w:tc>
          <w:tcPr>
            <w:tcW w:w="1440" w:type="dxa"/>
          </w:tcPr>
          <w:p w14:paraId="2C0E3867" w14:textId="77777777" w:rsidR="0031443D" w:rsidRDefault="00D01002">
            <w:pPr>
              <w:keepNext/>
              <w:spacing w:after="20" w:line="240" w:lineRule="auto"/>
            </w:pPr>
            <w:r>
              <w:rPr>
                <w:sz w:val="17"/>
              </w:rPr>
              <w:t>0</w:t>
            </w:r>
          </w:p>
        </w:tc>
        <w:tc>
          <w:tcPr>
            <w:tcW w:w="864" w:type="dxa"/>
          </w:tcPr>
          <w:p w14:paraId="389680D0" w14:textId="77777777" w:rsidR="0031443D" w:rsidRDefault="00D01002">
            <w:pPr>
              <w:keepNext/>
              <w:spacing w:after="20" w:line="240" w:lineRule="auto"/>
            </w:pPr>
            <w:r>
              <w:rPr>
                <w:sz w:val="17"/>
              </w:rPr>
              <w:t>9</w:t>
            </w:r>
          </w:p>
        </w:tc>
      </w:tr>
      <w:tr w:rsidR="0031443D" w14:paraId="6F16E3AD" w14:textId="77777777">
        <w:trPr>
          <w:cantSplit/>
          <w:jc w:val="center"/>
        </w:trPr>
        <w:tc>
          <w:tcPr>
            <w:tcW w:w="3456" w:type="dxa"/>
            <w:shd w:val="clear" w:color="auto" w:fill="F3F6FA"/>
          </w:tcPr>
          <w:p w14:paraId="0E4BC90A" w14:textId="77777777" w:rsidR="0031443D" w:rsidRDefault="00D01002">
            <w:pPr>
              <w:keepNext/>
              <w:spacing w:after="20" w:line="240" w:lineRule="auto"/>
            </w:pPr>
            <w:r>
              <w:rPr>
                <w:sz w:val="17"/>
              </w:rPr>
              <w:t>F.2.1 Collect Commute Entries</w:t>
            </w:r>
          </w:p>
        </w:tc>
        <w:tc>
          <w:tcPr>
            <w:tcW w:w="1296" w:type="dxa"/>
            <w:shd w:val="clear" w:color="auto" w:fill="F3F6FA"/>
          </w:tcPr>
          <w:p w14:paraId="0C6C4A19" w14:textId="77777777" w:rsidR="0031443D" w:rsidRDefault="00D01002">
            <w:pPr>
              <w:keepNext/>
              <w:spacing w:after="20" w:line="240" w:lineRule="auto"/>
            </w:pPr>
            <w:r>
              <w:rPr>
                <w:sz w:val="17"/>
              </w:rPr>
              <w:t>5</w:t>
            </w:r>
          </w:p>
        </w:tc>
        <w:tc>
          <w:tcPr>
            <w:tcW w:w="1296" w:type="dxa"/>
            <w:shd w:val="clear" w:color="auto" w:fill="F3F6FA"/>
          </w:tcPr>
          <w:p w14:paraId="3163484F" w14:textId="77777777" w:rsidR="0031443D" w:rsidRDefault="00D01002">
            <w:pPr>
              <w:keepNext/>
              <w:spacing w:after="20" w:line="240" w:lineRule="auto"/>
            </w:pPr>
            <w:r>
              <w:rPr>
                <w:sz w:val="17"/>
              </w:rPr>
              <w:t>4</w:t>
            </w:r>
          </w:p>
        </w:tc>
        <w:tc>
          <w:tcPr>
            <w:tcW w:w="1296" w:type="dxa"/>
            <w:shd w:val="clear" w:color="auto" w:fill="F3F6FA"/>
          </w:tcPr>
          <w:p w14:paraId="48D9C8C4" w14:textId="77777777" w:rsidR="0031443D" w:rsidRDefault="00D01002">
            <w:pPr>
              <w:keepNext/>
              <w:spacing w:after="20" w:line="240" w:lineRule="auto"/>
            </w:pPr>
            <w:r>
              <w:rPr>
                <w:sz w:val="17"/>
              </w:rPr>
              <w:t>1</w:t>
            </w:r>
          </w:p>
        </w:tc>
        <w:tc>
          <w:tcPr>
            <w:tcW w:w="1440" w:type="dxa"/>
            <w:shd w:val="clear" w:color="auto" w:fill="F3F6FA"/>
          </w:tcPr>
          <w:p w14:paraId="65F7E307" w14:textId="77777777" w:rsidR="0031443D" w:rsidRDefault="00D01002">
            <w:pPr>
              <w:keepNext/>
              <w:spacing w:after="20" w:line="240" w:lineRule="auto"/>
            </w:pPr>
            <w:r>
              <w:rPr>
                <w:sz w:val="17"/>
              </w:rPr>
              <w:t>4</w:t>
            </w:r>
          </w:p>
        </w:tc>
        <w:tc>
          <w:tcPr>
            <w:tcW w:w="864" w:type="dxa"/>
            <w:shd w:val="clear" w:color="auto" w:fill="F3F6FA"/>
          </w:tcPr>
          <w:p w14:paraId="71CD6133" w14:textId="77777777" w:rsidR="0031443D" w:rsidRDefault="00D01002">
            <w:pPr>
              <w:keepNext/>
              <w:spacing w:after="20" w:line="240" w:lineRule="auto"/>
            </w:pPr>
            <w:r>
              <w:rPr>
                <w:sz w:val="17"/>
              </w:rPr>
              <w:t>14</w:t>
            </w:r>
          </w:p>
        </w:tc>
      </w:tr>
      <w:tr w:rsidR="0031443D" w14:paraId="285263B3" w14:textId="77777777">
        <w:trPr>
          <w:cantSplit/>
          <w:jc w:val="center"/>
        </w:trPr>
        <w:tc>
          <w:tcPr>
            <w:tcW w:w="3456" w:type="dxa"/>
          </w:tcPr>
          <w:p w14:paraId="5C295151" w14:textId="77777777" w:rsidR="0031443D" w:rsidRDefault="00D01002">
            <w:pPr>
              <w:keepNext/>
              <w:spacing w:after="20" w:line="240" w:lineRule="auto"/>
            </w:pPr>
            <w:r>
              <w:rPr>
                <w:sz w:val="17"/>
              </w:rPr>
              <w:t>F.2.2 Manage Reference Data</w:t>
            </w:r>
          </w:p>
        </w:tc>
        <w:tc>
          <w:tcPr>
            <w:tcW w:w="1296" w:type="dxa"/>
          </w:tcPr>
          <w:p w14:paraId="382178CD" w14:textId="77777777" w:rsidR="0031443D" w:rsidRDefault="00D01002">
            <w:pPr>
              <w:keepNext/>
              <w:spacing w:after="20" w:line="240" w:lineRule="auto"/>
            </w:pPr>
            <w:r>
              <w:rPr>
                <w:sz w:val="17"/>
              </w:rPr>
              <w:t>6</w:t>
            </w:r>
          </w:p>
        </w:tc>
        <w:tc>
          <w:tcPr>
            <w:tcW w:w="1296" w:type="dxa"/>
          </w:tcPr>
          <w:p w14:paraId="77242B48" w14:textId="77777777" w:rsidR="0031443D" w:rsidRDefault="00D01002">
            <w:pPr>
              <w:keepNext/>
              <w:spacing w:after="20" w:line="240" w:lineRule="auto"/>
            </w:pPr>
            <w:r>
              <w:rPr>
                <w:sz w:val="17"/>
              </w:rPr>
              <w:t>3</w:t>
            </w:r>
          </w:p>
        </w:tc>
        <w:tc>
          <w:tcPr>
            <w:tcW w:w="1296" w:type="dxa"/>
          </w:tcPr>
          <w:p w14:paraId="419D6F0E" w14:textId="77777777" w:rsidR="0031443D" w:rsidRDefault="00D01002">
            <w:pPr>
              <w:keepNext/>
              <w:spacing w:after="20" w:line="240" w:lineRule="auto"/>
            </w:pPr>
            <w:r>
              <w:rPr>
                <w:sz w:val="17"/>
              </w:rPr>
              <w:t>2</w:t>
            </w:r>
          </w:p>
        </w:tc>
        <w:tc>
          <w:tcPr>
            <w:tcW w:w="1440" w:type="dxa"/>
          </w:tcPr>
          <w:p w14:paraId="4FBA3657" w14:textId="77777777" w:rsidR="0031443D" w:rsidRDefault="00D01002">
            <w:pPr>
              <w:keepNext/>
              <w:spacing w:after="20" w:line="240" w:lineRule="auto"/>
            </w:pPr>
            <w:r>
              <w:rPr>
                <w:sz w:val="17"/>
              </w:rPr>
              <w:t>6</w:t>
            </w:r>
          </w:p>
        </w:tc>
        <w:tc>
          <w:tcPr>
            <w:tcW w:w="864" w:type="dxa"/>
          </w:tcPr>
          <w:p w14:paraId="35C381AC" w14:textId="77777777" w:rsidR="0031443D" w:rsidRDefault="00D01002">
            <w:pPr>
              <w:keepNext/>
              <w:spacing w:after="20" w:line="240" w:lineRule="auto"/>
            </w:pPr>
            <w:r>
              <w:rPr>
                <w:b/>
                <w:sz w:val="17"/>
              </w:rPr>
              <w:t>17</w:t>
            </w:r>
          </w:p>
        </w:tc>
      </w:tr>
      <w:tr w:rsidR="0031443D" w14:paraId="5193C5C1" w14:textId="77777777">
        <w:trPr>
          <w:cantSplit/>
          <w:jc w:val="center"/>
        </w:trPr>
        <w:tc>
          <w:tcPr>
            <w:tcW w:w="3456" w:type="dxa"/>
            <w:shd w:val="clear" w:color="auto" w:fill="F3F6FA"/>
          </w:tcPr>
          <w:p w14:paraId="7BC7970D" w14:textId="77777777" w:rsidR="0031443D" w:rsidRDefault="00D01002">
            <w:pPr>
              <w:keepNext/>
              <w:spacing w:after="20" w:line="240" w:lineRule="auto"/>
            </w:pPr>
            <w:r>
              <w:rPr>
                <w:sz w:val="17"/>
              </w:rPr>
              <w:t>F.2.3 Estimate Commute Emissions</w:t>
            </w:r>
          </w:p>
        </w:tc>
        <w:tc>
          <w:tcPr>
            <w:tcW w:w="1296" w:type="dxa"/>
            <w:shd w:val="clear" w:color="auto" w:fill="F3F6FA"/>
          </w:tcPr>
          <w:p w14:paraId="32FAC370" w14:textId="77777777" w:rsidR="0031443D" w:rsidRDefault="00D01002">
            <w:pPr>
              <w:keepNext/>
              <w:spacing w:after="20" w:line="240" w:lineRule="auto"/>
            </w:pPr>
            <w:r>
              <w:rPr>
                <w:sz w:val="17"/>
              </w:rPr>
              <w:t>4</w:t>
            </w:r>
          </w:p>
        </w:tc>
        <w:tc>
          <w:tcPr>
            <w:tcW w:w="1296" w:type="dxa"/>
            <w:shd w:val="clear" w:color="auto" w:fill="F3F6FA"/>
          </w:tcPr>
          <w:p w14:paraId="592860F3" w14:textId="77777777" w:rsidR="0031443D" w:rsidRDefault="00D01002">
            <w:pPr>
              <w:keepNext/>
              <w:spacing w:after="20" w:line="240" w:lineRule="auto"/>
            </w:pPr>
            <w:r>
              <w:rPr>
                <w:sz w:val="17"/>
              </w:rPr>
              <w:t>4</w:t>
            </w:r>
          </w:p>
        </w:tc>
        <w:tc>
          <w:tcPr>
            <w:tcW w:w="1296" w:type="dxa"/>
            <w:shd w:val="clear" w:color="auto" w:fill="F3F6FA"/>
          </w:tcPr>
          <w:p w14:paraId="7D1C2C21" w14:textId="77777777" w:rsidR="0031443D" w:rsidRDefault="00D01002">
            <w:pPr>
              <w:keepNext/>
              <w:spacing w:after="20" w:line="240" w:lineRule="auto"/>
            </w:pPr>
            <w:r>
              <w:rPr>
                <w:sz w:val="17"/>
              </w:rPr>
              <w:t>0</w:t>
            </w:r>
          </w:p>
        </w:tc>
        <w:tc>
          <w:tcPr>
            <w:tcW w:w="1440" w:type="dxa"/>
            <w:shd w:val="clear" w:color="auto" w:fill="F3F6FA"/>
          </w:tcPr>
          <w:p w14:paraId="3CD5F6BC" w14:textId="77777777" w:rsidR="0031443D" w:rsidRDefault="00D01002">
            <w:pPr>
              <w:keepNext/>
              <w:spacing w:after="20" w:line="240" w:lineRule="auto"/>
            </w:pPr>
            <w:r>
              <w:rPr>
                <w:sz w:val="17"/>
              </w:rPr>
              <w:t>4</w:t>
            </w:r>
          </w:p>
        </w:tc>
        <w:tc>
          <w:tcPr>
            <w:tcW w:w="864" w:type="dxa"/>
            <w:shd w:val="clear" w:color="auto" w:fill="F3F6FA"/>
          </w:tcPr>
          <w:p w14:paraId="776750CD" w14:textId="77777777" w:rsidR="0031443D" w:rsidRDefault="00D01002">
            <w:pPr>
              <w:keepNext/>
              <w:spacing w:after="20" w:line="240" w:lineRule="auto"/>
            </w:pPr>
            <w:r>
              <w:rPr>
                <w:sz w:val="17"/>
              </w:rPr>
              <w:t>12</w:t>
            </w:r>
          </w:p>
        </w:tc>
      </w:tr>
      <w:tr w:rsidR="0031443D" w14:paraId="4219AE99" w14:textId="77777777">
        <w:trPr>
          <w:cantSplit/>
          <w:jc w:val="center"/>
        </w:trPr>
        <w:tc>
          <w:tcPr>
            <w:tcW w:w="3456" w:type="dxa"/>
          </w:tcPr>
          <w:p w14:paraId="2D164B91" w14:textId="77777777" w:rsidR="0031443D" w:rsidRDefault="00D01002">
            <w:pPr>
              <w:keepNext/>
              <w:spacing w:after="20" w:line="240" w:lineRule="auto"/>
            </w:pPr>
            <w:r>
              <w:rPr>
                <w:sz w:val="17"/>
              </w:rPr>
              <w:t>F.2.4 Manage Commute Records</w:t>
            </w:r>
          </w:p>
        </w:tc>
        <w:tc>
          <w:tcPr>
            <w:tcW w:w="1296" w:type="dxa"/>
          </w:tcPr>
          <w:p w14:paraId="4B5DB3F8" w14:textId="77777777" w:rsidR="0031443D" w:rsidRDefault="00D01002">
            <w:pPr>
              <w:keepNext/>
              <w:spacing w:after="20" w:line="240" w:lineRule="auto"/>
            </w:pPr>
            <w:r>
              <w:rPr>
                <w:sz w:val="17"/>
              </w:rPr>
              <w:t>7</w:t>
            </w:r>
          </w:p>
        </w:tc>
        <w:tc>
          <w:tcPr>
            <w:tcW w:w="1296" w:type="dxa"/>
          </w:tcPr>
          <w:p w14:paraId="64CE1712" w14:textId="77777777" w:rsidR="0031443D" w:rsidRDefault="00D01002">
            <w:pPr>
              <w:keepNext/>
              <w:spacing w:after="20" w:line="240" w:lineRule="auto"/>
            </w:pPr>
            <w:r>
              <w:rPr>
                <w:sz w:val="17"/>
              </w:rPr>
              <w:t>5</w:t>
            </w:r>
          </w:p>
        </w:tc>
        <w:tc>
          <w:tcPr>
            <w:tcW w:w="1296" w:type="dxa"/>
          </w:tcPr>
          <w:p w14:paraId="5157EF8B" w14:textId="77777777" w:rsidR="0031443D" w:rsidRDefault="00D01002">
            <w:pPr>
              <w:keepNext/>
              <w:spacing w:after="20" w:line="240" w:lineRule="auto"/>
            </w:pPr>
            <w:r>
              <w:rPr>
                <w:sz w:val="17"/>
              </w:rPr>
              <w:t>1</w:t>
            </w:r>
          </w:p>
        </w:tc>
        <w:tc>
          <w:tcPr>
            <w:tcW w:w="1440" w:type="dxa"/>
          </w:tcPr>
          <w:p w14:paraId="358D97D1" w14:textId="77777777" w:rsidR="0031443D" w:rsidRDefault="00D01002">
            <w:pPr>
              <w:keepNext/>
              <w:spacing w:after="20" w:line="240" w:lineRule="auto"/>
            </w:pPr>
            <w:r>
              <w:rPr>
                <w:sz w:val="17"/>
              </w:rPr>
              <w:t>3</w:t>
            </w:r>
          </w:p>
        </w:tc>
        <w:tc>
          <w:tcPr>
            <w:tcW w:w="864" w:type="dxa"/>
          </w:tcPr>
          <w:p w14:paraId="1405EB1F" w14:textId="77777777" w:rsidR="0031443D" w:rsidRDefault="00D01002">
            <w:pPr>
              <w:keepNext/>
              <w:spacing w:after="20" w:line="240" w:lineRule="auto"/>
            </w:pPr>
            <w:r>
              <w:rPr>
                <w:sz w:val="17"/>
              </w:rPr>
              <w:t>16</w:t>
            </w:r>
          </w:p>
        </w:tc>
      </w:tr>
      <w:tr w:rsidR="0031443D" w14:paraId="0BFABBC2" w14:textId="77777777">
        <w:trPr>
          <w:cantSplit/>
          <w:jc w:val="center"/>
        </w:trPr>
        <w:tc>
          <w:tcPr>
            <w:tcW w:w="3456" w:type="dxa"/>
            <w:shd w:val="clear" w:color="auto" w:fill="F3F6FA"/>
          </w:tcPr>
          <w:p w14:paraId="6E4BEF1B" w14:textId="77777777" w:rsidR="0031443D" w:rsidRDefault="00D01002">
            <w:pPr>
              <w:keepNext/>
              <w:spacing w:after="20" w:line="240" w:lineRule="auto"/>
            </w:pPr>
            <w:r>
              <w:rPr>
                <w:sz w:val="17"/>
              </w:rPr>
              <w:t>F.2.5 Evaluate Feasible Alternatives</w:t>
            </w:r>
          </w:p>
        </w:tc>
        <w:tc>
          <w:tcPr>
            <w:tcW w:w="1296" w:type="dxa"/>
            <w:shd w:val="clear" w:color="auto" w:fill="F3F6FA"/>
          </w:tcPr>
          <w:p w14:paraId="7220E29B" w14:textId="77777777" w:rsidR="0031443D" w:rsidRDefault="00D01002">
            <w:pPr>
              <w:keepNext/>
              <w:spacing w:after="20" w:line="240" w:lineRule="auto"/>
            </w:pPr>
            <w:r>
              <w:rPr>
                <w:sz w:val="17"/>
              </w:rPr>
              <w:t>4</w:t>
            </w:r>
          </w:p>
        </w:tc>
        <w:tc>
          <w:tcPr>
            <w:tcW w:w="1296" w:type="dxa"/>
            <w:shd w:val="clear" w:color="auto" w:fill="F3F6FA"/>
          </w:tcPr>
          <w:p w14:paraId="72A241A0" w14:textId="77777777" w:rsidR="0031443D" w:rsidRDefault="00D01002">
            <w:pPr>
              <w:keepNext/>
              <w:spacing w:after="20" w:line="240" w:lineRule="auto"/>
            </w:pPr>
            <w:r>
              <w:rPr>
                <w:sz w:val="17"/>
              </w:rPr>
              <w:t>3</w:t>
            </w:r>
          </w:p>
        </w:tc>
        <w:tc>
          <w:tcPr>
            <w:tcW w:w="1296" w:type="dxa"/>
            <w:shd w:val="clear" w:color="auto" w:fill="F3F6FA"/>
          </w:tcPr>
          <w:p w14:paraId="55BC97ED" w14:textId="77777777" w:rsidR="0031443D" w:rsidRDefault="00D01002">
            <w:pPr>
              <w:keepNext/>
              <w:spacing w:after="20" w:line="240" w:lineRule="auto"/>
            </w:pPr>
            <w:r>
              <w:rPr>
                <w:sz w:val="17"/>
              </w:rPr>
              <w:t>1</w:t>
            </w:r>
          </w:p>
        </w:tc>
        <w:tc>
          <w:tcPr>
            <w:tcW w:w="1440" w:type="dxa"/>
            <w:shd w:val="clear" w:color="auto" w:fill="F3F6FA"/>
          </w:tcPr>
          <w:p w14:paraId="3F1D423A" w14:textId="77777777" w:rsidR="0031443D" w:rsidRDefault="00D01002">
            <w:pPr>
              <w:keepNext/>
              <w:spacing w:after="20" w:line="240" w:lineRule="auto"/>
            </w:pPr>
            <w:r>
              <w:rPr>
                <w:sz w:val="17"/>
              </w:rPr>
              <w:t>3</w:t>
            </w:r>
          </w:p>
        </w:tc>
        <w:tc>
          <w:tcPr>
            <w:tcW w:w="864" w:type="dxa"/>
            <w:shd w:val="clear" w:color="auto" w:fill="F3F6FA"/>
          </w:tcPr>
          <w:p w14:paraId="608290D2" w14:textId="77777777" w:rsidR="0031443D" w:rsidRDefault="00D01002">
            <w:pPr>
              <w:keepNext/>
              <w:spacing w:after="20" w:line="240" w:lineRule="auto"/>
            </w:pPr>
            <w:r>
              <w:rPr>
                <w:sz w:val="17"/>
              </w:rPr>
              <w:t>11</w:t>
            </w:r>
          </w:p>
        </w:tc>
      </w:tr>
      <w:tr w:rsidR="0031443D" w14:paraId="3C3F16B5" w14:textId="77777777">
        <w:trPr>
          <w:cantSplit/>
          <w:jc w:val="center"/>
        </w:trPr>
        <w:tc>
          <w:tcPr>
            <w:tcW w:w="3456" w:type="dxa"/>
          </w:tcPr>
          <w:p w14:paraId="2D01B16F" w14:textId="77777777" w:rsidR="0031443D" w:rsidRDefault="00D01002">
            <w:pPr>
              <w:keepNext/>
              <w:spacing w:after="20" w:line="240" w:lineRule="auto"/>
            </w:pPr>
            <w:r>
              <w:rPr>
                <w:sz w:val="17"/>
              </w:rPr>
              <w:t>F.2.6 Present Commute Results</w:t>
            </w:r>
          </w:p>
        </w:tc>
        <w:tc>
          <w:tcPr>
            <w:tcW w:w="1296" w:type="dxa"/>
          </w:tcPr>
          <w:p w14:paraId="3500AC64" w14:textId="77777777" w:rsidR="0031443D" w:rsidRDefault="00D01002">
            <w:pPr>
              <w:keepNext/>
              <w:spacing w:after="20" w:line="240" w:lineRule="auto"/>
            </w:pPr>
            <w:r>
              <w:rPr>
                <w:sz w:val="17"/>
              </w:rPr>
              <w:t>5</w:t>
            </w:r>
          </w:p>
        </w:tc>
        <w:tc>
          <w:tcPr>
            <w:tcW w:w="1296" w:type="dxa"/>
          </w:tcPr>
          <w:p w14:paraId="75E25396" w14:textId="77777777" w:rsidR="0031443D" w:rsidRDefault="00D01002">
            <w:pPr>
              <w:keepNext/>
              <w:spacing w:after="20" w:line="240" w:lineRule="auto"/>
            </w:pPr>
            <w:r>
              <w:rPr>
                <w:sz w:val="17"/>
              </w:rPr>
              <w:t>3</w:t>
            </w:r>
          </w:p>
        </w:tc>
        <w:tc>
          <w:tcPr>
            <w:tcW w:w="1296" w:type="dxa"/>
          </w:tcPr>
          <w:p w14:paraId="06ADAAD7" w14:textId="77777777" w:rsidR="0031443D" w:rsidRDefault="00D01002">
            <w:pPr>
              <w:keepNext/>
              <w:spacing w:after="20" w:line="240" w:lineRule="auto"/>
            </w:pPr>
            <w:r>
              <w:rPr>
                <w:sz w:val="17"/>
              </w:rPr>
              <w:t>1</w:t>
            </w:r>
          </w:p>
        </w:tc>
        <w:tc>
          <w:tcPr>
            <w:tcW w:w="1440" w:type="dxa"/>
          </w:tcPr>
          <w:p w14:paraId="4F7FABA2" w14:textId="77777777" w:rsidR="0031443D" w:rsidRDefault="00D01002">
            <w:pPr>
              <w:keepNext/>
              <w:spacing w:after="20" w:line="240" w:lineRule="auto"/>
            </w:pPr>
            <w:r>
              <w:rPr>
                <w:sz w:val="17"/>
              </w:rPr>
              <w:t>5</w:t>
            </w:r>
          </w:p>
        </w:tc>
        <w:tc>
          <w:tcPr>
            <w:tcW w:w="864" w:type="dxa"/>
          </w:tcPr>
          <w:p w14:paraId="6FE84229" w14:textId="77777777" w:rsidR="0031443D" w:rsidRDefault="00D01002">
            <w:pPr>
              <w:keepNext/>
              <w:spacing w:after="20" w:line="240" w:lineRule="auto"/>
            </w:pPr>
            <w:r>
              <w:rPr>
                <w:sz w:val="17"/>
              </w:rPr>
              <w:t>14</w:t>
            </w:r>
          </w:p>
        </w:tc>
      </w:tr>
      <w:tr w:rsidR="0031443D" w14:paraId="776F8A38" w14:textId="77777777">
        <w:trPr>
          <w:cantSplit/>
          <w:jc w:val="center"/>
        </w:trPr>
        <w:tc>
          <w:tcPr>
            <w:tcW w:w="3456" w:type="dxa"/>
            <w:shd w:val="clear" w:color="auto" w:fill="F3F6FA"/>
          </w:tcPr>
          <w:p w14:paraId="5B56E250" w14:textId="77777777" w:rsidR="0031443D" w:rsidRDefault="00D01002">
            <w:pPr>
              <w:spacing w:after="20" w:line="240" w:lineRule="auto"/>
            </w:pPr>
            <w:r>
              <w:rPr>
                <w:sz w:val="17"/>
              </w:rPr>
              <w:t>F.2.7 Summarize Pilot Results</w:t>
            </w:r>
          </w:p>
        </w:tc>
        <w:tc>
          <w:tcPr>
            <w:tcW w:w="1296" w:type="dxa"/>
            <w:shd w:val="clear" w:color="auto" w:fill="F3F6FA"/>
          </w:tcPr>
          <w:p w14:paraId="2F34F89F" w14:textId="77777777" w:rsidR="0031443D" w:rsidRDefault="00D01002">
            <w:pPr>
              <w:spacing w:after="20" w:line="240" w:lineRule="auto"/>
            </w:pPr>
            <w:r>
              <w:rPr>
                <w:sz w:val="17"/>
              </w:rPr>
              <w:t>5</w:t>
            </w:r>
          </w:p>
        </w:tc>
        <w:tc>
          <w:tcPr>
            <w:tcW w:w="1296" w:type="dxa"/>
            <w:shd w:val="clear" w:color="auto" w:fill="F3F6FA"/>
          </w:tcPr>
          <w:p w14:paraId="1E32B246" w14:textId="77777777" w:rsidR="0031443D" w:rsidRDefault="00D01002">
            <w:pPr>
              <w:spacing w:after="20" w:line="240" w:lineRule="auto"/>
            </w:pPr>
            <w:r>
              <w:rPr>
                <w:sz w:val="17"/>
              </w:rPr>
              <w:t>2</w:t>
            </w:r>
          </w:p>
        </w:tc>
        <w:tc>
          <w:tcPr>
            <w:tcW w:w="1296" w:type="dxa"/>
            <w:shd w:val="clear" w:color="auto" w:fill="F3F6FA"/>
          </w:tcPr>
          <w:p w14:paraId="19EDD7FC" w14:textId="77777777" w:rsidR="0031443D" w:rsidRDefault="00D01002">
            <w:pPr>
              <w:spacing w:after="20" w:line="240" w:lineRule="auto"/>
            </w:pPr>
            <w:r>
              <w:rPr>
                <w:sz w:val="17"/>
              </w:rPr>
              <w:t>1</w:t>
            </w:r>
          </w:p>
        </w:tc>
        <w:tc>
          <w:tcPr>
            <w:tcW w:w="1440" w:type="dxa"/>
            <w:shd w:val="clear" w:color="auto" w:fill="F3F6FA"/>
          </w:tcPr>
          <w:p w14:paraId="5483ACFF" w14:textId="77777777" w:rsidR="0031443D" w:rsidRDefault="00D01002">
            <w:pPr>
              <w:spacing w:after="20" w:line="240" w:lineRule="auto"/>
            </w:pPr>
            <w:r>
              <w:rPr>
                <w:sz w:val="17"/>
              </w:rPr>
              <w:t>0</w:t>
            </w:r>
          </w:p>
        </w:tc>
        <w:tc>
          <w:tcPr>
            <w:tcW w:w="864" w:type="dxa"/>
            <w:shd w:val="clear" w:color="auto" w:fill="F3F6FA"/>
          </w:tcPr>
          <w:p w14:paraId="5A90934B" w14:textId="77777777" w:rsidR="0031443D" w:rsidRDefault="00D01002">
            <w:pPr>
              <w:spacing w:after="20" w:line="240" w:lineRule="auto"/>
            </w:pPr>
            <w:r>
              <w:rPr>
                <w:sz w:val="17"/>
              </w:rPr>
              <w:t>8</w:t>
            </w:r>
          </w:p>
        </w:tc>
      </w:tr>
    </w:tbl>
    <w:p w14:paraId="0D168EB7" w14:textId="77777777" w:rsidR="0031443D" w:rsidRDefault="0031443D">
      <w:pPr>
        <w:spacing w:after="40"/>
      </w:pPr>
    </w:p>
    <w:p w14:paraId="356DCC70" w14:textId="77777777" w:rsidR="0031443D" w:rsidRDefault="00D01002">
      <w:r>
        <w:t>F.2.2 Manage Reference Data scores highest (17), narrowly ahead of F.2.4 Manage Commute Records (16). It is the only first-level function that exchanges information with two external assets (Open-Meteo and the Emission Factor Publisher), it takes part in six of the 14 interactions of the baseline scenario, and it feeds three other functions. F.2.4 has more input/outputs, but several of them are controls from the operational and retirement behaviour outside UC.1, so it exercises the baseline scenario less. F</w:t>
      </w:r>
      <w:r>
        <w:t>.2.2 also gives the component specification external interface requirements for two external systems, which is what the Chapter 9 criteria test.</w:t>
      </w:r>
    </w:p>
    <w:p w14:paraId="5048A2E1" w14:textId="77777777" w:rsidR="0031443D" w:rsidRDefault="00D01002">
      <w:pPr>
        <w:pStyle w:val="4"/>
      </w:pPr>
      <w:bookmarkStart w:id="10" w:name="_Toc244249883"/>
      <w:r>
        <w:t>2.1.1.4 Decomposition of F.2.2 into Second-Level Functions</w:t>
      </w:r>
      <w:bookmarkEnd w:id="10"/>
    </w:p>
    <w:p w14:paraId="0D9D6271" w14:textId="77777777" w:rsidR="0031443D" w:rsidRDefault="00D01002">
      <w:r>
        <w:t>F.2.2 holds reviewed emission factors, selects the applicable factor and obtains the forecast for the trip. It splits into four functions along two independent threads: the factor thread (load, then select) and the forecast thread (request, then resolve). The capabilities are:</w:t>
      </w:r>
    </w:p>
    <w:p w14:paraId="69D62E37" w14:textId="77777777" w:rsidR="0031443D" w:rsidRDefault="00D01002">
      <w:pPr>
        <w:pStyle w:val="a0"/>
        <w:spacing w:after="60"/>
      </w:pPr>
      <w:r>
        <w:rPr>
          <w:b/>
        </w:rPr>
        <w:t>F.2.2.1 Load Emission Factors.</w:t>
      </w:r>
      <w:r>
        <w:t xml:space="preserve"> Reads a published factor file or source document, rejects sets that lack source, units, geography, methodology or version, and stores the accepted set under a new version.</w:t>
      </w:r>
    </w:p>
    <w:p w14:paraId="58B7D16A" w14:textId="77777777" w:rsidR="0031443D" w:rsidRDefault="00D01002">
      <w:pPr>
        <w:pStyle w:val="a0"/>
        <w:spacing w:after="60"/>
      </w:pPr>
      <w:r>
        <w:rPr>
          <w:b/>
        </w:rPr>
        <w:t>F.2.2.2 Select Emission Factor.</w:t>
      </w:r>
      <w:r>
        <w:t xml:space="preserve"> Chooses the applicable factor for the trip mode and geography from the versioned set and returns it with its provenance.</w:t>
      </w:r>
    </w:p>
    <w:p w14:paraId="1EE9BCC1" w14:textId="77777777" w:rsidR="0031443D" w:rsidRDefault="00D01002">
      <w:pPr>
        <w:pStyle w:val="a0"/>
        <w:spacing w:after="60"/>
      </w:pPr>
      <w:r>
        <w:rPr>
          <w:b/>
        </w:rPr>
        <w:t>F.2.2.3 Request Weather Forecast.</w:t>
      </w:r>
      <w:r>
        <w:t xml:space="preserve"> Builds the HTTPS request from the coarse area and trip time only, sends it to Open-Meteo with a timeout.</w:t>
      </w:r>
    </w:p>
    <w:p w14:paraId="07FB0B83" w14:textId="77777777" w:rsidR="0031443D" w:rsidRDefault="00D01002">
      <w:pPr>
        <w:pStyle w:val="a0"/>
        <w:spacing w:after="60"/>
      </w:pPr>
      <w:r>
        <w:rPr>
          <w:b/>
        </w:rPr>
        <w:t>F.2.2.4 Resolve Trip Forecast.</w:t>
      </w:r>
      <w:r>
        <w:t xml:space="preserve"> Picks the forecast hour that matches the trip, keeps the forecast timestamp and flags a missing or late response.</w:t>
      </w:r>
    </w:p>
    <w:p w14:paraId="44F55A6F" w14:textId="77777777" w:rsidR="0031443D" w:rsidRDefault="00D01002">
      <w:r>
        <w:t>The six input/outputs carried down from F.2.2 are allocated as follows: IO.6 (control) to F.2.2.1; IO.12 (input) to F.2.2.2 and F.2.2.3; IO.5 (input) to F.2.2.4; IO.14 from F.2.2.2, IO.4 from F.2.2.3 and IO.15 from F.2.2.4. Two internal flows are needed to complete the baseline use case: IO.23 Versioned Factor Set from F.2.2.1 to F.2.2.2 (a control that tells the selection which factors exist), and IO.24 Forecast Query Context from F.2.2.3 to F.2.2.4 (a control that tells the resolver which place and hour t</w:t>
      </w:r>
      <w:r>
        <w:t>o pick out of the response). The two threads do not exchange information with each other, which is why the decomposition is cohesive. Table 6 records the third-level decomposition planned for the final assignment, so that the most complex second-level function can be broken down once more.</w:t>
      </w:r>
    </w:p>
    <w:p w14:paraId="139B36DC" w14:textId="77777777" w:rsidR="0031443D" w:rsidRDefault="00D01002">
      <w:pPr>
        <w:pStyle w:val="af7"/>
        <w:keepNext/>
      </w:pPr>
      <w:r>
        <w:t>Table 6. Planned third-level decomposition (not modelled in this section).</w:t>
      </w:r>
    </w:p>
    <w:tbl>
      <w:tblPr>
        <w:tblStyle w:val="aff1"/>
        <w:tblW w:w="0" w:type="auto"/>
        <w:jc w:val="center"/>
        <w:tblLayout w:type="fixed"/>
        <w:tblLook w:val="04A0" w:firstRow="1" w:lastRow="0" w:firstColumn="1" w:lastColumn="0" w:noHBand="0" w:noVBand="1"/>
      </w:tblPr>
      <w:tblGrid>
        <w:gridCol w:w="3744"/>
        <w:gridCol w:w="6048"/>
      </w:tblGrid>
      <w:tr w:rsidR="0031443D" w14:paraId="777849F0" w14:textId="77777777">
        <w:trPr>
          <w:tblHeader/>
          <w:jc w:val="center"/>
        </w:trPr>
        <w:tc>
          <w:tcPr>
            <w:tcW w:w="3744" w:type="dxa"/>
            <w:shd w:val="clear" w:color="auto" w:fill="1F3A5F"/>
          </w:tcPr>
          <w:p w14:paraId="449443EE" w14:textId="77777777" w:rsidR="0031443D" w:rsidRDefault="00D01002">
            <w:pPr>
              <w:keepNext/>
              <w:spacing w:after="20" w:line="240" w:lineRule="auto"/>
            </w:pPr>
            <w:r>
              <w:rPr>
                <w:b/>
                <w:color w:val="FFFFFF"/>
                <w:sz w:val="17"/>
              </w:rPr>
              <w:t>Second-level function</w:t>
            </w:r>
          </w:p>
        </w:tc>
        <w:tc>
          <w:tcPr>
            <w:tcW w:w="6048" w:type="dxa"/>
            <w:shd w:val="clear" w:color="auto" w:fill="1F3A5F"/>
          </w:tcPr>
          <w:p w14:paraId="06FEC92C" w14:textId="77777777" w:rsidR="0031443D" w:rsidRDefault="00D01002">
            <w:pPr>
              <w:keepNext/>
              <w:spacing w:after="20" w:line="240" w:lineRule="auto"/>
            </w:pPr>
            <w:r>
              <w:rPr>
                <w:b/>
                <w:color w:val="FFFFFF"/>
                <w:sz w:val="17"/>
              </w:rPr>
              <w:t>Planned third-level functions</w:t>
            </w:r>
          </w:p>
        </w:tc>
      </w:tr>
      <w:tr w:rsidR="0031443D" w14:paraId="64B89C22" w14:textId="77777777">
        <w:trPr>
          <w:cantSplit/>
          <w:jc w:val="center"/>
        </w:trPr>
        <w:tc>
          <w:tcPr>
            <w:tcW w:w="3744" w:type="dxa"/>
          </w:tcPr>
          <w:p w14:paraId="5CB97BCA" w14:textId="77777777" w:rsidR="0031443D" w:rsidRDefault="00D01002">
            <w:pPr>
              <w:keepNext/>
              <w:spacing w:after="20" w:line="240" w:lineRule="auto"/>
            </w:pPr>
            <w:r>
              <w:rPr>
                <w:sz w:val="17"/>
              </w:rPr>
              <w:t>F.2.2.1 Load Emission Factors</w:t>
            </w:r>
          </w:p>
        </w:tc>
        <w:tc>
          <w:tcPr>
            <w:tcW w:w="6048" w:type="dxa"/>
          </w:tcPr>
          <w:p w14:paraId="52CEDB1C" w14:textId="77777777" w:rsidR="0031443D" w:rsidRDefault="00D01002">
            <w:pPr>
              <w:keepNext/>
              <w:spacing w:after="20" w:line="240" w:lineRule="auto"/>
            </w:pPr>
            <w:r>
              <w:rPr>
                <w:sz w:val="17"/>
              </w:rPr>
              <w:t>F.2.2.1.1 Read Factor Source, F.2.2.1.2 Validate Factor Attributes, F.2.2.1.3 Version Factor Set</w:t>
            </w:r>
          </w:p>
        </w:tc>
      </w:tr>
      <w:tr w:rsidR="0031443D" w14:paraId="1FD44DB4" w14:textId="77777777">
        <w:trPr>
          <w:cantSplit/>
          <w:jc w:val="center"/>
        </w:trPr>
        <w:tc>
          <w:tcPr>
            <w:tcW w:w="3744" w:type="dxa"/>
            <w:shd w:val="clear" w:color="auto" w:fill="F3F6FA"/>
          </w:tcPr>
          <w:p w14:paraId="194AB1D3" w14:textId="77777777" w:rsidR="0031443D" w:rsidRDefault="00D01002">
            <w:pPr>
              <w:spacing w:after="20" w:line="240" w:lineRule="auto"/>
            </w:pPr>
            <w:r>
              <w:rPr>
                <w:sz w:val="17"/>
              </w:rPr>
              <w:t>F.2.2.3 Request Weather Forecast</w:t>
            </w:r>
          </w:p>
        </w:tc>
        <w:tc>
          <w:tcPr>
            <w:tcW w:w="6048" w:type="dxa"/>
            <w:shd w:val="clear" w:color="auto" w:fill="F3F6FA"/>
          </w:tcPr>
          <w:p w14:paraId="6194AD96" w14:textId="77777777" w:rsidR="0031443D" w:rsidRDefault="00D01002">
            <w:pPr>
              <w:spacing w:after="20" w:line="240" w:lineRule="auto"/>
            </w:pPr>
            <w:r>
              <w:rPr>
                <w:sz w:val="17"/>
              </w:rPr>
              <w:t>F.2.2.3.1 Build Weather Request, F.2.2.3.2 Send Weather Request</w:t>
            </w:r>
          </w:p>
        </w:tc>
      </w:tr>
    </w:tbl>
    <w:p w14:paraId="2EB5AFAF" w14:textId="77777777" w:rsidR="0031443D" w:rsidRDefault="0031443D">
      <w:pPr>
        <w:spacing w:after="40"/>
      </w:pPr>
    </w:p>
    <w:p w14:paraId="0B219662" w14:textId="77777777" w:rsidR="0031443D" w:rsidRDefault="00D01002">
      <w:pPr>
        <w:pStyle w:val="31"/>
      </w:pPr>
      <w:bookmarkStart w:id="11" w:name="_Toc244249884"/>
      <w:r>
        <w:lastRenderedPageBreak/>
        <w:t>2.1.2 Functional Interface</w:t>
      </w:r>
      <w:bookmarkEnd w:id="11"/>
    </w:p>
    <w:p w14:paraId="2292DDDC" w14:textId="77777777" w:rsidR="0031443D" w:rsidRDefault="00D01002">
      <w:pPr>
        <w:pStyle w:val="4"/>
      </w:pPr>
      <w:bookmarkStart w:id="12" w:name="_Toc244249885"/>
      <w:r>
        <w:t>2.1.2.1 N2 Diagram</w:t>
      </w:r>
      <w:bookmarkEnd w:id="12"/>
    </w:p>
    <w:p w14:paraId="7755F37F" w14:textId="77777777" w:rsidR="0031443D" w:rsidRDefault="00D01002">
      <w:r>
        <w:t>Figure 1 is the N2 diagram of the first-level functions from model 10.8. The functions sit on the diagonal; a cell above or to the right of the diagonal holds the input/output that the function in its row sends to the function in its column; the top row holds what enters from outside and the right-hand column what leaves. Figure 2 is the N2 diagram of the four second-level functions: only two internal cells are filled (IO.23 and IO.24), which shows that the two threads are decoupled, and the top row and rig</w:t>
      </w:r>
      <w:r>
        <w:t>ht-hand column hold the six boundary flows.</w:t>
      </w:r>
    </w:p>
    <w:p w14:paraId="376B4048" w14:textId="77777777" w:rsidR="0031443D" w:rsidRDefault="00D01002">
      <w:pPr>
        <w:keepNext/>
        <w:spacing w:after="40"/>
        <w:jc w:val="center"/>
      </w:pPr>
      <w:r>
        <w:rPr>
          <w:noProof/>
        </w:rPr>
        <w:drawing>
          <wp:inline distT="0" distB="0" distL="0" distR="0" wp14:anchorId="7FA0E732" wp14:editId="5AD2617F">
            <wp:extent cx="5577840" cy="5577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slate_n2.png"/>
                    <pic:cNvPicPr/>
                  </pic:nvPicPr>
                  <pic:blipFill>
                    <a:blip r:embed="rId8"/>
                    <a:stretch>
                      <a:fillRect/>
                    </a:stretch>
                  </pic:blipFill>
                  <pic:spPr>
                    <a:xfrm>
                      <a:off x="0" y="0"/>
                      <a:ext cx="5577840" cy="5577840"/>
                    </a:xfrm>
                    <a:prstGeom prst="rect">
                      <a:avLst/>
                    </a:prstGeom>
                  </pic:spPr>
                </pic:pic>
              </a:graphicData>
            </a:graphic>
          </wp:inline>
        </w:drawing>
      </w:r>
    </w:p>
    <w:p w14:paraId="288DC86C" w14:textId="77777777" w:rsidR="0031443D" w:rsidRDefault="00D01002">
      <w:pPr>
        <w:pStyle w:val="af7"/>
      </w:pPr>
      <w:r>
        <w:t>Figure 1. N2 diagram of the first-level functions from Innoslate (model 10.8).</w:t>
      </w:r>
    </w:p>
    <w:p w14:paraId="624EAEE6" w14:textId="77777777" w:rsidR="0031443D" w:rsidRDefault="00D01002">
      <w:pPr>
        <w:keepNext/>
        <w:spacing w:after="40"/>
        <w:jc w:val="center"/>
      </w:pPr>
      <w:r>
        <w:rPr>
          <w:noProof/>
        </w:rPr>
        <w:lastRenderedPageBreak/>
        <w:drawing>
          <wp:inline distT="0" distB="0" distL="0" distR="0" wp14:anchorId="53F33A8C" wp14:editId="3519FEE7">
            <wp:extent cx="4206240" cy="420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2_second.png"/>
                    <pic:cNvPicPr/>
                  </pic:nvPicPr>
                  <pic:blipFill>
                    <a:blip r:embed="rId9"/>
                    <a:stretch>
                      <a:fillRect/>
                    </a:stretch>
                  </pic:blipFill>
                  <pic:spPr>
                    <a:xfrm>
                      <a:off x="0" y="0"/>
                      <a:ext cx="4206240" cy="4206240"/>
                    </a:xfrm>
                    <a:prstGeom prst="rect">
                      <a:avLst/>
                    </a:prstGeom>
                  </pic:spPr>
                </pic:pic>
              </a:graphicData>
            </a:graphic>
          </wp:inline>
        </w:drawing>
      </w:r>
    </w:p>
    <w:p w14:paraId="7F989B52" w14:textId="77777777" w:rsidR="0031443D" w:rsidRDefault="00D01002">
      <w:pPr>
        <w:pStyle w:val="af7"/>
      </w:pPr>
      <w:r>
        <w:t>Figure 2. N2 diagram of the second-level functions of F.2.2 (model 11.3).</w:t>
      </w:r>
    </w:p>
    <w:p w14:paraId="1C8B9CF7" w14:textId="77777777" w:rsidR="0031443D" w:rsidRDefault="00D01002">
      <w:pPr>
        <w:pStyle w:val="4"/>
      </w:pPr>
      <w:bookmarkStart w:id="13" w:name="_Toc244249886"/>
      <w:r>
        <w:t>2.1.2.2 Input/Output Elements</w:t>
      </w:r>
      <w:bookmarkEnd w:id="13"/>
    </w:p>
    <w:p w14:paraId="33117318" w14:textId="77777777" w:rsidR="0031443D" w:rsidRDefault="00D01002">
      <w:pPr>
        <w:pStyle w:val="af7"/>
        <w:keepNext/>
      </w:pPr>
      <w:r>
        <w:t>Table 7. Input/outputs of the model. IO.1 to IO.11 are carried down from the Metafunction, IO.12 to IO.22 are first-level internal, IO.23 and IO.24 are second-level internal.</w:t>
      </w:r>
    </w:p>
    <w:tbl>
      <w:tblPr>
        <w:tblStyle w:val="aff1"/>
        <w:tblW w:w="0" w:type="auto"/>
        <w:jc w:val="center"/>
        <w:tblLayout w:type="fixed"/>
        <w:tblLook w:val="04A0" w:firstRow="1" w:lastRow="0" w:firstColumn="1" w:lastColumn="0" w:noHBand="0" w:noVBand="1"/>
      </w:tblPr>
      <w:tblGrid>
        <w:gridCol w:w="1152"/>
        <w:gridCol w:w="5184"/>
        <w:gridCol w:w="2880"/>
      </w:tblGrid>
      <w:tr w:rsidR="0031443D" w14:paraId="46C2FA32" w14:textId="77777777">
        <w:trPr>
          <w:tblHeader/>
          <w:jc w:val="center"/>
        </w:trPr>
        <w:tc>
          <w:tcPr>
            <w:tcW w:w="1152" w:type="dxa"/>
            <w:shd w:val="clear" w:color="auto" w:fill="1F3A5F"/>
          </w:tcPr>
          <w:p w14:paraId="3F791E82" w14:textId="77777777" w:rsidR="0031443D" w:rsidRDefault="00D01002">
            <w:pPr>
              <w:spacing w:after="20" w:line="240" w:lineRule="auto"/>
            </w:pPr>
            <w:r>
              <w:rPr>
                <w:b/>
                <w:color w:val="FFFFFF"/>
                <w:sz w:val="16"/>
              </w:rPr>
              <w:t>ID</w:t>
            </w:r>
          </w:p>
        </w:tc>
        <w:tc>
          <w:tcPr>
            <w:tcW w:w="5184" w:type="dxa"/>
            <w:shd w:val="clear" w:color="auto" w:fill="1F3A5F"/>
          </w:tcPr>
          <w:p w14:paraId="2494434F" w14:textId="77777777" w:rsidR="0031443D" w:rsidRDefault="00D01002">
            <w:pPr>
              <w:spacing w:after="20" w:line="240" w:lineRule="auto"/>
            </w:pPr>
            <w:r>
              <w:rPr>
                <w:b/>
                <w:color w:val="FFFFFF"/>
                <w:sz w:val="16"/>
              </w:rPr>
              <w:t>Name</w:t>
            </w:r>
          </w:p>
        </w:tc>
        <w:tc>
          <w:tcPr>
            <w:tcW w:w="2880" w:type="dxa"/>
            <w:shd w:val="clear" w:color="auto" w:fill="1F3A5F"/>
          </w:tcPr>
          <w:p w14:paraId="66E6FE9F" w14:textId="77777777" w:rsidR="0031443D" w:rsidRDefault="00D01002">
            <w:pPr>
              <w:spacing w:after="20" w:line="240" w:lineRule="auto"/>
            </w:pPr>
            <w:r>
              <w:rPr>
                <w:b/>
                <w:color w:val="FFFFFF"/>
                <w:sz w:val="16"/>
              </w:rPr>
              <w:t>Level introduced</w:t>
            </w:r>
          </w:p>
        </w:tc>
      </w:tr>
      <w:tr w:rsidR="0031443D" w14:paraId="4D0A2DE5" w14:textId="77777777">
        <w:trPr>
          <w:cantSplit/>
          <w:jc w:val="center"/>
        </w:trPr>
        <w:tc>
          <w:tcPr>
            <w:tcW w:w="1152" w:type="dxa"/>
          </w:tcPr>
          <w:p w14:paraId="4105213D" w14:textId="77777777" w:rsidR="0031443D" w:rsidRDefault="00D01002">
            <w:pPr>
              <w:spacing w:after="20" w:line="240" w:lineRule="auto"/>
            </w:pPr>
            <w:r>
              <w:rPr>
                <w:sz w:val="16"/>
              </w:rPr>
              <w:t>IO.1</w:t>
            </w:r>
          </w:p>
        </w:tc>
        <w:tc>
          <w:tcPr>
            <w:tcW w:w="5184" w:type="dxa"/>
          </w:tcPr>
          <w:p w14:paraId="7CD8E92A" w14:textId="77777777" w:rsidR="0031443D" w:rsidRDefault="00D01002">
            <w:pPr>
              <w:spacing w:after="20" w:line="240" w:lineRule="auto"/>
            </w:pPr>
            <w:r>
              <w:rPr>
                <w:sz w:val="16"/>
              </w:rPr>
              <w:t>Commuter Entries and Requests</w:t>
            </w:r>
          </w:p>
        </w:tc>
        <w:tc>
          <w:tcPr>
            <w:tcW w:w="2880" w:type="dxa"/>
          </w:tcPr>
          <w:p w14:paraId="2875DF74" w14:textId="77777777" w:rsidR="0031443D" w:rsidRDefault="00D01002">
            <w:pPr>
              <w:spacing w:after="20" w:line="240" w:lineRule="auto"/>
            </w:pPr>
            <w:r>
              <w:rPr>
                <w:sz w:val="16"/>
              </w:rPr>
              <w:t>Metafunction</w:t>
            </w:r>
          </w:p>
        </w:tc>
      </w:tr>
      <w:tr w:rsidR="0031443D" w14:paraId="22A8E67D" w14:textId="77777777">
        <w:trPr>
          <w:cantSplit/>
          <w:jc w:val="center"/>
        </w:trPr>
        <w:tc>
          <w:tcPr>
            <w:tcW w:w="1152" w:type="dxa"/>
            <w:shd w:val="clear" w:color="auto" w:fill="F3F6FA"/>
          </w:tcPr>
          <w:p w14:paraId="1A8F9258" w14:textId="77777777" w:rsidR="0031443D" w:rsidRDefault="00D01002">
            <w:pPr>
              <w:spacing w:after="20" w:line="240" w:lineRule="auto"/>
            </w:pPr>
            <w:r>
              <w:rPr>
                <w:sz w:val="16"/>
              </w:rPr>
              <w:t>IO.2</w:t>
            </w:r>
          </w:p>
        </w:tc>
        <w:tc>
          <w:tcPr>
            <w:tcW w:w="5184" w:type="dxa"/>
            <w:shd w:val="clear" w:color="auto" w:fill="F3F6FA"/>
          </w:tcPr>
          <w:p w14:paraId="10EDFFE1" w14:textId="77777777" w:rsidR="0031443D" w:rsidRDefault="00D01002">
            <w:pPr>
              <w:spacing w:after="20" w:line="240" w:lineRule="auto"/>
            </w:pPr>
            <w:r>
              <w:rPr>
                <w:sz w:val="16"/>
              </w:rPr>
              <w:t>Commuter Consent and Settings</w:t>
            </w:r>
          </w:p>
        </w:tc>
        <w:tc>
          <w:tcPr>
            <w:tcW w:w="2880" w:type="dxa"/>
            <w:shd w:val="clear" w:color="auto" w:fill="F3F6FA"/>
          </w:tcPr>
          <w:p w14:paraId="157E2046" w14:textId="77777777" w:rsidR="0031443D" w:rsidRDefault="00D01002">
            <w:pPr>
              <w:spacing w:after="20" w:line="240" w:lineRule="auto"/>
            </w:pPr>
            <w:r>
              <w:rPr>
                <w:sz w:val="16"/>
              </w:rPr>
              <w:t>Metafunction</w:t>
            </w:r>
          </w:p>
        </w:tc>
      </w:tr>
      <w:tr w:rsidR="0031443D" w14:paraId="1E267E61" w14:textId="77777777">
        <w:trPr>
          <w:cantSplit/>
          <w:jc w:val="center"/>
        </w:trPr>
        <w:tc>
          <w:tcPr>
            <w:tcW w:w="1152" w:type="dxa"/>
          </w:tcPr>
          <w:p w14:paraId="449F00B5" w14:textId="77777777" w:rsidR="0031443D" w:rsidRDefault="00D01002">
            <w:pPr>
              <w:spacing w:after="20" w:line="240" w:lineRule="auto"/>
            </w:pPr>
            <w:r>
              <w:rPr>
                <w:sz w:val="16"/>
              </w:rPr>
              <w:t>IO.3</w:t>
            </w:r>
          </w:p>
        </w:tc>
        <w:tc>
          <w:tcPr>
            <w:tcW w:w="5184" w:type="dxa"/>
          </w:tcPr>
          <w:p w14:paraId="22EAFB8B" w14:textId="77777777" w:rsidR="0031443D" w:rsidRDefault="00D01002">
            <w:pPr>
              <w:spacing w:after="20" w:line="240" w:lineRule="auto"/>
            </w:pPr>
            <w:r>
              <w:rPr>
                <w:sz w:val="16"/>
              </w:rPr>
              <w:t>Commute Result and Advice</w:t>
            </w:r>
          </w:p>
        </w:tc>
        <w:tc>
          <w:tcPr>
            <w:tcW w:w="2880" w:type="dxa"/>
          </w:tcPr>
          <w:p w14:paraId="2BC0CA88" w14:textId="77777777" w:rsidR="0031443D" w:rsidRDefault="00D01002">
            <w:pPr>
              <w:spacing w:after="20" w:line="240" w:lineRule="auto"/>
            </w:pPr>
            <w:r>
              <w:rPr>
                <w:sz w:val="16"/>
              </w:rPr>
              <w:t>Metafunction</w:t>
            </w:r>
          </w:p>
        </w:tc>
      </w:tr>
      <w:tr w:rsidR="0031443D" w14:paraId="4BA46C1B" w14:textId="77777777">
        <w:trPr>
          <w:cantSplit/>
          <w:jc w:val="center"/>
        </w:trPr>
        <w:tc>
          <w:tcPr>
            <w:tcW w:w="1152" w:type="dxa"/>
            <w:shd w:val="clear" w:color="auto" w:fill="F3F6FA"/>
          </w:tcPr>
          <w:p w14:paraId="45CB00D7" w14:textId="77777777" w:rsidR="0031443D" w:rsidRDefault="00D01002">
            <w:pPr>
              <w:spacing w:after="20" w:line="240" w:lineRule="auto"/>
            </w:pPr>
            <w:r>
              <w:rPr>
                <w:sz w:val="16"/>
              </w:rPr>
              <w:t>IO.4</w:t>
            </w:r>
          </w:p>
        </w:tc>
        <w:tc>
          <w:tcPr>
            <w:tcW w:w="5184" w:type="dxa"/>
            <w:shd w:val="clear" w:color="auto" w:fill="F3F6FA"/>
          </w:tcPr>
          <w:p w14:paraId="17EC1B63" w14:textId="77777777" w:rsidR="0031443D" w:rsidRDefault="00D01002">
            <w:pPr>
              <w:spacing w:after="20" w:line="240" w:lineRule="auto"/>
            </w:pPr>
            <w:r>
              <w:rPr>
                <w:sz w:val="16"/>
              </w:rPr>
              <w:t>Weather Request</w:t>
            </w:r>
          </w:p>
        </w:tc>
        <w:tc>
          <w:tcPr>
            <w:tcW w:w="2880" w:type="dxa"/>
            <w:shd w:val="clear" w:color="auto" w:fill="F3F6FA"/>
          </w:tcPr>
          <w:p w14:paraId="57E3724A" w14:textId="77777777" w:rsidR="0031443D" w:rsidRDefault="00D01002">
            <w:pPr>
              <w:spacing w:after="20" w:line="240" w:lineRule="auto"/>
            </w:pPr>
            <w:r>
              <w:rPr>
                <w:sz w:val="16"/>
              </w:rPr>
              <w:t>Metafunction</w:t>
            </w:r>
          </w:p>
        </w:tc>
      </w:tr>
      <w:tr w:rsidR="0031443D" w14:paraId="0F68DC37" w14:textId="77777777">
        <w:trPr>
          <w:cantSplit/>
          <w:jc w:val="center"/>
        </w:trPr>
        <w:tc>
          <w:tcPr>
            <w:tcW w:w="1152" w:type="dxa"/>
          </w:tcPr>
          <w:p w14:paraId="7DD41EDF" w14:textId="77777777" w:rsidR="0031443D" w:rsidRDefault="00D01002">
            <w:pPr>
              <w:spacing w:after="20" w:line="240" w:lineRule="auto"/>
            </w:pPr>
            <w:r>
              <w:rPr>
                <w:sz w:val="16"/>
              </w:rPr>
              <w:t>IO.5</w:t>
            </w:r>
          </w:p>
        </w:tc>
        <w:tc>
          <w:tcPr>
            <w:tcW w:w="5184" w:type="dxa"/>
          </w:tcPr>
          <w:p w14:paraId="4DB153C3" w14:textId="77777777" w:rsidR="0031443D" w:rsidRDefault="00D01002">
            <w:pPr>
              <w:spacing w:after="20" w:line="240" w:lineRule="auto"/>
            </w:pPr>
            <w:r>
              <w:rPr>
                <w:sz w:val="16"/>
              </w:rPr>
              <w:t>Weather Forecast Data</w:t>
            </w:r>
          </w:p>
        </w:tc>
        <w:tc>
          <w:tcPr>
            <w:tcW w:w="2880" w:type="dxa"/>
          </w:tcPr>
          <w:p w14:paraId="26E73855" w14:textId="77777777" w:rsidR="0031443D" w:rsidRDefault="00D01002">
            <w:pPr>
              <w:spacing w:after="20" w:line="240" w:lineRule="auto"/>
            </w:pPr>
            <w:r>
              <w:rPr>
                <w:sz w:val="16"/>
              </w:rPr>
              <w:t>Metafunction</w:t>
            </w:r>
          </w:p>
        </w:tc>
      </w:tr>
      <w:tr w:rsidR="0031443D" w14:paraId="7ADB6EC5" w14:textId="77777777">
        <w:trPr>
          <w:cantSplit/>
          <w:jc w:val="center"/>
        </w:trPr>
        <w:tc>
          <w:tcPr>
            <w:tcW w:w="1152" w:type="dxa"/>
            <w:shd w:val="clear" w:color="auto" w:fill="F3F6FA"/>
          </w:tcPr>
          <w:p w14:paraId="44D4DA76" w14:textId="77777777" w:rsidR="0031443D" w:rsidRDefault="00D01002">
            <w:pPr>
              <w:spacing w:after="20" w:line="240" w:lineRule="auto"/>
            </w:pPr>
            <w:r>
              <w:rPr>
                <w:sz w:val="16"/>
              </w:rPr>
              <w:t>IO.6</w:t>
            </w:r>
          </w:p>
        </w:tc>
        <w:tc>
          <w:tcPr>
            <w:tcW w:w="5184" w:type="dxa"/>
            <w:shd w:val="clear" w:color="auto" w:fill="F3F6FA"/>
          </w:tcPr>
          <w:p w14:paraId="34CDA85A" w14:textId="77777777" w:rsidR="0031443D" w:rsidRDefault="00D01002">
            <w:pPr>
              <w:spacing w:after="20" w:line="240" w:lineRule="auto"/>
            </w:pPr>
            <w:r>
              <w:rPr>
                <w:sz w:val="16"/>
              </w:rPr>
              <w:t>Reviewed Emission Factors</w:t>
            </w:r>
          </w:p>
        </w:tc>
        <w:tc>
          <w:tcPr>
            <w:tcW w:w="2880" w:type="dxa"/>
            <w:shd w:val="clear" w:color="auto" w:fill="F3F6FA"/>
          </w:tcPr>
          <w:p w14:paraId="50C0431C" w14:textId="77777777" w:rsidR="0031443D" w:rsidRDefault="00D01002">
            <w:pPr>
              <w:spacing w:after="20" w:line="240" w:lineRule="auto"/>
            </w:pPr>
            <w:r>
              <w:rPr>
                <w:sz w:val="16"/>
              </w:rPr>
              <w:t>Metafunction</w:t>
            </w:r>
          </w:p>
        </w:tc>
      </w:tr>
      <w:tr w:rsidR="0031443D" w14:paraId="5B10D7F8" w14:textId="77777777">
        <w:trPr>
          <w:cantSplit/>
          <w:jc w:val="center"/>
        </w:trPr>
        <w:tc>
          <w:tcPr>
            <w:tcW w:w="1152" w:type="dxa"/>
          </w:tcPr>
          <w:p w14:paraId="4F358775" w14:textId="77777777" w:rsidR="0031443D" w:rsidRDefault="00D01002">
            <w:pPr>
              <w:spacing w:after="20" w:line="240" w:lineRule="auto"/>
            </w:pPr>
            <w:r>
              <w:rPr>
                <w:sz w:val="16"/>
              </w:rPr>
              <w:t>IO.7</w:t>
            </w:r>
          </w:p>
        </w:tc>
        <w:tc>
          <w:tcPr>
            <w:tcW w:w="5184" w:type="dxa"/>
          </w:tcPr>
          <w:p w14:paraId="539A7223" w14:textId="77777777" w:rsidR="0031443D" w:rsidRDefault="00D01002">
            <w:pPr>
              <w:spacing w:after="20" w:line="240" w:lineRule="auto"/>
            </w:pPr>
            <w:r>
              <w:rPr>
                <w:sz w:val="16"/>
              </w:rPr>
              <w:t>Aggregate Summary Request</w:t>
            </w:r>
          </w:p>
        </w:tc>
        <w:tc>
          <w:tcPr>
            <w:tcW w:w="2880" w:type="dxa"/>
          </w:tcPr>
          <w:p w14:paraId="6719925D" w14:textId="77777777" w:rsidR="0031443D" w:rsidRDefault="00D01002">
            <w:pPr>
              <w:spacing w:after="20" w:line="240" w:lineRule="auto"/>
            </w:pPr>
            <w:r>
              <w:rPr>
                <w:sz w:val="16"/>
              </w:rPr>
              <w:t>Metafunction</w:t>
            </w:r>
          </w:p>
        </w:tc>
      </w:tr>
      <w:tr w:rsidR="0031443D" w14:paraId="02A73FBB" w14:textId="77777777">
        <w:trPr>
          <w:cantSplit/>
          <w:jc w:val="center"/>
        </w:trPr>
        <w:tc>
          <w:tcPr>
            <w:tcW w:w="1152" w:type="dxa"/>
            <w:shd w:val="clear" w:color="auto" w:fill="F3F6FA"/>
          </w:tcPr>
          <w:p w14:paraId="303A2B4C" w14:textId="77777777" w:rsidR="0031443D" w:rsidRDefault="00D01002">
            <w:pPr>
              <w:spacing w:after="20" w:line="240" w:lineRule="auto"/>
            </w:pPr>
            <w:r>
              <w:rPr>
                <w:sz w:val="16"/>
              </w:rPr>
              <w:t>IO.8</w:t>
            </w:r>
          </w:p>
        </w:tc>
        <w:tc>
          <w:tcPr>
            <w:tcW w:w="5184" w:type="dxa"/>
            <w:shd w:val="clear" w:color="auto" w:fill="F3F6FA"/>
          </w:tcPr>
          <w:p w14:paraId="429BD328" w14:textId="77777777" w:rsidR="0031443D" w:rsidRDefault="00D01002">
            <w:pPr>
              <w:spacing w:after="20" w:line="240" w:lineRule="auto"/>
            </w:pPr>
            <w:r>
              <w:rPr>
                <w:sz w:val="16"/>
              </w:rPr>
              <w:t>Approved Aggregate Summary</w:t>
            </w:r>
          </w:p>
        </w:tc>
        <w:tc>
          <w:tcPr>
            <w:tcW w:w="2880" w:type="dxa"/>
            <w:shd w:val="clear" w:color="auto" w:fill="F3F6FA"/>
          </w:tcPr>
          <w:p w14:paraId="6F00897C" w14:textId="77777777" w:rsidR="0031443D" w:rsidRDefault="00D01002">
            <w:pPr>
              <w:spacing w:after="20" w:line="240" w:lineRule="auto"/>
            </w:pPr>
            <w:r>
              <w:rPr>
                <w:sz w:val="16"/>
              </w:rPr>
              <w:t>Metafunction</w:t>
            </w:r>
          </w:p>
        </w:tc>
      </w:tr>
      <w:tr w:rsidR="0031443D" w14:paraId="6499B4D2" w14:textId="77777777">
        <w:trPr>
          <w:cantSplit/>
          <w:jc w:val="center"/>
        </w:trPr>
        <w:tc>
          <w:tcPr>
            <w:tcW w:w="1152" w:type="dxa"/>
          </w:tcPr>
          <w:p w14:paraId="654488C7" w14:textId="77777777" w:rsidR="0031443D" w:rsidRDefault="00D01002">
            <w:pPr>
              <w:spacing w:after="20" w:line="240" w:lineRule="auto"/>
            </w:pPr>
            <w:r>
              <w:rPr>
                <w:sz w:val="16"/>
              </w:rPr>
              <w:t>IO.9</w:t>
            </w:r>
          </w:p>
        </w:tc>
        <w:tc>
          <w:tcPr>
            <w:tcW w:w="5184" w:type="dxa"/>
          </w:tcPr>
          <w:p w14:paraId="11401BB5" w14:textId="77777777" w:rsidR="0031443D" w:rsidRDefault="00D01002">
            <w:pPr>
              <w:spacing w:after="20" w:line="240" w:lineRule="auto"/>
            </w:pPr>
            <w:r>
              <w:rPr>
                <w:sz w:val="16"/>
              </w:rPr>
              <w:t>Pilot Program Rules</w:t>
            </w:r>
          </w:p>
        </w:tc>
        <w:tc>
          <w:tcPr>
            <w:tcW w:w="2880" w:type="dxa"/>
          </w:tcPr>
          <w:p w14:paraId="637397F6" w14:textId="77777777" w:rsidR="0031443D" w:rsidRDefault="00D01002">
            <w:pPr>
              <w:spacing w:after="20" w:line="240" w:lineRule="auto"/>
            </w:pPr>
            <w:r>
              <w:rPr>
                <w:sz w:val="16"/>
              </w:rPr>
              <w:t>Metafunction</w:t>
            </w:r>
          </w:p>
        </w:tc>
      </w:tr>
      <w:tr w:rsidR="0031443D" w14:paraId="5AEF8B50" w14:textId="77777777">
        <w:trPr>
          <w:cantSplit/>
          <w:jc w:val="center"/>
        </w:trPr>
        <w:tc>
          <w:tcPr>
            <w:tcW w:w="1152" w:type="dxa"/>
            <w:shd w:val="clear" w:color="auto" w:fill="F3F6FA"/>
          </w:tcPr>
          <w:p w14:paraId="77BAD12D" w14:textId="77777777" w:rsidR="0031443D" w:rsidRDefault="00D01002">
            <w:pPr>
              <w:spacing w:after="20" w:line="240" w:lineRule="auto"/>
            </w:pPr>
            <w:r>
              <w:rPr>
                <w:sz w:val="16"/>
              </w:rPr>
              <w:t>IO.10</w:t>
            </w:r>
          </w:p>
        </w:tc>
        <w:tc>
          <w:tcPr>
            <w:tcW w:w="5184" w:type="dxa"/>
            <w:shd w:val="clear" w:color="auto" w:fill="F3F6FA"/>
          </w:tcPr>
          <w:p w14:paraId="54F792F9" w14:textId="77777777" w:rsidR="0031443D" w:rsidRDefault="00D01002">
            <w:pPr>
              <w:spacing w:after="20" w:line="240" w:lineRule="auto"/>
            </w:pPr>
            <w:r>
              <w:rPr>
                <w:sz w:val="16"/>
              </w:rPr>
              <w:t>Release Configuration</w:t>
            </w:r>
          </w:p>
        </w:tc>
        <w:tc>
          <w:tcPr>
            <w:tcW w:w="2880" w:type="dxa"/>
            <w:shd w:val="clear" w:color="auto" w:fill="F3F6FA"/>
          </w:tcPr>
          <w:p w14:paraId="38CE3C64" w14:textId="77777777" w:rsidR="0031443D" w:rsidRDefault="00D01002">
            <w:pPr>
              <w:spacing w:after="20" w:line="240" w:lineRule="auto"/>
            </w:pPr>
            <w:r>
              <w:rPr>
                <w:sz w:val="16"/>
              </w:rPr>
              <w:t>Metafunction</w:t>
            </w:r>
          </w:p>
        </w:tc>
      </w:tr>
      <w:tr w:rsidR="0031443D" w14:paraId="45766942" w14:textId="77777777">
        <w:trPr>
          <w:cantSplit/>
          <w:jc w:val="center"/>
        </w:trPr>
        <w:tc>
          <w:tcPr>
            <w:tcW w:w="1152" w:type="dxa"/>
          </w:tcPr>
          <w:p w14:paraId="32C064BD" w14:textId="77777777" w:rsidR="0031443D" w:rsidRDefault="00D01002">
            <w:pPr>
              <w:spacing w:after="20" w:line="240" w:lineRule="auto"/>
            </w:pPr>
            <w:r>
              <w:rPr>
                <w:sz w:val="16"/>
              </w:rPr>
              <w:t>IO.11</w:t>
            </w:r>
          </w:p>
        </w:tc>
        <w:tc>
          <w:tcPr>
            <w:tcW w:w="5184" w:type="dxa"/>
          </w:tcPr>
          <w:p w14:paraId="19E576FC" w14:textId="77777777" w:rsidR="0031443D" w:rsidRDefault="00D01002">
            <w:pPr>
              <w:spacing w:after="20" w:line="240" w:lineRule="auto"/>
            </w:pPr>
            <w:r>
              <w:rPr>
                <w:sz w:val="16"/>
              </w:rPr>
              <w:t>Hosting Service Status</w:t>
            </w:r>
          </w:p>
        </w:tc>
        <w:tc>
          <w:tcPr>
            <w:tcW w:w="2880" w:type="dxa"/>
          </w:tcPr>
          <w:p w14:paraId="13127099" w14:textId="77777777" w:rsidR="0031443D" w:rsidRDefault="00D01002">
            <w:pPr>
              <w:spacing w:after="20" w:line="240" w:lineRule="auto"/>
            </w:pPr>
            <w:r>
              <w:rPr>
                <w:sz w:val="16"/>
              </w:rPr>
              <w:t>Metafunction</w:t>
            </w:r>
          </w:p>
        </w:tc>
      </w:tr>
      <w:tr w:rsidR="0031443D" w14:paraId="5ED94121" w14:textId="77777777">
        <w:trPr>
          <w:cantSplit/>
          <w:jc w:val="center"/>
        </w:trPr>
        <w:tc>
          <w:tcPr>
            <w:tcW w:w="1152" w:type="dxa"/>
            <w:shd w:val="clear" w:color="auto" w:fill="F3F6FA"/>
          </w:tcPr>
          <w:p w14:paraId="6AB0F459" w14:textId="77777777" w:rsidR="0031443D" w:rsidRDefault="00D01002">
            <w:pPr>
              <w:spacing w:after="20" w:line="240" w:lineRule="auto"/>
            </w:pPr>
            <w:r>
              <w:rPr>
                <w:sz w:val="16"/>
              </w:rPr>
              <w:t>IO.12</w:t>
            </w:r>
          </w:p>
        </w:tc>
        <w:tc>
          <w:tcPr>
            <w:tcW w:w="5184" w:type="dxa"/>
            <w:shd w:val="clear" w:color="auto" w:fill="F3F6FA"/>
          </w:tcPr>
          <w:p w14:paraId="219ADF56" w14:textId="77777777" w:rsidR="0031443D" w:rsidRDefault="00D01002">
            <w:pPr>
              <w:spacing w:after="20" w:line="240" w:lineRule="auto"/>
            </w:pPr>
            <w:r>
              <w:rPr>
                <w:sz w:val="16"/>
              </w:rPr>
              <w:t>Validated Commute Entry</w:t>
            </w:r>
          </w:p>
        </w:tc>
        <w:tc>
          <w:tcPr>
            <w:tcW w:w="2880" w:type="dxa"/>
            <w:shd w:val="clear" w:color="auto" w:fill="F3F6FA"/>
          </w:tcPr>
          <w:p w14:paraId="4D76BA63" w14:textId="77777777" w:rsidR="0031443D" w:rsidRDefault="00D01002">
            <w:pPr>
              <w:spacing w:after="20" w:line="240" w:lineRule="auto"/>
            </w:pPr>
            <w:r>
              <w:rPr>
                <w:sz w:val="16"/>
              </w:rPr>
              <w:t>first level</w:t>
            </w:r>
          </w:p>
        </w:tc>
      </w:tr>
      <w:tr w:rsidR="0031443D" w14:paraId="2E4557A2" w14:textId="77777777">
        <w:trPr>
          <w:cantSplit/>
          <w:jc w:val="center"/>
        </w:trPr>
        <w:tc>
          <w:tcPr>
            <w:tcW w:w="1152" w:type="dxa"/>
          </w:tcPr>
          <w:p w14:paraId="4FA46EAC" w14:textId="77777777" w:rsidR="0031443D" w:rsidRDefault="00D01002">
            <w:pPr>
              <w:spacing w:after="20" w:line="240" w:lineRule="auto"/>
            </w:pPr>
            <w:r>
              <w:rPr>
                <w:sz w:val="16"/>
              </w:rPr>
              <w:t>IO.13</w:t>
            </w:r>
          </w:p>
        </w:tc>
        <w:tc>
          <w:tcPr>
            <w:tcW w:w="5184" w:type="dxa"/>
          </w:tcPr>
          <w:p w14:paraId="72369499" w14:textId="77777777" w:rsidR="0031443D" w:rsidRDefault="00D01002">
            <w:pPr>
              <w:spacing w:after="20" w:line="240" w:lineRule="auto"/>
            </w:pPr>
            <w:r>
              <w:rPr>
                <w:sz w:val="16"/>
              </w:rPr>
              <w:t>Record Deletion Request</w:t>
            </w:r>
          </w:p>
        </w:tc>
        <w:tc>
          <w:tcPr>
            <w:tcW w:w="2880" w:type="dxa"/>
          </w:tcPr>
          <w:p w14:paraId="32EFA2CD" w14:textId="77777777" w:rsidR="0031443D" w:rsidRDefault="00D01002">
            <w:pPr>
              <w:spacing w:after="20" w:line="240" w:lineRule="auto"/>
            </w:pPr>
            <w:r>
              <w:rPr>
                <w:sz w:val="16"/>
              </w:rPr>
              <w:t>first level</w:t>
            </w:r>
          </w:p>
        </w:tc>
      </w:tr>
      <w:tr w:rsidR="0031443D" w14:paraId="622DBA2A" w14:textId="77777777">
        <w:trPr>
          <w:cantSplit/>
          <w:jc w:val="center"/>
        </w:trPr>
        <w:tc>
          <w:tcPr>
            <w:tcW w:w="1152" w:type="dxa"/>
            <w:shd w:val="clear" w:color="auto" w:fill="F3F6FA"/>
          </w:tcPr>
          <w:p w14:paraId="353FAE6E" w14:textId="77777777" w:rsidR="0031443D" w:rsidRDefault="00D01002">
            <w:pPr>
              <w:spacing w:after="20" w:line="240" w:lineRule="auto"/>
            </w:pPr>
            <w:r>
              <w:rPr>
                <w:sz w:val="16"/>
              </w:rPr>
              <w:t>IO.14</w:t>
            </w:r>
          </w:p>
        </w:tc>
        <w:tc>
          <w:tcPr>
            <w:tcW w:w="5184" w:type="dxa"/>
            <w:shd w:val="clear" w:color="auto" w:fill="F3F6FA"/>
          </w:tcPr>
          <w:p w14:paraId="67137DDC" w14:textId="77777777" w:rsidR="0031443D" w:rsidRDefault="00D01002">
            <w:pPr>
              <w:spacing w:after="20" w:line="240" w:lineRule="auto"/>
            </w:pPr>
            <w:r>
              <w:rPr>
                <w:sz w:val="16"/>
              </w:rPr>
              <w:t>Emission Factor Record</w:t>
            </w:r>
          </w:p>
        </w:tc>
        <w:tc>
          <w:tcPr>
            <w:tcW w:w="2880" w:type="dxa"/>
            <w:shd w:val="clear" w:color="auto" w:fill="F3F6FA"/>
          </w:tcPr>
          <w:p w14:paraId="71D06132" w14:textId="77777777" w:rsidR="0031443D" w:rsidRDefault="00D01002">
            <w:pPr>
              <w:spacing w:after="20" w:line="240" w:lineRule="auto"/>
            </w:pPr>
            <w:r>
              <w:rPr>
                <w:sz w:val="16"/>
              </w:rPr>
              <w:t>first level</w:t>
            </w:r>
          </w:p>
        </w:tc>
      </w:tr>
      <w:tr w:rsidR="0031443D" w14:paraId="320BF2D1" w14:textId="77777777">
        <w:trPr>
          <w:cantSplit/>
          <w:jc w:val="center"/>
        </w:trPr>
        <w:tc>
          <w:tcPr>
            <w:tcW w:w="1152" w:type="dxa"/>
          </w:tcPr>
          <w:p w14:paraId="0F4BD8F8" w14:textId="77777777" w:rsidR="0031443D" w:rsidRDefault="00D01002">
            <w:pPr>
              <w:spacing w:after="20" w:line="240" w:lineRule="auto"/>
            </w:pPr>
            <w:r>
              <w:rPr>
                <w:sz w:val="16"/>
              </w:rPr>
              <w:t>IO.15</w:t>
            </w:r>
          </w:p>
        </w:tc>
        <w:tc>
          <w:tcPr>
            <w:tcW w:w="5184" w:type="dxa"/>
          </w:tcPr>
          <w:p w14:paraId="6BCF514C" w14:textId="77777777" w:rsidR="0031443D" w:rsidRDefault="00D01002">
            <w:pPr>
              <w:spacing w:after="20" w:line="240" w:lineRule="auto"/>
            </w:pPr>
            <w:r>
              <w:rPr>
                <w:sz w:val="16"/>
              </w:rPr>
              <w:t>Trip Weather Forecast</w:t>
            </w:r>
          </w:p>
        </w:tc>
        <w:tc>
          <w:tcPr>
            <w:tcW w:w="2880" w:type="dxa"/>
          </w:tcPr>
          <w:p w14:paraId="0B6EBB16" w14:textId="77777777" w:rsidR="0031443D" w:rsidRDefault="00D01002">
            <w:pPr>
              <w:spacing w:after="20" w:line="240" w:lineRule="auto"/>
            </w:pPr>
            <w:r>
              <w:rPr>
                <w:sz w:val="16"/>
              </w:rPr>
              <w:t>first level</w:t>
            </w:r>
          </w:p>
        </w:tc>
      </w:tr>
      <w:tr w:rsidR="0031443D" w14:paraId="14751212" w14:textId="77777777">
        <w:trPr>
          <w:cantSplit/>
          <w:jc w:val="center"/>
        </w:trPr>
        <w:tc>
          <w:tcPr>
            <w:tcW w:w="1152" w:type="dxa"/>
            <w:shd w:val="clear" w:color="auto" w:fill="F3F6FA"/>
          </w:tcPr>
          <w:p w14:paraId="0F6EFBC5" w14:textId="77777777" w:rsidR="0031443D" w:rsidRDefault="00D01002">
            <w:pPr>
              <w:spacing w:after="20" w:line="240" w:lineRule="auto"/>
            </w:pPr>
            <w:r>
              <w:rPr>
                <w:sz w:val="16"/>
              </w:rPr>
              <w:t>IO.16</w:t>
            </w:r>
          </w:p>
        </w:tc>
        <w:tc>
          <w:tcPr>
            <w:tcW w:w="5184" w:type="dxa"/>
            <w:shd w:val="clear" w:color="auto" w:fill="F3F6FA"/>
          </w:tcPr>
          <w:p w14:paraId="2FBD5EC1" w14:textId="77777777" w:rsidR="0031443D" w:rsidRDefault="00D01002">
            <w:pPr>
              <w:spacing w:after="20" w:line="240" w:lineRule="auto"/>
            </w:pPr>
            <w:r>
              <w:rPr>
                <w:sz w:val="16"/>
              </w:rPr>
              <w:t>Trip Emission Estimate</w:t>
            </w:r>
          </w:p>
        </w:tc>
        <w:tc>
          <w:tcPr>
            <w:tcW w:w="2880" w:type="dxa"/>
            <w:shd w:val="clear" w:color="auto" w:fill="F3F6FA"/>
          </w:tcPr>
          <w:p w14:paraId="0EE8CFB5" w14:textId="77777777" w:rsidR="0031443D" w:rsidRDefault="00D01002">
            <w:pPr>
              <w:spacing w:after="20" w:line="240" w:lineRule="auto"/>
            </w:pPr>
            <w:r>
              <w:rPr>
                <w:sz w:val="16"/>
              </w:rPr>
              <w:t>first level</w:t>
            </w:r>
          </w:p>
        </w:tc>
      </w:tr>
      <w:tr w:rsidR="0031443D" w14:paraId="6D850E2A" w14:textId="77777777">
        <w:trPr>
          <w:cantSplit/>
          <w:jc w:val="center"/>
        </w:trPr>
        <w:tc>
          <w:tcPr>
            <w:tcW w:w="1152" w:type="dxa"/>
          </w:tcPr>
          <w:p w14:paraId="6A4302AB" w14:textId="77777777" w:rsidR="0031443D" w:rsidRDefault="00D01002">
            <w:pPr>
              <w:spacing w:after="20" w:line="240" w:lineRule="auto"/>
            </w:pPr>
            <w:r>
              <w:rPr>
                <w:sz w:val="16"/>
              </w:rPr>
              <w:t>IO.17</w:t>
            </w:r>
          </w:p>
        </w:tc>
        <w:tc>
          <w:tcPr>
            <w:tcW w:w="5184" w:type="dxa"/>
          </w:tcPr>
          <w:p w14:paraId="27CA5AED" w14:textId="77777777" w:rsidR="0031443D" w:rsidRDefault="00D01002">
            <w:pPr>
              <w:spacing w:after="20" w:line="240" w:lineRule="auto"/>
            </w:pPr>
            <w:r>
              <w:rPr>
                <w:sz w:val="16"/>
              </w:rPr>
              <w:t>Estimation Method Disclosure</w:t>
            </w:r>
          </w:p>
        </w:tc>
        <w:tc>
          <w:tcPr>
            <w:tcW w:w="2880" w:type="dxa"/>
          </w:tcPr>
          <w:p w14:paraId="190EF2CB" w14:textId="77777777" w:rsidR="0031443D" w:rsidRDefault="00D01002">
            <w:pPr>
              <w:spacing w:after="20" w:line="240" w:lineRule="auto"/>
            </w:pPr>
            <w:r>
              <w:rPr>
                <w:sz w:val="16"/>
              </w:rPr>
              <w:t>first level</w:t>
            </w:r>
          </w:p>
        </w:tc>
      </w:tr>
      <w:tr w:rsidR="0031443D" w14:paraId="61BE4BBC" w14:textId="77777777">
        <w:trPr>
          <w:cantSplit/>
          <w:jc w:val="center"/>
        </w:trPr>
        <w:tc>
          <w:tcPr>
            <w:tcW w:w="1152" w:type="dxa"/>
            <w:shd w:val="clear" w:color="auto" w:fill="F3F6FA"/>
          </w:tcPr>
          <w:p w14:paraId="247D58D8" w14:textId="77777777" w:rsidR="0031443D" w:rsidRDefault="00D01002">
            <w:pPr>
              <w:spacing w:after="20" w:line="240" w:lineRule="auto"/>
            </w:pPr>
            <w:r>
              <w:rPr>
                <w:sz w:val="16"/>
              </w:rPr>
              <w:t>IO.18</w:t>
            </w:r>
          </w:p>
        </w:tc>
        <w:tc>
          <w:tcPr>
            <w:tcW w:w="5184" w:type="dxa"/>
            <w:shd w:val="clear" w:color="auto" w:fill="F3F6FA"/>
          </w:tcPr>
          <w:p w14:paraId="77C62C69" w14:textId="77777777" w:rsidR="0031443D" w:rsidRDefault="00D01002">
            <w:pPr>
              <w:spacing w:after="20" w:line="240" w:lineRule="auto"/>
            </w:pPr>
            <w:r>
              <w:rPr>
                <w:sz w:val="16"/>
              </w:rPr>
              <w:t>Commute Trend Summary</w:t>
            </w:r>
          </w:p>
        </w:tc>
        <w:tc>
          <w:tcPr>
            <w:tcW w:w="2880" w:type="dxa"/>
            <w:shd w:val="clear" w:color="auto" w:fill="F3F6FA"/>
          </w:tcPr>
          <w:p w14:paraId="08A29F1A" w14:textId="77777777" w:rsidR="0031443D" w:rsidRDefault="00D01002">
            <w:pPr>
              <w:spacing w:after="20" w:line="240" w:lineRule="auto"/>
            </w:pPr>
            <w:r>
              <w:rPr>
                <w:sz w:val="16"/>
              </w:rPr>
              <w:t>first level</w:t>
            </w:r>
          </w:p>
        </w:tc>
      </w:tr>
      <w:tr w:rsidR="0031443D" w14:paraId="7F8396AA" w14:textId="77777777">
        <w:trPr>
          <w:cantSplit/>
          <w:jc w:val="center"/>
        </w:trPr>
        <w:tc>
          <w:tcPr>
            <w:tcW w:w="1152" w:type="dxa"/>
          </w:tcPr>
          <w:p w14:paraId="5C6C5A57" w14:textId="77777777" w:rsidR="0031443D" w:rsidRDefault="00D01002">
            <w:pPr>
              <w:spacing w:after="20" w:line="240" w:lineRule="auto"/>
            </w:pPr>
            <w:r>
              <w:rPr>
                <w:sz w:val="16"/>
              </w:rPr>
              <w:t>IO.19</w:t>
            </w:r>
          </w:p>
        </w:tc>
        <w:tc>
          <w:tcPr>
            <w:tcW w:w="5184" w:type="dxa"/>
          </w:tcPr>
          <w:p w14:paraId="43D29CCA" w14:textId="77777777" w:rsidR="0031443D" w:rsidRDefault="00D01002">
            <w:pPr>
              <w:spacing w:after="20" w:line="240" w:lineRule="auto"/>
            </w:pPr>
            <w:r>
              <w:rPr>
                <w:sz w:val="16"/>
              </w:rPr>
              <w:t>Trip Record Extract</w:t>
            </w:r>
          </w:p>
        </w:tc>
        <w:tc>
          <w:tcPr>
            <w:tcW w:w="2880" w:type="dxa"/>
          </w:tcPr>
          <w:p w14:paraId="01D5BB6B" w14:textId="77777777" w:rsidR="0031443D" w:rsidRDefault="00D01002">
            <w:pPr>
              <w:spacing w:after="20" w:line="240" w:lineRule="auto"/>
            </w:pPr>
            <w:r>
              <w:rPr>
                <w:sz w:val="16"/>
              </w:rPr>
              <w:t>first level</w:t>
            </w:r>
          </w:p>
        </w:tc>
      </w:tr>
      <w:tr w:rsidR="0031443D" w14:paraId="2BB615B6" w14:textId="77777777">
        <w:trPr>
          <w:cantSplit/>
          <w:jc w:val="center"/>
        </w:trPr>
        <w:tc>
          <w:tcPr>
            <w:tcW w:w="1152" w:type="dxa"/>
            <w:shd w:val="clear" w:color="auto" w:fill="F3F6FA"/>
          </w:tcPr>
          <w:p w14:paraId="7637EAB2" w14:textId="77777777" w:rsidR="0031443D" w:rsidRDefault="00D01002">
            <w:pPr>
              <w:spacing w:after="20" w:line="240" w:lineRule="auto"/>
            </w:pPr>
            <w:r>
              <w:rPr>
                <w:sz w:val="16"/>
              </w:rPr>
              <w:t>IO.20</w:t>
            </w:r>
          </w:p>
        </w:tc>
        <w:tc>
          <w:tcPr>
            <w:tcW w:w="5184" w:type="dxa"/>
            <w:shd w:val="clear" w:color="auto" w:fill="F3F6FA"/>
          </w:tcPr>
          <w:p w14:paraId="5A33B802" w14:textId="77777777" w:rsidR="0031443D" w:rsidRDefault="00D01002">
            <w:pPr>
              <w:spacing w:after="20" w:line="240" w:lineRule="auto"/>
            </w:pPr>
            <w:r>
              <w:rPr>
                <w:sz w:val="16"/>
              </w:rPr>
              <w:t>Alternative Recommendation</w:t>
            </w:r>
          </w:p>
        </w:tc>
        <w:tc>
          <w:tcPr>
            <w:tcW w:w="2880" w:type="dxa"/>
            <w:shd w:val="clear" w:color="auto" w:fill="F3F6FA"/>
          </w:tcPr>
          <w:p w14:paraId="0D26FC9F" w14:textId="77777777" w:rsidR="0031443D" w:rsidRDefault="00D01002">
            <w:pPr>
              <w:spacing w:after="20" w:line="240" w:lineRule="auto"/>
            </w:pPr>
            <w:r>
              <w:rPr>
                <w:sz w:val="16"/>
              </w:rPr>
              <w:t>first level</w:t>
            </w:r>
          </w:p>
        </w:tc>
      </w:tr>
      <w:tr w:rsidR="0031443D" w14:paraId="2A9351AD" w14:textId="77777777">
        <w:trPr>
          <w:cantSplit/>
          <w:jc w:val="center"/>
        </w:trPr>
        <w:tc>
          <w:tcPr>
            <w:tcW w:w="1152" w:type="dxa"/>
          </w:tcPr>
          <w:p w14:paraId="036BB891" w14:textId="77777777" w:rsidR="0031443D" w:rsidRDefault="00D01002">
            <w:pPr>
              <w:spacing w:after="20" w:line="240" w:lineRule="auto"/>
            </w:pPr>
            <w:r>
              <w:rPr>
                <w:sz w:val="16"/>
              </w:rPr>
              <w:t>IO.21</w:t>
            </w:r>
          </w:p>
        </w:tc>
        <w:tc>
          <w:tcPr>
            <w:tcW w:w="5184" w:type="dxa"/>
          </w:tcPr>
          <w:p w14:paraId="56945729" w14:textId="77777777" w:rsidR="0031443D" w:rsidRDefault="00D01002">
            <w:pPr>
              <w:spacing w:after="20" w:line="240" w:lineRule="auto"/>
            </w:pPr>
            <w:r>
              <w:rPr>
                <w:sz w:val="16"/>
              </w:rPr>
              <w:t>Retention Directive</w:t>
            </w:r>
          </w:p>
        </w:tc>
        <w:tc>
          <w:tcPr>
            <w:tcW w:w="2880" w:type="dxa"/>
          </w:tcPr>
          <w:p w14:paraId="13E09A7C" w14:textId="77777777" w:rsidR="0031443D" w:rsidRDefault="00D01002">
            <w:pPr>
              <w:spacing w:after="20" w:line="240" w:lineRule="auto"/>
            </w:pPr>
            <w:r>
              <w:rPr>
                <w:sz w:val="16"/>
              </w:rPr>
              <w:t>first level</w:t>
            </w:r>
          </w:p>
        </w:tc>
      </w:tr>
      <w:tr w:rsidR="0031443D" w14:paraId="42FCB4DB" w14:textId="77777777">
        <w:trPr>
          <w:cantSplit/>
          <w:jc w:val="center"/>
        </w:trPr>
        <w:tc>
          <w:tcPr>
            <w:tcW w:w="1152" w:type="dxa"/>
            <w:shd w:val="clear" w:color="auto" w:fill="F3F6FA"/>
          </w:tcPr>
          <w:p w14:paraId="70B13063" w14:textId="77777777" w:rsidR="0031443D" w:rsidRDefault="00D01002">
            <w:pPr>
              <w:spacing w:after="20" w:line="240" w:lineRule="auto"/>
            </w:pPr>
            <w:r>
              <w:rPr>
                <w:sz w:val="16"/>
              </w:rPr>
              <w:t>IO.22</w:t>
            </w:r>
          </w:p>
        </w:tc>
        <w:tc>
          <w:tcPr>
            <w:tcW w:w="5184" w:type="dxa"/>
            <w:shd w:val="clear" w:color="auto" w:fill="F3F6FA"/>
          </w:tcPr>
          <w:p w14:paraId="589A3E4C" w14:textId="77777777" w:rsidR="0031443D" w:rsidRDefault="00D01002">
            <w:pPr>
              <w:spacing w:after="20" w:line="240" w:lineRule="auto"/>
            </w:pPr>
            <w:r>
              <w:rPr>
                <w:sz w:val="16"/>
              </w:rPr>
              <w:t>Service Status Record</w:t>
            </w:r>
          </w:p>
        </w:tc>
        <w:tc>
          <w:tcPr>
            <w:tcW w:w="2880" w:type="dxa"/>
            <w:shd w:val="clear" w:color="auto" w:fill="F3F6FA"/>
          </w:tcPr>
          <w:p w14:paraId="3054DF06" w14:textId="77777777" w:rsidR="0031443D" w:rsidRDefault="00D01002">
            <w:pPr>
              <w:spacing w:after="20" w:line="240" w:lineRule="auto"/>
            </w:pPr>
            <w:r>
              <w:rPr>
                <w:sz w:val="16"/>
              </w:rPr>
              <w:t>first level</w:t>
            </w:r>
          </w:p>
        </w:tc>
      </w:tr>
      <w:tr w:rsidR="0031443D" w14:paraId="79878809" w14:textId="77777777">
        <w:trPr>
          <w:cantSplit/>
          <w:jc w:val="center"/>
        </w:trPr>
        <w:tc>
          <w:tcPr>
            <w:tcW w:w="1152" w:type="dxa"/>
          </w:tcPr>
          <w:p w14:paraId="73B320EE" w14:textId="77777777" w:rsidR="0031443D" w:rsidRDefault="00D01002">
            <w:pPr>
              <w:spacing w:after="20" w:line="240" w:lineRule="auto"/>
            </w:pPr>
            <w:r>
              <w:rPr>
                <w:sz w:val="16"/>
              </w:rPr>
              <w:lastRenderedPageBreak/>
              <w:t>IO.23</w:t>
            </w:r>
          </w:p>
        </w:tc>
        <w:tc>
          <w:tcPr>
            <w:tcW w:w="5184" w:type="dxa"/>
          </w:tcPr>
          <w:p w14:paraId="3A032F77" w14:textId="77777777" w:rsidR="0031443D" w:rsidRDefault="00D01002">
            <w:pPr>
              <w:spacing w:after="20" w:line="240" w:lineRule="auto"/>
            </w:pPr>
            <w:r>
              <w:rPr>
                <w:sz w:val="16"/>
              </w:rPr>
              <w:t>Versioned Factor Set</w:t>
            </w:r>
          </w:p>
        </w:tc>
        <w:tc>
          <w:tcPr>
            <w:tcW w:w="2880" w:type="dxa"/>
          </w:tcPr>
          <w:p w14:paraId="2740BC60" w14:textId="77777777" w:rsidR="0031443D" w:rsidRDefault="00D01002">
            <w:pPr>
              <w:spacing w:after="20" w:line="240" w:lineRule="auto"/>
            </w:pPr>
            <w:r>
              <w:rPr>
                <w:sz w:val="16"/>
              </w:rPr>
              <w:t>second level (new)</w:t>
            </w:r>
          </w:p>
        </w:tc>
      </w:tr>
      <w:tr w:rsidR="0031443D" w14:paraId="2CFB64AC" w14:textId="77777777">
        <w:trPr>
          <w:cantSplit/>
          <w:jc w:val="center"/>
        </w:trPr>
        <w:tc>
          <w:tcPr>
            <w:tcW w:w="1152" w:type="dxa"/>
            <w:shd w:val="clear" w:color="auto" w:fill="F3F6FA"/>
          </w:tcPr>
          <w:p w14:paraId="5F7AC751" w14:textId="77777777" w:rsidR="0031443D" w:rsidRDefault="00D01002">
            <w:pPr>
              <w:spacing w:after="20" w:line="240" w:lineRule="auto"/>
            </w:pPr>
            <w:r>
              <w:rPr>
                <w:sz w:val="16"/>
              </w:rPr>
              <w:t>IO.24</w:t>
            </w:r>
          </w:p>
        </w:tc>
        <w:tc>
          <w:tcPr>
            <w:tcW w:w="5184" w:type="dxa"/>
            <w:shd w:val="clear" w:color="auto" w:fill="F3F6FA"/>
          </w:tcPr>
          <w:p w14:paraId="043D469F" w14:textId="77777777" w:rsidR="0031443D" w:rsidRDefault="00D01002">
            <w:pPr>
              <w:spacing w:after="20" w:line="240" w:lineRule="auto"/>
            </w:pPr>
            <w:r>
              <w:rPr>
                <w:sz w:val="16"/>
              </w:rPr>
              <w:t>Forecast Query Context</w:t>
            </w:r>
          </w:p>
        </w:tc>
        <w:tc>
          <w:tcPr>
            <w:tcW w:w="2880" w:type="dxa"/>
            <w:shd w:val="clear" w:color="auto" w:fill="F3F6FA"/>
          </w:tcPr>
          <w:p w14:paraId="3DCAED38" w14:textId="77777777" w:rsidR="0031443D" w:rsidRDefault="00D01002">
            <w:pPr>
              <w:spacing w:after="20" w:line="240" w:lineRule="auto"/>
            </w:pPr>
            <w:r>
              <w:rPr>
                <w:sz w:val="16"/>
              </w:rPr>
              <w:t>second level (new)</w:t>
            </w:r>
          </w:p>
        </w:tc>
      </w:tr>
    </w:tbl>
    <w:p w14:paraId="4351E078" w14:textId="77777777" w:rsidR="0031443D" w:rsidRDefault="0031443D">
      <w:pPr>
        <w:spacing w:after="40"/>
      </w:pPr>
    </w:p>
    <w:p w14:paraId="371D2819" w14:textId="77777777" w:rsidR="0031443D" w:rsidRDefault="00D01002">
      <w:pPr>
        <w:pStyle w:val="31"/>
      </w:pPr>
      <w:bookmarkStart w:id="14" w:name="_Toc244249887"/>
      <w:r>
        <w:t>2.1.3 Sequence of Operations</w:t>
      </w:r>
      <w:bookmarkEnd w:id="14"/>
    </w:p>
    <w:p w14:paraId="74980C03" w14:textId="77777777" w:rsidR="0031443D" w:rsidRDefault="00D01002">
      <w:pPr>
        <w:pStyle w:val="4"/>
      </w:pPr>
      <w:bookmarkStart w:id="15" w:name="_Toc244249888"/>
      <w:r>
        <w:t>2.1.3.1 Scenario Overview</w:t>
      </w:r>
      <w:bookmarkEnd w:id="15"/>
    </w:p>
    <w:p w14:paraId="0811D37E" w14:textId="77777777" w:rsidR="0031443D" w:rsidRDefault="00D01002">
      <w:r>
        <w:t>The scenario is the baseline use case UC.1, Review Commute Impact and Feasible Alternative: a Commuter with an account and consent opens the entry form, submits a valid trip, and receives the estimated CO2e, the difference from the always-drive baseline, the method disclosure, a feasible alternative and an explanation. It assumes suitable stored emission factors and an available forecast. The action diagram of UC.1 (Figure 3) fixes the order of the six external input/outputs that the sequence must reproduce</w:t>
      </w:r>
      <w:r>
        <w:t>.</w:t>
      </w:r>
    </w:p>
    <w:p w14:paraId="2EEB3AC1" w14:textId="77777777" w:rsidR="0031443D" w:rsidRDefault="00D01002">
      <w:pPr>
        <w:keepNext/>
        <w:spacing w:after="40"/>
        <w:jc w:val="center"/>
      </w:pPr>
      <w:r>
        <w:rPr>
          <w:noProof/>
        </w:rPr>
        <w:drawing>
          <wp:inline distT="0" distB="0" distL="0" distR="0" wp14:anchorId="4154A8ED" wp14:editId="67E17119">
            <wp:extent cx="5120640" cy="21540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slate_action_diagram_numbered.png"/>
                    <pic:cNvPicPr/>
                  </pic:nvPicPr>
                  <pic:blipFill>
                    <a:blip r:embed="rId10"/>
                    <a:stretch>
                      <a:fillRect/>
                    </a:stretch>
                  </pic:blipFill>
                  <pic:spPr>
                    <a:xfrm>
                      <a:off x="0" y="0"/>
                      <a:ext cx="5120640" cy="2154042"/>
                    </a:xfrm>
                    <a:prstGeom prst="rect">
                      <a:avLst/>
                    </a:prstGeom>
                  </pic:spPr>
                </pic:pic>
              </a:graphicData>
            </a:graphic>
          </wp:inline>
        </w:drawing>
      </w:r>
    </w:p>
    <w:p w14:paraId="1139B783" w14:textId="77777777" w:rsidR="0031443D" w:rsidRDefault="00D01002">
      <w:pPr>
        <w:pStyle w:val="af7"/>
      </w:pPr>
      <w:r>
        <w:t>Figure 3. UC.1 action diagram from Innoslate with the external input/outputs numbered 2 to 7 in order of occurrence.</w:t>
      </w:r>
    </w:p>
    <w:p w14:paraId="6E41D54F" w14:textId="77777777" w:rsidR="0031443D" w:rsidRDefault="00D01002">
      <w:r>
        <w:t>Table 8 checks that every input/output of the action diagram is accounted for by an input/output of the Metafunction IDEF0. All six are; the seventh interaction of the scenario, Reviewed Emission Factors (IO.6), is a precondition that happens before the use case starts and is therefore not on the action diagram.</w:t>
      </w:r>
    </w:p>
    <w:p w14:paraId="6EA124CB" w14:textId="77777777" w:rsidR="0031443D" w:rsidRDefault="00D01002">
      <w:pPr>
        <w:pStyle w:val="af7"/>
        <w:keepNext/>
      </w:pPr>
      <w:r>
        <w:t>Table 8. Input/outputs of the UC.1 action diagram and the Metafunction input/output that accounts for each.</w:t>
      </w:r>
    </w:p>
    <w:tbl>
      <w:tblPr>
        <w:tblStyle w:val="aff1"/>
        <w:tblW w:w="0" w:type="auto"/>
        <w:jc w:val="center"/>
        <w:tblLayout w:type="fixed"/>
        <w:tblLook w:val="04A0" w:firstRow="1" w:lastRow="0" w:firstColumn="1" w:lastColumn="0" w:noHBand="0" w:noVBand="1"/>
      </w:tblPr>
      <w:tblGrid>
        <w:gridCol w:w="720"/>
        <w:gridCol w:w="2304"/>
        <w:gridCol w:w="4896"/>
        <w:gridCol w:w="1872"/>
      </w:tblGrid>
      <w:tr w:rsidR="0031443D" w14:paraId="391C04EC" w14:textId="77777777">
        <w:trPr>
          <w:tblHeader/>
          <w:jc w:val="center"/>
        </w:trPr>
        <w:tc>
          <w:tcPr>
            <w:tcW w:w="720" w:type="dxa"/>
            <w:shd w:val="clear" w:color="auto" w:fill="1F3A5F"/>
          </w:tcPr>
          <w:p w14:paraId="370D6B92" w14:textId="77777777" w:rsidR="0031443D" w:rsidRDefault="00D01002">
            <w:pPr>
              <w:keepNext/>
              <w:spacing w:after="20" w:line="240" w:lineRule="auto"/>
            </w:pPr>
            <w:r>
              <w:rPr>
                <w:b/>
                <w:color w:val="FFFFFF"/>
                <w:sz w:val="17"/>
              </w:rPr>
              <w:t>Order</w:t>
            </w:r>
          </w:p>
        </w:tc>
        <w:tc>
          <w:tcPr>
            <w:tcW w:w="2304" w:type="dxa"/>
            <w:shd w:val="clear" w:color="auto" w:fill="1F3A5F"/>
          </w:tcPr>
          <w:p w14:paraId="18E48234" w14:textId="77777777" w:rsidR="0031443D" w:rsidRDefault="00D01002">
            <w:pPr>
              <w:keepNext/>
              <w:spacing w:after="20" w:line="240" w:lineRule="auto"/>
            </w:pPr>
            <w:r>
              <w:rPr>
                <w:b/>
                <w:color w:val="FFFFFF"/>
                <w:sz w:val="17"/>
              </w:rPr>
              <w:t>Action diagram input/output</w:t>
            </w:r>
          </w:p>
        </w:tc>
        <w:tc>
          <w:tcPr>
            <w:tcW w:w="4896" w:type="dxa"/>
            <w:shd w:val="clear" w:color="auto" w:fill="1F3A5F"/>
          </w:tcPr>
          <w:p w14:paraId="1163C748" w14:textId="77777777" w:rsidR="0031443D" w:rsidRDefault="00D01002">
            <w:pPr>
              <w:keepNext/>
              <w:spacing w:after="20" w:line="240" w:lineRule="auto"/>
            </w:pPr>
            <w:r>
              <w:rPr>
                <w:b/>
                <w:color w:val="FFFFFF"/>
                <w:sz w:val="17"/>
              </w:rPr>
              <w:t>Metafunction input/output and path</w:t>
            </w:r>
          </w:p>
        </w:tc>
        <w:tc>
          <w:tcPr>
            <w:tcW w:w="1872" w:type="dxa"/>
            <w:shd w:val="clear" w:color="auto" w:fill="1F3A5F"/>
          </w:tcPr>
          <w:p w14:paraId="3BE0C616" w14:textId="77777777" w:rsidR="0031443D" w:rsidRDefault="00D01002">
            <w:pPr>
              <w:keepNext/>
              <w:spacing w:after="20" w:line="240" w:lineRule="auto"/>
            </w:pPr>
            <w:r>
              <w:rPr>
                <w:b/>
                <w:color w:val="FFFFFF"/>
                <w:sz w:val="17"/>
              </w:rPr>
              <w:t>Result</w:t>
            </w:r>
          </w:p>
        </w:tc>
      </w:tr>
      <w:tr w:rsidR="0031443D" w14:paraId="26A5331D" w14:textId="77777777">
        <w:trPr>
          <w:cantSplit/>
          <w:jc w:val="center"/>
        </w:trPr>
        <w:tc>
          <w:tcPr>
            <w:tcW w:w="720" w:type="dxa"/>
          </w:tcPr>
          <w:p w14:paraId="02F59DCA" w14:textId="77777777" w:rsidR="0031443D" w:rsidRDefault="00D01002">
            <w:pPr>
              <w:keepNext/>
              <w:spacing w:after="20" w:line="240" w:lineRule="auto"/>
            </w:pPr>
            <w:r>
              <w:rPr>
                <w:sz w:val="17"/>
              </w:rPr>
              <w:t>2</w:t>
            </w:r>
          </w:p>
        </w:tc>
        <w:tc>
          <w:tcPr>
            <w:tcW w:w="2304" w:type="dxa"/>
          </w:tcPr>
          <w:p w14:paraId="23B30FDF" w14:textId="77777777" w:rsidR="0031443D" w:rsidRDefault="00D01002">
            <w:pPr>
              <w:keepNext/>
              <w:spacing w:after="20" w:line="240" w:lineRule="auto"/>
            </w:pPr>
            <w:r>
              <w:rPr>
                <w:sz w:val="17"/>
              </w:rPr>
              <w:t>Entry Request</w:t>
            </w:r>
          </w:p>
        </w:tc>
        <w:tc>
          <w:tcPr>
            <w:tcW w:w="4896" w:type="dxa"/>
          </w:tcPr>
          <w:p w14:paraId="2774AE6A" w14:textId="77777777" w:rsidR="0031443D" w:rsidRDefault="00D01002">
            <w:pPr>
              <w:keepNext/>
              <w:spacing w:after="20" w:line="240" w:lineRule="auto"/>
            </w:pPr>
            <w:r>
              <w:rPr>
                <w:sz w:val="17"/>
              </w:rPr>
              <w:t>IO.1 Commuter Entries and Requests: F.1 &gt; F.2</w:t>
            </w:r>
          </w:p>
        </w:tc>
        <w:tc>
          <w:tcPr>
            <w:tcW w:w="1872" w:type="dxa"/>
          </w:tcPr>
          <w:p w14:paraId="4253DF2A" w14:textId="77777777" w:rsidR="0031443D" w:rsidRDefault="00D01002">
            <w:pPr>
              <w:keepNext/>
              <w:spacing w:after="20" w:line="240" w:lineRule="auto"/>
            </w:pPr>
            <w:r>
              <w:rPr>
                <w:sz w:val="17"/>
              </w:rPr>
              <w:t>Found</w:t>
            </w:r>
          </w:p>
        </w:tc>
      </w:tr>
      <w:tr w:rsidR="0031443D" w14:paraId="1A6ADB66" w14:textId="77777777">
        <w:trPr>
          <w:cantSplit/>
          <w:jc w:val="center"/>
        </w:trPr>
        <w:tc>
          <w:tcPr>
            <w:tcW w:w="720" w:type="dxa"/>
            <w:shd w:val="clear" w:color="auto" w:fill="F3F6FA"/>
          </w:tcPr>
          <w:p w14:paraId="2AA6A5BF" w14:textId="77777777" w:rsidR="0031443D" w:rsidRDefault="00D01002">
            <w:pPr>
              <w:keepNext/>
              <w:spacing w:after="20" w:line="240" w:lineRule="auto"/>
            </w:pPr>
            <w:r>
              <w:rPr>
                <w:sz w:val="17"/>
              </w:rPr>
              <w:t>3</w:t>
            </w:r>
          </w:p>
        </w:tc>
        <w:tc>
          <w:tcPr>
            <w:tcW w:w="2304" w:type="dxa"/>
            <w:shd w:val="clear" w:color="auto" w:fill="F3F6FA"/>
          </w:tcPr>
          <w:p w14:paraId="56314B6E" w14:textId="77777777" w:rsidR="0031443D" w:rsidRDefault="00D01002">
            <w:pPr>
              <w:keepNext/>
              <w:spacing w:after="20" w:line="240" w:lineRule="auto"/>
            </w:pPr>
            <w:r>
              <w:rPr>
                <w:sz w:val="17"/>
              </w:rPr>
              <w:t>Entry Form</w:t>
            </w:r>
          </w:p>
        </w:tc>
        <w:tc>
          <w:tcPr>
            <w:tcW w:w="4896" w:type="dxa"/>
            <w:shd w:val="clear" w:color="auto" w:fill="F3F6FA"/>
          </w:tcPr>
          <w:p w14:paraId="3C2799E5" w14:textId="77777777" w:rsidR="0031443D" w:rsidRDefault="00D01002">
            <w:pPr>
              <w:keepNext/>
              <w:spacing w:after="20" w:line="240" w:lineRule="auto"/>
            </w:pPr>
            <w:r>
              <w:rPr>
                <w:sz w:val="17"/>
              </w:rPr>
              <w:t>IO.3 Commute Result and Advice: F.2 &gt; F.1</w:t>
            </w:r>
          </w:p>
        </w:tc>
        <w:tc>
          <w:tcPr>
            <w:tcW w:w="1872" w:type="dxa"/>
            <w:shd w:val="clear" w:color="auto" w:fill="F3F6FA"/>
          </w:tcPr>
          <w:p w14:paraId="5647C559" w14:textId="77777777" w:rsidR="0031443D" w:rsidRDefault="00D01002">
            <w:pPr>
              <w:keepNext/>
              <w:spacing w:after="20" w:line="240" w:lineRule="auto"/>
            </w:pPr>
            <w:r>
              <w:rPr>
                <w:sz w:val="17"/>
              </w:rPr>
              <w:t>Found (F.2.1 added as a source of IO.3 in model 10.8)</w:t>
            </w:r>
          </w:p>
        </w:tc>
      </w:tr>
      <w:tr w:rsidR="0031443D" w14:paraId="2BC493FF" w14:textId="77777777">
        <w:trPr>
          <w:cantSplit/>
          <w:jc w:val="center"/>
        </w:trPr>
        <w:tc>
          <w:tcPr>
            <w:tcW w:w="720" w:type="dxa"/>
          </w:tcPr>
          <w:p w14:paraId="106F9965" w14:textId="77777777" w:rsidR="0031443D" w:rsidRDefault="00D01002">
            <w:pPr>
              <w:keepNext/>
              <w:spacing w:after="20" w:line="240" w:lineRule="auto"/>
            </w:pPr>
            <w:r>
              <w:rPr>
                <w:sz w:val="17"/>
              </w:rPr>
              <w:t>4</w:t>
            </w:r>
          </w:p>
        </w:tc>
        <w:tc>
          <w:tcPr>
            <w:tcW w:w="2304" w:type="dxa"/>
          </w:tcPr>
          <w:p w14:paraId="245C7A28" w14:textId="77777777" w:rsidR="0031443D" w:rsidRDefault="00D01002">
            <w:pPr>
              <w:keepNext/>
              <w:spacing w:after="20" w:line="240" w:lineRule="auto"/>
            </w:pPr>
            <w:r>
              <w:rPr>
                <w:sz w:val="17"/>
              </w:rPr>
              <w:t>Commute Request</w:t>
            </w:r>
          </w:p>
        </w:tc>
        <w:tc>
          <w:tcPr>
            <w:tcW w:w="4896" w:type="dxa"/>
          </w:tcPr>
          <w:p w14:paraId="0AC7086E" w14:textId="77777777" w:rsidR="0031443D" w:rsidRDefault="00D01002">
            <w:pPr>
              <w:keepNext/>
              <w:spacing w:after="20" w:line="240" w:lineRule="auto"/>
            </w:pPr>
            <w:r>
              <w:rPr>
                <w:sz w:val="17"/>
              </w:rPr>
              <w:t>IO.1 Commuter Entries and Requests: F.1 &gt; F.2; IO.2 Commuter Consent and Settings: F.1 &gt; F.2</w:t>
            </w:r>
          </w:p>
        </w:tc>
        <w:tc>
          <w:tcPr>
            <w:tcW w:w="1872" w:type="dxa"/>
          </w:tcPr>
          <w:p w14:paraId="109B2AC5" w14:textId="77777777" w:rsidR="0031443D" w:rsidRDefault="00D01002">
            <w:pPr>
              <w:keepNext/>
              <w:spacing w:after="20" w:line="240" w:lineRule="auto"/>
            </w:pPr>
            <w:r>
              <w:rPr>
                <w:sz w:val="17"/>
              </w:rPr>
              <w:t>Found</w:t>
            </w:r>
          </w:p>
        </w:tc>
      </w:tr>
      <w:tr w:rsidR="0031443D" w14:paraId="461CFA08" w14:textId="77777777">
        <w:trPr>
          <w:cantSplit/>
          <w:jc w:val="center"/>
        </w:trPr>
        <w:tc>
          <w:tcPr>
            <w:tcW w:w="720" w:type="dxa"/>
            <w:shd w:val="clear" w:color="auto" w:fill="F3F6FA"/>
          </w:tcPr>
          <w:p w14:paraId="2F6E5B9B" w14:textId="77777777" w:rsidR="0031443D" w:rsidRDefault="00D01002">
            <w:pPr>
              <w:keepNext/>
              <w:spacing w:after="20" w:line="240" w:lineRule="auto"/>
            </w:pPr>
            <w:r>
              <w:rPr>
                <w:sz w:val="17"/>
              </w:rPr>
              <w:t>5</w:t>
            </w:r>
          </w:p>
        </w:tc>
        <w:tc>
          <w:tcPr>
            <w:tcW w:w="2304" w:type="dxa"/>
            <w:shd w:val="clear" w:color="auto" w:fill="F3F6FA"/>
          </w:tcPr>
          <w:p w14:paraId="37BD051A" w14:textId="77777777" w:rsidR="0031443D" w:rsidRDefault="00D01002">
            <w:pPr>
              <w:keepNext/>
              <w:spacing w:after="20" w:line="240" w:lineRule="auto"/>
            </w:pPr>
            <w:r>
              <w:rPr>
                <w:sz w:val="17"/>
              </w:rPr>
              <w:t>Weather Query</w:t>
            </w:r>
          </w:p>
        </w:tc>
        <w:tc>
          <w:tcPr>
            <w:tcW w:w="4896" w:type="dxa"/>
            <w:shd w:val="clear" w:color="auto" w:fill="F3F6FA"/>
          </w:tcPr>
          <w:p w14:paraId="69798E56" w14:textId="77777777" w:rsidR="0031443D" w:rsidRDefault="00D01002">
            <w:pPr>
              <w:keepNext/>
              <w:spacing w:after="20" w:line="240" w:lineRule="auto"/>
            </w:pPr>
            <w:r>
              <w:rPr>
                <w:sz w:val="17"/>
              </w:rPr>
              <w:t>IO.4 Weather Request: F.2 &gt; F.4</w:t>
            </w:r>
          </w:p>
        </w:tc>
        <w:tc>
          <w:tcPr>
            <w:tcW w:w="1872" w:type="dxa"/>
            <w:shd w:val="clear" w:color="auto" w:fill="F3F6FA"/>
          </w:tcPr>
          <w:p w14:paraId="7756558D" w14:textId="77777777" w:rsidR="0031443D" w:rsidRDefault="00D01002">
            <w:pPr>
              <w:keepNext/>
              <w:spacing w:after="20" w:line="240" w:lineRule="auto"/>
            </w:pPr>
            <w:r>
              <w:rPr>
                <w:sz w:val="17"/>
              </w:rPr>
              <w:t>Found (same flow, different name)</w:t>
            </w:r>
          </w:p>
        </w:tc>
      </w:tr>
      <w:tr w:rsidR="0031443D" w14:paraId="40FBB1B5" w14:textId="77777777">
        <w:trPr>
          <w:cantSplit/>
          <w:jc w:val="center"/>
        </w:trPr>
        <w:tc>
          <w:tcPr>
            <w:tcW w:w="720" w:type="dxa"/>
          </w:tcPr>
          <w:p w14:paraId="60B0EFD4" w14:textId="77777777" w:rsidR="0031443D" w:rsidRDefault="00D01002">
            <w:pPr>
              <w:keepNext/>
              <w:spacing w:after="20" w:line="240" w:lineRule="auto"/>
            </w:pPr>
            <w:r>
              <w:rPr>
                <w:sz w:val="17"/>
              </w:rPr>
              <w:t>6</w:t>
            </w:r>
          </w:p>
        </w:tc>
        <w:tc>
          <w:tcPr>
            <w:tcW w:w="2304" w:type="dxa"/>
          </w:tcPr>
          <w:p w14:paraId="7EED7992" w14:textId="77777777" w:rsidR="0031443D" w:rsidRDefault="00D01002">
            <w:pPr>
              <w:keepNext/>
              <w:spacing w:after="20" w:line="240" w:lineRule="auto"/>
            </w:pPr>
            <w:r>
              <w:rPr>
                <w:sz w:val="17"/>
              </w:rPr>
              <w:t>Weather Forecast</w:t>
            </w:r>
          </w:p>
        </w:tc>
        <w:tc>
          <w:tcPr>
            <w:tcW w:w="4896" w:type="dxa"/>
          </w:tcPr>
          <w:p w14:paraId="775DC2E8" w14:textId="77777777" w:rsidR="0031443D" w:rsidRDefault="00D01002">
            <w:pPr>
              <w:keepNext/>
              <w:spacing w:after="20" w:line="240" w:lineRule="auto"/>
            </w:pPr>
            <w:r>
              <w:rPr>
                <w:sz w:val="17"/>
              </w:rPr>
              <w:t>IO.5 Weather Forecast Data: F.4 &gt; F.2</w:t>
            </w:r>
          </w:p>
        </w:tc>
        <w:tc>
          <w:tcPr>
            <w:tcW w:w="1872" w:type="dxa"/>
          </w:tcPr>
          <w:p w14:paraId="630B3BA2" w14:textId="77777777" w:rsidR="0031443D" w:rsidRDefault="00D01002">
            <w:pPr>
              <w:keepNext/>
              <w:spacing w:after="20" w:line="240" w:lineRule="auto"/>
            </w:pPr>
            <w:r>
              <w:rPr>
                <w:sz w:val="17"/>
              </w:rPr>
              <w:t>Found (same flow, different name)</w:t>
            </w:r>
          </w:p>
        </w:tc>
      </w:tr>
      <w:tr w:rsidR="0031443D" w14:paraId="446E9F64" w14:textId="77777777">
        <w:trPr>
          <w:cantSplit/>
          <w:jc w:val="center"/>
        </w:trPr>
        <w:tc>
          <w:tcPr>
            <w:tcW w:w="720" w:type="dxa"/>
            <w:shd w:val="clear" w:color="auto" w:fill="F3F6FA"/>
          </w:tcPr>
          <w:p w14:paraId="12DD5043" w14:textId="77777777" w:rsidR="0031443D" w:rsidRDefault="00D01002">
            <w:pPr>
              <w:spacing w:after="20" w:line="240" w:lineRule="auto"/>
            </w:pPr>
            <w:r>
              <w:rPr>
                <w:sz w:val="17"/>
              </w:rPr>
              <w:t>7</w:t>
            </w:r>
          </w:p>
        </w:tc>
        <w:tc>
          <w:tcPr>
            <w:tcW w:w="2304" w:type="dxa"/>
            <w:shd w:val="clear" w:color="auto" w:fill="F3F6FA"/>
          </w:tcPr>
          <w:p w14:paraId="4F5CD635" w14:textId="77777777" w:rsidR="0031443D" w:rsidRDefault="00D01002">
            <w:pPr>
              <w:spacing w:after="20" w:line="240" w:lineRule="auto"/>
            </w:pPr>
            <w:r>
              <w:rPr>
                <w:sz w:val="17"/>
              </w:rPr>
              <w:t>Commute Impact Result</w:t>
            </w:r>
          </w:p>
        </w:tc>
        <w:tc>
          <w:tcPr>
            <w:tcW w:w="4896" w:type="dxa"/>
            <w:shd w:val="clear" w:color="auto" w:fill="F3F6FA"/>
          </w:tcPr>
          <w:p w14:paraId="37928E1D" w14:textId="77777777" w:rsidR="0031443D" w:rsidRDefault="00D01002">
            <w:pPr>
              <w:spacing w:after="20" w:line="240" w:lineRule="auto"/>
            </w:pPr>
            <w:r>
              <w:rPr>
                <w:sz w:val="17"/>
              </w:rPr>
              <w:t>IO.3 Commute Result and Advice: F.2 &gt; F.1</w:t>
            </w:r>
          </w:p>
        </w:tc>
        <w:tc>
          <w:tcPr>
            <w:tcW w:w="1872" w:type="dxa"/>
            <w:shd w:val="clear" w:color="auto" w:fill="F3F6FA"/>
          </w:tcPr>
          <w:p w14:paraId="0C62C6BB" w14:textId="77777777" w:rsidR="0031443D" w:rsidRDefault="00D01002">
            <w:pPr>
              <w:spacing w:after="20" w:line="240" w:lineRule="auto"/>
            </w:pPr>
            <w:r>
              <w:rPr>
                <w:sz w:val="17"/>
              </w:rPr>
              <w:t>Found</w:t>
            </w:r>
          </w:p>
        </w:tc>
      </w:tr>
    </w:tbl>
    <w:p w14:paraId="62E5A6A7" w14:textId="77777777" w:rsidR="0031443D" w:rsidRDefault="0031443D">
      <w:pPr>
        <w:spacing w:after="40"/>
      </w:pPr>
    </w:p>
    <w:p w14:paraId="1F374104" w14:textId="77777777" w:rsidR="0031443D" w:rsidRDefault="00D01002">
      <w:pPr>
        <w:pStyle w:val="4"/>
      </w:pPr>
      <w:bookmarkStart w:id="16" w:name="_Toc244249889"/>
      <w:r>
        <w:t>2.1.3.2 Detailed Sequence of Interactions</w:t>
      </w:r>
      <w:bookmarkEnd w:id="16"/>
    </w:p>
    <w:p w14:paraId="25C602F5" w14:textId="77777777" w:rsidR="0031443D" w:rsidRDefault="00D01002">
      <w:r>
        <w:t xml:space="preserve">Figure 4 replays UC.1 over the first-level assets. Each interaction is numbered once and named once; red interactions cross the system boundary and blue interactions are internal. Figure 5 zooms into the Reference Data </w:t>
      </w:r>
      <w:r>
        <w:lastRenderedPageBreak/>
        <w:t>Subsystem and replays the eight interactions of the scenario that cross or stay inside C.0.2. A flow that reaches several functions (IO.12 to four subsystems) is one interaction with several arrow heads.</w:t>
      </w:r>
    </w:p>
    <w:p w14:paraId="386C35F0" w14:textId="77777777" w:rsidR="0031443D" w:rsidRDefault="00D01002">
      <w:pPr>
        <w:keepNext/>
        <w:spacing w:after="40"/>
        <w:jc w:val="center"/>
      </w:pPr>
      <w:r>
        <w:rPr>
          <w:noProof/>
        </w:rPr>
        <w:drawing>
          <wp:inline distT="0" distB="0" distL="0" distR="0" wp14:anchorId="4EBCC697" wp14:editId="3B1B6805">
            <wp:extent cx="6400800" cy="55508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first.png"/>
                    <pic:cNvPicPr/>
                  </pic:nvPicPr>
                  <pic:blipFill>
                    <a:blip r:embed="rId11"/>
                    <a:stretch>
                      <a:fillRect/>
                    </a:stretch>
                  </pic:blipFill>
                  <pic:spPr>
                    <a:xfrm>
                      <a:off x="0" y="0"/>
                      <a:ext cx="6400800" cy="5550858"/>
                    </a:xfrm>
                    <a:prstGeom prst="rect">
                      <a:avLst/>
                    </a:prstGeom>
                  </pic:spPr>
                </pic:pic>
              </a:graphicData>
            </a:graphic>
          </wp:inline>
        </w:drawing>
      </w:r>
    </w:p>
    <w:p w14:paraId="2A5E1639" w14:textId="77777777" w:rsidR="0031443D" w:rsidRDefault="00D01002">
      <w:pPr>
        <w:pStyle w:val="af7"/>
      </w:pPr>
      <w:r>
        <w:t>Figure 4. UC.1 sequence diagram over the first-level assets (model 11.3). Lifelines are the assets that perform the first-level functions.</w:t>
      </w:r>
    </w:p>
    <w:p w14:paraId="768760F8" w14:textId="77777777" w:rsidR="0031443D" w:rsidRDefault="00D01002">
      <w:pPr>
        <w:keepNext/>
        <w:spacing w:after="40"/>
        <w:jc w:val="center"/>
      </w:pPr>
      <w:r>
        <w:rPr>
          <w:noProof/>
        </w:rPr>
        <w:lastRenderedPageBreak/>
        <w:drawing>
          <wp:inline distT="0" distB="0" distL="0" distR="0" wp14:anchorId="25726780" wp14:editId="30F9719E">
            <wp:extent cx="6400800" cy="40188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second.png"/>
                    <pic:cNvPicPr/>
                  </pic:nvPicPr>
                  <pic:blipFill>
                    <a:blip r:embed="rId12"/>
                    <a:stretch>
                      <a:fillRect/>
                    </a:stretch>
                  </pic:blipFill>
                  <pic:spPr>
                    <a:xfrm>
                      <a:off x="0" y="0"/>
                      <a:ext cx="6400800" cy="4018863"/>
                    </a:xfrm>
                    <a:prstGeom prst="rect">
                      <a:avLst/>
                    </a:prstGeom>
                  </pic:spPr>
                </pic:pic>
              </a:graphicData>
            </a:graphic>
          </wp:inline>
        </w:drawing>
      </w:r>
    </w:p>
    <w:p w14:paraId="42A0093F" w14:textId="77777777" w:rsidR="0031443D" w:rsidRDefault="00D01002">
      <w:pPr>
        <w:pStyle w:val="af7"/>
      </w:pPr>
      <w:r>
        <w:t>Figure 5. UC.1 sequence diagram over the second-level assets of C.0.2 (model 11.3).</w:t>
      </w:r>
    </w:p>
    <w:p w14:paraId="108F992C" w14:textId="77777777" w:rsidR="0031443D" w:rsidRDefault="00D01002">
      <w:pPr>
        <w:pStyle w:val="4"/>
      </w:pPr>
      <w:bookmarkStart w:id="17" w:name="_Toc244249890"/>
      <w:r>
        <w:t>2.1.3.3 Consistency with IDEF0 and the N2 Diagram</w:t>
      </w:r>
      <w:bookmarkEnd w:id="17"/>
    </w:p>
    <w:p w14:paraId="6FF3D3F2" w14:textId="77777777" w:rsidR="0031443D" w:rsidRDefault="00D01002">
      <w:pPr>
        <w:pStyle w:val="af7"/>
        <w:keepNext/>
      </w:pPr>
      <w:r>
        <w:t>Table 9. First-level sequence steps mapped to the IDEF0 flow and to the asset that sends and receives it. Every numbered step appears once.</w:t>
      </w:r>
    </w:p>
    <w:tbl>
      <w:tblPr>
        <w:tblStyle w:val="aff1"/>
        <w:tblW w:w="0" w:type="auto"/>
        <w:jc w:val="center"/>
        <w:tblLayout w:type="fixed"/>
        <w:tblLook w:val="04A0" w:firstRow="1" w:lastRow="0" w:firstColumn="1" w:lastColumn="0" w:noHBand="0" w:noVBand="1"/>
      </w:tblPr>
      <w:tblGrid>
        <w:gridCol w:w="720"/>
        <w:gridCol w:w="3168"/>
        <w:gridCol w:w="3168"/>
        <w:gridCol w:w="864"/>
        <w:gridCol w:w="1872"/>
      </w:tblGrid>
      <w:tr w:rsidR="0031443D" w14:paraId="25BB614A" w14:textId="77777777">
        <w:trPr>
          <w:tblHeader/>
          <w:jc w:val="center"/>
        </w:trPr>
        <w:tc>
          <w:tcPr>
            <w:tcW w:w="720" w:type="dxa"/>
            <w:shd w:val="clear" w:color="auto" w:fill="1F3A5F"/>
          </w:tcPr>
          <w:p w14:paraId="7816D622" w14:textId="77777777" w:rsidR="0031443D" w:rsidRDefault="00D01002">
            <w:pPr>
              <w:spacing w:after="20" w:line="240" w:lineRule="auto"/>
            </w:pPr>
            <w:r>
              <w:rPr>
                <w:b/>
                <w:color w:val="FFFFFF"/>
                <w:sz w:val="16"/>
              </w:rPr>
              <w:t>Step</w:t>
            </w:r>
          </w:p>
        </w:tc>
        <w:tc>
          <w:tcPr>
            <w:tcW w:w="3168" w:type="dxa"/>
            <w:shd w:val="clear" w:color="auto" w:fill="1F3A5F"/>
          </w:tcPr>
          <w:p w14:paraId="1F21D3DC" w14:textId="77777777" w:rsidR="0031443D" w:rsidRDefault="00D01002">
            <w:pPr>
              <w:spacing w:after="20" w:line="240" w:lineRule="auto"/>
            </w:pPr>
            <w:r>
              <w:rPr>
                <w:b/>
                <w:color w:val="FFFFFF"/>
                <w:sz w:val="16"/>
              </w:rPr>
              <w:t>Interaction</w:t>
            </w:r>
          </w:p>
        </w:tc>
        <w:tc>
          <w:tcPr>
            <w:tcW w:w="3168" w:type="dxa"/>
            <w:shd w:val="clear" w:color="auto" w:fill="1F3A5F"/>
          </w:tcPr>
          <w:p w14:paraId="6FC95BFC" w14:textId="77777777" w:rsidR="0031443D" w:rsidRDefault="00D01002">
            <w:pPr>
              <w:spacing w:after="20" w:line="240" w:lineRule="auto"/>
            </w:pPr>
            <w:r>
              <w:rPr>
                <w:b/>
                <w:color w:val="FFFFFF"/>
                <w:sz w:val="16"/>
              </w:rPr>
              <w:t>Sender &gt; receivers</w:t>
            </w:r>
          </w:p>
        </w:tc>
        <w:tc>
          <w:tcPr>
            <w:tcW w:w="864" w:type="dxa"/>
            <w:shd w:val="clear" w:color="auto" w:fill="1F3A5F"/>
          </w:tcPr>
          <w:p w14:paraId="1ADAD42D" w14:textId="77777777" w:rsidR="0031443D" w:rsidRDefault="00D01002">
            <w:pPr>
              <w:spacing w:after="20" w:line="240" w:lineRule="auto"/>
            </w:pPr>
            <w:r>
              <w:rPr>
                <w:b/>
                <w:color w:val="FFFFFF"/>
                <w:sz w:val="16"/>
              </w:rPr>
              <w:t>IO</w:t>
            </w:r>
          </w:p>
        </w:tc>
        <w:tc>
          <w:tcPr>
            <w:tcW w:w="1872" w:type="dxa"/>
            <w:shd w:val="clear" w:color="auto" w:fill="1F3A5F"/>
          </w:tcPr>
          <w:p w14:paraId="580A7F1D" w14:textId="77777777" w:rsidR="0031443D" w:rsidRDefault="00D01002">
            <w:pPr>
              <w:spacing w:after="20" w:line="240" w:lineRule="auto"/>
            </w:pPr>
            <w:r>
              <w:rPr>
                <w:b/>
                <w:color w:val="FFFFFF"/>
                <w:sz w:val="16"/>
              </w:rPr>
              <w:t>UC.1 action</w:t>
            </w:r>
          </w:p>
        </w:tc>
      </w:tr>
      <w:tr w:rsidR="0031443D" w14:paraId="5D3FB72E" w14:textId="77777777">
        <w:trPr>
          <w:cantSplit/>
          <w:jc w:val="center"/>
        </w:trPr>
        <w:tc>
          <w:tcPr>
            <w:tcW w:w="720" w:type="dxa"/>
          </w:tcPr>
          <w:p w14:paraId="209020FC" w14:textId="77777777" w:rsidR="0031443D" w:rsidRDefault="00D01002">
            <w:pPr>
              <w:spacing w:after="20" w:line="240" w:lineRule="auto"/>
            </w:pPr>
            <w:r>
              <w:rPr>
                <w:sz w:val="16"/>
              </w:rPr>
              <w:t>1</w:t>
            </w:r>
          </w:p>
        </w:tc>
        <w:tc>
          <w:tcPr>
            <w:tcW w:w="3168" w:type="dxa"/>
          </w:tcPr>
          <w:p w14:paraId="544E39DD" w14:textId="77777777" w:rsidR="0031443D" w:rsidRDefault="00D01002">
            <w:pPr>
              <w:spacing w:after="20" w:line="240" w:lineRule="auto"/>
            </w:pPr>
            <w:r>
              <w:rPr>
                <w:sz w:val="16"/>
              </w:rPr>
              <w:t>Reviewed Emission Factors</w:t>
            </w:r>
          </w:p>
        </w:tc>
        <w:tc>
          <w:tcPr>
            <w:tcW w:w="3168" w:type="dxa"/>
          </w:tcPr>
          <w:p w14:paraId="580EB6B7" w14:textId="77777777" w:rsidR="0031443D" w:rsidRDefault="00D01002">
            <w:pPr>
              <w:spacing w:after="20" w:line="240" w:lineRule="auto"/>
            </w:pPr>
            <w:r>
              <w:rPr>
                <w:sz w:val="16"/>
              </w:rPr>
              <w:t>X.4 &gt; C.0.2</w:t>
            </w:r>
          </w:p>
        </w:tc>
        <w:tc>
          <w:tcPr>
            <w:tcW w:w="864" w:type="dxa"/>
          </w:tcPr>
          <w:p w14:paraId="478465BE" w14:textId="77777777" w:rsidR="0031443D" w:rsidRDefault="00D01002">
            <w:pPr>
              <w:spacing w:after="20" w:line="240" w:lineRule="auto"/>
            </w:pPr>
            <w:r>
              <w:rPr>
                <w:sz w:val="16"/>
              </w:rPr>
              <w:t>IO.6</w:t>
            </w:r>
          </w:p>
        </w:tc>
        <w:tc>
          <w:tcPr>
            <w:tcW w:w="1872" w:type="dxa"/>
          </w:tcPr>
          <w:p w14:paraId="3D400D01" w14:textId="77777777" w:rsidR="0031443D" w:rsidRDefault="00D01002">
            <w:pPr>
              <w:spacing w:after="20" w:line="240" w:lineRule="auto"/>
            </w:pPr>
            <w:r>
              <w:rPr>
                <w:sz w:val="16"/>
              </w:rPr>
              <w:t>precondition</w:t>
            </w:r>
          </w:p>
        </w:tc>
      </w:tr>
      <w:tr w:rsidR="0031443D" w14:paraId="40F2BA8F" w14:textId="77777777">
        <w:trPr>
          <w:cantSplit/>
          <w:jc w:val="center"/>
        </w:trPr>
        <w:tc>
          <w:tcPr>
            <w:tcW w:w="720" w:type="dxa"/>
            <w:shd w:val="clear" w:color="auto" w:fill="F3F6FA"/>
          </w:tcPr>
          <w:p w14:paraId="7063350D" w14:textId="77777777" w:rsidR="0031443D" w:rsidRDefault="00D01002">
            <w:pPr>
              <w:spacing w:after="20" w:line="240" w:lineRule="auto"/>
            </w:pPr>
            <w:r>
              <w:rPr>
                <w:sz w:val="16"/>
              </w:rPr>
              <w:t>2</w:t>
            </w:r>
          </w:p>
        </w:tc>
        <w:tc>
          <w:tcPr>
            <w:tcW w:w="3168" w:type="dxa"/>
            <w:shd w:val="clear" w:color="auto" w:fill="F3F6FA"/>
          </w:tcPr>
          <w:p w14:paraId="28F72FA8" w14:textId="77777777" w:rsidR="0031443D" w:rsidRDefault="00D01002">
            <w:pPr>
              <w:spacing w:after="20" w:line="240" w:lineRule="auto"/>
            </w:pPr>
            <w:r>
              <w:rPr>
                <w:sz w:val="16"/>
              </w:rPr>
              <w:t>Entry Request</w:t>
            </w:r>
          </w:p>
        </w:tc>
        <w:tc>
          <w:tcPr>
            <w:tcW w:w="3168" w:type="dxa"/>
            <w:shd w:val="clear" w:color="auto" w:fill="F3F6FA"/>
          </w:tcPr>
          <w:p w14:paraId="2DEC044B" w14:textId="77777777" w:rsidR="0031443D" w:rsidRDefault="00D01002">
            <w:pPr>
              <w:spacing w:after="20" w:line="240" w:lineRule="auto"/>
            </w:pPr>
            <w:r>
              <w:rPr>
                <w:sz w:val="16"/>
              </w:rPr>
              <w:t>X.1 &gt; C.0.1</w:t>
            </w:r>
          </w:p>
        </w:tc>
        <w:tc>
          <w:tcPr>
            <w:tcW w:w="864" w:type="dxa"/>
            <w:shd w:val="clear" w:color="auto" w:fill="F3F6FA"/>
          </w:tcPr>
          <w:p w14:paraId="526D76EE" w14:textId="77777777" w:rsidR="0031443D" w:rsidRDefault="00D01002">
            <w:pPr>
              <w:spacing w:after="20" w:line="240" w:lineRule="auto"/>
            </w:pPr>
            <w:r>
              <w:rPr>
                <w:sz w:val="16"/>
              </w:rPr>
              <w:t>IO.1</w:t>
            </w:r>
          </w:p>
        </w:tc>
        <w:tc>
          <w:tcPr>
            <w:tcW w:w="1872" w:type="dxa"/>
            <w:shd w:val="clear" w:color="auto" w:fill="F3F6FA"/>
          </w:tcPr>
          <w:p w14:paraId="4C785F74" w14:textId="77777777" w:rsidR="0031443D" w:rsidRDefault="00D01002">
            <w:pPr>
              <w:spacing w:after="20" w:line="240" w:lineRule="auto"/>
            </w:pPr>
            <w:r>
              <w:rPr>
                <w:sz w:val="16"/>
              </w:rPr>
              <w:t>UC.1.1</w:t>
            </w:r>
          </w:p>
        </w:tc>
      </w:tr>
      <w:tr w:rsidR="0031443D" w14:paraId="1D5255A6" w14:textId="77777777">
        <w:trPr>
          <w:cantSplit/>
          <w:jc w:val="center"/>
        </w:trPr>
        <w:tc>
          <w:tcPr>
            <w:tcW w:w="720" w:type="dxa"/>
          </w:tcPr>
          <w:p w14:paraId="3AEBDC7C" w14:textId="77777777" w:rsidR="0031443D" w:rsidRDefault="00D01002">
            <w:pPr>
              <w:spacing w:after="20" w:line="240" w:lineRule="auto"/>
            </w:pPr>
            <w:r>
              <w:rPr>
                <w:sz w:val="16"/>
              </w:rPr>
              <w:t>3</w:t>
            </w:r>
          </w:p>
        </w:tc>
        <w:tc>
          <w:tcPr>
            <w:tcW w:w="3168" w:type="dxa"/>
          </w:tcPr>
          <w:p w14:paraId="05766767" w14:textId="77777777" w:rsidR="0031443D" w:rsidRDefault="00D01002">
            <w:pPr>
              <w:spacing w:after="20" w:line="240" w:lineRule="auto"/>
            </w:pPr>
            <w:r>
              <w:rPr>
                <w:sz w:val="16"/>
              </w:rPr>
              <w:t>Entry Form</w:t>
            </w:r>
          </w:p>
        </w:tc>
        <w:tc>
          <w:tcPr>
            <w:tcW w:w="3168" w:type="dxa"/>
          </w:tcPr>
          <w:p w14:paraId="2A69928A" w14:textId="77777777" w:rsidR="0031443D" w:rsidRDefault="00D01002">
            <w:pPr>
              <w:spacing w:after="20" w:line="240" w:lineRule="auto"/>
            </w:pPr>
            <w:r>
              <w:rPr>
                <w:sz w:val="16"/>
              </w:rPr>
              <w:t>C.0.1 &gt; X.1</w:t>
            </w:r>
          </w:p>
        </w:tc>
        <w:tc>
          <w:tcPr>
            <w:tcW w:w="864" w:type="dxa"/>
          </w:tcPr>
          <w:p w14:paraId="2F2793D9" w14:textId="77777777" w:rsidR="0031443D" w:rsidRDefault="00D01002">
            <w:pPr>
              <w:spacing w:after="20" w:line="240" w:lineRule="auto"/>
            </w:pPr>
            <w:r>
              <w:rPr>
                <w:sz w:val="16"/>
              </w:rPr>
              <w:t>IO.3</w:t>
            </w:r>
          </w:p>
        </w:tc>
        <w:tc>
          <w:tcPr>
            <w:tcW w:w="1872" w:type="dxa"/>
          </w:tcPr>
          <w:p w14:paraId="1C5FABE6" w14:textId="77777777" w:rsidR="0031443D" w:rsidRDefault="00D01002">
            <w:pPr>
              <w:spacing w:after="20" w:line="240" w:lineRule="auto"/>
            </w:pPr>
            <w:r>
              <w:rPr>
                <w:sz w:val="16"/>
              </w:rPr>
              <w:t>UC.1.2</w:t>
            </w:r>
          </w:p>
        </w:tc>
      </w:tr>
      <w:tr w:rsidR="0031443D" w14:paraId="40BB1AF8" w14:textId="77777777">
        <w:trPr>
          <w:cantSplit/>
          <w:jc w:val="center"/>
        </w:trPr>
        <w:tc>
          <w:tcPr>
            <w:tcW w:w="720" w:type="dxa"/>
            <w:shd w:val="clear" w:color="auto" w:fill="F3F6FA"/>
          </w:tcPr>
          <w:p w14:paraId="7AAC7288" w14:textId="77777777" w:rsidR="0031443D" w:rsidRDefault="00D01002">
            <w:pPr>
              <w:spacing w:after="20" w:line="240" w:lineRule="auto"/>
            </w:pPr>
            <w:r>
              <w:rPr>
                <w:sz w:val="16"/>
              </w:rPr>
              <w:t>4</w:t>
            </w:r>
          </w:p>
        </w:tc>
        <w:tc>
          <w:tcPr>
            <w:tcW w:w="3168" w:type="dxa"/>
            <w:shd w:val="clear" w:color="auto" w:fill="F3F6FA"/>
          </w:tcPr>
          <w:p w14:paraId="44B2B235" w14:textId="77777777" w:rsidR="0031443D" w:rsidRDefault="00D01002">
            <w:pPr>
              <w:spacing w:after="20" w:line="240" w:lineRule="auto"/>
            </w:pPr>
            <w:r>
              <w:rPr>
                <w:sz w:val="16"/>
              </w:rPr>
              <w:t>Commute Request</w:t>
            </w:r>
          </w:p>
        </w:tc>
        <w:tc>
          <w:tcPr>
            <w:tcW w:w="3168" w:type="dxa"/>
            <w:shd w:val="clear" w:color="auto" w:fill="F3F6FA"/>
          </w:tcPr>
          <w:p w14:paraId="166B7D30" w14:textId="77777777" w:rsidR="0031443D" w:rsidRDefault="00D01002">
            <w:pPr>
              <w:spacing w:after="20" w:line="240" w:lineRule="auto"/>
            </w:pPr>
            <w:r>
              <w:rPr>
                <w:sz w:val="16"/>
              </w:rPr>
              <w:t>X.1 &gt; C.0.1</w:t>
            </w:r>
          </w:p>
        </w:tc>
        <w:tc>
          <w:tcPr>
            <w:tcW w:w="864" w:type="dxa"/>
            <w:shd w:val="clear" w:color="auto" w:fill="F3F6FA"/>
          </w:tcPr>
          <w:p w14:paraId="34AE5D6D" w14:textId="77777777" w:rsidR="0031443D" w:rsidRDefault="00D01002">
            <w:pPr>
              <w:spacing w:after="20" w:line="240" w:lineRule="auto"/>
            </w:pPr>
            <w:r>
              <w:rPr>
                <w:sz w:val="16"/>
              </w:rPr>
              <w:t>IO.1</w:t>
            </w:r>
          </w:p>
        </w:tc>
        <w:tc>
          <w:tcPr>
            <w:tcW w:w="1872" w:type="dxa"/>
            <w:shd w:val="clear" w:color="auto" w:fill="F3F6FA"/>
          </w:tcPr>
          <w:p w14:paraId="2042E0E9" w14:textId="77777777" w:rsidR="0031443D" w:rsidRDefault="00D01002">
            <w:pPr>
              <w:spacing w:after="20" w:line="240" w:lineRule="auto"/>
            </w:pPr>
            <w:r>
              <w:rPr>
                <w:sz w:val="16"/>
              </w:rPr>
              <w:t>UC.1.3, UC.1.4</w:t>
            </w:r>
          </w:p>
        </w:tc>
      </w:tr>
      <w:tr w:rsidR="0031443D" w14:paraId="40DF04BD" w14:textId="77777777">
        <w:trPr>
          <w:cantSplit/>
          <w:jc w:val="center"/>
        </w:trPr>
        <w:tc>
          <w:tcPr>
            <w:tcW w:w="720" w:type="dxa"/>
          </w:tcPr>
          <w:p w14:paraId="65066B24" w14:textId="77777777" w:rsidR="0031443D" w:rsidRDefault="00D01002">
            <w:pPr>
              <w:spacing w:after="20" w:line="240" w:lineRule="auto"/>
            </w:pPr>
            <w:r>
              <w:rPr>
                <w:sz w:val="16"/>
              </w:rPr>
              <w:t>4.1</w:t>
            </w:r>
          </w:p>
        </w:tc>
        <w:tc>
          <w:tcPr>
            <w:tcW w:w="3168" w:type="dxa"/>
          </w:tcPr>
          <w:p w14:paraId="4249361F" w14:textId="77777777" w:rsidR="0031443D" w:rsidRDefault="00D01002">
            <w:pPr>
              <w:spacing w:after="20" w:line="240" w:lineRule="auto"/>
            </w:pPr>
            <w:r>
              <w:rPr>
                <w:sz w:val="16"/>
              </w:rPr>
              <w:t>Validated Commute Entry</w:t>
            </w:r>
          </w:p>
        </w:tc>
        <w:tc>
          <w:tcPr>
            <w:tcW w:w="3168" w:type="dxa"/>
          </w:tcPr>
          <w:p w14:paraId="0DAE0846" w14:textId="77777777" w:rsidR="0031443D" w:rsidRDefault="00D01002">
            <w:pPr>
              <w:spacing w:after="20" w:line="240" w:lineRule="auto"/>
            </w:pPr>
            <w:r>
              <w:rPr>
                <w:sz w:val="16"/>
              </w:rPr>
              <w:t>C.0.1 &gt; C.0.2, C.0.3, C.0.4, C.0.5</w:t>
            </w:r>
          </w:p>
        </w:tc>
        <w:tc>
          <w:tcPr>
            <w:tcW w:w="864" w:type="dxa"/>
          </w:tcPr>
          <w:p w14:paraId="68802411" w14:textId="77777777" w:rsidR="0031443D" w:rsidRDefault="00D01002">
            <w:pPr>
              <w:spacing w:after="20" w:line="240" w:lineRule="auto"/>
            </w:pPr>
            <w:r>
              <w:rPr>
                <w:sz w:val="16"/>
              </w:rPr>
              <w:t>IO.12</w:t>
            </w:r>
          </w:p>
        </w:tc>
        <w:tc>
          <w:tcPr>
            <w:tcW w:w="1872" w:type="dxa"/>
          </w:tcPr>
          <w:p w14:paraId="16F49AB0" w14:textId="77777777" w:rsidR="0031443D" w:rsidRDefault="00D01002">
            <w:pPr>
              <w:spacing w:after="20" w:line="240" w:lineRule="auto"/>
            </w:pPr>
            <w:r>
              <w:rPr>
                <w:sz w:val="16"/>
              </w:rPr>
              <w:t>UC.1.5</w:t>
            </w:r>
          </w:p>
        </w:tc>
      </w:tr>
      <w:tr w:rsidR="0031443D" w14:paraId="2A57EE35" w14:textId="77777777">
        <w:trPr>
          <w:cantSplit/>
          <w:jc w:val="center"/>
        </w:trPr>
        <w:tc>
          <w:tcPr>
            <w:tcW w:w="720" w:type="dxa"/>
            <w:shd w:val="clear" w:color="auto" w:fill="F3F6FA"/>
          </w:tcPr>
          <w:p w14:paraId="46C5A658" w14:textId="77777777" w:rsidR="0031443D" w:rsidRDefault="00D01002">
            <w:pPr>
              <w:spacing w:after="20" w:line="240" w:lineRule="auto"/>
            </w:pPr>
            <w:r>
              <w:rPr>
                <w:sz w:val="16"/>
              </w:rPr>
              <w:t>4.2</w:t>
            </w:r>
          </w:p>
        </w:tc>
        <w:tc>
          <w:tcPr>
            <w:tcW w:w="3168" w:type="dxa"/>
            <w:shd w:val="clear" w:color="auto" w:fill="F3F6FA"/>
          </w:tcPr>
          <w:p w14:paraId="278B5616" w14:textId="77777777" w:rsidR="0031443D" w:rsidRDefault="00D01002">
            <w:pPr>
              <w:spacing w:after="20" w:line="240" w:lineRule="auto"/>
            </w:pPr>
            <w:r>
              <w:rPr>
                <w:sz w:val="16"/>
              </w:rPr>
              <w:t>Emission Factor Record</w:t>
            </w:r>
          </w:p>
        </w:tc>
        <w:tc>
          <w:tcPr>
            <w:tcW w:w="3168" w:type="dxa"/>
            <w:shd w:val="clear" w:color="auto" w:fill="F3F6FA"/>
          </w:tcPr>
          <w:p w14:paraId="277254D9" w14:textId="77777777" w:rsidR="0031443D" w:rsidRDefault="00D01002">
            <w:pPr>
              <w:spacing w:after="20" w:line="240" w:lineRule="auto"/>
            </w:pPr>
            <w:r>
              <w:rPr>
                <w:sz w:val="16"/>
              </w:rPr>
              <w:t>C.0.2 &gt; C.0.3</w:t>
            </w:r>
          </w:p>
        </w:tc>
        <w:tc>
          <w:tcPr>
            <w:tcW w:w="864" w:type="dxa"/>
            <w:shd w:val="clear" w:color="auto" w:fill="F3F6FA"/>
          </w:tcPr>
          <w:p w14:paraId="682DCDEA" w14:textId="77777777" w:rsidR="0031443D" w:rsidRDefault="00D01002">
            <w:pPr>
              <w:spacing w:after="20" w:line="240" w:lineRule="auto"/>
            </w:pPr>
            <w:r>
              <w:rPr>
                <w:sz w:val="16"/>
              </w:rPr>
              <w:t>IO.14</w:t>
            </w:r>
          </w:p>
        </w:tc>
        <w:tc>
          <w:tcPr>
            <w:tcW w:w="1872" w:type="dxa"/>
            <w:shd w:val="clear" w:color="auto" w:fill="F3F6FA"/>
          </w:tcPr>
          <w:p w14:paraId="404175FB" w14:textId="77777777" w:rsidR="0031443D" w:rsidRDefault="00D01002">
            <w:pPr>
              <w:spacing w:after="20" w:line="240" w:lineRule="auto"/>
            </w:pPr>
            <w:r>
              <w:rPr>
                <w:sz w:val="16"/>
              </w:rPr>
              <w:t>UC.1.5</w:t>
            </w:r>
          </w:p>
        </w:tc>
      </w:tr>
      <w:tr w:rsidR="0031443D" w14:paraId="6F6ECC98" w14:textId="77777777">
        <w:trPr>
          <w:cantSplit/>
          <w:jc w:val="center"/>
        </w:trPr>
        <w:tc>
          <w:tcPr>
            <w:tcW w:w="720" w:type="dxa"/>
          </w:tcPr>
          <w:p w14:paraId="0A5A40CC" w14:textId="77777777" w:rsidR="0031443D" w:rsidRDefault="00D01002">
            <w:pPr>
              <w:spacing w:after="20" w:line="240" w:lineRule="auto"/>
            </w:pPr>
            <w:r>
              <w:rPr>
                <w:sz w:val="16"/>
              </w:rPr>
              <w:t>5</w:t>
            </w:r>
          </w:p>
        </w:tc>
        <w:tc>
          <w:tcPr>
            <w:tcW w:w="3168" w:type="dxa"/>
          </w:tcPr>
          <w:p w14:paraId="437487E8" w14:textId="77777777" w:rsidR="0031443D" w:rsidRDefault="00D01002">
            <w:pPr>
              <w:spacing w:after="20" w:line="240" w:lineRule="auto"/>
            </w:pPr>
            <w:r>
              <w:rPr>
                <w:sz w:val="16"/>
              </w:rPr>
              <w:t>Weather Request</w:t>
            </w:r>
          </w:p>
        </w:tc>
        <w:tc>
          <w:tcPr>
            <w:tcW w:w="3168" w:type="dxa"/>
          </w:tcPr>
          <w:p w14:paraId="688EB927" w14:textId="77777777" w:rsidR="0031443D" w:rsidRDefault="00D01002">
            <w:pPr>
              <w:spacing w:after="20" w:line="240" w:lineRule="auto"/>
            </w:pPr>
            <w:r>
              <w:rPr>
                <w:sz w:val="16"/>
              </w:rPr>
              <w:t>C.0.2 &gt; X.3</w:t>
            </w:r>
          </w:p>
        </w:tc>
        <w:tc>
          <w:tcPr>
            <w:tcW w:w="864" w:type="dxa"/>
          </w:tcPr>
          <w:p w14:paraId="46620042" w14:textId="77777777" w:rsidR="0031443D" w:rsidRDefault="00D01002">
            <w:pPr>
              <w:spacing w:after="20" w:line="240" w:lineRule="auto"/>
            </w:pPr>
            <w:r>
              <w:rPr>
                <w:sz w:val="16"/>
              </w:rPr>
              <w:t>IO.4</w:t>
            </w:r>
          </w:p>
        </w:tc>
        <w:tc>
          <w:tcPr>
            <w:tcW w:w="1872" w:type="dxa"/>
          </w:tcPr>
          <w:p w14:paraId="38B0BDD1" w14:textId="77777777" w:rsidR="0031443D" w:rsidRDefault="00D01002">
            <w:pPr>
              <w:spacing w:after="20" w:line="240" w:lineRule="auto"/>
            </w:pPr>
            <w:r>
              <w:rPr>
                <w:sz w:val="16"/>
              </w:rPr>
              <w:t>UC.1.6</w:t>
            </w:r>
          </w:p>
        </w:tc>
      </w:tr>
      <w:tr w:rsidR="0031443D" w14:paraId="732415EB" w14:textId="77777777">
        <w:trPr>
          <w:cantSplit/>
          <w:jc w:val="center"/>
        </w:trPr>
        <w:tc>
          <w:tcPr>
            <w:tcW w:w="720" w:type="dxa"/>
            <w:shd w:val="clear" w:color="auto" w:fill="F3F6FA"/>
          </w:tcPr>
          <w:p w14:paraId="08ABE2FA" w14:textId="77777777" w:rsidR="0031443D" w:rsidRDefault="00D01002">
            <w:pPr>
              <w:spacing w:after="20" w:line="240" w:lineRule="auto"/>
            </w:pPr>
            <w:r>
              <w:rPr>
                <w:sz w:val="16"/>
              </w:rPr>
              <w:t>6</w:t>
            </w:r>
          </w:p>
        </w:tc>
        <w:tc>
          <w:tcPr>
            <w:tcW w:w="3168" w:type="dxa"/>
            <w:shd w:val="clear" w:color="auto" w:fill="F3F6FA"/>
          </w:tcPr>
          <w:p w14:paraId="452F38C2" w14:textId="77777777" w:rsidR="0031443D" w:rsidRDefault="00D01002">
            <w:pPr>
              <w:spacing w:after="20" w:line="240" w:lineRule="auto"/>
            </w:pPr>
            <w:r>
              <w:rPr>
                <w:sz w:val="16"/>
              </w:rPr>
              <w:t>Weather Forecast Data</w:t>
            </w:r>
          </w:p>
        </w:tc>
        <w:tc>
          <w:tcPr>
            <w:tcW w:w="3168" w:type="dxa"/>
            <w:shd w:val="clear" w:color="auto" w:fill="F3F6FA"/>
          </w:tcPr>
          <w:p w14:paraId="3FA13D33" w14:textId="77777777" w:rsidR="0031443D" w:rsidRDefault="00D01002">
            <w:pPr>
              <w:spacing w:after="20" w:line="240" w:lineRule="auto"/>
            </w:pPr>
            <w:r>
              <w:rPr>
                <w:sz w:val="16"/>
              </w:rPr>
              <w:t>X.3 &gt; C.0.2</w:t>
            </w:r>
          </w:p>
        </w:tc>
        <w:tc>
          <w:tcPr>
            <w:tcW w:w="864" w:type="dxa"/>
            <w:shd w:val="clear" w:color="auto" w:fill="F3F6FA"/>
          </w:tcPr>
          <w:p w14:paraId="27B59563" w14:textId="77777777" w:rsidR="0031443D" w:rsidRDefault="00D01002">
            <w:pPr>
              <w:spacing w:after="20" w:line="240" w:lineRule="auto"/>
            </w:pPr>
            <w:r>
              <w:rPr>
                <w:sz w:val="16"/>
              </w:rPr>
              <w:t>IO.5</w:t>
            </w:r>
          </w:p>
        </w:tc>
        <w:tc>
          <w:tcPr>
            <w:tcW w:w="1872" w:type="dxa"/>
            <w:shd w:val="clear" w:color="auto" w:fill="F3F6FA"/>
          </w:tcPr>
          <w:p w14:paraId="7C30B1DB" w14:textId="77777777" w:rsidR="0031443D" w:rsidRDefault="00D01002">
            <w:pPr>
              <w:spacing w:after="20" w:line="240" w:lineRule="auto"/>
            </w:pPr>
            <w:r>
              <w:rPr>
                <w:sz w:val="16"/>
              </w:rPr>
              <w:t>UC.1.7</w:t>
            </w:r>
          </w:p>
        </w:tc>
      </w:tr>
      <w:tr w:rsidR="0031443D" w14:paraId="361E0157" w14:textId="77777777">
        <w:trPr>
          <w:cantSplit/>
          <w:jc w:val="center"/>
        </w:trPr>
        <w:tc>
          <w:tcPr>
            <w:tcW w:w="720" w:type="dxa"/>
          </w:tcPr>
          <w:p w14:paraId="4A69BFD9" w14:textId="77777777" w:rsidR="0031443D" w:rsidRDefault="00D01002">
            <w:pPr>
              <w:spacing w:after="20" w:line="240" w:lineRule="auto"/>
            </w:pPr>
            <w:r>
              <w:rPr>
                <w:sz w:val="16"/>
              </w:rPr>
              <w:t>6.1</w:t>
            </w:r>
          </w:p>
        </w:tc>
        <w:tc>
          <w:tcPr>
            <w:tcW w:w="3168" w:type="dxa"/>
          </w:tcPr>
          <w:p w14:paraId="55F1BBD3" w14:textId="77777777" w:rsidR="0031443D" w:rsidRDefault="00D01002">
            <w:pPr>
              <w:spacing w:after="20" w:line="240" w:lineRule="auto"/>
            </w:pPr>
            <w:r>
              <w:rPr>
                <w:sz w:val="16"/>
              </w:rPr>
              <w:t>Trip Weather Forecast</w:t>
            </w:r>
          </w:p>
        </w:tc>
        <w:tc>
          <w:tcPr>
            <w:tcW w:w="3168" w:type="dxa"/>
          </w:tcPr>
          <w:p w14:paraId="35BF7F3F" w14:textId="77777777" w:rsidR="0031443D" w:rsidRDefault="00D01002">
            <w:pPr>
              <w:spacing w:after="20" w:line="240" w:lineRule="auto"/>
            </w:pPr>
            <w:r>
              <w:rPr>
                <w:sz w:val="16"/>
              </w:rPr>
              <w:t>C.0.2 &gt; C.0.5</w:t>
            </w:r>
          </w:p>
        </w:tc>
        <w:tc>
          <w:tcPr>
            <w:tcW w:w="864" w:type="dxa"/>
          </w:tcPr>
          <w:p w14:paraId="0E815574" w14:textId="77777777" w:rsidR="0031443D" w:rsidRDefault="00D01002">
            <w:pPr>
              <w:spacing w:after="20" w:line="240" w:lineRule="auto"/>
            </w:pPr>
            <w:r>
              <w:rPr>
                <w:sz w:val="16"/>
              </w:rPr>
              <w:t>IO.15</w:t>
            </w:r>
          </w:p>
        </w:tc>
        <w:tc>
          <w:tcPr>
            <w:tcW w:w="1872" w:type="dxa"/>
          </w:tcPr>
          <w:p w14:paraId="12B7F426" w14:textId="77777777" w:rsidR="0031443D" w:rsidRDefault="00D01002">
            <w:pPr>
              <w:spacing w:after="20" w:line="240" w:lineRule="auto"/>
            </w:pPr>
            <w:r>
              <w:rPr>
                <w:sz w:val="16"/>
              </w:rPr>
              <w:t>UC.1.7</w:t>
            </w:r>
          </w:p>
        </w:tc>
      </w:tr>
      <w:tr w:rsidR="0031443D" w14:paraId="181CDFE8" w14:textId="77777777">
        <w:trPr>
          <w:cantSplit/>
          <w:jc w:val="center"/>
        </w:trPr>
        <w:tc>
          <w:tcPr>
            <w:tcW w:w="720" w:type="dxa"/>
            <w:shd w:val="clear" w:color="auto" w:fill="F3F6FA"/>
          </w:tcPr>
          <w:p w14:paraId="38262E8A" w14:textId="77777777" w:rsidR="0031443D" w:rsidRDefault="00D01002">
            <w:pPr>
              <w:spacing w:after="20" w:line="240" w:lineRule="auto"/>
            </w:pPr>
            <w:r>
              <w:rPr>
                <w:sz w:val="16"/>
              </w:rPr>
              <w:t>6.2</w:t>
            </w:r>
          </w:p>
        </w:tc>
        <w:tc>
          <w:tcPr>
            <w:tcW w:w="3168" w:type="dxa"/>
            <w:shd w:val="clear" w:color="auto" w:fill="F3F6FA"/>
          </w:tcPr>
          <w:p w14:paraId="2BD425FF" w14:textId="77777777" w:rsidR="0031443D" w:rsidRDefault="00D01002">
            <w:pPr>
              <w:spacing w:after="20" w:line="240" w:lineRule="auto"/>
            </w:pPr>
            <w:r>
              <w:rPr>
                <w:sz w:val="16"/>
              </w:rPr>
              <w:t>Trip Emission Estimate</w:t>
            </w:r>
          </w:p>
        </w:tc>
        <w:tc>
          <w:tcPr>
            <w:tcW w:w="3168" w:type="dxa"/>
            <w:shd w:val="clear" w:color="auto" w:fill="F3F6FA"/>
          </w:tcPr>
          <w:p w14:paraId="04C27484" w14:textId="77777777" w:rsidR="0031443D" w:rsidRDefault="00D01002">
            <w:pPr>
              <w:spacing w:after="20" w:line="240" w:lineRule="auto"/>
            </w:pPr>
            <w:r>
              <w:rPr>
                <w:sz w:val="16"/>
              </w:rPr>
              <w:t>C.0.3 &gt; C.0.4, C.0.6</w:t>
            </w:r>
          </w:p>
        </w:tc>
        <w:tc>
          <w:tcPr>
            <w:tcW w:w="864" w:type="dxa"/>
            <w:shd w:val="clear" w:color="auto" w:fill="F3F6FA"/>
          </w:tcPr>
          <w:p w14:paraId="32FCAD5E" w14:textId="77777777" w:rsidR="0031443D" w:rsidRDefault="00D01002">
            <w:pPr>
              <w:spacing w:after="20" w:line="240" w:lineRule="auto"/>
            </w:pPr>
            <w:r>
              <w:rPr>
                <w:sz w:val="16"/>
              </w:rPr>
              <w:t>IO.16</w:t>
            </w:r>
          </w:p>
        </w:tc>
        <w:tc>
          <w:tcPr>
            <w:tcW w:w="1872" w:type="dxa"/>
            <w:shd w:val="clear" w:color="auto" w:fill="F3F6FA"/>
          </w:tcPr>
          <w:p w14:paraId="2293B895" w14:textId="77777777" w:rsidR="0031443D" w:rsidRDefault="00D01002">
            <w:pPr>
              <w:spacing w:after="20" w:line="240" w:lineRule="auto"/>
            </w:pPr>
            <w:r>
              <w:rPr>
                <w:sz w:val="16"/>
              </w:rPr>
              <w:t>UC.1.8</w:t>
            </w:r>
          </w:p>
        </w:tc>
      </w:tr>
      <w:tr w:rsidR="0031443D" w14:paraId="182FAEE0" w14:textId="77777777">
        <w:trPr>
          <w:cantSplit/>
          <w:jc w:val="center"/>
        </w:trPr>
        <w:tc>
          <w:tcPr>
            <w:tcW w:w="720" w:type="dxa"/>
          </w:tcPr>
          <w:p w14:paraId="26C68E77" w14:textId="77777777" w:rsidR="0031443D" w:rsidRDefault="00D01002">
            <w:pPr>
              <w:spacing w:after="20" w:line="240" w:lineRule="auto"/>
            </w:pPr>
            <w:r>
              <w:rPr>
                <w:sz w:val="16"/>
              </w:rPr>
              <w:t>6.3</w:t>
            </w:r>
          </w:p>
        </w:tc>
        <w:tc>
          <w:tcPr>
            <w:tcW w:w="3168" w:type="dxa"/>
          </w:tcPr>
          <w:p w14:paraId="2A543423" w14:textId="77777777" w:rsidR="0031443D" w:rsidRDefault="00D01002">
            <w:pPr>
              <w:spacing w:after="20" w:line="240" w:lineRule="auto"/>
            </w:pPr>
            <w:r>
              <w:rPr>
                <w:sz w:val="16"/>
              </w:rPr>
              <w:t>Estimation Method Disclosure</w:t>
            </w:r>
          </w:p>
        </w:tc>
        <w:tc>
          <w:tcPr>
            <w:tcW w:w="3168" w:type="dxa"/>
          </w:tcPr>
          <w:p w14:paraId="7B60F26F" w14:textId="77777777" w:rsidR="0031443D" w:rsidRDefault="00D01002">
            <w:pPr>
              <w:spacing w:after="20" w:line="240" w:lineRule="auto"/>
            </w:pPr>
            <w:r>
              <w:rPr>
                <w:sz w:val="16"/>
              </w:rPr>
              <w:t>C.0.3 &gt; C.0.6</w:t>
            </w:r>
          </w:p>
        </w:tc>
        <w:tc>
          <w:tcPr>
            <w:tcW w:w="864" w:type="dxa"/>
          </w:tcPr>
          <w:p w14:paraId="514196B7" w14:textId="77777777" w:rsidR="0031443D" w:rsidRDefault="00D01002">
            <w:pPr>
              <w:spacing w:after="20" w:line="240" w:lineRule="auto"/>
            </w:pPr>
            <w:r>
              <w:rPr>
                <w:sz w:val="16"/>
              </w:rPr>
              <w:t>IO.17</w:t>
            </w:r>
          </w:p>
        </w:tc>
        <w:tc>
          <w:tcPr>
            <w:tcW w:w="1872" w:type="dxa"/>
          </w:tcPr>
          <w:p w14:paraId="5C3FD733" w14:textId="77777777" w:rsidR="0031443D" w:rsidRDefault="00D01002">
            <w:pPr>
              <w:spacing w:after="20" w:line="240" w:lineRule="auto"/>
            </w:pPr>
            <w:r>
              <w:rPr>
                <w:sz w:val="16"/>
              </w:rPr>
              <w:t>UC.1.8</w:t>
            </w:r>
          </w:p>
        </w:tc>
      </w:tr>
      <w:tr w:rsidR="0031443D" w14:paraId="472EE5C2" w14:textId="77777777">
        <w:trPr>
          <w:cantSplit/>
          <w:jc w:val="center"/>
        </w:trPr>
        <w:tc>
          <w:tcPr>
            <w:tcW w:w="720" w:type="dxa"/>
            <w:shd w:val="clear" w:color="auto" w:fill="F3F6FA"/>
          </w:tcPr>
          <w:p w14:paraId="785477B3" w14:textId="77777777" w:rsidR="0031443D" w:rsidRDefault="00D01002">
            <w:pPr>
              <w:spacing w:after="20" w:line="240" w:lineRule="auto"/>
            </w:pPr>
            <w:r>
              <w:rPr>
                <w:sz w:val="16"/>
              </w:rPr>
              <w:t>6.4</w:t>
            </w:r>
          </w:p>
        </w:tc>
        <w:tc>
          <w:tcPr>
            <w:tcW w:w="3168" w:type="dxa"/>
            <w:shd w:val="clear" w:color="auto" w:fill="F3F6FA"/>
          </w:tcPr>
          <w:p w14:paraId="5B81144C" w14:textId="77777777" w:rsidR="0031443D" w:rsidRDefault="00D01002">
            <w:pPr>
              <w:spacing w:after="20" w:line="240" w:lineRule="auto"/>
            </w:pPr>
            <w:r>
              <w:rPr>
                <w:sz w:val="16"/>
              </w:rPr>
              <w:t>Commute Trend Summary</w:t>
            </w:r>
          </w:p>
        </w:tc>
        <w:tc>
          <w:tcPr>
            <w:tcW w:w="3168" w:type="dxa"/>
            <w:shd w:val="clear" w:color="auto" w:fill="F3F6FA"/>
          </w:tcPr>
          <w:p w14:paraId="01F494A2" w14:textId="77777777" w:rsidR="0031443D" w:rsidRDefault="00D01002">
            <w:pPr>
              <w:spacing w:after="20" w:line="240" w:lineRule="auto"/>
            </w:pPr>
            <w:r>
              <w:rPr>
                <w:sz w:val="16"/>
              </w:rPr>
              <w:t>C.0.4 &gt; C.0.6</w:t>
            </w:r>
          </w:p>
        </w:tc>
        <w:tc>
          <w:tcPr>
            <w:tcW w:w="864" w:type="dxa"/>
            <w:shd w:val="clear" w:color="auto" w:fill="F3F6FA"/>
          </w:tcPr>
          <w:p w14:paraId="1EF6C958" w14:textId="77777777" w:rsidR="0031443D" w:rsidRDefault="00D01002">
            <w:pPr>
              <w:spacing w:after="20" w:line="240" w:lineRule="auto"/>
            </w:pPr>
            <w:r>
              <w:rPr>
                <w:sz w:val="16"/>
              </w:rPr>
              <w:t>IO.18</w:t>
            </w:r>
          </w:p>
        </w:tc>
        <w:tc>
          <w:tcPr>
            <w:tcW w:w="1872" w:type="dxa"/>
            <w:shd w:val="clear" w:color="auto" w:fill="F3F6FA"/>
          </w:tcPr>
          <w:p w14:paraId="7C96FB2D" w14:textId="77777777" w:rsidR="0031443D" w:rsidRDefault="00D01002">
            <w:pPr>
              <w:spacing w:after="20" w:line="240" w:lineRule="auto"/>
            </w:pPr>
            <w:r>
              <w:rPr>
                <w:sz w:val="16"/>
              </w:rPr>
              <w:t>UC.1.9</w:t>
            </w:r>
          </w:p>
        </w:tc>
      </w:tr>
      <w:tr w:rsidR="0031443D" w14:paraId="553C9E43" w14:textId="77777777">
        <w:trPr>
          <w:cantSplit/>
          <w:jc w:val="center"/>
        </w:trPr>
        <w:tc>
          <w:tcPr>
            <w:tcW w:w="720" w:type="dxa"/>
          </w:tcPr>
          <w:p w14:paraId="6D31196B" w14:textId="77777777" w:rsidR="0031443D" w:rsidRDefault="00D01002">
            <w:pPr>
              <w:spacing w:after="20" w:line="240" w:lineRule="auto"/>
            </w:pPr>
            <w:r>
              <w:rPr>
                <w:sz w:val="16"/>
              </w:rPr>
              <w:t>6.5</w:t>
            </w:r>
          </w:p>
        </w:tc>
        <w:tc>
          <w:tcPr>
            <w:tcW w:w="3168" w:type="dxa"/>
          </w:tcPr>
          <w:p w14:paraId="0FA904D3" w14:textId="77777777" w:rsidR="0031443D" w:rsidRDefault="00D01002">
            <w:pPr>
              <w:spacing w:after="20" w:line="240" w:lineRule="auto"/>
            </w:pPr>
            <w:r>
              <w:rPr>
                <w:sz w:val="16"/>
              </w:rPr>
              <w:t>Alternative Recommendation</w:t>
            </w:r>
          </w:p>
        </w:tc>
        <w:tc>
          <w:tcPr>
            <w:tcW w:w="3168" w:type="dxa"/>
          </w:tcPr>
          <w:p w14:paraId="622ADC4E" w14:textId="77777777" w:rsidR="0031443D" w:rsidRDefault="00D01002">
            <w:pPr>
              <w:spacing w:after="20" w:line="240" w:lineRule="auto"/>
            </w:pPr>
            <w:r>
              <w:rPr>
                <w:sz w:val="16"/>
              </w:rPr>
              <w:t>C.0.5 &gt; C.0.6</w:t>
            </w:r>
          </w:p>
        </w:tc>
        <w:tc>
          <w:tcPr>
            <w:tcW w:w="864" w:type="dxa"/>
          </w:tcPr>
          <w:p w14:paraId="21528B62" w14:textId="77777777" w:rsidR="0031443D" w:rsidRDefault="00D01002">
            <w:pPr>
              <w:spacing w:after="20" w:line="240" w:lineRule="auto"/>
            </w:pPr>
            <w:r>
              <w:rPr>
                <w:sz w:val="16"/>
              </w:rPr>
              <w:t>IO.20</w:t>
            </w:r>
          </w:p>
        </w:tc>
        <w:tc>
          <w:tcPr>
            <w:tcW w:w="1872" w:type="dxa"/>
          </w:tcPr>
          <w:p w14:paraId="76B9E96B" w14:textId="77777777" w:rsidR="0031443D" w:rsidRDefault="00D01002">
            <w:pPr>
              <w:spacing w:after="20" w:line="240" w:lineRule="auto"/>
            </w:pPr>
            <w:r>
              <w:rPr>
                <w:sz w:val="16"/>
              </w:rPr>
              <w:t>UC.1.10</w:t>
            </w:r>
          </w:p>
        </w:tc>
      </w:tr>
      <w:tr w:rsidR="0031443D" w14:paraId="6DF41782" w14:textId="77777777">
        <w:trPr>
          <w:cantSplit/>
          <w:jc w:val="center"/>
        </w:trPr>
        <w:tc>
          <w:tcPr>
            <w:tcW w:w="720" w:type="dxa"/>
            <w:shd w:val="clear" w:color="auto" w:fill="F3F6FA"/>
          </w:tcPr>
          <w:p w14:paraId="11905BDD" w14:textId="77777777" w:rsidR="0031443D" w:rsidRDefault="00D01002">
            <w:pPr>
              <w:spacing w:after="20" w:line="240" w:lineRule="auto"/>
            </w:pPr>
            <w:r>
              <w:rPr>
                <w:sz w:val="16"/>
              </w:rPr>
              <w:t>7</w:t>
            </w:r>
          </w:p>
        </w:tc>
        <w:tc>
          <w:tcPr>
            <w:tcW w:w="3168" w:type="dxa"/>
            <w:shd w:val="clear" w:color="auto" w:fill="F3F6FA"/>
          </w:tcPr>
          <w:p w14:paraId="6A20F9DC" w14:textId="77777777" w:rsidR="0031443D" w:rsidRDefault="00D01002">
            <w:pPr>
              <w:spacing w:after="20" w:line="240" w:lineRule="auto"/>
            </w:pPr>
            <w:r>
              <w:rPr>
                <w:sz w:val="16"/>
              </w:rPr>
              <w:t>Commute Impact Result</w:t>
            </w:r>
          </w:p>
        </w:tc>
        <w:tc>
          <w:tcPr>
            <w:tcW w:w="3168" w:type="dxa"/>
            <w:shd w:val="clear" w:color="auto" w:fill="F3F6FA"/>
          </w:tcPr>
          <w:p w14:paraId="0E1E5F31" w14:textId="77777777" w:rsidR="0031443D" w:rsidRDefault="00D01002">
            <w:pPr>
              <w:spacing w:after="20" w:line="240" w:lineRule="auto"/>
            </w:pPr>
            <w:r>
              <w:rPr>
                <w:sz w:val="16"/>
              </w:rPr>
              <w:t>C.0.6 &gt; X.1</w:t>
            </w:r>
          </w:p>
        </w:tc>
        <w:tc>
          <w:tcPr>
            <w:tcW w:w="864" w:type="dxa"/>
            <w:shd w:val="clear" w:color="auto" w:fill="F3F6FA"/>
          </w:tcPr>
          <w:p w14:paraId="3E368E5A" w14:textId="77777777" w:rsidR="0031443D" w:rsidRDefault="00D01002">
            <w:pPr>
              <w:spacing w:after="20" w:line="240" w:lineRule="auto"/>
            </w:pPr>
            <w:r>
              <w:rPr>
                <w:sz w:val="16"/>
              </w:rPr>
              <w:t>IO.3</w:t>
            </w:r>
          </w:p>
        </w:tc>
        <w:tc>
          <w:tcPr>
            <w:tcW w:w="1872" w:type="dxa"/>
            <w:shd w:val="clear" w:color="auto" w:fill="F3F6FA"/>
          </w:tcPr>
          <w:p w14:paraId="4DFFEB56" w14:textId="77777777" w:rsidR="0031443D" w:rsidRDefault="00D01002">
            <w:pPr>
              <w:spacing w:after="20" w:line="240" w:lineRule="auto"/>
            </w:pPr>
            <w:r>
              <w:rPr>
                <w:sz w:val="16"/>
              </w:rPr>
              <w:t>UC.1.11, UC.1.12</w:t>
            </w:r>
          </w:p>
        </w:tc>
      </w:tr>
    </w:tbl>
    <w:p w14:paraId="4836CB31" w14:textId="77777777" w:rsidR="0031443D" w:rsidRDefault="0031443D">
      <w:pPr>
        <w:spacing w:after="40"/>
      </w:pPr>
    </w:p>
    <w:p w14:paraId="791DDF1A" w14:textId="77777777" w:rsidR="0031443D" w:rsidRDefault="00D01002">
      <w:pPr>
        <w:pStyle w:val="af7"/>
        <w:keepNext/>
      </w:pPr>
      <w:r>
        <w:lastRenderedPageBreak/>
        <w:t>Table 10. Second-level sequence steps for C.0.2. Step 2 reaches two modules because IO.12 is an input to F.2.2.2 and F.2.2.3.</w:t>
      </w:r>
    </w:p>
    <w:tbl>
      <w:tblPr>
        <w:tblStyle w:val="aff1"/>
        <w:tblW w:w="0" w:type="auto"/>
        <w:jc w:val="center"/>
        <w:tblLayout w:type="fixed"/>
        <w:tblLook w:val="04A0" w:firstRow="1" w:lastRow="0" w:firstColumn="1" w:lastColumn="0" w:noHBand="0" w:noVBand="1"/>
      </w:tblPr>
      <w:tblGrid>
        <w:gridCol w:w="720"/>
        <w:gridCol w:w="3168"/>
        <w:gridCol w:w="3168"/>
        <w:gridCol w:w="864"/>
        <w:gridCol w:w="1872"/>
      </w:tblGrid>
      <w:tr w:rsidR="0031443D" w14:paraId="640DF7E6" w14:textId="77777777">
        <w:trPr>
          <w:tblHeader/>
          <w:jc w:val="center"/>
        </w:trPr>
        <w:tc>
          <w:tcPr>
            <w:tcW w:w="720" w:type="dxa"/>
            <w:shd w:val="clear" w:color="auto" w:fill="1F3A5F"/>
          </w:tcPr>
          <w:p w14:paraId="0A04F384" w14:textId="77777777" w:rsidR="0031443D" w:rsidRDefault="00D01002">
            <w:pPr>
              <w:keepNext/>
              <w:spacing w:after="20" w:line="240" w:lineRule="auto"/>
            </w:pPr>
            <w:r>
              <w:rPr>
                <w:b/>
                <w:color w:val="FFFFFF"/>
                <w:sz w:val="16"/>
              </w:rPr>
              <w:t>Step</w:t>
            </w:r>
          </w:p>
        </w:tc>
        <w:tc>
          <w:tcPr>
            <w:tcW w:w="3168" w:type="dxa"/>
            <w:shd w:val="clear" w:color="auto" w:fill="1F3A5F"/>
          </w:tcPr>
          <w:p w14:paraId="7AFEC739" w14:textId="77777777" w:rsidR="0031443D" w:rsidRDefault="00D01002">
            <w:pPr>
              <w:keepNext/>
              <w:spacing w:after="20" w:line="240" w:lineRule="auto"/>
            </w:pPr>
            <w:r>
              <w:rPr>
                <w:b/>
                <w:color w:val="FFFFFF"/>
                <w:sz w:val="16"/>
              </w:rPr>
              <w:t>Interaction</w:t>
            </w:r>
          </w:p>
        </w:tc>
        <w:tc>
          <w:tcPr>
            <w:tcW w:w="3168" w:type="dxa"/>
            <w:shd w:val="clear" w:color="auto" w:fill="1F3A5F"/>
          </w:tcPr>
          <w:p w14:paraId="1B2DBF5C" w14:textId="77777777" w:rsidR="0031443D" w:rsidRDefault="00D01002">
            <w:pPr>
              <w:keepNext/>
              <w:spacing w:after="20" w:line="240" w:lineRule="auto"/>
            </w:pPr>
            <w:r>
              <w:rPr>
                <w:b/>
                <w:color w:val="FFFFFF"/>
                <w:sz w:val="16"/>
              </w:rPr>
              <w:t>Sender &gt; receivers</w:t>
            </w:r>
          </w:p>
        </w:tc>
        <w:tc>
          <w:tcPr>
            <w:tcW w:w="864" w:type="dxa"/>
            <w:shd w:val="clear" w:color="auto" w:fill="1F3A5F"/>
          </w:tcPr>
          <w:p w14:paraId="4512E465" w14:textId="77777777" w:rsidR="0031443D" w:rsidRDefault="00D01002">
            <w:pPr>
              <w:keepNext/>
              <w:spacing w:after="20" w:line="240" w:lineRule="auto"/>
            </w:pPr>
            <w:r>
              <w:rPr>
                <w:b/>
                <w:color w:val="FFFFFF"/>
                <w:sz w:val="16"/>
              </w:rPr>
              <w:t>IO</w:t>
            </w:r>
          </w:p>
        </w:tc>
        <w:tc>
          <w:tcPr>
            <w:tcW w:w="1872" w:type="dxa"/>
            <w:shd w:val="clear" w:color="auto" w:fill="1F3A5F"/>
          </w:tcPr>
          <w:p w14:paraId="00D0C479" w14:textId="77777777" w:rsidR="0031443D" w:rsidRDefault="00D01002">
            <w:pPr>
              <w:keepNext/>
              <w:spacing w:after="20" w:line="240" w:lineRule="auto"/>
            </w:pPr>
            <w:r>
              <w:rPr>
                <w:b/>
                <w:color w:val="FFFFFF"/>
                <w:sz w:val="16"/>
              </w:rPr>
              <w:t>UC.1 action</w:t>
            </w:r>
          </w:p>
        </w:tc>
      </w:tr>
      <w:tr w:rsidR="0031443D" w14:paraId="28B03767" w14:textId="77777777">
        <w:trPr>
          <w:cantSplit/>
          <w:jc w:val="center"/>
        </w:trPr>
        <w:tc>
          <w:tcPr>
            <w:tcW w:w="720" w:type="dxa"/>
          </w:tcPr>
          <w:p w14:paraId="06EC1743" w14:textId="77777777" w:rsidR="0031443D" w:rsidRDefault="00D01002">
            <w:pPr>
              <w:keepNext/>
              <w:spacing w:after="20" w:line="240" w:lineRule="auto"/>
            </w:pPr>
            <w:r>
              <w:rPr>
                <w:sz w:val="16"/>
              </w:rPr>
              <w:t>1</w:t>
            </w:r>
          </w:p>
        </w:tc>
        <w:tc>
          <w:tcPr>
            <w:tcW w:w="3168" w:type="dxa"/>
          </w:tcPr>
          <w:p w14:paraId="2A452914" w14:textId="77777777" w:rsidR="0031443D" w:rsidRDefault="00D01002">
            <w:pPr>
              <w:keepNext/>
              <w:spacing w:after="20" w:line="240" w:lineRule="auto"/>
            </w:pPr>
            <w:r>
              <w:rPr>
                <w:sz w:val="16"/>
              </w:rPr>
              <w:t>Reviewed Emission Factors</w:t>
            </w:r>
          </w:p>
        </w:tc>
        <w:tc>
          <w:tcPr>
            <w:tcW w:w="3168" w:type="dxa"/>
          </w:tcPr>
          <w:p w14:paraId="3A459F89" w14:textId="77777777" w:rsidR="0031443D" w:rsidRDefault="00D01002">
            <w:pPr>
              <w:keepNext/>
              <w:spacing w:after="20" w:line="240" w:lineRule="auto"/>
            </w:pPr>
            <w:r>
              <w:rPr>
                <w:sz w:val="16"/>
              </w:rPr>
              <w:t>X.4 &gt; C.0.2.1</w:t>
            </w:r>
          </w:p>
        </w:tc>
        <w:tc>
          <w:tcPr>
            <w:tcW w:w="864" w:type="dxa"/>
          </w:tcPr>
          <w:p w14:paraId="1C06183F" w14:textId="77777777" w:rsidR="0031443D" w:rsidRDefault="00D01002">
            <w:pPr>
              <w:keepNext/>
              <w:spacing w:after="20" w:line="240" w:lineRule="auto"/>
            </w:pPr>
            <w:r>
              <w:rPr>
                <w:sz w:val="16"/>
              </w:rPr>
              <w:t>IO.6</w:t>
            </w:r>
          </w:p>
        </w:tc>
        <w:tc>
          <w:tcPr>
            <w:tcW w:w="1872" w:type="dxa"/>
          </w:tcPr>
          <w:p w14:paraId="30DCFBAF" w14:textId="77777777" w:rsidR="0031443D" w:rsidRDefault="00D01002">
            <w:pPr>
              <w:keepNext/>
              <w:spacing w:after="20" w:line="240" w:lineRule="auto"/>
            </w:pPr>
            <w:r>
              <w:rPr>
                <w:sz w:val="16"/>
              </w:rPr>
              <w:t>precondition</w:t>
            </w:r>
          </w:p>
        </w:tc>
      </w:tr>
      <w:tr w:rsidR="0031443D" w14:paraId="27274DE5" w14:textId="77777777">
        <w:trPr>
          <w:cantSplit/>
          <w:jc w:val="center"/>
        </w:trPr>
        <w:tc>
          <w:tcPr>
            <w:tcW w:w="720" w:type="dxa"/>
            <w:shd w:val="clear" w:color="auto" w:fill="F3F6FA"/>
          </w:tcPr>
          <w:p w14:paraId="0B4A2132" w14:textId="77777777" w:rsidR="0031443D" w:rsidRDefault="00D01002">
            <w:pPr>
              <w:keepNext/>
              <w:spacing w:after="20" w:line="240" w:lineRule="auto"/>
            </w:pPr>
            <w:r>
              <w:rPr>
                <w:sz w:val="16"/>
              </w:rPr>
              <w:t>1.1</w:t>
            </w:r>
          </w:p>
        </w:tc>
        <w:tc>
          <w:tcPr>
            <w:tcW w:w="3168" w:type="dxa"/>
            <w:shd w:val="clear" w:color="auto" w:fill="F3F6FA"/>
          </w:tcPr>
          <w:p w14:paraId="35E8262D" w14:textId="77777777" w:rsidR="0031443D" w:rsidRDefault="00D01002">
            <w:pPr>
              <w:keepNext/>
              <w:spacing w:after="20" w:line="240" w:lineRule="auto"/>
            </w:pPr>
            <w:r>
              <w:rPr>
                <w:sz w:val="16"/>
              </w:rPr>
              <w:t>Versioned Factor Set</w:t>
            </w:r>
          </w:p>
        </w:tc>
        <w:tc>
          <w:tcPr>
            <w:tcW w:w="3168" w:type="dxa"/>
            <w:shd w:val="clear" w:color="auto" w:fill="F3F6FA"/>
          </w:tcPr>
          <w:p w14:paraId="260D49DE" w14:textId="77777777" w:rsidR="0031443D" w:rsidRDefault="00D01002">
            <w:pPr>
              <w:keepNext/>
              <w:spacing w:after="20" w:line="240" w:lineRule="auto"/>
            </w:pPr>
            <w:r>
              <w:rPr>
                <w:sz w:val="16"/>
              </w:rPr>
              <w:t>C.0.2.1 &gt; C.0.2.2</w:t>
            </w:r>
          </w:p>
        </w:tc>
        <w:tc>
          <w:tcPr>
            <w:tcW w:w="864" w:type="dxa"/>
            <w:shd w:val="clear" w:color="auto" w:fill="F3F6FA"/>
          </w:tcPr>
          <w:p w14:paraId="66D781FE" w14:textId="77777777" w:rsidR="0031443D" w:rsidRDefault="00D01002">
            <w:pPr>
              <w:keepNext/>
              <w:spacing w:after="20" w:line="240" w:lineRule="auto"/>
            </w:pPr>
            <w:r>
              <w:rPr>
                <w:sz w:val="16"/>
              </w:rPr>
              <w:t>IO.23</w:t>
            </w:r>
          </w:p>
        </w:tc>
        <w:tc>
          <w:tcPr>
            <w:tcW w:w="1872" w:type="dxa"/>
            <w:shd w:val="clear" w:color="auto" w:fill="F3F6FA"/>
          </w:tcPr>
          <w:p w14:paraId="74A2DDE3" w14:textId="77777777" w:rsidR="0031443D" w:rsidRDefault="00D01002">
            <w:pPr>
              <w:keepNext/>
              <w:spacing w:after="20" w:line="240" w:lineRule="auto"/>
            </w:pPr>
            <w:r>
              <w:rPr>
                <w:sz w:val="16"/>
              </w:rPr>
              <w:t>precondition</w:t>
            </w:r>
          </w:p>
        </w:tc>
      </w:tr>
      <w:tr w:rsidR="0031443D" w14:paraId="0DA65439" w14:textId="77777777">
        <w:trPr>
          <w:cantSplit/>
          <w:jc w:val="center"/>
        </w:trPr>
        <w:tc>
          <w:tcPr>
            <w:tcW w:w="720" w:type="dxa"/>
          </w:tcPr>
          <w:p w14:paraId="29E40A8E" w14:textId="77777777" w:rsidR="0031443D" w:rsidRDefault="00D01002">
            <w:pPr>
              <w:keepNext/>
              <w:spacing w:after="20" w:line="240" w:lineRule="auto"/>
            </w:pPr>
            <w:r>
              <w:rPr>
                <w:sz w:val="16"/>
              </w:rPr>
              <w:t>2</w:t>
            </w:r>
          </w:p>
        </w:tc>
        <w:tc>
          <w:tcPr>
            <w:tcW w:w="3168" w:type="dxa"/>
          </w:tcPr>
          <w:p w14:paraId="2C75C48D" w14:textId="77777777" w:rsidR="0031443D" w:rsidRDefault="00D01002">
            <w:pPr>
              <w:keepNext/>
              <w:spacing w:after="20" w:line="240" w:lineRule="auto"/>
            </w:pPr>
            <w:r>
              <w:rPr>
                <w:sz w:val="16"/>
              </w:rPr>
              <w:t>Validated Commute Entry</w:t>
            </w:r>
          </w:p>
        </w:tc>
        <w:tc>
          <w:tcPr>
            <w:tcW w:w="3168" w:type="dxa"/>
          </w:tcPr>
          <w:p w14:paraId="3D021C55" w14:textId="77777777" w:rsidR="0031443D" w:rsidRDefault="00D01002">
            <w:pPr>
              <w:keepNext/>
              <w:spacing w:after="20" w:line="240" w:lineRule="auto"/>
            </w:pPr>
            <w:r>
              <w:rPr>
                <w:sz w:val="16"/>
              </w:rPr>
              <w:t>C.0.1 &gt; C.0.2.2, C.0.2.3</w:t>
            </w:r>
          </w:p>
        </w:tc>
        <w:tc>
          <w:tcPr>
            <w:tcW w:w="864" w:type="dxa"/>
          </w:tcPr>
          <w:p w14:paraId="1505AAD2" w14:textId="77777777" w:rsidR="0031443D" w:rsidRDefault="00D01002">
            <w:pPr>
              <w:keepNext/>
              <w:spacing w:after="20" w:line="240" w:lineRule="auto"/>
            </w:pPr>
            <w:r>
              <w:rPr>
                <w:sz w:val="16"/>
              </w:rPr>
              <w:t>IO.12</w:t>
            </w:r>
          </w:p>
        </w:tc>
        <w:tc>
          <w:tcPr>
            <w:tcW w:w="1872" w:type="dxa"/>
          </w:tcPr>
          <w:p w14:paraId="1576E7C6" w14:textId="77777777" w:rsidR="0031443D" w:rsidRDefault="00D01002">
            <w:pPr>
              <w:keepNext/>
              <w:spacing w:after="20" w:line="240" w:lineRule="auto"/>
            </w:pPr>
            <w:r>
              <w:rPr>
                <w:sz w:val="16"/>
              </w:rPr>
              <w:t>UC.1.5</w:t>
            </w:r>
          </w:p>
        </w:tc>
      </w:tr>
      <w:tr w:rsidR="0031443D" w14:paraId="212B20A3" w14:textId="77777777">
        <w:trPr>
          <w:cantSplit/>
          <w:jc w:val="center"/>
        </w:trPr>
        <w:tc>
          <w:tcPr>
            <w:tcW w:w="720" w:type="dxa"/>
            <w:shd w:val="clear" w:color="auto" w:fill="F3F6FA"/>
          </w:tcPr>
          <w:p w14:paraId="40F9D883" w14:textId="77777777" w:rsidR="0031443D" w:rsidRDefault="00D01002">
            <w:pPr>
              <w:keepNext/>
              <w:spacing w:after="20" w:line="240" w:lineRule="auto"/>
            </w:pPr>
            <w:r>
              <w:rPr>
                <w:sz w:val="16"/>
              </w:rPr>
              <w:t>3</w:t>
            </w:r>
          </w:p>
        </w:tc>
        <w:tc>
          <w:tcPr>
            <w:tcW w:w="3168" w:type="dxa"/>
            <w:shd w:val="clear" w:color="auto" w:fill="F3F6FA"/>
          </w:tcPr>
          <w:p w14:paraId="4BF3F035" w14:textId="77777777" w:rsidR="0031443D" w:rsidRDefault="00D01002">
            <w:pPr>
              <w:keepNext/>
              <w:spacing w:after="20" w:line="240" w:lineRule="auto"/>
            </w:pPr>
            <w:r>
              <w:rPr>
                <w:sz w:val="16"/>
              </w:rPr>
              <w:t>Emission Factor Record</w:t>
            </w:r>
          </w:p>
        </w:tc>
        <w:tc>
          <w:tcPr>
            <w:tcW w:w="3168" w:type="dxa"/>
            <w:shd w:val="clear" w:color="auto" w:fill="F3F6FA"/>
          </w:tcPr>
          <w:p w14:paraId="6852FA31" w14:textId="77777777" w:rsidR="0031443D" w:rsidRDefault="00D01002">
            <w:pPr>
              <w:keepNext/>
              <w:spacing w:after="20" w:line="240" w:lineRule="auto"/>
            </w:pPr>
            <w:r>
              <w:rPr>
                <w:sz w:val="16"/>
              </w:rPr>
              <w:t>C.0.2.2 &gt; C.0.3</w:t>
            </w:r>
          </w:p>
        </w:tc>
        <w:tc>
          <w:tcPr>
            <w:tcW w:w="864" w:type="dxa"/>
            <w:shd w:val="clear" w:color="auto" w:fill="F3F6FA"/>
          </w:tcPr>
          <w:p w14:paraId="52551AF1" w14:textId="77777777" w:rsidR="0031443D" w:rsidRDefault="00D01002">
            <w:pPr>
              <w:keepNext/>
              <w:spacing w:after="20" w:line="240" w:lineRule="auto"/>
            </w:pPr>
            <w:r>
              <w:rPr>
                <w:sz w:val="16"/>
              </w:rPr>
              <w:t>IO.14</w:t>
            </w:r>
          </w:p>
        </w:tc>
        <w:tc>
          <w:tcPr>
            <w:tcW w:w="1872" w:type="dxa"/>
            <w:shd w:val="clear" w:color="auto" w:fill="F3F6FA"/>
          </w:tcPr>
          <w:p w14:paraId="25F77408" w14:textId="77777777" w:rsidR="0031443D" w:rsidRDefault="00D01002">
            <w:pPr>
              <w:keepNext/>
              <w:spacing w:after="20" w:line="240" w:lineRule="auto"/>
            </w:pPr>
            <w:r>
              <w:rPr>
                <w:sz w:val="16"/>
              </w:rPr>
              <w:t>UC.1.5</w:t>
            </w:r>
          </w:p>
        </w:tc>
      </w:tr>
      <w:tr w:rsidR="0031443D" w14:paraId="297399B1" w14:textId="77777777">
        <w:trPr>
          <w:cantSplit/>
          <w:jc w:val="center"/>
        </w:trPr>
        <w:tc>
          <w:tcPr>
            <w:tcW w:w="720" w:type="dxa"/>
          </w:tcPr>
          <w:p w14:paraId="0E8FDCDE" w14:textId="77777777" w:rsidR="0031443D" w:rsidRDefault="00D01002">
            <w:pPr>
              <w:keepNext/>
              <w:spacing w:after="20" w:line="240" w:lineRule="auto"/>
            </w:pPr>
            <w:r>
              <w:rPr>
                <w:sz w:val="16"/>
              </w:rPr>
              <w:t>4</w:t>
            </w:r>
          </w:p>
        </w:tc>
        <w:tc>
          <w:tcPr>
            <w:tcW w:w="3168" w:type="dxa"/>
          </w:tcPr>
          <w:p w14:paraId="4018E759" w14:textId="77777777" w:rsidR="0031443D" w:rsidRDefault="00D01002">
            <w:pPr>
              <w:keepNext/>
              <w:spacing w:after="20" w:line="240" w:lineRule="auto"/>
            </w:pPr>
            <w:r>
              <w:rPr>
                <w:sz w:val="16"/>
              </w:rPr>
              <w:t>Weather Request</w:t>
            </w:r>
          </w:p>
        </w:tc>
        <w:tc>
          <w:tcPr>
            <w:tcW w:w="3168" w:type="dxa"/>
          </w:tcPr>
          <w:p w14:paraId="16700BBD" w14:textId="77777777" w:rsidR="0031443D" w:rsidRDefault="00D01002">
            <w:pPr>
              <w:keepNext/>
              <w:spacing w:after="20" w:line="240" w:lineRule="auto"/>
            </w:pPr>
            <w:r>
              <w:rPr>
                <w:sz w:val="16"/>
              </w:rPr>
              <w:t>C.0.2.3 &gt; X.3</w:t>
            </w:r>
          </w:p>
        </w:tc>
        <w:tc>
          <w:tcPr>
            <w:tcW w:w="864" w:type="dxa"/>
          </w:tcPr>
          <w:p w14:paraId="637F134C" w14:textId="77777777" w:rsidR="0031443D" w:rsidRDefault="00D01002">
            <w:pPr>
              <w:keepNext/>
              <w:spacing w:after="20" w:line="240" w:lineRule="auto"/>
            </w:pPr>
            <w:r>
              <w:rPr>
                <w:sz w:val="16"/>
              </w:rPr>
              <w:t>IO.4</w:t>
            </w:r>
          </w:p>
        </w:tc>
        <w:tc>
          <w:tcPr>
            <w:tcW w:w="1872" w:type="dxa"/>
          </w:tcPr>
          <w:p w14:paraId="1D1428F2" w14:textId="77777777" w:rsidR="0031443D" w:rsidRDefault="00D01002">
            <w:pPr>
              <w:keepNext/>
              <w:spacing w:after="20" w:line="240" w:lineRule="auto"/>
            </w:pPr>
            <w:r>
              <w:rPr>
                <w:sz w:val="16"/>
              </w:rPr>
              <w:t>UC.1.6</w:t>
            </w:r>
          </w:p>
        </w:tc>
      </w:tr>
      <w:tr w:rsidR="0031443D" w14:paraId="30032F3A" w14:textId="77777777">
        <w:trPr>
          <w:cantSplit/>
          <w:jc w:val="center"/>
        </w:trPr>
        <w:tc>
          <w:tcPr>
            <w:tcW w:w="720" w:type="dxa"/>
            <w:shd w:val="clear" w:color="auto" w:fill="F3F6FA"/>
          </w:tcPr>
          <w:p w14:paraId="52DBE39B" w14:textId="77777777" w:rsidR="0031443D" w:rsidRDefault="00D01002">
            <w:pPr>
              <w:keepNext/>
              <w:spacing w:after="20" w:line="240" w:lineRule="auto"/>
            </w:pPr>
            <w:r>
              <w:rPr>
                <w:sz w:val="16"/>
              </w:rPr>
              <w:t>4.1</w:t>
            </w:r>
          </w:p>
        </w:tc>
        <w:tc>
          <w:tcPr>
            <w:tcW w:w="3168" w:type="dxa"/>
            <w:shd w:val="clear" w:color="auto" w:fill="F3F6FA"/>
          </w:tcPr>
          <w:p w14:paraId="58B79603" w14:textId="77777777" w:rsidR="0031443D" w:rsidRDefault="00D01002">
            <w:pPr>
              <w:keepNext/>
              <w:spacing w:after="20" w:line="240" w:lineRule="auto"/>
            </w:pPr>
            <w:r>
              <w:rPr>
                <w:sz w:val="16"/>
              </w:rPr>
              <w:t>Forecast Query Context</w:t>
            </w:r>
          </w:p>
        </w:tc>
        <w:tc>
          <w:tcPr>
            <w:tcW w:w="3168" w:type="dxa"/>
            <w:shd w:val="clear" w:color="auto" w:fill="F3F6FA"/>
          </w:tcPr>
          <w:p w14:paraId="1602CFBA" w14:textId="77777777" w:rsidR="0031443D" w:rsidRDefault="00D01002">
            <w:pPr>
              <w:keepNext/>
              <w:spacing w:after="20" w:line="240" w:lineRule="auto"/>
            </w:pPr>
            <w:r>
              <w:rPr>
                <w:sz w:val="16"/>
              </w:rPr>
              <w:t>C.0.2.3 &gt; C.0.2.4</w:t>
            </w:r>
          </w:p>
        </w:tc>
        <w:tc>
          <w:tcPr>
            <w:tcW w:w="864" w:type="dxa"/>
            <w:shd w:val="clear" w:color="auto" w:fill="F3F6FA"/>
          </w:tcPr>
          <w:p w14:paraId="04E7D5DC" w14:textId="77777777" w:rsidR="0031443D" w:rsidRDefault="00D01002">
            <w:pPr>
              <w:keepNext/>
              <w:spacing w:after="20" w:line="240" w:lineRule="auto"/>
            </w:pPr>
            <w:r>
              <w:rPr>
                <w:sz w:val="16"/>
              </w:rPr>
              <w:t>IO.24</w:t>
            </w:r>
          </w:p>
        </w:tc>
        <w:tc>
          <w:tcPr>
            <w:tcW w:w="1872" w:type="dxa"/>
            <w:shd w:val="clear" w:color="auto" w:fill="F3F6FA"/>
          </w:tcPr>
          <w:p w14:paraId="4D0410BE" w14:textId="77777777" w:rsidR="0031443D" w:rsidRDefault="00D01002">
            <w:pPr>
              <w:keepNext/>
              <w:spacing w:after="20" w:line="240" w:lineRule="auto"/>
            </w:pPr>
            <w:r>
              <w:rPr>
                <w:sz w:val="16"/>
              </w:rPr>
              <w:t>UC.1.6</w:t>
            </w:r>
          </w:p>
        </w:tc>
      </w:tr>
      <w:tr w:rsidR="0031443D" w14:paraId="75A5D94F" w14:textId="77777777">
        <w:trPr>
          <w:cantSplit/>
          <w:jc w:val="center"/>
        </w:trPr>
        <w:tc>
          <w:tcPr>
            <w:tcW w:w="720" w:type="dxa"/>
          </w:tcPr>
          <w:p w14:paraId="0537949F" w14:textId="77777777" w:rsidR="0031443D" w:rsidRDefault="00D01002">
            <w:pPr>
              <w:keepNext/>
              <w:spacing w:after="20" w:line="240" w:lineRule="auto"/>
            </w:pPr>
            <w:r>
              <w:rPr>
                <w:sz w:val="16"/>
              </w:rPr>
              <w:t>5</w:t>
            </w:r>
          </w:p>
        </w:tc>
        <w:tc>
          <w:tcPr>
            <w:tcW w:w="3168" w:type="dxa"/>
          </w:tcPr>
          <w:p w14:paraId="404D555A" w14:textId="77777777" w:rsidR="0031443D" w:rsidRDefault="00D01002">
            <w:pPr>
              <w:keepNext/>
              <w:spacing w:after="20" w:line="240" w:lineRule="auto"/>
            </w:pPr>
            <w:r>
              <w:rPr>
                <w:sz w:val="16"/>
              </w:rPr>
              <w:t>Weather Forecast Data</w:t>
            </w:r>
          </w:p>
        </w:tc>
        <w:tc>
          <w:tcPr>
            <w:tcW w:w="3168" w:type="dxa"/>
          </w:tcPr>
          <w:p w14:paraId="71D0435F" w14:textId="77777777" w:rsidR="0031443D" w:rsidRDefault="00D01002">
            <w:pPr>
              <w:keepNext/>
              <w:spacing w:after="20" w:line="240" w:lineRule="auto"/>
            </w:pPr>
            <w:r>
              <w:rPr>
                <w:sz w:val="16"/>
              </w:rPr>
              <w:t>X.3 &gt; C.0.2.4</w:t>
            </w:r>
          </w:p>
        </w:tc>
        <w:tc>
          <w:tcPr>
            <w:tcW w:w="864" w:type="dxa"/>
          </w:tcPr>
          <w:p w14:paraId="5DB58002" w14:textId="77777777" w:rsidR="0031443D" w:rsidRDefault="00D01002">
            <w:pPr>
              <w:keepNext/>
              <w:spacing w:after="20" w:line="240" w:lineRule="auto"/>
            </w:pPr>
            <w:r>
              <w:rPr>
                <w:sz w:val="16"/>
              </w:rPr>
              <w:t>IO.5</w:t>
            </w:r>
          </w:p>
        </w:tc>
        <w:tc>
          <w:tcPr>
            <w:tcW w:w="1872" w:type="dxa"/>
          </w:tcPr>
          <w:p w14:paraId="16FCA72B" w14:textId="77777777" w:rsidR="0031443D" w:rsidRDefault="00D01002">
            <w:pPr>
              <w:keepNext/>
              <w:spacing w:after="20" w:line="240" w:lineRule="auto"/>
            </w:pPr>
            <w:r>
              <w:rPr>
                <w:sz w:val="16"/>
              </w:rPr>
              <w:t>UC.1.7</w:t>
            </w:r>
          </w:p>
        </w:tc>
      </w:tr>
      <w:tr w:rsidR="0031443D" w14:paraId="17FB2542" w14:textId="77777777">
        <w:trPr>
          <w:cantSplit/>
          <w:jc w:val="center"/>
        </w:trPr>
        <w:tc>
          <w:tcPr>
            <w:tcW w:w="720" w:type="dxa"/>
            <w:shd w:val="clear" w:color="auto" w:fill="F3F6FA"/>
          </w:tcPr>
          <w:p w14:paraId="768EB0D8" w14:textId="77777777" w:rsidR="0031443D" w:rsidRDefault="00D01002">
            <w:pPr>
              <w:spacing w:after="20" w:line="240" w:lineRule="auto"/>
            </w:pPr>
            <w:r>
              <w:rPr>
                <w:sz w:val="16"/>
              </w:rPr>
              <w:t>6</w:t>
            </w:r>
          </w:p>
        </w:tc>
        <w:tc>
          <w:tcPr>
            <w:tcW w:w="3168" w:type="dxa"/>
            <w:shd w:val="clear" w:color="auto" w:fill="F3F6FA"/>
          </w:tcPr>
          <w:p w14:paraId="5B234621" w14:textId="77777777" w:rsidR="0031443D" w:rsidRDefault="00D01002">
            <w:pPr>
              <w:spacing w:after="20" w:line="240" w:lineRule="auto"/>
            </w:pPr>
            <w:r>
              <w:rPr>
                <w:sz w:val="16"/>
              </w:rPr>
              <w:t>Trip Weather Forecast</w:t>
            </w:r>
          </w:p>
        </w:tc>
        <w:tc>
          <w:tcPr>
            <w:tcW w:w="3168" w:type="dxa"/>
            <w:shd w:val="clear" w:color="auto" w:fill="F3F6FA"/>
          </w:tcPr>
          <w:p w14:paraId="73463CF9" w14:textId="77777777" w:rsidR="0031443D" w:rsidRDefault="00D01002">
            <w:pPr>
              <w:spacing w:after="20" w:line="240" w:lineRule="auto"/>
            </w:pPr>
            <w:r>
              <w:rPr>
                <w:sz w:val="16"/>
              </w:rPr>
              <w:t>C.0.2.4 &gt; C.0.5</w:t>
            </w:r>
          </w:p>
        </w:tc>
        <w:tc>
          <w:tcPr>
            <w:tcW w:w="864" w:type="dxa"/>
            <w:shd w:val="clear" w:color="auto" w:fill="F3F6FA"/>
          </w:tcPr>
          <w:p w14:paraId="689E0641" w14:textId="77777777" w:rsidR="0031443D" w:rsidRDefault="00D01002">
            <w:pPr>
              <w:spacing w:after="20" w:line="240" w:lineRule="auto"/>
            </w:pPr>
            <w:r>
              <w:rPr>
                <w:sz w:val="16"/>
              </w:rPr>
              <w:t>IO.15</w:t>
            </w:r>
          </w:p>
        </w:tc>
        <w:tc>
          <w:tcPr>
            <w:tcW w:w="1872" w:type="dxa"/>
            <w:shd w:val="clear" w:color="auto" w:fill="F3F6FA"/>
          </w:tcPr>
          <w:p w14:paraId="1162D7BD" w14:textId="77777777" w:rsidR="0031443D" w:rsidRDefault="00D01002">
            <w:pPr>
              <w:spacing w:after="20" w:line="240" w:lineRule="auto"/>
            </w:pPr>
            <w:r>
              <w:rPr>
                <w:sz w:val="16"/>
              </w:rPr>
              <w:t>UC.1.7</w:t>
            </w:r>
          </w:p>
        </w:tc>
      </w:tr>
    </w:tbl>
    <w:p w14:paraId="18D12647" w14:textId="77777777" w:rsidR="0031443D" w:rsidRDefault="0031443D">
      <w:pPr>
        <w:spacing w:after="40"/>
      </w:pPr>
    </w:p>
    <w:p w14:paraId="2AB62858" w14:textId="77777777" w:rsidR="0031443D" w:rsidRDefault="00D01002">
      <w:r>
        <w:t>All 14 first-level interactions and all eight second-level interactions carry an input/output that exists on the corresponding IDEF0 and appears in the corresponding cell of the N2 diagram, and every input/output of those IDEF0 diagrams that UC.1 uses appears in the sequence. The sequence is continuous: each interaction is triggered by an earlier one, from the precondition (factors loaded) through the Commute Impact Result (step 7) that ends the scenario. No input, control or output arrow is tunneled or lef</w:t>
      </w:r>
      <w:r>
        <w:t>t unconnected on the Metafunction, the first-level IDEF0 or the second-level IDEF0.</w:t>
      </w:r>
    </w:p>
    <w:p w14:paraId="29367470" w14:textId="77777777" w:rsidR="0031443D" w:rsidRDefault="00D01002">
      <w:pPr>
        <w:pStyle w:val="21"/>
      </w:pPr>
      <w:bookmarkStart w:id="18" w:name="_Toc244249891"/>
      <w:r>
        <w:t>2.2 Physical Architecture</w:t>
      </w:r>
      <w:bookmarkEnd w:id="18"/>
    </w:p>
    <w:p w14:paraId="291DB692" w14:textId="77777777" w:rsidR="0031443D" w:rsidRDefault="00D01002">
      <w:pPr>
        <w:pStyle w:val="31"/>
      </w:pPr>
      <w:bookmarkStart w:id="19" w:name="_Toc244249892"/>
      <w:r>
        <w:t>2.2.1 Physical Architecture Model</w:t>
      </w:r>
      <w:bookmarkEnd w:id="19"/>
    </w:p>
    <w:p w14:paraId="73F1B642" w14:textId="77777777" w:rsidR="0031443D" w:rsidRDefault="00D01002">
      <w:pPr>
        <w:pStyle w:val="4"/>
      </w:pPr>
      <w:bookmarkStart w:id="20" w:name="_Toc244249893"/>
      <w:r>
        <w:t>2.2.1.1 Physical Elements</w:t>
      </w:r>
      <w:bookmarkEnd w:id="20"/>
    </w:p>
    <w:p w14:paraId="1AE9FD29" w14:textId="77777777" w:rsidR="0031443D" w:rsidRDefault="00D01002">
      <w:r>
        <w:t>Each first-level function receives one subsystem, named for the capability it provides rather than for the function (a noun, no conjunction). Table 11 lists the eight first-level subsystems and what each is made of; at this level a subsystem is still an aggregate of software, data, documents and people, as the lab describes. Table 12 lists the four modules of C.0.2. The hierarchy mirrors the functional hierarchy one to one: C.0 EcoCommute is decomposed by C.0.0 to C.0.7, as F.2 is decomposed by F.2.0 to F.2</w:t>
      </w:r>
      <w:r>
        <w:t>.7, and C.0.2 is decomposed by C.0.2.1 to C.0.2.4, as F.2.2 is decomposed by F.2.2.1 to F.2.2.4.</w:t>
      </w:r>
    </w:p>
    <w:p w14:paraId="1DA1D90D" w14:textId="77777777" w:rsidR="0031443D" w:rsidRDefault="00D01002">
      <w:pPr>
        <w:pStyle w:val="af7"/>
        <w:keepNext/>
      </w:pPr>
      <w:r>
        <w:t>Table 11. First-level physical elements (subsystems).</w:t>
      </w:r>
    </w:p>
    <w:tbl>
      <w:tblPr>
        <w:tblStyle w:val="aff1"/>
        <w:tblW w:w="0" w:type="auto"/>
        <w:jc w:val="center"/>
        <w:tblLayout w:type="fixed"/>
        <w:tblLook w:val="04A0" w:firstRow="1" w:lastRow="0" w:firstColumn="1" w:lastColumn="0" w:noHBand="0" w:noVBand="1"/>
      </w:tblPr>
      <w:tblGrid>
        <w:gridCol w:w="864"/>
        <w:gridCol w:w="2160"/>
        <w:gridCol w:w="2448"/>
        <w:gridCol w:w="4320"/>
      </w:tblGrid>
      <w:tr w:rsidR="0031443D" w14:paraId="01EA5465" w14:textId="77777777">
        <w:trPr>
          <w:tblHeader/>
          <w:jc w:val="center"/>
        </w:trPr>
        <w:tc>
          <w:tcPr>
            <w:tcW w:w="864" w:type="dxa"/>
            <w:shd w:val="clear" w:color="auto" w:fill="1F3A5F"/>
          </w:tcPr>
          <w:p w14:paraId="65108251" w14:textId="77777777" w:rsidR="0031443D" w:rsidRDefault="00D01002">
            <w:pPr>
              <w:keepNext/>
              <w:spacing w:after="20" w:line="240" w:lineRule="auto"/>
            </w:pPr>
            <w:r>
              <w:rPr>
                <w:b/>
                <w:color w:val="FFFFFF"/>
                <w:sz w:val="16"/>
              </w:rPr>
              <w:t>Asset</w:t>
            </w:r>
          </w:p>
        </w:tc>
        <w:tc>
          <w:tcPr>
            <w:tcW w:w="2160" w:type="dxa"/>
            <w:shd w:val="clear" w:color="auto" w:fill="1F3A5F"/>
          </w:tcPr>
          <w:p w14:paraId="456438EA" w14:textId="77777777" w:rsidR="0031443D" w:rsidRDefault="00D01002">
            <w:pPr>
              <w:keepNext/>
              <w:spacing w:after="20" w:line="240" w:lineRule="auto"/>
            </w:pPr>
            <w:r>
              <w:rPr>
                <w:b/>
                <w:color w:val="FFFFFF"/>
                <w:sz w:val="16"/>
              </w:rPr>
              <w:t>Name</w:t>
            </w:r>
          </w:p>
        </w:tc>
        <w:tc>
          <w:tcPr>
            <w:tcW w:w="2448" w:type="dxa"/>
            <w:shd w:val="clear" w:color="auto" w:fill="1F3A5F"/>
          </w:tcPr>
          <w:p w14:paraId="30E83A88" w14:textId="77777777" w:rsidR="0031443D" w:rsidRDefault="00D01002">
            <w:pPr>
              <w:keepNext/>
              <w:spacing w:after="20" w:line="240" w:lineRule="auto"/>
            </w:pPr>
            <w:r>
              <w:rPr>
                <w:b/>
                <w:color w:val="FFFFFF"/>
                <w:sz w:val="16"/>
              </w:rPr>
              <w:t>Performs</w:t>
            </w:r>
          </w:p>
        </w:tc>
        <w:tc>
          <w:tcPr>
            <w:tcW w:w="4320" w:type="dxa"/>
            <w:shd w:val="clear" w:color="auto" w:fill="1F3A5F"/>
          </w:tcPr>
          <w:p w14:paraId="581A3EDC" w14:textId="77777777" w:rsidR="0031443D" w:rsidRDefault="00D01002">
            <w:pPr>
              <w:keepNext/>
              <w:spacing w:after="20" w:line="240" w:lineRule="auto"/>
            </w:pPr>
            <w:r>
              <w:rPr>
                <w:b/>
                <w:color w:val="FFFFFF"/>
                <w:sz w:val="16"/>
              </w:rPr>
              <w:t>Made of</w:t>
            </w:r>
          </w:p>
        </w:tc>
      </w:tr>
      <w:tr w:rsidR="0031443D" w14:paraId="69C3A22C" w14:textId="77777777">
        <w:trPr>
          <w:cantSplit/>
          <w:jc w:val="center"/>
        </w:trPr>
        <w:tc>
          <w:tcPr>
            <w:tcW w:w="864" w:type="dxa"/>
          </w:tcPr>
          <w:p w14:paraId="15B44B56" w14:textId="77777777" w:rsidR="0031443D" w:rsidRDefault="00D01002">
            <w:pPr>
              <w:keepNext/>
              <w:spacing w:after="20" w:line="240" w:lineRule="auto"/>
            </w:pPr>
            <w:r>
              <w:rPr>
                <w:sz w:val="16"/>
              </w:rPr>
              <w:t>C.0.0</w:t>
            </w:r>
          </w:p>
        </w:tc>
        <w:tc>
          <w:tcPr>
            <w:tcW w:w="2160" w:type="dxa"/>
          </w:tcPr>
          <w:p w14:paraId="40BACEE7" w14:textId="77777777" w:rsidR="0031443D" w:rsidRDefault="00D01002">
            <w:pPr>
              <w:keepNext/>
              <w:spacing w:after="20" w:line="240" w:lineRule="auto"/>
            </w:pPr>
            <w:r>
              <w:rPr>
                <w:sz w:val="16"/>
              </w:rPr>
              <w:t>Operations Subsystem</w:t>
            </w:r>
          </w:p>
        </w:tc>
        <w:tc>
          <w:tcPr>
            <w:tcW w:w="2448" w:type="dxa"/>
          </w:tcPr>
          <w:p w14:paraId="59A04849" w14:textId="77777777" w:rsidR="0031443D" w:rsidRDefault="00D01002">
            <w:pPr>
              <w:keepNext/>
              <w:spacing w:after="20" w:line="240" w:lineRule="auto"/>
            </w:pPr>
            <w:r>
              <w:rPr>
                <w:sz w:val="16"/>
              </w:rPr>
              <w:t>F.2.0 Operate Service</w:t>
            </w:r>
          </w:p>
        </w:tc>
        <w:tc>
          <w:tcPr>
            <w:tcW w:w="4320" w:type="dxa"/>
          </w:tcPr>
          <w:p w14:paraId="75020696" w14:textId="77777777" w:rsidR="0031443D" w:rsidRDefault="00D01002">
            <w:pPr>
              <w:keepNext/>
              <w:spacing w:after="20" w:line="240" w:lineRule="auto"/>
            </w:pPr>
            <w:r>
              <w:rPr>
                <w:sz w:val="16"/>
              </w:rPr>
              <w:t>Release package and deployment scripts, availability probe and alert rules, retirement runbook, pilot operations staff.</w:t>
            </w:r>
          </w:p>
        </w:tc>
      </w:tr>
      <w:tr w:rsidR="0031443D" w14:paraId="379D1CEF" w14:textId="77777777">
        <w:trPr>
          <w:cantSplit/>
          <w:jc w:val="center"/>
        </w:trPr>
        <w:tc>
          <w:tcPr>
            <w:tcW w:w="864" w:type="dxa"/>
            <w:shd w:val="clear" w:color="auto" w:fill="F3F6FA"/>
          </w:tcPr>
          <w:p w14:paraId="11317197" w14:textId="77777777" w:rsidR="0031443D" w:rsidRDefault="00D01002">
            <w:pPr>
              <w:keepNext/>
              <w:spacing w:after="20" w:line="240" w:lineRule="auto"/>
            </w:pPr>
            <w:r>
              <w:rPr>
                <w:sz w:val="16"/>
              </w:rPr>
              <w:t>C.0.1</w:t>
            </w:r>
          </w:p>
        </w:tc>
        <w:tc>
          <w:tcPr>
            <w:tcW w:w="2160" w:type="dxa"/>
            <w:shd w:val="clear" w:color="auto" w:fill="F3F6FA"/>
          </w:tcPr>
          <w:p w14:paraId="30DF6E25" w14:textId="77777777" w:rsidR="0031443D" w:rsidRDefault="00D01002">
            <w:pPr>
              <w:keepNext/>
              <w:spacing w:after="20" w:line="240" w:lineRule="auto"/>
            </w:pPr>
            <w:r>
              <w:rPr>
                <w:sz w:val="16"/>
              </w:rPr>
              <w:t>Entry Subsystem</w:t>
            </w:r>
          </w:p>
        </w:tc>
        <w:tc>
          <w:tcPr>
            <w:tcW w:w="2448" w:type="dxa"/>
            <w:shd w:val="clear" w:color="auto" w:fill="F3F6FA"/>
          </w:tcPr>
          <w:p w14:paraId="06915571" w14:textId="77777777" w:rsidR="0031443D" w:rsidRDefault="00D01002">
            <w:pPr>
              <w:keepNext/>
              <w:spacing w:after="20" w:line="240" w:lineRule="auto"/>
            </w:pPr>
            <w:r>
              <w:rPr>
                <w:sz w:val="16"/>
              </w:rPr>
              <w:t>F.2.1 Collect Commute Entries</w:t>
            </w:r>
          </w:p>
        </w:tc>
        <w:tc>
          <w:tcPr>
            <w:tcW w:w="4320" w:type="dxa"/>
            <w:shd w:val="clear" w:color="auto" w:fill="F3F6FA"/>
          </w:tcPr>
          <w:p w14:paraId="108774EB" w14:textId="77777777" w:rsidR="0031443D" w:rsidRDefault="00D01002">
            <w:pPr>
              <w:keepNext/>
              <w:spacing w:after="20" w:line="240" w:lineRule="auto"/>
            </w:pPr>
            <w:r>
              <w:rPr>
                <w:sz w:val="16"/>
              </w:rPr>
              <w:t>Responsive web entry form, input validation rules, consent check, deletion-request handler.</w:t>
            </w:r>
          </w:p>
        </w:tc>
      </w:tr>
      <w:tr w:rsidR="0031443D" w14:paraId="0C413263" w14:textId="77777777">
        <w:trPr>
          <w:cantSplit/>
          <w:jc w:val="center"/>
        </w:trPr>
        <w:tc>
          <w:tcPr>
            <w:tcW w:w="864" w:type="dxa"/>
          </w:tcPr>
          <w:p w14:paraId="216BD431" w14:textId="77777777" w:rsidR="0031443D" w:rsidRDefault="00D01002">
            <w:pPr>
              <w:keepNext/>
              <w:spacing w:after="20" w:line="240" w:lineRule="auto"/>
            </w:pPr>
            <w:r>
              <w:rPr>
                <w:sz w:val="16"/>
              </w:rPr>
              <w:t>C.0.2</w:t>
            </w:r>
          </w:p>
        </w:tc>
        <w:tc>
          <w:tcPr>
            <w:tcW w:w="2160" w:type="dxa"/>
          </w:tcPr>
          <w:p w14:paraId="40B82DB3" w14:textId="77777777" w:rsidR="0031443D" w:rsidRDefault="00D01002">
            <w:pPr>
              <w:keepNext/>
              <w:spacing w:after="20" w:line="240" w:lineRule="auto"/>
            </w:pPr>
            <w:r>
              <w:rPr>
                <w:sz w:val="16"/>
              </w:rPr>
              <w:t>Reference Data Subsystem</w:t>
            </w:r>
          </w:p>
        </w:tc>
        <w:tc>
          <w:tcPr>
            <w:tcW w:w="2448" w:type="dxa"/>
          </w:tcPr>
          <w:p w14:paraId="74BDF3F5" w14:textId="77777777" w:rsidR="0031443D" w:rsidRDefault="00D01002">
            <w:pPr>
              <w:keepNext/>
              <w:spacing w:after="20" w:line="240" w:lineRule="auto"/>
            </w:pPr>
            <w:r>
              <w:rPr>
                <w:sz w:val="16"/>
              </w:rPr>
              <w:t>F.2.2 Manage Reference Data</w:t>
            </w:r>
          </w:p>
        </w:tc>
        <w:tc>
          <w:tcPr>
            <w:tcW w:w="4320" w:type="dxa"/>
          </w:tcPr>
          <w:p w14:paraId="3644E63B" w14:textId="77777777" w:rsidR="0031443D" w:rsidRDefault="00D01002">
            <w:pPr>
              <w:keepNext/>
              <w:spacing w:after="20" w:line="240" w:lineRule="auto"/>
            </w:pPr>
            <w:r>
              <w:rPr>
                <w:sz w:val="16"/>
              </w:rPr>
              <w:t>Reviewed emission-factor store with version control, factor selection logic, Open-Meteo client and forecast matching.</w:t>
            </w:r>
          </w:p>
        </w:tc>
      </w:tr>
      <w:tr w:rsidR="0031443D" w14:paraId="4319FCE7" w14:textId="77777777">
        <w:trPr>
          <w:cantSplit/>
          <w:jc w:val="center"/>
        </w:trPr>
        <w:tc>
          <w:tcPr>
            <w:tcW w:w="864" w:type="dxa"/>
            <w:shd w:val="clear" w:color="auto" w:fill="F3F6FA"/>
          </w:tcPr>
          <w:p w14:paraId="3C36C859" w14:textId="77777777" w:rsidR="0031443D" w:rsidRDefault="00D01002">
            <w:pPr>
              <w:keepNext/>
              <w:spacing w:after="20" w:line="240" w:lineRule="auto"/>
            </w:pPr>
            <w:r>
              <w:rPr>
                <w:sz w:val="16"/>
              </w:rPr>
              <w:t>C.0.3</w:t>
            </w:r>
          </w:p>
        </w:tc>
        <w:tc>
          <w:tcPr>
            <w:tcW w:w="2160" w:type="dxa"/>
            <w:shd w:val="clear" w:color="auto" w:fill="F3F6FA"/>
          </w:tcPr>
          <w:p w14:paraId="1CB0C3A5" w14:textId="77777777" w:rsidR="0031443D" w:rsidRDefault="00D01002">
            <w:pPr>
              <w:keepNext/>
              <w:spacing w:after="20" w:line="240" w:lineRule="auto"/>
            </w:pPr>
            <w:r>
              <w:rPr>
                <w:sz w:val="16"/>
              </w:rPr>
              <w:t>Estimation Subsystem</w:t>
            </w:r>
          </w:p>
        </w:tc>
        <w:tc>
          <w:tcPr>
            <w:tcW w:w="2448" w:type="dxa"/>
            <w:shd w:val="clear" w:color="auto" w:fill="F3F6FA"/>
          </w:tcPr>
          <w:p w14:paraId="444E4517" w14:textId="77777777" w:rsidR="0031443D" w:rsidRDefault="00D01002">
            <w:pPr>
              <w:keepNext/>
              <w:spacing w:after="20" w:line="240" w:lineRule="auto"/>
            </w:pPr>
            <w:r>
              <w:rPr>
                <w:sz w:val="16"/>
              </w:rPr>
              <w:t>F.2.3 Estimate Commute Emissions</w:t>
            </w:r>
          </w:p>
        </w:tc>
        <w:tc>
          <w:tcPr>
            <w:tcW w:w="4320" w:type="dxa"/>
            <w:shd w:val="clear" w:color="auto" w:fill="F3F6FA"/>
          </w:tcPr>
          <w:p w14:paraId="09BD6D62" w14:textId="77777777" w:rsidR="0031443D" w:rsidRDefault="00D01002">
            <w:pPr>
              <w:keepNext/>
              <w:spacing w:after="20" w:line="240" w:lineRule="auto"/>
            </w:pPr>
            <w:r>
              <w:rPr>
                <w:sz w:val="16"/>
              </w:rPr>
              <w:t>Calculation engine for CO2e, distance convention, always-drive baseline rule and method disclosure text.</w:t>
            </w:r>
          </w:p>
        </w:tc>
      </w:tr>
      <w:tr w:rsidR="0031443D" w14:paraId="1785E37E" w14:textId="77777777">
        <w:trPr>
          <w:cantSplit/>
          <w:jc w:val="center"/>
        </w:trPr>
        <w:tc>
          <w:tcPr>
            <w:tcW w:w="864" w:type="dxa"/>
          </w:tcPr>
          <w:p w14:paraId="5707FB84" w14:textId="77777777" w:rsidR="0031443D" w:rsidRDefault="00D01002">
            <w:pPr>
              <w:keepNext/>
              <w:spacing w:after="20" w:line="240" w:lineRule="auto"/>
            </w:pPr>
            <w:r>
              <w:rPr>
                <w:sz w:val="16"/>
              </w:rPr>
              <w:t>C.0.4</w:t>
            </w:r>
          </w:p>
        </w:tc>
        <w:tc>
          <w:tcPr>
            <w:tcW w:w="2160" w:type="dxa"/>
          </w:tcPr>
          <w:p w14:paraId="6848C95F" w14:textId="77777777" w:rsidR="0031443D" w:rsidRDefault="00D01002">
            <w:pPr>
              <w:keepNext/>
              <w:spacing w:after="20" w:line="240" w:lineRule="auto"/>
            </w:pPr>
            <w:r>
              <w:rPr>
                <w:sz w:val="16"/>
              </w:rPr>
              <w:t>Records Subsystem</w:t>
            </w:r>
          </w:p>
        </w:tc>
        <w:tc>
          <w:tcPr>
            <w:tcW w:w="2448" w:type="dxa"/>
          </w:tcPr>
          <w:p w14:paraId="4B623A39" w14:textId="77777777" w:rsidR="0031443D" w:rsidRDefault="00D01002">
            <w:pPr>
              <w:keepNext/>
              <w:spacing w:after="20" w:line="240" w:lineRule="auto"/>
            </w:pPr>
            <w:r>
              <w:rPr>
                <w:sz w:val="16"/>
              </w:rPr>
              <w:t>F.2.4 Manage Commute Records</w:t>
            </w:r>
          </w:p>
        </w:tc>
        <w:tc>
          <w:tcPr>
            <w:tcW w:w="4320" w:type="dxa"/>
          </w:tcPr>
          <w:p w14:paraId="12606817" w14:textId="77777777" w:rsidR="0031443D" w:rsidRDefault="00D01002">
            <w:pPr>
              <w:keepNext/>
              <w:spacing w:after="20" w:line="240" w:lineRule="auto"/>
            </w:pPr>
            <w:r>
              <w:rPr>
                <w:sz w:val="16"/>
              </w:rPr>
              <w:t>Trip record database, access control, weekly/monthly trend aggregation, deletion and retention jobs.</w:t>
            </w:r>
          </w:p>
        </w:tc>
      </w:tr>
      <w:tr w:rsidR="0031443D" w14:paraId="33A77E1C" w14:textId="77777777">
        <w:trPr>
          <w:cantSplit/>
          <w:jc w:val="center"/>
        </w:trPr>
        <w:tc>
          <w:tcPr>
            <w:tcW w:w="864" w:type="dxa"/>
            <w:shd w:val="clear" w:color="auto" w:fill="F3F6FA"/>
          </w:tcPr>
          <w:p w14:paraId="067527E7" w14:textId="77777777" w:rsidR="0031443D" w:rsidRDefault="00D01002">
            <w:pPr>
              <w:keepNext/>
              <w:spacing w:after="20" w:line="240" w:lineRule="auto"/>
            </w:pPr>
            <w:r>
              <w:rPr>
                <w:sz w:val="16"/>
              </w:rPr>
              <w:t>C.0.5</w:t>
            </w:r>
          </w:p>
        </w:tc>
        <w:tc>
          <w:tcPr>
            <w:tcW w:w="2160" w:type="dxa"/>
            <w:shd w:val="clear" w:color="auto" w:fill="F3F6FA"/>
          </w:tcPr>
          <w:p w14:paraId="57887533" w14:textId="77777777" w:rsidR="0031443D" w:rsidRDefault="00D01002">
            <w:pPr>
              <w:keepNext/>
              <w:spacing w:after="20" w:line="240" w:lineRule="auto"/>
            </w:pPr>
            <w:r>
              <w:rPr>
                <w:sz w:val="16"/>
              </w:rPr>
              <w:t>Recommendation Subsystem</w:t>
            </w:r>
          </w:p>
        </w:tc>
        <w:tc>
          <w:tcPr>
            <w:tcW w:w="2448" w:type="dxa"/>
            <w:shd w:val="clear" w:color="auto" w:fill="F3F6FA"/>
          </w:tcPr>
          <w:p w14:paraId="29050CC8" w14:textId="77777777" w:rsidR="0031443D" w:rsidRDefault="00D01002">
            <w:pPr>
              <w:keepNext/>
              <w:spacing w:after="20" w:line="240" w:lineRule="auto"/>
            </w:pPr>
            <w:r>
              <w:rPr>
                <w:sz w:val="16"/>
              </w:rPr>
              <w:t>F.2.5 Evaluate Feasible Alternatives</w:t>
            </w:r>
          </w:p>
        </w:tc>
        <w:tc>
          <w:tcPr>
            <w:tcW w:w="4320" w:type="dxa"/>
            <w:shd w:val="clear" w:color="auto" w:fill="F3F6FA"/>
          </w:tcPr>
          <w:p w14:paraId="41C813AC" w14:textId="77777777" w:rsidR="0031443D" w:rsidRDefault="00D01002">
            <w:pPr>
              <w:keepNext/>
              <w:spacing w:after="20" w:line="240" w:lineRule="auto"/>
            </w:pPr>
            <w:r>
              <w:rPr>
                <w:sz w:val="16"/>
              </w:rPr>
              <w:t>Rule set on distance, forecast weather and feasibility settings; one alternative with a stated reason.</w:t>
            </w:r>
          </w:p>
        </w:tc>
      </w:tr>
      <w:tr w:rsidR="0031443D" w14:paraId="7B1D0B59" w14:textId="77777777">
        <w:trPr>
          <w:cantSplit/>
          <w:jc w:val="center"/>
        </w:trPr>
        <w:tc>
          <w:tcPr>
            <w:tcW w:w="864" w:type="dxa"/>
          </w:tcPr>
          <w:p w14:paraId="3B9DBCBB" w14:textId="77777777" w:rsidR="0031443D" w:rsidRDefault="00D01002">
            <w:pPr>
              <w:keepNext/>
              <w:spacing w:after="20" w:line="240" w:lineRule="auto"/>
            </w:pPr>
            <w:r>
              <w:rPr>
                <w:sz w:val="16"/>
              </w:rPr>
              <w:t>C.0.6</w:t>
            </w:r>
          </w:p>
        </w:tc>
        <w:tc>
          <w:tcPr>
            <w:tcW w:w="2160" w:type="dxa"/>
          </w:tcPr>
          <w:p w14:paraId="2D5E337E" w14:textId="77777777" w:rsidR="0031443D" w:rsidRDefault="00D01002">
            <w:pPr>
              <w:keepNext/>
              <w:spacing w:after="20" w:line="240" w:lineRule="auto"/>
            </w:pPr>
            <w:r>
              <w:rPr>
                <w:sz w:val="16"/>
              </w:rPr>
              <w:t>Presentation Subsystem</w:t>
            </w:r>
          </w:p>
        </w:tc>
        <w:tc>
          <w:tcPr>
            <w:tcW w:w="2448" w:type="dxa"/>
          </w:tcPr>
          <w:p w14:paraId="11EA2F49" w14:textId="77777777" w:rsidR="0031443D" w:rsidRDefault="00D01002">
            <w:pPr>
              <w:keepNext/>
              <w:spacing w:after="20" w:line="240" w:lineRule="auto"/>
            </w:pPr>
            <w:r>
              <w:rPr>
                <w:sz w:val="16"/>
              </w:rPr>
              <w:t>F.2.6 Present Commute Results</w:t>
            </w:r>
          </w:p>
        </w:tc>
        <w:tc>
          <w:tcPr>
            <w:tcW w:w="4320" w:type="dxa"/>
          </w:tcPr>
          <w:p w14:paraId="6024B412" w14:textId="77777777" w:rsidR="0031443D" w:rsidRDefault="00D01002">
            <w:pPr>
              <w:keepNext/>
              <w:spacing w:after="20" w:line="240" w:lineRule="auto"/>
            </w:pPr>
            <w:r>
              <w:rPr>
                <w:sz w:val="16"/>
              </w:rPr>
              <w:t>Result assembly, plain-language explanation model (restates calculated facts only), responsive result view.</w:t>
            </w:r>
          </w:p>
        </w:tc>
      </w:tr>
      <w:tr w:rsidR="0031443D" w14:paraId="71027187" w14:textId="77777777">
        <w:trPr>
          <w:cantSplit/>
          <w:jc w:val="center"/>
        </w:trPr>
        <w:tc>
          <w:tcPr>
            <w:tcW w:w="864" w:type="dxa"/>
            <w:shd w:val="clear" w:color="auto" w:fill="F3F6FA"/>
          </w:tcPr>
          <w:p w14:paraId="24495C5B" w14:textId="77777777" w:rsidR="0031443D" w:rsidRDefault="00D01002">
            <w:pPr>
              <w:spacing w:after="20" w:line="240" w:lineRule="auto"/>
            </w:pPr>
            <w:r>
              <w:rPr>
                <w:sz w:val="16"/>
              </w:rPr>
              <w:t>C.0.7</w:t>
            </w:r>
          </w:p>
        </w:tc>
        <w:tc>
          <w:tcPr>
            <w:tcW w:w="2160" w:type="dxa"/>
            <w:shd w:val="clear" w:color="auto" w:fill="F3F6FA"/>
          </w:tcPr>
          <w:p w14:paraId="2D68CED3" w14:textId="77777777" w:rsidR="0031443D" w:rsidRDefault="00D01002">
            <w:pPr>
              <w:spacing w:after="20" w:line="240" w:lineRule="auto"/>
            </w:pPr>
            <w:r>
              <w:rPr>
                <w:sz w:val="16"/>
              </w:rPr>
              <w:t>Reporting Subsystem</w:t>
            </w:r>
          </w:p>
        </w:tc>
        <w:tc>
          <w:tcPr>
            <w:tcW w:w="2448" w:type="dxa"/>
            <w:shd w:val="clear" w:color="auto" w:fill="F3F6FA"/>
          </w:tcPr>
          <w:p w14:paraId="28D33E3C" w14:textId="77777777" w:rsidR="0031443D" w:rsidRDefault="00D01002">
            <w:pPr>
              <w:spacing w:after="20" w:line="240" w:lineRule="auto"/>
            </w:pPr>
            <w:r>
              <w:rPr>
                <w:sz w:val="16"/>
              </w:rPr>
              <w:t>F.2.7 Summarize Pilot Results</w:t>
            </w:r>
          </w:p>
        </w:tc>
        <w:tc>
          <w:tcPr>
            <w:tcW w:w="4320" w:type="dxa"/>
            <w:shd w:val="clear" w:color="auto" w:fill="F3F6FA"/>
          </w:tcPr>
          <w:p w14:paraId="4B074582" w14:textId="77777777" w:rsidR="0031443D" w:rsidRDefault="00D01002">
            <w:pPr>
              <w:spacing w:after="20" w:line="240" w:lineRule="auto"/>
            </w:pPr>
            <w:r>
              <w:rPr>
                <w:sz w:val="16"/>
              </w:rPr>
              <w:t>Aggregation, small-group suppression, authenticated dashboard and approved aggregate export.</w:t>
            </w:r>
          </w:p>
        </w:tc>
      </w:tr>
    </w:tbl>
    <w:p w14:paraId="05CA3811" w14:textId="77777777" w:rsidR="0031443D" w:rsidRDefault="0031443D">
      <w:pPr>
        <w:spacing w:after="40"/>
      </w:pPr>
    </w:p>
    <w:p w14:paraId="39D58692" w14:textId="77777777" w:rsidR="0031443D" w:rsidRDefault="00D01002">
      <w:pPr>
        <w:pStyle w:val="af7"/>
        <w:keepNext/>
      </w:pPr>
      <w:r>
        <w:lastRenderedPageBreak/>
        <w:t>Table 12. Second-level physical elements (modules of C.0.2).</w:t>
      </w:r>
    </w:p>
    <w:tbl>
      <w:tblPr>
        <w:tblStyle w:val="aff1"/>
        <w:tblW w:w="0" w:type="auto"/>
        <w:jc w:val="center"/>
        <w:tblLayout w:type="fixed"/>
        <w:tblLook w:val="04A0" w:firstRow="1" w:lastRow="0" w:firstColumn="1" w:lastColumn="0" w:noHBand="0" w:noVBand="1"/>
      </w:tblPr>
      <w:tblGrid>
        <w:gridCol w:w="1008"/>
        <w:gridCol w:w="2160"/>
        <w:gridCol w:w="2448"/>
        <w:gridCol w:w="4176"/>
      </w:tblGrid>
      <w:tr w:rsidR="0031443D" w14:paraId="42E667F1" w14:textId="77777777">
        <w:trPr>
          <w:tblHeader/>
          <w:jc w:val="center"/>
        </w:trPr>
        <w:tc>
          <w:tcPr>
            <w:tcW w:w="1008" w:type="dxa"/>
            <w:shd w:val="clear" w:color="auto" w:fill="1F3A5F"/>
          </w:tcPr>
          <w:p w14:paraId="4F9850D3" w14:textId="77777777" w:rsidR="0031443D" w:rsidRDefault="00D01002">
            <w:pPr>
              <w:keepNext/>
              <w:spacing w:after="20" w:line="240" w:lineRule="auto"/>
            </w:pPr>
            <w:r>
              <w:rPr>
                <w:b/>
                <w:color w:val="FFFFFF"/>
                <w:sz w:val="16"/>
              </w:rPr>
              <w:t>Asset</w:t>
            </w:r>
          </w:p>
        </w:tc>
        <w:tc>
          <w:tcPr>
            <w:tcW w:w="2160" w:type="dxa"/>
            <w:shd w:val="clear" w:color="auto" w:fill="1F3A5F"/>
          </w:tcPr>
          <w:p w14:paraId="21619AED" w14:textId="77777777" w:rsidR="0031443D" w:rsidRDefault="00D01002">
            <w:pPr>
              <w:keepNext/>
              <w:spacing w:after="20" w:line="240" w:lineRule="auto"/>
            </w:pPr>
            <w:r>
              <w:rPr>
                <w:b/>
                <w:color w:val="FFFFFF"/>
                <w:sz w:val="16"/>
              </w:rPr>
              <w:t>Name</w:t>
            </w:r>
          </w:p>
        </w:tc>
        <w:tc>
          <w:tcPr>
            <w:tcW w:w="2448" w:type="dxa"/>
            <w:shd w:val="clear" w:color="auto" w:fill="1F3A5F"/>
          </w:tcPr>
          <w:p w14:paraId="38813BA2" w14:textId="77777777" w:rsidR="0031443D" w:rsidRDefault="00D01002">
            <w:pPr>
              <w:keepNext/>
              <w:spacing w:after="20" w:line="240" w:lineRule="auto"/>
            </w:pPr>
            <w:r>
              <w:rPr>
                <w:b/>
                <w:color w:val="FFFFFF"/>
                <w:sz w:val="16"/>
              </w:rPr>
              <w:t>Performs</w:t>
            </w:r>
          </w:p>
        </w:tc>
        <w:tc>
          <w:tcPr>
            <w:tcW w:w="4176" w:type="dxa"/>
            <w:shd w:val="clear" w:color="auto" w:fill="1F3A5F"/>
          </w:tcPr>
          <w:p w14:paraId="50D97EE8" w14:textId="77777777" w:rsidR="0031443D" w:rsidRDefault="00D01002">
            <w:pPr>
              <w:keepNext/>
              <w:spacing w:after="20" w:line="240" w:lineRule="auto"/>
            </w:pPr>
            <w:r>
              <w:rPr>
                <w:b/>
                <w:color w:val="FFFFFF"/>
                <w:sz w:val="16"/>
              </w:rPr>
              <w:t>Made of</w:t>
            </w:r>
          </w:p>
        </w:tc>
      </w:tr>
      <w:tr w:rsidR="0031443D" w14:paraId="569EBDEE" w14:textId="77777777">
        <w:trPr>
          <w:cantSplit/>
          <w:jc w:val="center"/>
        </w:trPr>
        <w:tc>
          <w:tcPr>
            <w:tcW w:w="1008" w:type="dxa"/>
          </w:tcPr>
          <w:p w14:paraId="1C2E6457" w14:textId="77777777" w:rsidR="0031443D" w:rsidRDefault="00D01002">
            <w:pPr>
              <w:keepNext/>
              <w:spacing w:after="20" w:line="240" w:lineRule="auto"/>
            </w:pPr>
            <w:r>
              <w:rPr>
                <w:sz w:val="16"/>
              </w:rPr>
              <w:t>C.0.2.1</w:t>
            </w:r>
          </w:p>
        </w:tc>
        <w:tc>
          <w:tcPr>
            <w:tcW w:w="2160" w:type="dxa"/>
          </w:tcPr>
          <w:p w14:paraId="3ACC24A3" w14:textId="77777777" w:rsidR="0031443D" w:rsidRDefault="00D01002">
            <w:pPr>
              <w:keepNext/>
              <w:spacing w:after="20" w:line="240" w:lineRule="auto"/>
            </w:pPr>
            <w:r>
              <w:rPr>
                <w:sz w:val="16"/>
              </w:rPr>
              <w:t>Factor Import Module</w:t>
            </w:r>
          </w:p>
        </w:tc>
        <w:tc>
          <w:tcPr>
            <w:tcW w:w="2448" w:type="dxa"/>
          </w:tcPr>
          <w:p w14:paraId="44A6628C" w14:textId="77777777" w:rsidR="0031443D" w:rsidRDefault="00D01002">
            <w:pPr>
              <w:keepNext/>
              <w:spacing w:after="20" w:line="240" w:lineRule="auto"/>
            </w:pPr>
            <w:r>
              <w:rPr>
                <w:sz w:val="16"/>
              </w:rPr>
              <w:t>F.2.2.1 Load Emission Factors</w:t>
            </w:r>
          </w:p>
        </w:tc>
        <w:tc>
          <w:tcPr>
            <w:tcW w:w="4176" w:type="dxa"/>
          </w:tcPr>
          <w:p w14:paraId="3E1F6CD3" w14:textId="77777777" w:rsidR="0031443D" w:rsidRDefault="00D01002">
            <w:pPr>
              <w:keepNext/>
              <w:spacing w:after="20" w:line="240" w:lineRule="auto"/>
            </w:pPr>
            <w:r>
              <w:rPr>
                <w:sz w:val="16"/>
              </w:rPr>
              <w:t>Reads a published factor file or source document, rejects sets that lack source, units, geography, methodology or version, and stores the accepted set under a new version.</w:t>
            </w:r>
          </w:p>
        </w:tc>
      </w:tr>
      <w:tr w:rsidR="0031443D" w14:paraId="68CE83DD" w14:textId="77777777">
        <w:trPr>
          <w:cantSplit/>
          <w:jc w:val="center"/>
        </w:trPr>
        <w:tc>
          <w:tcPr>
            <w:tcW w:w="1008" w:type="dxa"/>
            <w:shd w:val="clear" w:color="auto" w:fill="F3F6FA"/>
          </w:tcPr>
          <w:p w14:paraId="22E94727" w14:textId="77777777" w:rsidR="0031443D" w:rsidRDefault="00D01002">
            <w:pPr>
              <w:keepNext/>
              <w:spacing w:after="20" w:line="240" w:lineRule="auto"/>
            </w:pPr>
            <w:r>
              <w:rPr>
                <w:sz w:val="16"/>
              </w:rPr>
              <w:t>C.0.2.2</w:t>
            </w:r>
          </w:p>
        </w:tc>
        <w:tc>
          <w:tcPr>
            <w:tcW w:w="2160" w:type="dxa"/>
            <w:shd w:val="clear" w:color="auto" w:fill="F3F6FA"/>
          </w:tcPr>
          <w:p w14:paraId="6A5B6806" w14:textId="77777777" w:rsidR="0031443D" w:rsidRDefault="00D01002">
            <w:pPr>
              <w:keepNext/>
              <w:spacing w:after="20" w:line="240" w:lineRule="auto"/>
            </w:pPr>
            <w:r>
              <w:rPr>
                <w:sz w:val="16"/>
              </w:rPr>
              <w:t>Factor Lookup Module</w:t>
            </w:r>
          </w:p>
        </w:tc>
        <w:tc>
          <w:tcPr>
            <w:tcW w:w="2448" w:type="dxa"/>
            <w:shd w:val="clear" w:color="auto" w:fill="F3F6FA"/>
          </w:tcPr>
          <w:p w14:paraId="4FB2AB9C" w14:textId="77777777" w:rsidR="0031443D" w:rsidRDefault="00D01002">
            <w:pPr>
              <w:keepNext/>
              <w:spacing w:after="20" w:line="240" w:lineRule="auto"/>
            </w:pPr>
            <w:r>
              <w:rPr>
                <w:sz w:val="16"/>
              </w:rPr>
              <w:t>F.2.2.2 Select Emission Factor</w:t>
            </w:r>
          </w:p>
        </w:tc>
        <w:tc>
          <w:tcPr>
            <w:tcW w:w="4176" w:type="dxa"/>
            <w:shd w:val="clear" w:color="auto" w:fill="F3F6FA"/>
          </w:tcPr>
          <w:p w14:paraId="146E5C10" w14:textId="77777777" w:rsidR="0031443D" w:rsidRDefault="00D01002">
            <w:pPr>
              <w:keepNext/>
              <w:spacing w:after="20" w:line="240" w:lineRule="auto"/>
            </w:pPr>
            <w:r>
              <w:rPr>
                <w:sz w:val="16"/>
              </w:rPr>
              <w:t>Chooses the applicable factor for the trip mode and geography from the versioned set and returns it with its provenance.</w:t>
            </w:r>
          </w:p>
        </w:tc>
      </w:tr>
      <w:tr w:rsidR="0031443D" w14:paraId="1124BB4B" w14:textId="77777777">
        <w:trPr>
          <w:cantSplit/>
          <w:jc w:val="center"/>
        </w:trPr>
        <w:tc>
          <w:tcPr>
            <w:tcW w:w="1008" w:type="dxa"/>
          </w:tcPr>
          <w:p w14:paraId="55A59C03" w14:textId="77777777" w:rsidR="0031443D" w:rsidRDefault="00D01002">
            <w:pPr>
              <w:keepNext/>
              <w:spacing w:after="20" w:line="240" w:lineRule="auto"/>
            </w:pPr>
            <w:r>
              <w:rPr>
                <w:sz w:val="16"/>
              </w:rPr>
              <w:t>C.0.2.3</w:t>
            </w:r>
          </w:p>
        </w:tc>
        <w:tc>
          <w:tcPr>
            <w:tcW w:w="2160" w:type="dxa"/>
          </w:tcPr>
          <w:p w14:paraId="4D5EFA0D" w14:textId="77777777" w:rsidR="0031443D" w:rsidRDefault="00D01002">
            <w:pPr>
              <w:keepNext/>
              <w:spacing w:after="20" w:line="240" w:lineRule="auto"/>
            </w:pPr>
            <w:r>
              <w:rPr>
                <w:sz w:val="16"/>
              </w:rPr>
              <w:t>Weather Client Module</w:t>
            </w:r>
          </w:p>
        </w:tc>
        <w:tc>
          <w:tcPr>
            <w:tcW w:w="2448" w:type="dxa"/>
          </w:tcPr>
          <w:p w14:paraId="4FABB231" w14:textId="77777777" w:rsidR="0031443D" w:rsidRDefault="00D01002">
            <w:pPr>
              <w:keepNext/>
              <w:spacing w:after="20" w:line="240" w:lineRule="auto"/>
            </w:pPr>
            <w:r>
              <w:rPr>
                <w:sz w:val="16"/>
              </w:rPr>
              <w:t>F.2.2.3 Request Weather Forecast</w:t>
            </w:r>
          </w:p>
        </w:tc>
        <w:tc>
          <w:tcPr>
            <w:tcW w:w="4176" w:type="dxa"/>
          </w:tcPr>
          <w:p w14:paraId="08DFEA1B" w14:textId="77777777" w:rsidR="0031443D" w:rsidRDefault="00D01002">
            <w:pPr>
              <w:keepNext/>
              <w:spacing w:after="20" w:line="240" w:lineRule="auto"/>
            </w:pPr>
            <w:r>
              <w:rPr>
                <w:sz w:val="16"/>
              </w:rPr>
              <w:t>Builds the HTTPS request from the coarse area and trip time only, sends it to Open-Meteo with a timeout.</w:t>
            </w:r>
          </w:p>
        </w:tc>
      </w:tr>
      <w:tr w:rsidR="0031443D" w14:paraId="02FD9913" w14:textId="77777777">
        <w:trPr>
          <w:cantSplit/>
          <w:jc w:val="center"/>
        </w:trPr>
        <w:tc>
          <w:tcPr>
            <w:tcW w:w="1008" w:type="dxa"/>
            <w:shd w:val="clear" w:color="auto" w:fill="F3F6FA"/>
          </w:tcPr>
          <w:p w14:paraId="4931E98A" w14:textId="77777777" w:rsidR="0031443D" w:rsidRDefault="00D01002">
            <w:pPr>
              <w:spacing w:after="20" w:line="240" w:lineRule="auto"/>
            </w:pPr>
            <w:r>
              <w:rPr>
                <w:sz w:val="16"/>
              </w:rPr>
              <w:t>C.0.2.4</w:t>
            </w:r>
          </w:p>
        </w:tc>
        <w:tc>
          <w:tcPr>
            <w:tcW w:w="2160" w:type="dxa"/>
            <w:shd w:val="clear" w:color="auto" w:fill="F3F6FA"/>
          </w:tcPr>
          <w:p w14:paraId="1AD91CF1" w14:textId="77777777" w:rsidR="0031443D" w:rsidRDefault="00D01002">
            <w:pPr>
              <w:spacing w:after="20" w:line="240" w:lineRule="auto"/>
            </w:pPr>
            <w:r>
              <w:rPr>
                <w:sz w:val="16"/>
              </w:rPr>
              <w:t>Forecast Resolver Module</w:t>
            </w:r>
          </w:p>
        </w:tc>
        <w:tc>
          <w:tcPr>
            <w:tcW w:w="2448" w:type="dxa"/>
            <w:shd w:val="clear" w:color="auto" w:fill="F3F6FA"/>
          </w:tcPr>
          <w:p w14:paraId="1637F9CF" w14:textId="77777777" w:rsidR="0031443D" w:rsidRDefault="00D01002">
            <w:pPr>
              <w:spacing w:after="20" w:line="240" w:lineRule="auto"/>
            </w:pPr>
            <w:r>
              <w:rPr>
                <w:sz w:val="16"/>
              </w:rPr>
              <w:t>F.2.2.4 Resolve Trip Forecast</w:t>
            </w:r>
          </w:p>
        </w:tc>
        <w:tc>
          <w:tcPr>
            <w:tcW w:w="4176" w:type="dxa"/>
            <w:shd w:val="clear" w:color="auto" w:fill="F3F6FA"/>
          </w:tcPr>
          <w:p w14:paraId="7C772CC6" w14:textId="77777777" w:rsidR="0031443D" w:rsidRDefault="00D01002">
            <w:pPr>
              <w:spacing w:after="20" w:line="240" w:lineRule="auto"/>
            </w:pPr>
            <w:r>
              <w:rPr>
                <w:sz w:val="16"/>
              </w:rPr>
              <w:t>Picks the forecast hour that matches the trip, keeps the forecast timestamp and flags a missing or late response.</w:t>
            </w:r>
          </w:p>
        </w:tc>
      </w:tr>
    </w:tbl>
    <w:p w14:paraId="55E62C2B" w14:textId="77777777" w:rsidR="0031443D" w:rsidRDefault="0031443D">
      <w:pPr>
        <w:spacing w:after="40"/>
      </w:pPr>
    </w:p>
    <w:p w14:paraId="7A394549" w14:textId="77777777" w:rsidR="0031443D" w:rsidRDefault="00D01002">
      <w:r>
        <w:t>Figure 6 is the Metafunction IDEF0 with its six mechanisms (Commuter, EcoCommute, Pilot Administrator, Open-Meteo, Emission Factor Publisher, Hosting Provider). Figure 7 is the first-level IDEF0 with the mechanisms added: each box has one mechanism, its subsystem (Innoslate draws the mechanism arrows from the parent asset at the bottom and labels each arrow with the performing subsystem). Figure 8 is the second-level IDEF0 of F.2.2 with the four module mechanisms. Together the three diagrams give IDEF0 to t</w:t>
      </w:r>
      <w:r>
        <w:t>hree levels, each with inputs, controls, outputs and mechanisms.</w:t>
      </w:r>
    </w:p>
    <w:p w14:paraId="0224064C" w14:textId="77777777" w:rsidR="0031443D" w:rsidRDefault="00D01002">
      <w:pPr>
        <w:keepNext/>
        <w:spacing w:after="40"/>
        <w:jc w:val="center"/>
      </w:pPr>
      <w:r>
        <w:rPr>
          <w:noProof/>
        </w:rPr>
        <w:lastRenderedPageBreak/>
        <w:drawing>
          <wp:inline distT="0" distB="0" distL="0" distR="0" wp14:anchorId="6C888540" wp14:editId="4C6CD3B2">
            <wp:extent cx="5669280" cy="52719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function_idef0.png"/>
                    <pic:cNvPicPr/>
                  </pic:nvPicPr>
                  <pic:blipFill>
                    <a:blip r:embed="rId13"/>
                    <a:stretch>
                      <a:fillRect/>
                    </a:stretch>
                  </pic:blipFill>
                  <pic:spPr>
                    <a:xfrm>
                      <a:off x="0" y="0"/>
                      <a:ext cx="5669280" cy="5271927"/>
                    </a:xfrm>
                    <a:prstGeom prst="rect">
                      <a:avLst/>
                    </a:prstGeom>
                  </pic:spPr>
                </pic:pic>
              </a:graphicData>
            </a:graphic>
          </wp:inline>
        </w:drawing>
      </w:r>
    </w:p>
    <w:p w14:paraId="3B123FFE" w14:textId="77777777" w:rsidR="0031443D" w:rsidRDefault="00D01002">
      <w:pPr>
        <w:pStyle w:val="af7"/>
      </w:pPr>
      <w:r>
        <w:t>Figure 6. Metafunction IDEF0 from Innoslate: six top-level functions with their mechanisms at the bottom.</w:t>
      </w:r>
    </w:p>
    <w:p w14:paraId="462DB776" w14:textId="77777777" w:rsidR="0031443D" w:rsidRDefault="0031443D">
      <w:pPr>
        <w:sectPr w:rsidR="0031443D">
          <w:headerReference w:type="default" r:id="rId14"/>
          <w:footerReference w:type="default" r:id="rId15"/>
          <w:pgSz w:w="12240" w:h="15840"/>
          <w:pgMar w:top="1296" w:right="1008" w:bottom="1152" w:left="1008" w:header="720" w:footer="720" w:gutter="0"/>
          <w:cols w:space="720"/>
          <w:docGrid w:linePitch="360"/>
        </w:sectPr>
      </w:pPr>
    </w:p>
    <w:p w14:paraId="62E3FF95" w14:textId="77777777" w:rsidR="0031443D" w:rsidRDefault="00D01002">
      <w:pPr>
        <w:keepNext/>
        <w:spacing w:after="40"/>
        <w:jc w:val="center"/>
      </w:pPr>
      <w:r>
        <w:rPr>
          <w:noProof/>
        </w:rPr>
        <w:lastRenderedPageBreak/>
        <w:drawing>
          <wp:inline distT="0" distB="0" distL="0" distR="0" wp14:anchorId="06023FCA" wp14:editId="1F55DFFB">
            <wp:extent cx="8595360" cy="62368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first.png"/>
                    <pic:cNvPicPr/>
                  </pic:nvPicPr>
                  <pic:blipFill>
                    <a:blip r:embed="rId16"/>
                    <a:stretch>
                      <a:fillRect/>
                    </a:stretch>
                  </pic:blipFill>
                  <pic:spPr>
                    <a:xfrm>
                      <a:off x="0" y="0"/>
                      <a:ext cx="8595360" cy="6236811"/>
                    </a:xfrm>
                    <a:prstGeom prst="rect">
                      <a:avLst/>
                    </a:prstGeom>
                  </pic:spPr>
                </pic:pic>
              </a:graphicData>
            </a:graphic>
          </wp:inline>
        </w:drawing>
      </w:r>
    </w:p>
    <w:p w14:paraId="5FD0EF89" w14:textId="77777777" w:rsidR="0031443D" w:rsidRDefault="00D01002">
      <w:pPr>
        <w:pStyle w:val="af7"/>
      </w:pPr>
      <w:r>
        <w:t>Figure 7. First-level IDEF0 of F.2 with mechanisms (model 11.3): each function is performed by one subsystem C.0.k.</w:t>
      </w:r>
    </w:p>
    <w:p w14:paraId="6D825700" w14:textId="77777777" w:rsidR="0031443D" w:rsidRDefault="00D01002">
      <w:pPr>
        <w:keepNext/>
        <w:spacing w:after="40"/>
        <w:jc w:val="center"/>
      </w:pPr>
      <w:r>
        <w:rPr>
          <w:noProof/>
        </w:rPr>
        <w:lastRenderedPageBreak/>
        <w:drawing>
          <wp:inline distT="0" distB="0" distL="0" distR="0" wp14:anchorId="3C7E717B" wp14:editId="59D45898">
            <wp:extent cx="8229600" cy="5130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second.png"/>
                    <pic:cNvPicPr/>
                  </pic:nvPicPr>
                  <pic:blipFill>
                    <a:blip r:embed="rId17"/>
                    <a:stretch>
                      <a:fillRect/>
                    </a:stretch>
                  </pic:blipFill>
                  <pic:spPr>
                    <a:xfrm>
                      <a:off x="0" y="0"/>
                      <a:ext cx="8229600" cy="5130710"/>
                    </a:xfrm>
                    <a:prstGeom prst="rect">
                      <a:avLst/>
                    </a:prstGeom>
                  </pic:spPr>
                </pic:pic>
              </a:graphicData>
            </a:graphic>
          </wp:inline>
        </w:drawing>
      </w:r>
    </w:p>
    <w:p w14:paraId="3C507AFC" w14:textId="77777777" w:rsidR="0031443D" w:rsidRDefault="00D01002">
      <w:pPr>
        <w:pStyle w:val="af7"/>
      </w:pPr>
      <w:r>
        <w:t>Figure 8. Second-level IDEF0 of F.2.2 with mechanisms (model 11.3): each function is performed by one module C.0.2.m.</w:t>
      </w:r>
    </w:p>
    <w:p w14:paraId="768AE33F" w14:textId="77777777" w:rsidR="0031443D" w:rsidRDefault="0031443D">
      <w:pPr>
        <w:sectPr w:rsidR="0031443D">
          <w:headerReference w:type="default" r:id="rId18"/>
          <w:footerReference w:type="default" r:id="rId19"/>
          <w:pgSz w:w="15840" w:h="12240" w:orient="landscape"/>
          <w:pgMar w:top="1008" w:right="864" w:bottom="864" w:left="864" w:header="720" w:footer="720" w:gutter="0"/>
          <w:cols w:space="720"/>
          <w:docGrid w:linePitch="360"/>
        </w:sectPr>
      </w:pPr>
    </w:p>
    <w:p w14:paraId="493CCF96" w14:textId="77777777" w:rsidR="0031443D" w:rsidRDefault="00D01002">
      <w:pPr>
        <w:spacing w:after="60"/>
      </w:pPr>
      <w:r>
        <w:rPr>
          <w:b/>
        </w:rPr>
        <w:lastRenderedPageBreak/>
        <w:t>Walking-skeleton modules.</w:t>
      </w:r>
      <w:r>
        <w:t xml:space="preserve"> The four modules of the Chapter 2 code (C.1 to C.4) each serve more than one function, so they are not first-level assets. Their allocation to the new subsystems is below; the repository directories keep their names until the product-build increment of Chapter 8.5, when docs/deployment.md maps directories to subsystems.</w:t>
      </w:r>
    </w:p>
    <w:p w14:paraId="3CF49651" w14:textId="77777777" w:rsidR="0031443D" w:rsidRDefault="00D01002">
      <w:pPr>
        <w:pStyle w:val="af7"/>
        <w:keepNext/>
      </w:pPr>
      <w:r>
        <w:t>Table 13. Allocation of the walking-skeleton code modules to the subsystems.</w:t>
      </w:r>
    </w:p>
    <w:tbl>
      <w:tblPr>
        <w:tblStyle w:val="aff1"/>
        <w:tblW w:w="0" w:type="auto"/>
        <w:jc w:val="center"/>
        <w:tblLayout w:type="fixed"/>
        <w:tblLook w:val="04A0" w:firstRow="1" w:lastRow="0" w:firstColumn="1" w:lastColumn="0" w:noHBand="0" w:noVBand="1"/>
      </w:tblPr>
      <w:tblGrid>
        <w:gridCol w:w="1008"/>
        <w:gridCol w:w="2448"/>
        <w:gridCol w:w="6336"/>
      </w:tblGrid>
      <w:tr w:rsidR="0031443D" w14:paraId="01323FE6" w14:textId="77777777">
        <w:trPr>
          <w:tblHeader/>
          <w:jc w:val="center"/>
        </w:trPr>
        <w:tc>
          <w:tcPr>
            <w:tcW w:w="1008" w:type="dxa"/>
            <w:shd w:val="clear" w:color="auto" w:fill="1F3A5F"/>
          </w:tcPr>
          <w:p w14:paraId="0E377FB0" w14:textId="77777777" w:rsidR="0031443D" w:rsidRDefault="00D01002">
            <w:pPr>
              <w:keepNext/>
              <w:spacing w:after="20" w:line="240" w:lineRule="auto"/>
            </w:pPr>
            <w:r>
              <w:rPr>
                <w:b/>
                <w:color w:val="FFFFFF"/>
                <w:sz w:val="17"/>
              </w:rPr>
              <w:t>Module</w:t>
            </w:r>
          </w:p>
        </w:tc>
        <w:tc>
          <w:tcPr>
            <w:tcW w:w="2448" w:type="dxa"/>
            <w:shd w:val="clear" w:color="auto" w:fill="1F3A5F"/>
          </w:tcPr>
          <w:p w14:paraId="022A49C0" w14:textId="77777777" w:rsidR="0031443D" w:rsidRDefault="00D01002">
            <w:pPr>
              <w:keepNext/>
              <w:spacing w:after="20" w:line="240" w:lineRule="auto"/>
            </w:pPr>
            <w:r>
              <w:rPr>
                <w:b/>
                <w:color w:val="FFFFFF"/>
                <w:sz w:val="17"/>
              </w:rPr>
              <w:t>Name</w:t>
            </w:r>
          </w:p>
        </w:tc>
        <w:tc>
          <w:tcPr>
            <w:tcW w:w="6336" w:type="dxa"/>
            <w:shd w:val="clear" w:color="auto" w:fill="1F3A5F"/>
          </w:tcPr>
          <w:p w14:paraId="2B5BF0D1" w14:textId="77777777" w:rsidR="0031443D" w:rsidRDefault="00D01002">
            <w:pPr>
              <w:keepNext/>
              <w:spacing w:after="20" w:line="240" w:lineRule="auto"/>
            </w:pPr>
            <w:r>
              <w:rPr>
                <w:b/>
                <w:color w:val="FFFFFF"/>
                <w:sz w:val="17"/>
              </w:rPr>
              <w:t>Implements</w:t>
            </w:r>
          </w:p>
        </w:tc>
      </w:tr>
      <w:tr w:rsidR="0031443D" w14:paraId="6C62FAC7" w14:textId="77777777">
        <w:trPr>
          <w:cantSplit/>
          <w:jc w:val="center"/>
        </w:trPr>
        <w:tc>
          <w:tcPr>
            <w:tcW w:w="1008" w:type="dxa"/>
          </w:tcPr>
          <w:p w14:paraId="7FCA06FC" w14:textId="77777777" w:rsidR="0031443D" w:rsidRDefault="00D01002">
            <w:pPr>
              <w:keepNext/>
              <w:spacing w:after="20" w:line="240" w:lineRule="auto"/>
            </w:pPr>
            <w:r>
              <w:rPr>
                <w:sz w:val="17"/>
              </w:rPr>
              <w:t>C.1</w:t>
            </w:r>
          </w:p>
        </w:tc>
        <w:tc>
          <w:tcPr>
            <w:tcW w:w="2448" w:type="dxa"/>
          </w:tcPr>
          <w:p w14:paraId="047AE6BD" w14:textId="77777777" w:rsidR="0031443D" w:rsidRDefault="00D01002">
            <w:pPr>
              <w:keepNext/>
              <w:spacing w:after="20" w:line="240" w:lineRule="auto"/>
            </w:pPr>
            <w:r>
              <w:rPr>
                <w:sz w:val="17"/>
              </w:rPr>
              <w:t>Web Front End</w:t>
            </w:r>
          </w:p>
        </w:tc>
        <w:tc>
          <w:tcPr>
            <w:tcW w:w="6336" w:type="dxa"/>
          </w:tcPr>
          <w:p w14:paraId="79F2A2F8" w14:textId="77777777" w:rsidR="0031443D" w:rsidRDefault="00D01002">
            <w:pPr>
              <w:keepNext/>
              <w:spacing w:after="20" w:line="240" w:lineRule="auto"/>
            </w:pPr>
            <w:r>
              <w:rPr>
                <w:sz w:val="17"/>
              </w:rPr>
              <w:t>C.0.1 Entry (entry form), C.0.6 Presentation (result view)</w:t>
            </w:r>
          </w:p>
        </w:tc>
      </w:tr>
      <w:tr w:rsidR="0031443D" w14:paraId="67E0F6C5" w14:textId="77777777">
        <w:trPr>
          <w:cantSplit/>
          <w:jc w:val="center"/>
        </w:trPr>
        <w:tc>
          <w:tcPr>
            <w:tcW w:w="1008" w:type="dxa"/>
            <w:shd w:val="clear" w:color="auto" w:fill="F3F6FA"/>
          </w:tcPr>
          <w:p w14:paraId="2C3B99B5" w14:textId="77777777" w:rsidR="0031443D" w:rsidRDefault="00D01002">
            <w:pPr>
              <w:keepNext/>
              <w:spacing w:after="20" w:line="240" w:lineRule="auto"/>
            </w:pPr>
            <w:r>
              <w:rPr>
                <w:sz w:val="17"/>
              </w:rPr>
              <w:t>C.2</w:t>
            </w:r>
          </w:p>
        </w:tc>
        <w:tc>
          <w:tcPr>
            <w:tcW w:w="2448" w:type="dxa"/>
            <w:shd w:val="clear" w:color="auto" w:fill="F3F6FA"/>
          </w:tcPr>
          <w:p w14:paraId="05848083" w14:textId="77777777" w:rsidR="0031443D" w:rsidRDefault="00D01002">
            <w:pPr>
              <w:keepNext/>
              <w:spacing w:after="20" w:line="240" w:lineRule="auto"/>
            </w:pPr>
            <w:r>
              <w:rPr>
                <w:sz w:val="17"/>
              </w:rPr>
              <w:t>Application Service</w:t>
            </w:r>
          </w:p>
        </w:tc>
        <w:tc>
          <w:tcPr>
            <w:tcW w:w="6336" w:type="dxa"/>
            <w:shd w:val="clear" w:color="auto" w:fill="F3F6FA"/>
          </w:tcPr>
          <w:p w14:paraId="4742C734" w14:textId="77777777" w:rsidR="0031443D" w:rsidRDefault="00D01002">
            <w:pPr>
              <w:keepNext/>
              <w:spacing w:after="20" w:line="240" w:lineRule="auto"/>
            </w:pPr>
            <w:r>
              <w:rPr>
                <w:sz w:val="17"/>
              </w:rPr>
              <w:t>C.0.3 Estimation, C.0.5 Recommendation, C.0.4 Records (trend logic)</w:t>
            </w:r>
          </w:p>
        </w:tc>
      </w:tr>
      <w:tr w:rsidR="0031443D" w14:paraId="3B5B5834" w14:textId="77777777">
        <w:trPr>
          <w:cantSplit/>
          <w:jc w:val="center"/>
        </w:trPr>
        <w:tc>
          <w:tcPr>
            <w:tcW w:w="1008" w:type="dxa"/>
          </w:tcPr>
          <w:p w14:paraId="3C67DE73" w14:textId="77777777" w:rsidR="0031443D" w:rsidRDefault="00D01002">
            <w:pPr>
              <w:keepNext/>
              <w:spacing w:after="20" w:line="240" w:lineRule="auto"/>
            </w:pPr>
            <w:r>
              <w:rPr>
                <w:sz w:val="17"/>
              </w:rPr>
              <w:t>C.3</w:t>
            </w:r>
          </w:p>
        </w:tc>
        <w:tc>
          <w:tcPr>
            <w:tcW w:w="2448" w:type="dxa"/>
          </w:tcPr>
          <w:p w14:paraId="77CDB76B" w14:textId="77777777" w:rsidR="0031443D" w:rsidRDefault="00D01002">
            <w:pPr>
              <w:keepNext/>
              <w:spacing w:after="20" w:line="240" w:lineRule="auto"/>
            </w:pPr>
            <w:r>
              <w:rPr>
                <w:sz w:val="17"/>
              </w:rPr>
              <w:t>Data Adapter</w:t>
            </w:r>
          </w:p>
        </w:tc>
        <w:tc>
          <w:tcPr>
            <w:tcW w:w="6336" w:type="dxa"/>
          </w:tcPr>
          <w:p w14:paraId="2A027550" w14:textId="77777777" w:rsidR="0031443D" w:rsidRDefault="00D01002">
            <w:pPr>
              <w:keepNext/>
              <w:spacing w:after="20" w:line="240" w:lineRule="auto"/>
            </w:pPr>
            <w:r>
              <w:rPr>
                <w:sz w:val="17"/>
              </w:rPr>
              <w:t>C.0.2 Reference Data (factor store, weather access), C.0.4 Records (trip store)</w:t>
            </w:r>
          </w:p>
        </w:tc>
      </w:tr>
      <w:tr w:rsidR="0031443D" w14:paraId="092860C4" w14:textId="77777777">
        <w:trPr>
          <w:cantSplit/>
          <w:jc w:val="center"/>
        </w:trPr>
        <w:tc>
          <w:tcPr>
            <w:tcW w:w="1008" w:type="dxa"/>
            <w:shd w:val="clear" w:color="auto" w:fill="F3F6FA"/>
          </w:tcPr>
          <w:p w14:paraId="3A538A13" w14:textId="77777777" w:rsidR="0031443D" w:rsidRDefault="00D01002">
            <w:pPr>
              <w:spacing w:after="20" w:line="240" w:lineRule="auto"/>
            </w:pPr>
            <w:r>
              <w:rPr>
                <w:sz w:val="17"/>
              </w:rPr>
              <w:t>C.4</w:t>
            </w:r>
          </w:p>
        </w:tc>
        <w:tc>
          <w:tcPr>
            <w:tcW w:w="2448" w:type="dxa"/>
            <w:shd w:val="clear" w:color="auto" w:fill="F3F6FA"/>
          </w:tcPr>
          <w:p w14:paraId="31E4C3CF" w14:textId="77777777" w:rsidR="0031443D" w:rsidRDefault="00D01002">
            <w:pPr>
              <w:spacing w:after="20" w:line="240" w:lineRule="auto"/>
            </w:pPr>
            <w:r>
              <w:rPr>
                <w:sz w:val="17"/>
              </w:rPr>
              <w:t>Explanation Model</w:t>
            </w:r>
          </w:p>
        </w:tc>
        <w:tc>
          <w:tcPr>
            <w:tcW w:w="6336" w:type="dxa"/>
            <w:shd w:val="clear" w:color="auto" w:fill="F3F6FA"/>
          </w:tcPr>
          <w:p w14:paraId="3038ABED" w14:textId="77777777" w:rsidR="0031443D" w:rsidRDefault="00D01002">
            <w:pPr>
              <w:spacing w:after="20" w:line="240" w:lineRule="auto"/>
            </w:pPr>
            <w:r>
              <w:rPr>
                <w:sz w:val="17"/>
              </w:rPr>
              <w:t>C.0.6 Presentation (explanation step)</w:t>
            </w:r>
          </w:p>
        </w:tc>
      </w:tr>
    </w:tbl>
    <w:p w14:paraId="6D15057C" w14:textId="77777777" w:rsidR="0031443D" w:rsidRDefault="0031443D">
      <w:pPr>
        <w:spacing w:after="40"/>
      </w:pPr>
    </w:p>
    <w:p w14:paraId="5A804E6C" w14:textId="77777777" w:rsidR="0031443D" w:rsidRDefault="00D01002">
      <w:r>
        <w:t>Table 14 records the technology each subsystem is built with and the existing element it reuses, taken from the repository and its architecture decision records (ADRs). It shows that seven of the eight subsystems already have an implementation; the Reporting Subsystem does not, because the pilot summary (UC.2) lies outside the implemented use cases.</w:t>
      </w:r>
    </w:p>
    <w:p w14:paraId="074D6020" w14:textId="77777777" w:rsidR="0031443D" w:rsidRDefault="00D01002">
      <w:pPr>
        <w:pStyle w:val="af7"/>
        <w:keepNext/>
      </w:pPr>
      <w:r>
        <w:t>Table 14. Technologies and existing elements of the first-level subsystems.</w:t>
      </w:r>
    </w:p>
    <w:tbl>
      <w:tblPr>
        <w:tblStyle w:val="aff1"/>
        <w:tblW w:w="0" w:type="auto"/>
        <w:jc w:val="center"/>
        <w:tblLayout w:type="fixed"/>
        <w:tblLook w:val="04A0" w:firstRow="1" w:lastRow="0" w:firstColumn="1" w:lastColumn="0" w:noHBand="0" w:noVBand="1"/>
      </w:tblPr>
      <w:tblGrid>
        <w:gridCol w:w="2016"/>
        <w:gridCol w:w="6336"/>
        <w:gridCol w:w="1440"/>
      </w:tblGrid>
      <w:tr w:rsidR="0031443D" w14:paraId="486B5960" w14:textId="77777777">
        <w:trPr>
          <w:tblHeader/>
          <w:jc w:val="center"/>
        </w:trPr>
        <w:tc>
          <w:tcPr>
            <w:tcW w:w="2016" w:type="dxa"/>
            <w:shd w:val="clear" w:color="auto" w:fill="1F3A5F"/>
          </w:tcPr>
          <w:p w14:paraId="3E6D6BC4" w14:textId="77777777" w:rsidR="0031443D" w:rsidRDefault="00D01002">
            <w:pPr>
              <w:keepNext/>
              <w:spacing w:after="20" w:line="240" w:lineRule="auto"/>
            </w:pPr>
            <w:r>
              <w:rPr>
                <w:b/>
                <w:color w:val="FFFFFF"/>
                <w:sz w:val="16"/>
              </w:rPr>
              <w:t>Subsystem</w:t>
            </w:r>
          </w:p>
        </w:tc>
        <w:tc>
          <w:tcPr>
            <w:tcW w:w="6336" w:type="dxa"/>
            <w:shd w:val="clear" w:color="auto" w:fill="1F3A5F"/>
          </w:tcPr>
          <w:p w14:paraId="06CC0444" w14:textId="77777777" w:rsidR="0031443D" w:rsidRDefault="00D01002">
            <w:pPr>
              <w:keepNext/>
              <w:spacing w:after="20" w:line="240" w:lineRule="auto"/>
            </w:pPr>
            <w:r>
              <w:rPr>
                <w:b/>
                <w:color w:val="FFFFFF"/>
                <w:sz w:val="16"/>
              </w:rPr>
              <w:t>Technology and existing element</w:t>
            </w:r>
          </w:p>
        </w:tc>
        <w:tc>
          <w:tcPr>
            <w:tcW w:w="1440" w:type="dxa"/>
            <w:shd w:val="clear" w:color="auto" w:fill="1F3A5F"/>
          </w:tcPr>
          <w:p w14:paraId="5BCC51CF" w14:textId="77777777" w:rsidR="0031443D" w:rsidRDefault="00D01002">
            <w:pPr>
              <w:keepNext/>
              <w:spacing w:after="20" w:line="240" w:lineRule="auto"/>
            </w:pPr>
            <w:r>
              <w:rPr>
                <w:b/>
                <w:color w:val="FFFFFF"/>
                <w:sz w:val="16"/>
              </w:rPr>
              <w:t>Source</w:t>
            </w:r>
          </w:p>
        </w:tc>
      </w:tr>
      <w:tr w:rsidR="0031443D" w14:paraId="7D9B288A" w14:textId="77777777">
        <w:trPr>
          <w:cantSplit/>
          <w:jc w:val="center"/>
        </w:trPr>
        <w:tc>
          <w:tcPr>
            <w:tcW w:w="2016" w:type="dxa"/>
          </w:tcPr>
          <w:p w14:paraId="59509649" w14:textId="77777777" w:rsidR="0031443D" w:rsidRDefault="00D01002">
            <w:pPr>
              <w:keepNext/>
              <w:spacing w:after="20" w:line="240" w:lineRule="auto"/>
            </w:pPr>
            <w:r>
              <w:rPr>
                <w:sz w:val="16"/>
              </w:rPr>
              <w:t>C.0.0 Operations</w:t>
            </w:r>
          </w:p>
        </w:tc>
        <w:tc>
          <w:tcPr>
            <w:tcW w:w="6336" w:type="dxa"/>
          </w:tcPr>
          <w:p w14:paraId="03A24344" w14:textId="77777777" w:rsidR="0031443D" w:rsidRDefault="00D01002">
            <w:pPr>
              <w:keepNext/>
              <w:spacing w:after="20" w:line="240" w:lineRule="auto"/>
            </w:pPr>
            <w:r>
              <w:rPr>
                <w:sz w:val="16"/>
              </w:rPr>
              <w:t>Python 3.12 application served with Waitress; invite and account management command (src.manage); hosting by X.5</w:t>
            </w:r>
          </w:p>
        </w:tc>
        <w:tc>
          <w:tcPr>
            <w:tcW w:w="1440" w:type="dxa"/>
          </w:tcPr>
          <w:p w14:paraId="02FB4BE4" w14:textId="77777777" w:rsidR="0031443D" w:rsidRDefault="00D01002">
            <w:pPr>
              <w:keepNext/>
              <w:spacing w:after="20" w:line="240" w:lineRule="auto"/>
            </w:pPr>
            <w:r>
              <w:rPr>
                <w:sz w:val="16"/>
              </w:rPr>
              <w:t>ADR 0001, 0009</w:t>
            </w:r>
          </w:p>
        </w:tc>
      </w:tr>
      <w:tr w:rsidR="0031443D" w14:paraId="44773533" w14:textId="77777777">
        <w:trPr>
          <w:cantSplit/>
          <w:jc w:val="center"/>
        </w:trPr>
        <w:tc>
          <w:tcPr>
            <w:tcW w:w="2016" w:type="dxa"/>
            <w:shd w:val="clear" w:color="auto" w:fill="F3F6FA"/>
          </w:tcPr>
          <w:p w14:paraId="446F379C" w14:textId="77777777" w:rsidR="0031443D" w:rsidRDefault="00D01002">
            <w:pPr>
              <w:keepNext/>
              <w:spacing w:after="20" w:line="240" w:lineRule="auto"/>
            </w:pPr>
            <w:r>
              <w:rPr>
                <w:sz w:val="16"/>
              </w:rPr>
              <w:t>C.0.1 Entry</w:t>
            </w:r>
          </w:p>
        </w:tc>
        <w:tc>
          <w:tcPr>
            <w:tcW w:w="6336" w:type="dxa"/>
            <w:shd w:val="clear" w:color="auto" w:fill="F3F6FA"/>
          </w:tcPr>
          <w:p w14:paraId="79B547CA" w14:textId="77777777" w:rsidR="0031443D" w:rsidRDefault="00D01002">
            <w:pPr>
              <w:keepNext/>
              <w:spacing w:after="20" w:line="240" w:lineRule="auto"/>
            </w:pPr>
            <w:r>
              <w:rPr>
                <w:sz w:val="16"/>
              </w:rPr>
              <w:t>Flask web entry with validation, sign-up and log-in (C.1 web_app, auth)</w:t>
            </w:r>
          </w:p>
        </w:tc>
        <w:tc>
          <w:tcPr>
            <w:tcW w:w="1440" w:type="dxa"/>
            <w:shd w:val="clear" w:color="auto" w:fill="F3F6FA"/>
          </w:tcPr>
          <w:p w14:paraId="3A9014B5" w14:textId="77777777" w:rsidR="0031443D" w:rsidRDefault="00D01002">
            <w:pPr>
              <w:keepNext/>
              <w:spacing w:after="20" w:line="240" w:lineRule="auto"/>
            </w:pPr>
            <w:r>
              <w:rPr>
                <w:sz w:val="16"/>
              </w:rPr>
              <w:t>ADR 0002, 0009</w:t>
            </w:r>
          </w:p>
        </w:tc>
      </w:tr>
      <w:tr w:rsidR="0031443D" w14:paraId="58178677" w14:textId="77777777">
        <w:trPr>
          <w:cantSplit/>
          <w:jc w:val="center"/>
        </w:trPr>
        <w:tc>
          <w:tcPr>
            <w:tcW w:w="2016" w:type="dxa"/>
          </w:tcPr>
          <w:p w14:paraId="2C40D060" w14:textId="77777777" w:rsidR="0031443D" w:rsidRDefault="00D01002">
            <w:pPr>
              <w:keepNext/>
              <w:spacing w:after="20" w:line="240" w:lineRule="auto"/>
            </w:pPr>
            <w:r>
              <w:rPr>
                <w:sz w:val="16"/>
              </w:rPr>
              <w:t>C.0.2 Reference Data</w:t>
            </w:r>
          </w:p>
        </w:tc>
        <w:tc>
          <w:tcPr>
            <w:tcW w:w="6336" w:type="dxa"/>
          </w:tcPr>
          <w:p w14:paraId="4D86CD76" w14:textId="77777777" w:rsidR="0031443D" w:rsidRDefault="00D01002">
            <w:pPr>
              <w:keepNext/>
              <w:spacing w:after="20" w:line="240" w:lineRule="auto"/>
            </w:pPr>
            <w:r>
              <w:rPr>
                <w:sz w:val="16"/>
              </w:rPr>
              <w:t>Factor store (placeholder factors until reviewed ones are loaded); route adapter to OpenRouteService with labelled fallback; place and route cache in SQLite; TCAT timetable index</w:t>
            </w:r>
          </w:p>
        </w:tc>
        <w:tc>
          <w:tcPr>
            <w:tcW w:w="1440" w:type="dxa"/>
          </w:tcPr>
          <w:p w14:paraId="478518DC" w14:textId="77777777" w:rsidR="0031443D" w:rsidRDefault="00D01002">
            <w:pPr>
              <w:keepNext/>
              <w:spacing w:after="20" w:line="240" w:lineRule="auto"/>
            </w:pPr>
            <w:r>
              <w:rPr>
                <w:sz w:val="16"/>
              </w:rPr>
              <w:t>ADR 0003, 0007, 0009</w:t>
            </w:r>
          </w:p>
        </w:tc>
      </w:tr>
      <w:tr w:rsidR="0031443D" w14:paraId="423437A9" w14:textId="77777777">
        <w:trPr>
          <w:cantSplit/>
          <w:jc w:val="center"/>
        </w:trPr>
        <w:tc>
          <w:tcPr>
            <w:tcW w:w="2016" w:type="dxa"/>
            <w:shd w:val="clear" w:color="auto" w:fill="F3F6FA"/>
          </w:tcPr>
          <w:p w14:paraId="198E5534" w14:textId="77777777" w:rsidR="0031443D" w:rsidRDefault="00D01002">
            <w:pPr>
              <w:keepNext/>
              <w:spacing w:after="20" w:line="240" w:lineRule="auto"/>
            </w:pPr>
            <w:r>
              <w:rPr>
                <w:sz w:val="16"/>
              </w:rPr>
              <w:t>C.0.3 Estimation</w:t>
            </w:r>
          </w:p>
        </w:tc>
        <w:tc>
          <w:tcPr>
            <w:tcW w:w="6336" w:type="dxa"/>
            <w:shd w:val="clear" w:color="auto" w:fill="F3F6FA"/>
          </w:tcPr>
          <w:p w14:paraId="04677ACB" w14:textId="77777777" w:rsidR="0031443D" w:rsidRDefault="00D01002">
            <w:pPr>
              <w:keepNext/>
              <w:spacing w:after="20" w:line="240" w:lineRule="auto"/>
            </w:pPr>
            <w:r>
              <w:rPr>
                <w:sz w:val="16"/>
              </w:rPr>
              <w:t>CO2e calculation and mode comparison, with carpool share (C.2)</w:t>
            </w:r>
          </w:p>
        </w:tc>
        <w:tc>
          <w:tcPr>
            <w:tcW w:w="1440" w:type="dxa"/>
            <w:shd w:val="clear" w:color="auto" w:fill="F3F6FA"/>
          </w:tcPr>
          <w:p w14:paraId="10DE7B7D" w14:textId="77777777" w:rsidR="0031443D" w:rsidRDefault="00D01002">
            <w:pPr>
              <w:keepNext/>
              <w:spacing w:after="20" w:line="240" w:lineRule="auto"/>
            </w:pPr>
            <w:r>
              <w:rPr>
                <w:sz w:val="16"/>
              </w:rPr>
              <w:t>ADR 0003, 0008</w:t>
            </w:r>
          </w:p>
        </w:tc>
      </w:tr>
      <w:tr w:rsidR="0031443D" w14:paraId="02E870F6" w14:textId="77777777">
        <w:trPr>
          <w:cantSplit/>
          <w:jc w:val="center"/>
        </w:trPr>
        <w:tc>
          <w:tcPr>
            <w:tcW w:w="2016" w:type="dxa"/>
          </w:tcPr>
          <w:p w14:paraId="684832A5" w14:textId="77777777" w:rsidR="0031443D" w:rsidRDefault="00D01002">
            <w:pPr>
              <w:keepNext/>
              <w:spacing w:after="20" w:line="240" w:lineRule="auto"/>
            </w:pPr>
            <w:r>
              <w:rPr>
                <w:sz w:val="16"/>
              </w:rPr>
              <w:t>C.0.4 Records</w:t>
            </w:r>
          </w:p>
        </w:tc>
        <w:tc>
          <w:tcPr>
            <w:tcW w:w="6336" w:type="dxa"/>
          </w:tcPr>
          <w:p w14:paraId="34CBE57E" w14:textId="77777777" w:rsidR="0031443D" w:rsidRDefault="00D01002">
            <w:pPr>
              <w:keepNext/>
              <w:spacing w:after="20" w:line="240" w:lineRule="auto"/>
            </w:pPr>
            <w:r>
              <w:rPr>
                <w:sz w:val="16"/>
              </w:rPr>
              <w:t>SQLite database app.sqlite for users, trips and preferences; salted scrypt hashes; badge rules (C.2 achievements)</w:t>
            </w:r>
          </w:p>
        </w:tc>
        <w:tc>
          <w:tcPr>
            <w:tcW w:w="1440" w:type="dxa"/>
          </w:tcPr>
          <w:p w14:paraId="0D2FEECA" w14:textId="77777777" w:rsidR="0031443D" w:rsidRDefault="00D01002">
            <w:pPr>
              <w:keepNext/>
              <w:spacing w:after="20" w:line="240" w:lineRule="auto"/>
            </w:pPr>
            <w:r>
              <w:rPr>
                <w:sz w:val="16"/>
              </w:rPr>
              <w:t>ADR 0005, 0009</w:t>
            </w:r>
          </w:p>
        </w:tc>
      </w:tr>
      <w:tr w:rsidR="0031443D" w14:paraId="2B3B5AF0" w14:textId="77777777">
        <w:trPr>
          <w:cantSplit/>
          <w:jc w:val="center"/>
        </w:trPr>
        <w:tc>
          <w:tcPr>
            <w:tcW w:w="2016" w:type="dxa"/>
            <w:shd w:val="clear" w:color="auto" w:fill="F3F6FA"/>
          </w:tcPr>
          <w:p w14:paraId="2A423BF9" w14:textId="77777777" w:rsidR="0031443D" w:rsidRDefault="00D01002">
            <w:pPr>
              <w:keepNext/>
              <w:spacing w:after="20" w:line="240" w:lineRule="auto"/>
            </w:pPr>
            <w:r>
              <w:rPr>
                <w:sz w:val="16"/>
              </w:rPr>
              <w:t>C.0.5 Recommendation</w:t>
            </w:r>
          </w:p>
        </w:tc>
        <w:tc>
          <w:tcPr>
            <w:tcW w:w="6336" w:type="dxa"/>
            <w:shd w:val="clear" w:color="auto" w:fill="F3F6FA"/>
          </w:tcPr>
          <w:p w14:paraId="4A03988C" w14:textId="77777777" w:rsidR="0031443D" w:rsidRDefault="00D01002">
            <w:pPr>
              <w:keepNext/>
              <w:spacing w:after="20" w:line="240" w:lineRule="auto"/>
            </w:pPr>
            <w:r>
              <w:rPr>
                <w:sz w:val="16"/>
              </w:rPr>
              <w:t>Rule-based recommendation (recommend_mode) and bus planner on the TCAT timetable (C.2)</w:t>
            </w:r>
          </w:p>
        </w:tc>
        <w:tc>
          <w:tcPr>
            <w:tcW w:w="1440" w:type="dxa"/>
            <w:shd w:val="clear" w:color="auto" w:fill="F3F6FA"/>
          </w:tcPr>
          <w:p w14:paraId="07002295" w14:textId="77777777" w:rsidR="0031443D" w:rsidRDefault="00D01002">
            <w:pPr>
              <w:keepNext/>
              <w:spacing w:after="20" w:line="240" w:lineRule="auto"/>
            </w:pPr>
            <w:r>
              <w:rPr>
                <w:sz w:val="16"/>
              </w:rPr>
              <w:t>ADR 0004, 0006, 0007</w:t>
            </w:r>
          </w:p>
        </w:tc>
      </w:tr>
      <w:tr w:rsidR="0031443D" w14:paraId="0B097B67" w14:textId="77777777">
        <w:trPr>
          <w:cantSplit/>
          <w:jc w:val="center"/>
        </w:trPr>
        <w:tc>
          <w:tcPr>
            <w:tcW w:w="2016" w:type="dxa"/>
          </w:tcPr>
          <w:p w14:paraId="1F1C747E" w14:textId="77777777" w:rsidR="0031443D" w:rsidRDefault="00D01002">
            <w:pPr>
              <w:keepNext/>
              <w:spacing w:after="20" w:line="240" w:lineRule="auto"/>
            </w:pPr>
            <w:r>
              <w:rPr>
                <w:sz w:val="16"/>
              </w:rPr>
              <w:t>C.0.6 Presentation</w:t>
            </w:r>
          </w:p>
        </w:tc>
        <w:tc>
          <w:tcPr>
            <w:tcW w:w="6336" w:type="dxa"/>
          </w:tcPr>
          <w:p w14:paraId="21ADCE4E" w14:textId="77777777" w:rsidR="0031443D" w:rsidRDefault="00D01002">
            <w:pPr>
              <w:keepNext/>
              <w:spacing w:after="20" w:line="240" w:lineRule="auto"/>
            </w:pPr>
            <w:r>
              <w:rPr>
                <w:sz w:val="16"/>
              </w:rPr>
              <w:t>Flask result pages; explanation step (C.4), currently a template that restates calculated facts</w:t>
            </w:r>
          </w:p>
        </w:tc>
        <w:tc>
          <w:tcPr>
            <w:tcW w:w="1440" w:type="dxa"/>
          </w:tcPr>
          <w:p w14:paraId="23D05995" w14:textId="77777777" w:rsidR="0031443D" w:rsidRDefault="00D01002">
            <w:pPr>
              <w:keepNext/>
              <w:spacing w:after="20" w:line="240" w:lineRule="auto"/>
            </w:pPr>
            <w:r>
              <w:rPr>
                <w:sz w:val="16"/>
              </w:rPr>
              <w:t>ADR 0002</w:t>
            </w:r>
          </w:p>
        </w:tc>
      </w:tr>
      <w:tr w:rsidR="0031443D" w14:paraId="74550AE5" w14:textId="77777777">
        <w:trPr>
          <w:cantSplit/>
          <w:jc w:val="center"/>
        </w:trPr>
        <w:tc>
          <w:tcPr>
            <w:tcW w:w="2016" w:type="dxa"/>
            <w:shd w:val="clear" w:color="auto" w:fill="F3F6FA"/>
          </w:tcPr>
          <w:p w14:paraId="05CFE2D5" w14:textId="77777777" w:rsidR="0031443D" w:rsidRDefault="00D01002">
            <w:pPr>
              <w:spacing w:after="20" w:line="240" w:lineRule="auto"/>
            </w:pPr>
            <w:r>
              <w:rPr>
                <w:sz w:val="16"/>
              </w:rPr>
              <w:t>C.0.7 Reporting</w:t>
            </w:r>
          </w:p>
        </w:tc>
        <w:tc>
          <w:tcPr>
            <w:tcW w:w="6336" w:type="dxa"/>
            <w:shd w:val="clear" w:color="auto" w:fill="F3F6FA"/>
          </w:tcPr>
          <w:p w14:paraId="133DB2A3" w14:textId="77777777" w:rsidR="0031443D" w:rsidRDefault="00D01002">
            <w:pPr>
              <w:spacing w:after="20" w:line="240" w:lineRule="auto"/>
            </w:pPr>
            <w:r>
              <w:rPr>
                <w:sz w:val="16"/>
              </w:rPr>
              <w:t>Not implemented yet; the campus tree total is computed in C.2</w:t>
            </w:r>
          </w:p>
        </w:tc>
        <w:tc>
          <w:tcPr>
            <w:tcW w:w="1440" w:type="dxa"/>
            <w:shd w:val="clear" w:color="auto" w:fill="F3F6FA"/>
          </w:tcPr>
          <w:p w14:paraId="40FAE5F7" w14:textId="77777777" w:rsidR="0031443D" w:rsidRDefault="00D01002">
            <w:pPr>
              <w:spacing w:after="20" w:line="240" w:lineRule="auto"/>
            </w:pPr>
            <w:r>
              <w:rPr>
                <w:sz w:val="16"/>
              </w:rPr>
              <w:t>ADR 0005</w:t>
            </w:r>
          </w:p>
        </w:tc>
      </w:tr>
    </w:tbl>
    <w:p w14:paraId="7D8FEF0B" w14:textId="77777777" w:rsidR="0031443D" w:rsidRDefault="0031443D">
      <w:pPr>
        <w:spacing w:after="40"/>
      </w:pPr>
    </w:p>
    <w:p w14:paraId="15D282F1" w14:textId="77777777" w:rsidR="0031443D" w:rsidRDefault="00D01002">
      <w:pPr>
        <w:pStyle w:val="4"/>
      </w:pPr>
      <w:bookmarkStart w:id="21" w:name="_Toc244249894"/>
      <w:r>
        <w:t>2.2.1.2 Asset Hierarchy Diagrams</w:t>
      </w:r>
      <w:bookmarkEnd w:id="21"/>
    </w:p>
    <w:p w14:paraId="47F61A76" w14:textId="77777777" w:rsidR="0031443D" w:rsidRDefault="00D01002">
      <w:r>
        <w:t>Figure 9 is the whole asset hierarchy to three levels below the Universe: C.0 and the seven external assets (level 1; X.6 and X.7 were added in model 11.0), the eight subsystems (level 2) and the four modules of C.0.2 (level 3). Because the full tree is too wide to read, it is partitioned: Figure 10 shows the context (Universe, C.0 and the external assets), Figure 11 shows C.0 with its eight subsystems and the function each performs, and Figure 12 shows C.0.2 with its four modules and the function each perf</w:t>
      </w:r>
      <w:r>
        <w:t>orms. Every asset has a number and a noun-oriented name, and every function-asset pair shares its last digits.</w:t>
      </w:r>
    </w:p>
    <w:p w14:paraId="47620293" w14:textId="77777777" w:rsidR="0031443D" w:rsidRDefault="0031443D">
      <w:pPr>
        <w:sectPr w:rsidR="0031443D">
          <w:headerReference w:type="default" r:id="rId20"/>
          <w:footerReference w:type="default" r:id="rId21"/>
          <w:pgSz w:w="12240" w:h="15840"/>
          <w:pgMar w:top="1296" w:right="1008" w:bottom="1152" w:left="1008" w:header="720" w:footer="720" w:gutter="0"/>
          <w:cols w:space="720"/>
          <w:docGrid w:linePitch="360"/>
        </w:sectPr>
      </w:pPr>
    </w:p>
    <w:p w14:paraId="160995D9" w14:textId="77777777" w:rsidR="0031443D" w:rsidRDefault="00D01002">
      <w:pPr>
        <w:keepNext/>
        <w:spacing w:after="40"/>
        <w:jc w:val="center"/>
      </w:pPr>
      <w:r>
        <w:rPr>
          <w:noProof/>
        </w:rPr>
        <w:lastRenderedPageBreak/>
        <w:drawing>
          <wp:inline distT="0" distB="0" distL="0" distR="0" wp14:anchorId="4257A20D" wp14:editId="36F0969A">
            <wp:extent cx="8412480" cy="29207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_overall.png"/>
                    <pic:cNvPicPr/>
                  </pic:nvPicPr>
                  <pic:blipFill>
                    <a:blip r:embed="rId22"/>
                    <a:stretch>
                      <a:fillRect/>
                    </a:stretch>
                  </pic:blipFill>
                  <pic:spPr>
                    <a:xfrm>
                      <a:off x="0" y="0"/>
                      <a:ext cx="8412480" cy="2920744"/>
                    </a:xfrm>
                    <a:prstGeom prst="rect">
                      <a:avLst/>
                    </a:prstGeom>
                  </pic:spPr>
                </pic:pic>
              </a:graphicData>
            </a:graphic>
          </wp:inline>
        </w:drawing>
      </w:r>
    </w:p>
    <w:p w14:paraId="08C67483" w14:textId="77777777" w:rsidR="0031443D" w:rsidRDefault="00D01002">
      <w:pPr>
        <w:pStyle w:val="af7"/>
      </w:pPr>
      <w:r>
        <w:t>Figure 9. Overall asset hierarchy (model 11.3), three levels below the Universe.</w:t>
      </w:r>
    </w:p>
    <w:p w14:paraId="40706E6D" w14:textId="77777777" w:rsidR="0031443D" w:rsidRDefault="00D01002">
      <w:pPr>
        <w:keepNext/>
        <w:spacing w:after="40"/>
        <w:jc w:val="center"/>
      </w:pPr>
      <w:r>
        <w:rPr>
          <w:noProof/>
        </w:rPr>
        <w:drawing>
          <wp:inline distT="0" distB="0" distL="0" distR="0" wp14:anchorId="46CE6F88" wp14:editId="78998939">
            <wp:extent cx="7315200" cy="15957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_universe.png"/>
                    <pic:cNvPicPr/>
                  </pic:nvPicPr>
                  <pic:blipFill>
                    <a:blip r:embed="rId23"/>
                    <a:stretch>
                      <a:fillRect/>
                    </a:stretch>
                  </pic:blipFill>
                  <pic:spPr>
                    <a:xfrm>
                      <a:off x="0" y="0"/>
                      <a:ext cx="7315200" cy="1595787"/>
                    </a:xfrm>
                    <a:prstGeom prst="rect">
                      <a:avLst/>
                    </a:prstGeom>
                  </pic:spPr>
                </pic:pic>
              </a:graphicData>
            </a:graphic>
          </wp:inline>
        </w:drawing>
      </w:r>
    </w:p>
    <w:p w14:paraId="34492537" w14:textId="77777777" w:rsidR="0031443D" w:rsidRDefault="00D01002">
      <w:pPr>
        <w:pStyle w:val="af7"/>
      </w:pPr>
      <w:r>
        <w:t>Figure 10. Hierarchy partition 0: the Universe with C.0 and the external assets X.1 to X.7.</w:t>
      </w:r>
    </w:p>
    <w:p w14:paraId="75256BBF" w14:textId="77777777" w:rsidR="0031443D" w:rsidRDefault="00D01002">
      <w:pPr>
        <w:keepNext/>
        <w:spacing w:after="40"/>
        <w:jc w:val="center"/>
      </w:pPr>
      <w:r>
        <w:rPr>
          <w:noProof/>
        </w:rPr>
        <w:lastRenderedPageBreak/>
        <w:drawing>
          <wp:inline distT="0" distB="0" distL="0" distR="0" wp14:anchorId="35324139" wp14:editId="63FD08BD">
            <wp:extent cx="8412480" cy="31766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_c0.png"/>
                    <pic:cNvPicPr/>
                  </pic:nvPicPr>
                  <pic:blipFill>
                    <a:blip r:embed="rId24"/>
                    <a:stretch>
                      <a:fillRect/>
                    </a:stretch>
                  </pic:blipFill>
                  <pic:spPr>
                    <a:xfrm>
                      <a:off x="0" y="0"/>
                      <a:ext cx="8412480" cy="3176679"/>
                    </a:xfrm>
                    <a:prstGeom prst="rect">
                      <a:avLst/>
                    </a:prstGeom>
                  </pic:spPr>
                </pic:pic>
              </a:graphicData>
            </a:graphic>
          </wp:inline>
        </w:drawing>
      </w:r>
    </w:p>
    <w:p w14:paraId="37A36424" w14:textId="77777777" w:rsidR="0031443D" w:rsidRDefault="00D01002">
      <w:pPr>
        <w:pStyle w:val="af7"/>
      </w:pPr>
      <w:r>
        <w:t>Figure 11. Hierarchy partition 1: C.0 EcoCommute decomposed into its eight first-level subsystems.</w:t>
      </w:r>
    </w:p>
    <w:p w14:paraId="12458655" w14:textId="77777777" w:rsidR="0031443D" w:rsidRDefault="0031443D">
      <w:pPr>
        <w:sectPr w:rsidR="0031443D">
          <w:headerReference w:type="default" r:id="rId25"/>
          <w:footerReference w:type="default" r:id="rId26"/>
          <w:pgSz w:w="15840" w:h="12240" w:orient="landscape"/>
          <w:pgMar w:top="1008" w:right="864" w:bottom="864" w:left="864" w:header="720" w:footer="720" w:gutter="0"/>
          <w:cols w:space="720"/>
          <w:docGrid w:linePitch="360"/>
        </w:sectPr>
      </w:pPr>
    </w:p>
    <w:p w14:paraId="103F28C6" w14:textId="77777777" w:rsidR="0031443D" w:rsidRDefault="00D01002">
      <w:pPr>
        <w:keepNext/>
        <w:spacing w:after="40"/>
        <w:jc w:val="center"/>
      </w:pPr>
      <w:r>
        <w:rPr>
          <w:noProof/>
        </w:rPr>
        <w:lastRenderedPageBreak/>
        <w:drawing>
          <wp:inline distT="0" distB="0" distL="0" distR="0" wp14:anchorId="7D451D1D" wp14:editId="5F7AD54C">
            <wp:extent cx="5852160" cy="24700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_c02.png"/>
                    <pic:cNvPicPr/>
                  </pic:nvPicPr>
                  <pic:blipFill>
                    <a:blip r:embed="rId27"/>
                    <a:stretch>
                      <a:fillRect/>
                    </a:stretch>
                  </pic:blipFill>
                  <pic:spPr>
                    <a:xfrm>
                      <a:off x="0" y="0"/>
                      <a:ext cx="5852160" cy="2470001"/>
                    </a:xfrm>
                    <a:prstGeom prst="rect">
                      <a:avLst/>
                    </a:prstGeom>
                  </pic:spPr>
                </pic:pic>
              </a:graphicData>
            </a:graphic>
          </wp:inline>
        </w:drawing>
      </w:r>
    </w:p>
    <w:p w14:paraId="620BE8C1" w14:textId="77777777" w:rsidR="0031443D" w:rsidRDefault="00D01002">
      <w:pPr>
        <w:pStyle w:val="af7"/>
      </w:pPr>
      <w:r>
        <w:t>Figure 12. Hierarchy partition 2: C.0.2 Reference Data Subsystem decomposed into its four modules.</w:t>
      </w:r>
    </w:p>
    <w:p w14:paraId="7DED101F" w14:textId="77777777" w:rsidR="0031443D" w:rsidRDefault="00D01002">
      <w:pPr>
        <w:pStyle w:val="4"/>
      </w:pPr>
      <w:bookmarkStart w:id="22" w:name="_Toc244249895"/>
      <w:r>
        <w:t>2.2.1.3 Non-Functional Considerations</w:t>
      </w:r>
      <w:bookmarkEnd w:id="22"/>
    </w:p>
    <w:p w14:paraId="0A907791" w14:textId="77777777" w:rsidR="0031443D" w:rsidRDefault="00D01002">
      <w:r>
        <w:t>System-wide (non-functional) requirements cannot be allocated to one asset, so they are satisfied by the system asset C.0 and contributed to by the subsystems. In model 11.3 each of the 17 leaf requirements of 3.4 System-wide Requirements (11 from model 10.8, six added by models 10.9 and 11.0) is traced to C.0 with a satisfied-by relationship (Chapter 8 criterion). Table 15 shows which subsystems contribute to each requirement: P marks the primary contributor, C a contributor. The matrix drives the selectio</w:t>
      </w:r>
      <w:r>
        <w:t>n of the component for flow-down in Section 3.2.2 and the weights in Section 2.4.</w:t>
      </w:r>
    </w:p>
    <w:p w14:paraId="6347A45B" w14:textId="77777777" w:rsidR="0031443D" w:rsidRDefault="00D01002">
      <w:pPr>
        <w:pStyle w:val="af7"/>
        <w:keepNext/>
      </w:pPr>
      <w:r>
        <w:t>Table 15. Contribution of the first-level subsystems to the system-wide requirements (P primary, C contributes).</w:t>
      </w:r>
    </w:p>
    <w:tbl>
      <w:tblPr>
        <w:tblStyle w:val="aff1"/>
        <w:tblW w:w="0" w:type="auto"/>
        <w:jc w:val="center"/>
        <w:tblLayout w:type="fixed"/>
        <w:tblLook w:val="04A0" w:firstRow="1" w:lastRow="0" w:firstColumn="1" w:lastColumn="0" w:noHBand="0" w:noVBand="1"/>
      </w:tblPr>
      <w:tblGrid>
        <w:gridCol w:w="3600"/>
        <w:gridCol w:w="792"/>
        <w:gridCol w:w="792"/>
        <w:gridCol w:w="792"/>
        <w:gridCol w:w="792"/>
        <w:gridCol w:w="792"/>
        <w:gridCol w:w="792"/>
        <w:gridCol w:w="792"/>
        <w:gridCol w:w="792"/>
      </w:tblGrid>
      <w:tr w:rsidR="0031443D" w14:paraId="1DE97071" w14:textId="77777777">
        <w:trPr>
          <w:tblHeader/>
          <w:jc w:val="center"/>
        </w:trPr>
        <w:tc>
          <w:tcPr>
            <w:tcW w:w="3600" w:type="dxa"/>
            <w:shd w:val="clear" w:color="auto" w:fill="1F3A5F"/>
          </w:tcPr>
          <w:p w14:paraId="4E79171E" w14:textId="77777777" w:rsidR="0031443D" w:rsidRDefault="00D01002">
            <w:pPr>
              <w:spacing w:after="20" w:line="240" w:lineRule="auto"/>
            </w:pPr>
            <w:r>
              <w:rPr>
                <w:b/>
                <w:color w:val="FFFFFF"/>
                <w:sz w:val="15"/>
              </w:rPr>
              <w:t>Requirement</w:t>
            </w:r>
          </w:p>
        </w:tc>
        <w:tc>
          <w:tcPr>
            <w:tcW w:w="792" w:type="dxa"/>
            <w:shd w:val="clear" w:color="auto" w:fill="1F3A5F"/>
          </w:tcPr>
          <w:p w14:paraId="1678AE7F" w14:textId="77777777" w:rsidR="0031443D" w:rsidRDefault="00D01002">
            <w:pPr>
              <w:spacing w:after="20" w:line="240" w:lineRule="auto"/>
            </w:pPr>
            <w:r>
              <w:rPr>
                <w:b/>
                <w:color w:val="FFFFFF"/>
                <w:sz w:val="15"/>
              </w:rPr>
              <w:t>C.0.0</w:t>
            </w:r>
          </w:p>
        </w:tc>
        <w:tc>
          <w:tcPr>
            <w:tcW w:w="792" w:type="dxa"/>
            <w:shd w:val="clear" w:color="auto" w:fill="1F3A5F"/>
          </w:tcPr>
          <w:p w14:paraId="2ECAF463" w14:textId="77777777" w:rsidR="0031443D" w:rsidRDefault="00D01002">
            <w:pPr>
              <w:spacing w:after="20" w:line="240" w:lineRule="auto"/>
            </w:pPr>
            <w:r>
              <w:rPr>
                <w:b/>
                <w:color w:val="FFFFFF"/>
                <w:sz w:val="15"/>
              </w:rPr>
              <w:t>C.0.1</w:t>
            </w:r>
          </w:p>
        </w:tc>
        <w:tc>
          <w:tcPr>
            <w:tcW w:w="792" w:type="dxa"/>
            <w:shd w:val="clear" w:color="auto" w:fill="1F3A5F"/>
          </w:tcPr>
          <w:p w14:paraId="3B0E40EC" w14:textId="77777777" w:rsidR="0031443D" w:rsidRDefault="00D01002">
            <w:pPr>
              <w:spacing w:after="20" w:line="240" w:lineRule="auto"/>
            </w:pPr>
            <w:r>
              <w:rPr>
                <w:b/>
                <w:color w:val="FFFFFF"/>
                <w:sz w:val="15"/>
              </w:rPr>
              <w:t>C.0.2</w:t>
            </w:r>
          </w:p>
        </w:tc>
        <w:tc>
          <w:tcPr>
            <w:tcW w:w="792" w:type="dxa"/>
            <w:shd w:val="clear" w:color="auto" w:fill="1F3A5F"/>
          </w:tcPr>
          <w:p w14:paraId="2CDD7819" w14:textId="77777777" w:rsidR="0031443D" w:rsidRDefault="00D01002">
            <w:pPr>
              <w:spacing w:after="20" w:line="240" w:lineRule="auto"/>
            </w:pPr>
            <w:r>
              <w:rPr>
                <w:b/>
                <w:color w:val="FFFFFF"/>
                <w:sz w:val="15"/>
              </w:rPr>
              <w:t>C.0.3</w:t>
            </w:r>
          </w:p>
        </w:tc>
        <w:tc>
          <w:tcPr>
            <w:tcW w:w="792" w:type="dxa"/>
            <w:shd w:val="clear" w:color="auto" w:fill="1F3A5F"/>
          </w:tcPr>
          <w:p w14:paraId="4755332B" w14:textId="77777777" w:rsidR="0031443D" w:rsidRDefault="00D01002">
            <w:pPr>
              <w:spacing w:after="20" w:line="240" w:lineRule="auto"/>
            </w:pPr>
            <w:r>
              <w:rPr>
                <w:b/>
                <w:color w:val="FFFFFF"/>
                <w:sz w:val="15"/>
              </w:rPr>
              <w:t>C.0.4</w:t>
            </w:r>
          </w:p>
        </w:tc>
        <w:tc>
          <w:tcPr>
            <w:tcW w:w="792" w:type="dxa"/>
            <w:shd w:val="clear" w:color="auto" w:fill="1F3A5F"/>
          </w:tcPr>
          <w:p w14:paraId="2A98DB87" w14:textId="77777777" w:rsidR="0031443D" w:rsidRDefault="00D01002">
            <w:pPr>
              <w:spacing w:after="20" w:line="240" w:lineRule="auto"/>
            </w:pPr>
            <w:r>
              <w:rPr>
                <w:b/>
                <w:color w:val="FFFFFF"/>
                <w:sz w:val="15"/>
              </w:rPr>
              <w:t>C.0.5</w:t>
            </w:r>
          </w:p>
        </w:tc>
        <w:tc>
          <w:tcPr>
            <w:tcW w:w="792" w:type="dxa"/>
            <w:shd w:val="clear" w:color="auto" w:fill="1F3A5F"/>
          </w:tcPr>
          <w:p w14:paraId="452A9AE4" w14:textId="77777777" w:rsidR="0031443D" w:rsidRDefault="00D01002">
            <w:pPr>
              <w:spacing w:after="20" w:line="240" w:lineRule="auto"/>
            </w:pPr>
            <w:r>
              <w:rPr>
                <w:b/>
                <w:color w:val="FFFFFF"/>
                <w:sz w:val="15"/>
              </w:rPr>
              <w:t>C.0.6</w:t>
            </w:r>
          </w:p>
        </w:tc>
        <w:tc>
          <w:tcPr>
            <w:tcW w:w="792" w:type="dxa"/>
            <w:shd w:val="clear" w:color="auto" w:fill="1F3A5F"/>
          </w:tcPr>
          <w:p w14:paraId="0E84F64C" w14:textId="77777777" w:rsidR="0031443D" w:rsidRDefault="00D01002">
            <w:pPr>
              <w:spacing w:after="20" w:line="240" w:lineRule="auto"/>
            </w:pPr>
            <w:r>
              <w:rPr>
                <w:b/>
                <w:color w:val="FFFFFF"/>
                <w:sz w:val="15"/>
              </w:rPr>
              <w:t>C.0.7</w:t>
            </w:r>
          </w:p>
        </w:tc>
      </w:tr>
      <w:tr w:rsidR="0031443D" w14:paraId="7C28A47A" w14:textId="77777777">
        <w:trPr>
          <w:cantSplit/>
          <w:jc w:val="center"/>
        </w:trPr>
        <w:tc>
          <w:tcPr>
            <w:tcW w:w="3600" w:type="dxa"/>
          </w:tcPr>
          <w:p w14:paraId="1F8B66AF" w14:textId="77777777" w:rsidR="0031443D" w:rsidRDefault="00D01002">
            <w:pPr>
              <w:spacing w:after="20" w:line="240" w:lineRule="auto"/>
            </w:pPr>
            <w:r>
              <w:rPr>
                <w:sz w:val="15"/>
              </w:rPr>
              <w:t>3.4.1.1 cost no more than $750,000</w:t>
            </w:r>
          </w:p>
        </w:tc>
        <w:tc>
          <w:tcPr>
            <w:tcW w:w="792" w:type="dxa"/>
          </w:tcPr>
          <w:p w14:paraId="41EF13ED" w14:textId="77777777" w:rsidR="0031443D" w:rsidRDefault="00D01002">
            <w:pPr>
              <w:spacing w:after="20" w:line="240" w:lineRule="auto"/>
            </w:pPr>
            <w:r>
              <w:rPr>
                <w:sz w:val="15"/>
              </w:rPr>
              <w:t>C</w:t>
            </w:r>
          </w:p>
        </w:tc>
        <w:tc>
          <w:tcPr>
            <w:tcW w:w="792" w:type="dxa"/>
          </w:tcPr>
          <w:p w14:paraId="0BDC4876" w14:textId="77777777" w:rsidR="0031443D" w:rsidRDefault="00D01002">
            <w:pPr>
              <w:spacing w:after="20" w:line="240" w:lineRule="auto"/>
            </w:pPr>
            <w:r>
              <w:rPr>
                <w:sz w:val="15"/>
              </w:rPr>
              <w:t>C</w:t>
            </w:r>
          </w:p>
        </w:tc>
        <w:tc>
          <w:tcPr>
            <w:tcW w:w="792" w:type="dxa"/>
          </w:tcPr>
          <w:p w14:paraId="1CD496C9" w14:textId="77777777" w:rsidR="0031443D" w:rsidRDefault="00D01002">
            <w:pPr>
              <w:spacing w:after="20" w:line="240" w:lineRule="auto"/>
            </w:pPr>
            <w:r>
              <w:rPr>
                <w:sz w:val="15"/>
              </w:rPr>
              <w:t>C</w:t>
            </w:r>
          </w:p>
        </w:tc>
        <w:tc>
          <w:tcPr>
            <w:tcW w:w="792" w:type="dxa"/>
          </w:tcPr>
          <w:p w14:paraId="22A94E2D" w14:textId="77777777" w:rsidR="0031443D" w:rsidRDefault="00D01002">
            <w:pPr>
              <w:spacing w:after="20" w:line="240" w:lineRule="auto"/>
            </w:pPr>
            <w:r>
              <w:rPr>
                <w:sz w:val="15"/>
              </w:rPr>
              <w:t>C</w:t>
            </w:r>
          </w:p>
        </w:tc>
        <w:tc>
          <w:tcPr>
            <w:tcW w:w="792" w:type="dxa"/>
          </w:tcPr>
          <w:p w14:paraId="5428CDD1" w14:textId="77777777" w:rsidR="0031443D" w:rsidRDefault="00D01002">
            <w:pPr>
              <w:spacing w:after="20" w:line="240" w:lineRule="auto"/>
            </w:pPr>
            <w:r>
              <w:rPr>
                <w:sz w:val="15"/>
              </w:rPr>
              <w:t>C</w:t>
            </w:r>
          </w:p>
        </w:tc>
        <w:tc>
          <w:tcPr>
            <w:tcW w:w="792" w:type="dxa"/>
          </w:tcPr>
          <w:p w14:paraId="3C6CB0FB" w14:textId="77777777" w:rsidR="0031443D" w:rsidRDefault="00D01002">
            <w:pPr>
              <w:spacing w:after="20" w:line="240" w:lineRule="auto"/>
            </w:pPr>
            <w:r>
              <w:rPr>
                <w:sz w:val="15"/>
              </w:rPr>
              <w:t>C</w:t>
            </w:r>
          </w:p>
        </w:tc>
        <w:tc>
          <w:tcPr>
            <w:tcW w:w="792" w:type="dxa"/>
          </w:tcPr>
          <w:p w14:paraId="30CE4FCC" w14:textId="77777777" w:rsidR="0031443D" w:rsidRDefault="00D01002">
            <w:pPr>
              <w:spacing w:after="20" w:line="240" w:lineRule="auto"/>
            </w:pPr>
            <w:r>
              <w:rPr>
                <w:sz w:val="15"/>
              </w:rPr>
              <w:t>C</w:t>
            </w:r>
          </w:p>
        </w:tc>
        <w:tc>
          <w:tcPr>
            <w:tcW w:w="792" w:type="dxa"/>
          </w:tcPr>
          <w:p w14:paraId="75D80AF1" w14:textId="77777777" w:rsidR="0031443D" w:rsidRDefault="00D01002">
            <w:pPr>
              <w:spacing w:after="20" w:line="240" w:lineRule="auto"/>
            </w:pPr>
            <w:r>
              <w:rPr>
                <w:sz w:val="15"/>
              </w:rPr>
              <w:t>C</w:t>
            </w:r>
          </w:p>
        </w:tc>
      </w:tr>
      <w:tr w:rsidR="0031443D" w14:paraId="75027523" w14:textId="77777777">
        <w:trPr>
          <w:cantSplit/>
          <w:jc w:val="center"/>
        </w:trPr>
        <w:tc>
          <w:tcPr>
            <w:tcW w:w="3600" w:type="dxa"/>
            <w:shd w:val="clear" w:color="auto" w:fill="F3F6FA"/>
          </w:tcPr>
          <w:p w14:paraId="3E3ACFEF" w14:textId="77777777" w:rsidR="0031443D" w:rsidRDefault="00D01002">
            <w:pPr>
              <w:spacing w:after="20" w:line="240" w:lineRule="auto"/>
            </w:pPr>
            <w:r>
              <w:rPr>
                <w:sz w:val="15"/>
              </w:rPr>
              <w:t>3.4.1.2 report results before December 18, 2026</w:t>
            </w:r>
          </w:p>
        </w:tc>
        <w:tc>
          <w:tcPr>
            <w:tcW w:w="792" w:type="dxa"/>
            <w:shd w:val="clear" w:color="auto" w:fill="F3F6FA"/>
          </w:tcPr>
          <w:p w14:paraId="7147E827" w14:textId="77777777" w:rsidR="0031443D" w:rsidRDefault="00D01002">
            <w:pPr>
              <w:spacing w:after="20" w:line="240" w:lineRule="auto"/>
            </w:pPr>
            <w:r>
              <w:rPr>
                <w:sz w:val="15"/>
              </w:rPr>
              <w:t>C</w:t>
            </w:r>
          </w:p>
        </w:tc>
        <w:tc>
          <w:tcPr>
            <w:tcW w:w="792" w:type="dxa"/>
            <w:shd w:val="clear" w:color="auto" w:fill="F3F6FA"/>
          </w:tcPr>
          <w:p w14:paraId="6EA20252" w14:textId="77777777" w:rsidR="0031443D" w:rsidRDefault="0031443D">
            <w:pPr>
              <w:spacing w:after="20" w:line="240" w:lineRule="auto"/>
            </w:pPr>
          </w:p>
        </w:tc>
        <w:tc>
          <w:tcPr>
            <w:tcW w:w="792" w:type="dxa"/>
            <w:shd w:val="clear" w:color="auto" w:fill="F3F6FA"/>
          </w:tcPr>
          <w:p w14:paraId="58400231" w14:textId="77777777" w:rsidR="0031443D" w:rsidRDefault="00D01002">
            <w:pPr>
              <w:spacing w:after="20" w:line="240" w:lineRule="auto"/>
            </w:pPr>
            <w:r>
              <w:rPr>
                <w:sz w:val="15"/>
              </w:rPr>
              <w:t>C</w:t>
            </w:r>
          </w:p>
        </w:tc>
        <w:tc>
          <w:tcPr>
            <w:tcW w:w="792" w:type="dxa"/>
            <w:shd w:val="clear" w:color="auto" w:fill="F3F6FA"/>
          </w:tcPr>
          <w:p w14:paraId="2AA0FC20" w14:textId="77777777" w:rsidR="0031443D" w:rsidRDefault="0031443D">
            <w:pPr>
              <w:spacing w:after="20" w:line="240" w:lineRule="auto"/>
            </w:pPr>
          </w:p>
        </w:tc>
        <w:tc>
          <w:tcPr>
            <w:tcW w:w="792" w:type="dxa"/>
            <w:shd w:val="clear" w:color="auto" w:fill="F3F6FA"/>
          </w:tcPr>
          <w:p w14:paraId="7CF527CB" w14:textId="77777777" w:rsidR="0031443D" w:rsidRDefault="00D01002">
            <w:pPr>
              <w:spacing w:after="20" w:line="240" w:lineRule="auto"/>
            </w:pPr>
            <w:r>
              <w:rPr>
                <w:sz w:val="15"/>
              </w:rPr>
              <w:t>C</w:t>
            </w:r>
          </w:p>
        </w:tc>
        <w:tc>
          <w:tcPr>
            <w:tcW w:w="792" w:type="dxa"/>
            <w:shd w:val="clear" w:color="auto" w:fill="F3F6FA"/>
          </w:tcPr>
          <w:p w14:paraId="6404A495" w14:textId="77777777" w:rsidR="0031443D" w:rsidRDefault="0031443D">
            <w:pPr>
              <w:spacing w:after="20" w:line="240" w:lineRule="auto"/>
            </w:pPr>
          </w:p>
        </w:tc>
        <w:tc>
          <w:tcPr>
            <w:tcW w:w="792" w:type="dxa"/>
            <w:shd w:val="clear" w:color="auto" w:fill="F3F6FA"/>
          </w:tcPr>
          <w:p w14:paraId="212AE27D" w14:textId="77777777" w:rsidR="0031443D" w:rsidRDefault="0031443D">
            <w:pPr>
              <w:spacing w:after="20" w:line="240" w:lineRule="auto"/>
            </w:pPr>
          </w:p>
        </w:tc>
        <w:tc>
          <w:tcPr>
            <w:tcW w:w="792" w:type="dxa"/>
            <w:shd w:val="clear" w:color="auto" w:fill="F3F6FA"/>
          </w:tcPr>
          <w:p w14:paraId="053FA0A4" w14:textId="77777777" w:rsidR="0031443D" w:rsidRDefault="00D01002">
            <w:pPr>
              <w:spacing w:after="20" w:line="240" w:lineRule="auto"/>
            </w:pPr>
            <w:r>
              <w:rPr>
                <w:sz w:val="15"/>
              </w:rPr>
              <w:t>P</w:t>
            </w:r>
          </w:p>
        </w:tc>
      </w:tr>
      <w:tr w:rsidR="0031443D" w14:paraId="1A40AF41" w14:textId="77777777">
        <w:trPr>
          <w:cantSplit/>
          <w:jc w:val="center"/>
        </w:trPr>
        <w:tc>
          <w:tcPr>
            <w:tcW w:w="3600" w:type="dxa"/>
          </w:tcPr>
          <w:p w14:paraId="7A54BD71" w14:textId="77777777" w:rsidR="0031443D" w:rsidRDefault="00D01002">
            <w:pPr>
              <w:spacing w:after="20" w:line="240" w:lineRule="auto"/>
            </w:pPr>
            <w:r>
              <w:rPr>
                <w:sz w:val="15"/>
              </w:rPr>
              <w:t>3.4.2.1 display each trip result within 3 seconds</w:t>
            </w:r>
          </w:p>
        </w:tc>
        <w:tc>
          <w:tcPr>
            <w:tcW w:w="792" w:type="dxa"/>
          </w:tcPr>
          <w:p w14:paraId="1FF49076" w14:textId="77777777" w:rsidR="0031443D" w:rsidRDefault="0031443D">
            <w:pPr>
              <w:spacing w:after="20" w:line="240" w:lineRule="auto"/>
            </w:pPr>
          </w:p>
        </w:tc>
        <w:tc>
          <w:tcPr>
            <w:tcW w:w="792" w:type="dxa"/>
          </w:tcPr>
          <w:p w14:paraId="0456D4D0" w14:textId="77777777" w:rsidR="0031443D" w:rsidRDefault="00D01002">
            <w:pPr>
              <w:spacing w:after="20" w:line="240" w:lineRule="auto"/>
            </w:pPr>
            <w:r>
              <w:rPr>
                <w:sz w:val="15"/>
              </w:rPr>
              <w:t>C</w:t>
            </w:r>
          </w:p>
        </w:tc>
        <w:tc>
          <w:tcPr>
            <w:tcW w:w="792" w:type="dxa"/>
          </w:tcPr>
          <w:p w14:paraId="122EF027" w14:textId="77777777" w:rsidR="0031443D" w:rsidRDefault="00D01002">
            <w:pPr>
              <w:spacing w:after="20" w:line="240" w:lineRule="auto"/>
            </w:pPr>
            <w:r>
              <w:rPr>
                <w:sz w:val="15"/>
              </w:rPr>
              <w:t>P</w:t>
            </w:r>
          </w:p>
        </w:tc>
        <w:tc>
          <w:tcPr>
            <w:tcW w:w="792" w:type="dxa"/>
          </w:tcPr>
          <w:p w14:paraId="2DBFD1AD" w14:textId="77777777" w:rsidR="0031443D" w:rsidRDefault="00D01002">
            <w:pPr>
              <w:spacing w:after="20" w:line="240" w:lineRule="auto"/>
            </w:pPr>
            <w:r>
              <w:rPr>
                <w:sz w:val="15"/>
              </w:rPr>
              <w:t>C</w:t>
            </w:r>
          </w:p>
        </w:tc>
        <w:tc>
          <w:tcPr>
            <w:tcW w:w="792" w:type="dxa"/>
          </w:tcPr>
          <w:p w14:paraId="32DB9498" w14:textId="77777777" w:rsidR="0031443D" w:rsidRDefault="00D01002">
            <w:pPr>
              <w:spacing w:after="20" w:line="240" w:lineRule="auto"/>
            </w:pPr>
            <w:r>
              <w:rPr>
                <w:sz w:val="15"/>
              </w:rPr>
              <w:t>C</w:t>
            </w:r>
          </w:p>
        </w:tc>
        <w:tc>
          <w:tcPr>
            <w:tcW w:w="792" w:type="dxa"/>
          </w:tcPr>
          <w:p w14:paraId="2CE04E48" w14:textId="77777777" w:rsidR="0031443D" w:rsidRDefault="00D01002">
            <w:pPr>
              <w:spacing w:after="20" w:line="240" w:lineRule="auto"/>
            </w:pPr>
            <w:r>
              <w:rPr>
                <w:sz w:val="15"/>
              </w:rPr>
              <w:t>C</w:t>
            </w:r>
          </w:p>
        </w:tc>
        <w:tc>
          <w:tcPr>
            <w:tcW w:w="792" w:type="dxa"/>
          </w:tcPr>
          <w:p w14:paraId="3427E970" w14:textId="77777777" w:rsidR="0031443D" w:rsidRDefault="00D01002">
            <w:pPr>
              <w:spacing w:after="20" w:line="240" w:lineRule="auto"/>
            </w:pPr>
            <w:r>
              <w:rPr>
                <w:sz w:val="15"/>
              </w:rPr>
              <w:t>P</w:t>
            </w:r>
          </w:p>
        </w:tc>
        <w:tc>
          <w:tcPr>
            <w:tcW w:w="792" w:type="dxa"/>
          </w:tcPr>
          <w:p w14:paraId="7A3339E3" w14:textId="77777777" w:rsidR="0031443D" w:rsidRDefault="0031443D">
            <w:pPr>
              <w:spacing w:after="20" w:line="240" w:lineRule="auto"/>
            </w:pPr>
          </w:p>
        </w:tc>
      </w:tr>
      <w:tr w:rsidR="0031443D" w14:paraId="2B2B9843" w14:textId="77777777">
        <w:trPr>
          <w:cantSplit/>
          <w:jc w:val="center"/>
        </w:trPr>
        <w:tc>
          <w:tcPr>
            <w:tcW w:w="3600" w:type="dxa"/>
            <w:shd w:val="clear" w:color="auto" w:fill="F3F6FA"/>
          </w:tcPr>
          <w:p w14:paraId="3E9018C5" w14:textId="77777777" w:rsidR="0031443D" w:rsidRDefault="00D01002">
            <w:pPr>
              <w:spacing w:after="20" w:line="240" w:lineRule="auto"/>
            </w:pPr>
            <w:r>
              <w:rPr>
                <w:sz w:val="15"/>
              </w:rPr>
              <w:t>3.4.2.2 complete entry in 30 seconds or less</w:t>
            </w:r>
          </w:p>
        </w:tc>
        <w:tc>
          <w:tcPr>
            <w:tcW w:w="792" w:type="dxa"/>
            <w:shd w:val="clear" w:color="auto" w:fill="F3F6FA"/>
          </w:tcPr>
          <w:p w14:paraId="39131456" w14:textId="77777777" w:rsidR="0031443D" w:rsidRDefault="0031443D">
            <w:pPr>
              <w:spacing w:after="20" w:line="240" w:lineRule="auto"/>
            </w:pPr>
          </w:p>
        </w:tc>
        <w:tc>
          <w:tcPr>
            <w:tcW w:w="792" w:type="dxa"/>
            <w:shd w:val="clear" w:color="auto" w:fill="F3F6FA"/>
          </w:tcPr>
          <w:p w14:paraId="2BFFE7C2" w14:textId="77777777" w:rsidR="0031443D" w:rsidRDefault="00D01002">
            <w:pPr>
              <w:spacing w:after="20" w:line="240" w:lineRule="auto"/>
            </w:pPr>
            <w:r>
              <w:rPr>
                <w:sz w:val="15"/>
              </w:rPr>
              <w:t>P</w:t>
            </w:r>
          </w:p>
        </w:tc>
        <w:tc>
          <w:tcPr>
            <w:tcW w:w="792" w:type="dxa"/>
            <w:shd w:val="clear" w:color="auto" w:fill="F3F6FA"/>
          </w:tcPr>
          <w:p w14:paraId="136AC004" w14:textId="77777777" w:rsidR="0031443D" w:rsidRDefault="0031443D">
            <w:pPr>
              <w:spacing w:after="20" w:line="240" w:lineRule="auto"/>
            </w:pPr>
          </w:p>
        </w:tc>
        <w:tc>
          <w:tcPr>
            <w:tcW w:w="792" w:type="dxa"/>
            <w:shd w:val="clear" w:color="auto" w:fill="F3F6FA"/>
          </w:tcPr>
          <w:p w14:paraId="01551852" w14:textId="77777777" w:rsidR="0031443D" w:rsidRDefault="0031443D">
            <w:pPr>
              <w:spacing w:after="20" w:line="240" w:lineRule="auto"/>
            </w:pPr>
          </w:p>
        </w:tc>
        <w:tc>
          <w:tcPr>
            <w:tcW w:w="792" w:type="dxa"/>
            <w:shd w:val="clear" w:color="auto" w:fill="F3F6FA"/>
          </w:tcPr>
          <w:p w14:paraId="3892C47A" w14:textId="77777777" w:rsidR="0031443D" w:rsidRDefault="0031443D">
            <w:pPr>
              <w:spacing w:after="20" w:line="240" w:lineRule="auto"/>
            </w:pPr>
          </w:p>
        </w:tc>
        <w:tc>
          <w:tcPr>
            <w:tcW w:w="792" w:type="dxa"/>
            <w:shd w:val="clear" w:color="auto" w:fill="F3F6FA"/>
          </w:tcPr>
          <w:p w14:paraId="7188491F" w14:textId="77777777" w:rsidR="0031443D" w:rsidRDefault="0031443D">
            <w:pPr>
              <w:spacing w:after="20" w:line="240" w:lineRule="auto"/>
            </w:pPr>
          </w:p>
        </w:tc>
        <w:tc>
          <w:tcPr>
            <w:tcW w:w="792" w:type="dxa"/>
            <w:shd w:val="clear" w:color="auto" w:fill="F3F6FA"/>
          </w:tcPr>
          <w:p w14:paraId="146A1689" w14:textId="77777777" w:rsidR="0031443D" w:rsidRDefault="0031443D">
            <w:pPr>
              <w:spacing w:after="20" w:line="240" w:lineRule="auto"/>
            </w:pPr>
          </w:p>
        </w:tc>
        <w:tc>
          <w:tcPr>
            <w:tcW w:w="792" w:type="dxa"/>
            <w:shd w:val="clear" w:color="auto" w:fill="F3F6FA"/>
          </w:tcPr>
          <w:p w14:paraId="44EF4B61" w14:textId="77777777" w:rsidR="0031443D" w:rsidRDefault="0031443D">
            <w:pPr>
              <w:spacing w:after="20" w:line="240" w:lineRule="auto"/>
            </w:pPr>
          </w:p>
        </w:tc>
      </w:tr>
      <w:tr w:rsidR="0031443D" w14:paraId="63419F20" w14:textId="77777777">
        <w:trPr>
          <w:cantSplit/>
          <w:jc w:val="center"/>
        </w:trPr>
        <w:tc>
          <w:tcPr>
            <w:tcW w:w="3600" w:type="dxa"/>
          </w:tcPr>
          <w:p w14:paraId="427D1BE1" w14:textId="77777777" w:rsidR="0031443D" w:rsidRDefault="00D01002">
            <w:pPr>
              <w:spacing w:after="20" w:line="240" w:lineRule="auto"/>
            </w:pPr>
            <w:r>
              <w:rPr>
                <w:sz w:val="15"/>
              </w:rPr>
              <w:t>3.4.3.1 availability of at least 99.5 percent</w:t>
            </w:r>
          </w:p>
        </w:tc>
        <w:tc>
          <w:tcPr>
            <w:tcW w:w="792" w:type="dxa"/>
          </w:tcPr>
          <w:p w14:paraId="54A362E6" w14:textId="77777777" w:rsidR="0031443D" w:rsidRDefault="00D01002">
            <w:pPr>
              <w:spacing w:after="20" w:line="240" w:lineRule="auto"/>
            </w:pPr>
            <w:r>
              <w:rPr>
                <w:sz w:val="15"/>
              </w:rPr>
              <w:t>P</w:t>
            </w:r>
          </w:p>
        </w:tc>
        <w:tc>
          <w:tcPr>
            <w:tcW w:w="792" w:type="dxa"/>
          </w:tcPr>
          <w:p w14:paraId="1B15FB6E" w14:textId="77777777" w:rsidR="0031443D" w:rsidRDefault="00D01002">
            <w:pPr>
              <w:spacing w:after="20" w:line="240" w:lineRule="auto"/>
            </w:pPr>
            <w:r>
              <w:rPr>
                <w:sz w:val="15"/>
              </w:rPr>
              <w:t>C</w:t>
            </w:r>
          </w:p>
        </w:tc>
        <w:tc>
          <w:tcPr>
            <w:tcW w:w="792" w:type="dxa"/>
          </w:tcPr>
          <w:p w14:paraId="355B77B0" w14:textId="77777777" w:rsidR="0031443D" w:rsidRDefault="00D01002">
            <w:pPr>
              <w:spacing w:after="20" w:line="240" w:lineRule="auto"/>
            </w:pPr>
            <w:r>
              <w:rPr>
                <w:sz w:val="15"/>
              </w:rPr>
              <w:t>C</w:t>
            </w:r>
          </w:p>
        </w:tc>
        <w:tc>
          <w:tcPr>
            <w:tcW w:w="792" w:type="dxa"/>
          </w:tcPr>
          <w:p w14:paraId="110B74C8" w14:textId="77777777" w:rsidR="0031443D" w:rsidRDefault="00D01002">
            <w:pPr>
              <w:spacing w:after="20" w:line="240" w:lineRule="auto"/>
            </w:pPr>
            <w:r>
              <w:rPr>
                <w:sz w:val="15"/>
              </w:rPr>
              <w:t>C</w:t>
            </w:r>
          </w:p>
        </w:tc>
        <w:tc>
          <w:tcPr>
            <w:tcW w:w="792" w:type="dxa"/>
          </w:tcPr>
          <w:p w14:paraId="7F8BC7F6" w14:textId="77777777" w:rsidR="0031443D" w:rsidRDefault="00D01002">
            <w:pPr>
              <w:spacing w:after="20" w:line="240" w:lineRule="auto"/>
            </w:pPr>
            <w:r>
              <w:rPr>
                <w:sz w:val="15"/>
              </w:rPr>
              <w:t>C</w:t>
            </w:r>
          </w:p>
        </w:tc>
        <w:tc>
          <w:tcPr>
            <w:tcW w:w="792" w:type="dxa"/>
          </w:tcPr>
          <w:p w14:paraId="3083281F" w14:textId="77777777" w:rsidR="0031443D" w:rsidRDefault="00D01002">
            <w:pPr>
              <w:spacing w:after="20" w:line="240" w:lineRule="auto"/>
            </w:pPr>
            <w:r>
              <w:rPr>
                <w:sz w:val="15"/>
              </w:rPr>
              <w:t>C</w:t>
            </w:r>
          </w:p>
        </w:tc>
        <w:tc>
          <w:tcPr>
            <w:tcW w:w="792" w:type="dxa"/>
          </w:tcPr>
          <w:p w14:paraId="32A6FB90" w14:textId="77777777" w:rsidR="0031443D" w:rsidRDefault="00D01002">
            <w:pPr>
              <w:spacing w:after="20" w:line="240" w:lineRule="auto"/>
            </w:pPr>
            <w:r>
              <w:rPr>
                <w:sz w:val="15"/>
              </w:rPr>
              <w:t>C</w:t>
            </w:r>
          </w:p>
        </w:tc>
        <w:tc>
          <w:tcPr>
            <w:tcW w:w="792" w:type="dxa"/>
          </w:tcPr>
          <w:p w14:paraId="4B0D9608" w14:textId="77777777" w:rsidR="0031443D" w:rsidRDefault="0031443D">
            <w:pPr>
              <w:spacing w:after="20" w:line="240" w:lineRule="auto"/>
            </w:pPr>
          </w:p>
        </w:tc>
      </w:tr>
      <w:tr w:rsidR="0031443D" w14:paraId="5A31F1B7" w14:textId="77777777">
        <w:trPr>
          <w:cantSplit/>
          <w:jc w:val="center"/>
        </w:trPr>
        <w:tc>
          <w:tcPr>
            <w:tcW w:w="3600" w:type="dxa"/>
            <w:shd w:val="clear" w:color="auto" w:fill="F3F6FA"/>
          </w:tcPr>
          <w:p w14:paraId="67826FE1" w14:textId="77777777" w:rsidR="0031443D" w:rsidRDefault="00D01002">
            <w:pPr>
              <w:spacing w:after="20" w:line="240" w:lineRule="auto"/>
            </w:pPr>
            <w:r>
              <w:rPr>
                <w:sz w:val="15"/>
              </w:rPr>
              <w:t>3.4.3.2 operate with at least 500 enrolled accounts</w:t>
            </w:r>
          </w:p>
        </w:tc>
        <w:tc>
          <w:tcPr>
            <w:tcW w:w="792" w:type="dxa"/>
            <w:shd w:val="clear" w:color="auto" w:fill="F3F6FA"/>
          </w:tcPr>
          <w:p w14:paraId="120B021A" w14:textId="77777777" w:rsidR="0031443D" w:rsidRDefault="0031443D">
            <w:pPr>
              <w:spacing w:after="20" w:line="240" w:lineRule="auto"/>
            </w:pPr>
          </w:p>
        </w:tc>
        <w:tc>
          <w:tcPr>
            <w:tcW w:w="792" w:type="dxa"/>
            <w:shd w:val="clear" w:color="auto" w:fill="F3F6FA"/>
          </w:tcPr>
          <w:p w14:paraId="4B5C607C" w14:textId="77777777" w:rsidR="0031443D" w:rsidRDefault="00D01002">
            <w:pPr>
              <w:spacing w:after="20" w:line="240" w:lineRule="auto"/>
            </w:pPr>
            <w:r>
              <w:rPr>
                <w:sz w:val="15"/>
              </w:rPr>
              <w:t>C</w:t>
            </w:r>
          </w:p>
        </w:tc>
        <w:tc>
          <w:tcPr>
            <w:tcW w:w="792" w:type="dxa"/>
            <w:shd w:val="clear" w:color="auto" w:fill="F3F6FA"/>
          </w:tcPr>
          <w:p w14:paraId="31EE4200" w14:textId="77777777" w:rsidR="0031443D" w:rsidRDefault="00D01002">
            <w:pPr>
              <w:spacing w:after="20" w:line="240" w:lineRule="auto"/>
            </w:pPr>
            <w:r>
              <w:rPr>
                <w:sz w:val="15"/>
              </w:rPr>
              <w:t>C</w:t>
            </w:r>
          </w:p>
        </w:tc>
        <w:tc>
          <w:tcPr>
            <w:tcW w:w="792" w:type="dxa"/>
            <w:shd w:val="clear" w:color="auto" w:fill="F3F6FA"/>
          </w:tcPr>
          <w:p w14:paraId="1C66C262" w14:textId="77777777" w:rsidR="0031443D" w:rsidRDefault="00D01002">
            <w:pPr>
              <w:spacing w:after="20" w:line="240" w:lineRule="auto"/>
            </w:pPr>
            <w:r>
              <w:rPr>
                <w:sz w:val="15"/>
              </w:rPr>
              <w:t>C</w:t>
            </w:r>
          </w:p>
        </w:tc>
        <w:tc>
          <w:tcPr>
            <w:tcW w:w="792" w:type="dxa"/>
            <w:shd w:val="clear" w:color="auto" w:fill="F3F6FA"/>
          </w:tcPr>
          <w:p w14:paraId="2D3BEEE9" w14:textId="77777777" w:rsidR="0031443D" w:rsidRDefault="00D01002">
            <w:pPr>
              <w:spacing w:after="20" w:line="240" w:lineRule="auto"/>
            </w:pPr>
            <w:r>
              <w:rPr>
                <w:sz w:val="15"/>
              </w:rPr>
              <w:t>P</w:t>
            </w:r>
          </w:p>
        </w:tc>
        <w:tc>
          <w:tcPr>
            <w:tcW w:w="792" w:type="dxa"/>
            <w:shd w:val="clear" w:color="auto" w:fill="F3F6FA"/>
          </w:tcPr>
          <w:p w14:paraId="6F493B28" w14:textId="77777777" w:rsidR="0031443D" w:rsidRDefault="00D01002">
            <w:pPr>
              <w:spacing w:after="20" w:line="240" w:lineRule="auto"/>
            </w:pPr>
            <w:r>
              <w:rPr>
                <w:sz w:val="15"/>
              </w:rPr>
              <w:t>C</w:t>
            </w:r>
          </w:p>
        </w:tc>
        <w:tc>
          <w:tcPr>
            <w:tcW w:w="792" w:type="dxa"/>
            <w:shd w:val="clear" w:color="auto" w:fill="F3F6FA"/>
          </w:tcPr>
          <w:p w14:paraId="676F578D" w14:textId="77777777" w:rsidR="0031443D" w:rsidRDefault="00D01002">
            <w:pPr>
              <w:spacing w:after="20" w:line="240" w:lineRule="auto"/>
            </w:pPr>
            <w:r>
              <w:rPr>
                <w:sz w:val="15"/>
              </w:rPr>
              <w:t>C</w:t>
            </w:r>
          </w:p>
        </w:tc>
        <w:tc>
          <w:tcPr>
            <w:tcW w:w="792" w:type="dxa"/>
            <w:shd w:val="clear" w:color="auto" w:fill="F3F6FA"/>
          </w:tcPr>
          <w:p w14:paraId="357EBD53" w14:textId="77777777" w:rsidR="0031443D" w:rsidRDefault="00D01002">
            <w:pPr>
              <w:spacing w:after="20" w:line="240" w:lineRule="auto"/>
            </w:pPr>
            <w:r>
              <w:rPr>
                <w:sz w:val="15"/>
              </w:rPr>
              <w:t>C</w:t>
            </w:r>
          </w:p>
        </w:tc>
      </w:tr>
      <w:tr w:rsidR="0031443D" w14:paraId="7E42E636" w14:textId="77777777">
        <w:trPr>
          <w:cantSplit/>
          <w:jc w:val="center"/>
        </w:trPr>
        <w:tc>
          <w:tcPr>
            <w:tcW w:w="3600" w:type="dxa"/>
          </w:tcPr>
          <w:p w14:paraId="4912EE25" w14:textId="77777777" w:rsidR="0031443D" w:rsidRDefault="00D01002">
            <w:pPr>
              <w:spacing w:after="20" w:line="240" w:lineRule="auto"/>
            </w:pPr>
            <w:r>
              <w:rPr>
                <w:sz w:val="15"/>
              </w:rPr>
              <w:t>3.4.4.1 conform to WCAG 2.2 Level AA</w:t>
            </w:r>
          </w:p>
        </w:tc>
        <w:tc>
          <w:tcPr>
            <w:tcW w:w="792" w:type="dxa"/>
          </w:tcPr>
          <w:p w14:paraId="7646D429" w14:textId="77777777" w:rsidR="0031443D" w:rsidRDefault="0031443D">
            <w:pPr>
              <w:spacing w:after="20" w:line="240" w:lineRule="auto"/>
            </w:pPr>
          </w:p>
        </w:tc>
        <w:tc>
          <w:tcPr>
            <w:tcW w:w="792" w:type="dxa"/>
          </w:tcPr>
          <w:p w14:paraId="1646171E" w14:textId="77777777" w:rsidR="0031443D" w:rsidRDefault="00D01002">
            <w:pPr>
              <w:spacing w:after="20" w:line="240" w:lineRule="auto"/>
            </w:pPr>
            <w:r>
              <w:rPr>
                <w:sz w:val="15"/>
              </w:rPr>
              <w:t>P</w:t>
            </w:r>
          </w:p>
        </w:tc>
        <w:tc>
          <w:tcPr>
            <w:tcW w:w="792" w:type="dxa"/>
          </w:tcPr>
          <w:p w14:paraId="19F194DF" w14:textId="77777777" w:rsidR="0031443D" w:rsidRDefault="0031443D">
            <w:pPr>
              <w:spacing w:after="20" w:line="240" w:lineRule="auto"/>
            </w:pPr>
          </w:p>
        </w:tc>
        <w:tc>
          <w:tcPr>
            <w:tcW w:w="792" w:type="dxa"/>
          </w:tcPr>
          <w:p w14:paraId="63E8E09D" w14:textId="77777777" w:rsidR="0031443D" w:rsidRDefault="0031443D">
            <w:pPr>
              <w:spacing w:after="20" w:line="240" w:lineRule="auto"/>
            </w:pPr>
          </w:p>
        </w:tc>
        <w:tc>
          <w:tcPr>
            <w:tcW w:w="792" w:type="dxa"/>
          </w:tcPr>
          <w:p w14:paraId="77FDCA50" w14:textId="77777777" w:rsidR="0031443D" w:rsidRDefault="0031443D">
            <w:pPr>
              <w:spacing w:after="20" w:line="240" w:lineRule="auto"/>
            </w:pPr>
          </w:p>
        </w:tc>
        <w:tc>
          <w:tcPr>
            <w:tcW w:w="792" w:type="dxa"/>
          </w:tcPr>
          <w:p w14:paraId="5E4752C0" w14:textId="77777777" w:rsidR="0031443D" w:rsidRDefault="0031443D">
            <w:pPr>
              <w:spacing w:after="20" w:line="240" w:lineRule="auto"/>
            </w:pPr>
          </w:p>
        </w:tc>
        <w:tc>
          <w:tcPr>
            <w:tcW w:w="792" w:type="dxa"/>
          </w:tcPr>
          <w:p w14:paraId="713E7AF8" w14:textId="77777777" w:rsidR="0031443D" w:rsidRDefault="00D01002">
            <w:pPr>
              <w:spacing w:after="20" w:line="240" w:lineRule="auto"/>
            </w:pPr>
            <w:r>
              <w:rPr>
                <w:sz w:val="15"/>
              </w:rPr>
              <w:t>P</w:t>
            </w:r>
          </w:p>
        </w:tc>
        <w:tc>
          <w:tcPr>
            <w:tcW w:w="792" w:type="dxa"/>
          </w:tcPr>
          <w:p w14:paraId="05007987" w14:textId="77777777" w:rsidR="0031443D" w:rsidRDefault="0031443D">
            <w:pPr>
              <w:spacing w:after="20" w:line="240" w:lineRule="auto"/>
            </w:pPr>
          </w:p>
        </w:tc>
      </w:tr>
      <w:tr w:rsidR="0031443D" w14:paraId="05407B69" w14:textId="77777777">
        <w:trPr>
          <w:cantSplit/>
          <w:jc w:val="center"/>
        </w:trPr>
        <w:tc>
          <w:tcPr>
            <w:tcW w:w="3600" w:type="dxa"/>
            <w:shd w:val="clear" w:color="auto" w:fill="F3F6FA"/>
          </w:tcPr>
          <w:p w14:paraId="6786B255" w14:textId="77777777" w:rsidR="0031443D" w:rsidRDefault="00D01002">
            <w:pPr>
              <w:spacing w:after="20" w:line="240" w:lineRule="auto"/>
            </w:pPr>
            <w:r>
              <w:rPr>
                <w:sz w:val="15"/>
              </w:rPr>
              <w:t>3.4.5.1 restrict access to individual trip records</w:t>
            </w:r>
          </w:p>
        </w:tc>
        <w:tc>
          <w:tcPr>
            <w:tcW w:w="792" w:type="dxa"/>
            <w:shd w:val="clear" w:color="auto" w:fill="F3F6FA"/>
          </w:tcPr>
          <w:p w14:paraId="35744584" w14:textId="77777777" w:rsidR="0031443D" w:rsidRDefault="0031443D">
            <w:pPr>
              <w:spacing w:after="20" w:line="240" w:lineRule="auto"/>
            </w:pPr>
          </w:p>
        </w:tc>
        <w:tc>
          <w:tcPr>
            <w:tcW w:w="792" w:type="dxa"/>
            <w:shd w:val="clear" w:color="auto" w:fill="F3F6FA"/>
          </w:tcPr>
          <w:p w14:paraId="489B9C3D" w14:textId="77777777" w:rsidR="0031443D" w:rsidRDefault="00D01002">
            <w:pPr>
              <w:spacing w:after="20" w:line="240" w:lineRule="auto"/>
            </w:pPr>
            <w:r>
              <w:rPr>
                <w:sz w:val="15"/>
              </w:rPr>
              <w:t>C</w:t>
            </w:r>
          </w:p>
        </w:tc>
        <w:tc>
          <w:tcPr>
            <w:tcW w:w="792" w:type="dxa"/>
            <w:shd w:val="clear" w:color="auto" w:fill="F3F6FA"/>
          </w:tcPr>
          <w:p w14:paraId="14C5AE59" w14:textId="77777777" w:rsidR="0031443D" w:rsidRDefault="0031443D">
            <w:pPr>
              <w:spacing w:after="20" w:line="240" w:lineRule="auto"/>
            </w:pPr>
          </w:p>
        </w:tc>
        <w:tc>
          <w:tcPr>
            <w:tcW w:w="792" w:type="dxa"/>
            <w:shd w:val="clear" w:color="auto" w:fill="F3F6FA"/>
          </w:tcPr>
          <w:p w14:paraId="7EBE4C2B" w14:textId="77777777" w:rsidR="0031443D" w:rsidRDefault="0031443D">
            <w:pPr>
              <w:spacing w:after="20" w:line="240" w:lineRule="auto"/>
            </w:pPr>
          </w:p>
        </w:tc>
        <w:tc>
          <w:tcPr>
            <w:tcW w:w="792" w:type="dxa"/>
            <w:shd w:val="clear" w:color="auto" w:fill="F3F6FA"/>
          </w:tcPr>
          <w:p w14:paraId="657D0488" w14:textId="77777777" w:rsidR="0031443D" w:rsidRDefault="00D01002">
            <w:pPr>
              <w:spacing w:after="20" w:line="240" w:lineRule="auto"/>
            </w:pPr>
            <w:r>
              <w:rPr>
                <w:sz w:val="15"/>
              </w:rPr>
              <w:t>P</w:t>
            </w:r>
          </w:p>
        </w:tc>
        <w:tc>
          <w:tcPr>
            <w:tcW w:w="792" w:type="dxa"/>
            <w:shd w:val="clear" w:color="auto" w:fill="F3F6FA"/>
          </w:tcPr>
          <w:p w14:paraId="0823B970" w14:textId="77777777" w:rsidR="0031443D" w:rsidRDefault="0031443D">
            <w:pPr>
              <w:spacing w:after="20" w:line="240" w:lineRule="auto"/>
            </w:pPr>
          </w:p>
        </w:tc>
        <w:tc>
          <w:tcPr>
            <w:tcW w:w="792" w:type="dxa"/>
            <w:shd w:val="clear" w:color="auto" w:fill="F3F6FA"/>
          </w:tcPr>
          <w:p w14:paraId="5D8DC3F8" w14:textId="77777777" w:rsidR="0031443D" w:rsidRDefault="0031443D">
            <w:pPr>
              <w:spacing w:after="20" w:line="240" w:lineRule="auto"/>
            </w:pPr>
          </w:p>
        </w:tc>
        <w:tc>
          <w:tcPr>
            <w:tcW w:w="792" w:type="dxa"/>
            <w:shd w:val="clear" w:color="auto" w:fill="F3F6FA"/>
          </w:tcPr>
          <w:p w14:paraId="22A3E979" w14:textId="77777777" w:rsidR="0031443D" w:rsidRDefault="00D01002">
            <w:pPr>
              <w:spacing w:after="20" w:line="240" w:lineRule="auto"/>
            </w:pPr>
            <w:r>
              <w:rPr>
                <w:sz w:val="15"/>
              </w:rPr>
              <w:t>C</w:t>
            </w:r>
          </w:p>
        </w:tc>
      </w:tr>
      <w:tr w:rsidR="0031443D" w14:paraId="40D06472" w14:textId="77777777">
        <w:trPr>
          <w:cantSplit/>
          <w:jc w:val="center"/>
        </w:trPr>
        <w:tc>
          <w:tcPr>
            <w:tcW w:w="3600" w:type="dxa"/>
          </w:tcPr>
          <w:p w14:paraId="15CB2451" w14:textId="77777777" w:rsidR="0031443D" w:rsidRDefault="00D01002">
            <w:pPr>
              <w:spacing w:after="20" w:line="240" w:lineRule="auto"/>
            </w:pPr>
            <w:r>
              <w:rPr>
                <w:sz w:val="15"/>
              </w:rPr>
              <w:t>3.4.5.2 store only coarse location, no device traces</w:t>
            </w:r>
          </w:p>
        </w:tc>
        <w:tc>
          <w:tcPr>
            <w:tcW w:w="792" w:type="dxa"/>
          </w:tcPr>
          <w:p w14:paraId="2D3D019B" w14:textId="77777777" w:rsidR="0031443D" w:rsidRDefault="0031443D">
            <w:pPr>
              <w:spacing w:after="20" w:line="240" w:lineRule="auto"/>
            </w:pPr>
          </w:p>
        </w:tc>
        <w:tc>
          <w:tcPr>
            <w:tcW w:w="792" w:type="dxa"/>
          </w:tcPr>
          <w:p w14:paraId="18736A68" w14:textId="77777777" w:rsidR="0031443D" w:rsidRDefault="00D01002">
            <w:pPr>
              <w:spacing w:after="20" w:line="240" w:lineRule="auto"/>
            </w:pPr>
            <w:r>
              <w:rPr>
                <w:sz w:val="15"/>
              </w:rPr>
              <w:t>P</w:t>
            </w:r>
          </w:p>
        </w:tc>
        <w:tc>
          <w:tcPr>
            <w:tcW w:w="792" w:type="dxa"/>
          </w:tcPr>
          <w:p w14:paraId="1EC5DC1E" w14:textId="77777777" w:rsidR="0031443D" w:rsidRDefault="00D01002">
            <w:pPr>
              <w:spacing w:after="20" w:line="240" w:lineRule="auto"/>
            </w:pPr>
            <w:r>
              <w:rPr>
                <w:sz w:val="15"/>
              </w:rPr>
              <w:t>C</w:t>
            </w:r>
          </w:p>
        </w:tc>
        <w:tc>
          <w:tcPr>
            <w:tcW w:w="792" w:type="dxa"/>
          </w:tcPr>
          <w:p w14:paraId="279A378D" w14:textId="77777777" w:rsidR="0031443D" w:rsidRDefault="0031443D">
            <w:pPr>
              <w:spacing w:after="20" w:line="240" w:lineRule="auto"/>
            </w:pPr>
          </w:p>
        </w:tc>
        <w:tc>
          <w:tcPr>
            <w:tcW w:w="792" w:type="dxa"/>
          </w:tcPr>
          <w:p w14:paraId="6251EF17" w14:textId="77777777" w:rsidR="0031443D" w:rsidRDefault="00D01002">
            <w:pPr>
              <w:spacing w:after="20" w:line="240" w:lineRule="auto"/>
            </w:pPr>
            <w:r>
              <w:rPr>
                <w:sz w:val="15"/>
              </w:rPr>
              <w:t>C</w:t>
            </w:r>
          </w:p>
        </w:tc>
        <w:tc>
          <w:tcPr>
            <w:tcW w:w="792" w:type="dxa"/>
          </w:tcPr>
          <w:p w14:paraId="7C4E4182" w14:textId="77777777" w:rsidR="0031443D" w:rsidRDefault="0031443D">
            <w:pPr>
              <w:spacing w:after="20" w:line="240" w:lineRule="auto"/>
            </w:pPr>
          </w:p>
        </w:tc>
        <w:tc>
          <w:tcPr>
            <w:tcW w:w="792" w:type="dxa"/>
          </w:tcPr>
          <w:p w14:paraId="6134179A" w14:textId="77777777" w:rsidR="0031443D" w:rsidRDefault="0031443D">
            <w:pPr>
              <w:spacing w:after="20" w:line="240" w:lineRule="auto"/>
            </w:pPr>
          </w:p>
        </w:tc>
        <w:tc>
          <w:tcPr>
            <w:tcW w:w="792" w:type="dxa"/>
          </w:tcPr>
          <w:p w14:paraId="267A670F" w14:textId="77777777" w:rsidR="0031443D" w:rsidRDefault="0031443D">
            <w:pPr>
              <w:spacing w:after="20" w:line="240" w:lineRule="auto"/>
            </w:pPr>
          </w:p>
        </w:tc>
      </w:tr>
      <w:tr w:rsidR="0031443D" w14:paraId="7BDE0402" w14:textId="77777777">
        <w:trPr>
          <w:cantSplit/>
          <w:jc w:val="center"/>
        </w:trPr>
        <w:tc>
          <w:tcPr>
            <w:tcW w:w="3600" w:type="dxa"/>
            <w:shd w:val="clear" w:color="auto" w:fill="F3F6FA"/>
          </w:tcPr>
          <w:p w14:paraId="15AA3385" w14:textId="77777777" w:rsidR="0031443D" w:rsidRDefault="00D01002">
            <w:pPr>
              <w:spacing w:after="20" w:line="240" w:lineRule="auto"/>
            </w:pPr>
            <w:r>
              <w:rPr>
                <w:sz w:val="15"/>
              </w:rPr>
              <w:t>3.4.5.3 suppress aggregate groups below 5</w:t>
            </w:r>
          </w:p>
        </w:tc>
        <w:tc>
          <w:tcPr>
            <w:tcW w:w="792" w:type="dxa"/>
            <w:shd w:val="clear" w:color="auto" w:fill="F3F6FA"/>
          </w:tcPr>
          <w:p w14:paraId="3D874172" w14:textId="77777777" w:rsidR="0031443D" w:rsidRDefault="0031443D">
            <w:pPr>
              <w:spacing w:after="20" w:line="240" w:lineRule="auto"/>
            </w:pPr>
          </w:p>
        </w:tc>
        <w:tc>
          <w:tcPr>
            <w:tcW w:w="792" w:type="dxa"/>
            <w:shd w:val="clear" w:color="auto" w:fill="F3F6FA"/>
          </w:tcPr>
          <w:p w14:paraId="08E67AE0" w14:textId="77777777" w:rsidR="0031443D" w:rsidRDefault="0031443D">
            <w:pPr>
              <w:spacing w:after="20" w:line="240" w:lineRule="auto"/>
            </w:pPr>
          </w:p>
        </w:tc>
        <w:tc>
          <w:tcPr>
            <w:tcW w:w="792" w:type="dxa"/>
            <w:shd w:val="clear" w:color="auto" w:fill="F3F6FA"/>
          </w:tcPr>
          <w:p w14:paraId="0D04894B" w14:textId="77777777" w:rsidR="0031443D" w:rsidRDefault="0031443D">
            <w:pPr>
              <w:spacing w:after="20" w:line="240" w:lineRule="auto"/>
            </w:pPr>
          </w:p>
        </w:tc>
        <w:tc>
          <w:tcPr>
            <w:tcW w:w="792" w:type="dxa"/>
            <w:shd w:val="clear" w:color="auto" w:fill="F3F6FA"/>
          </w:tcPr>
          <w:p w14:paraId="0213B247" w14:textId="77777777" w:rsidR="0031443D" w:rsidRDefault="0031443D">
            <w:pPr>
              <w:spacing w:after="20" w:line="240" w:lineRule="auto"/>
            </w:pPr>
          </w:p>
        </w:tc>
        <w:tc>
          <w:tcPr>
            <w:tcW w:w="792" w:type="dxa"/>
            <w:shd w:val="clear" w:color="auto" w:fill="F3F6FA"/>
          </w:tcPr>
          <w:p w14:paraId="48AB11D4" w14:textId="77777777" w:rsidR="0031443D" w:rsidRDefault="0031443D">
            <w:pPr>
              <w:spacing w:after="20" w:line="240" w:lineRule="auto"/>
            </w:pPr>
          </w:p>
        </w:tc>
        <w:tc>
          <w:tcPr>
            <w:tcW w:w="792" w:type="dxa"/>
            <w:shd w:val="clear" w:color="auto" w:fill="F3F6FA"/>
          </w:tcPr>
          <w:p w14:paraId="65D7C928" w14:textId="77777777" w:rsidR="0031443D" w:rsidRDefault="0031443D">
            <w:pPr>
              <w:spacing w:after="20" w:line="240" w:lineRule="auto"/>
            </w:pPr>
          </w:p>
        </w:tc>
        <w:tc>
          <w:tcPr>
            <w:tcW w:w="792" w:type="dxa"/>
            <w:shd w:val="clear" w:color="auto" w:fill="F3F6FA"/>
          </w:tcPr>
          <w:p w14:paraId="224CFDE4" w14:textId="77777777" w:rsidR="0031443D" w:rsidRDefault="0031443D">
            <w:pPr>
              <w:spacing w:after="20" w:line="240" w:lineRule="auto"/>
            </w:pPr>
          </w:p>
        </w:tc>
        <w:tc>
          <w:tcPr>
            <w:tcW w:w="792" w:type="dxa"/>
            <w:shd w:val="clear" w:color="auto" w:fill="F3F6FA"/>
          </w:tcPr>
          <w:p w14:paraId="7EB4DF0D" w14:textId="77777777" w:rsidR="0031443D" w:rsidRDefault="00D01002">
            <w:pPr>
              <w:spacing w:after="20" w:line="240" w:lineRule="auto"/>
            </w:pPr>
            <w:r>
              <w:rPr>
                <w:sz w:val="15"/>
              </w:rPr>
              <w:t>P</w:t>
            </w:r>
          </w:p>
        </w:tc>
      </w:tr>
      <w:tr w:rsidR="0031443D" w14:paraId="2D500367" w14:textId="77777777">
        <w:trPr>
          <w:cantSplit/>
          <w:jc w:val="center"/>
        </w:trPr>
        <w:tc>
          <w:tcPr>
            <w:tcW w:w="3600" w:type="dxa"/>
          </w:tcPr>
          <w:p w14:paraId="0F4CBE89" w14:textId="77777777" w:rsidR="0031443D" w:rsidRDefault="00D01002">
            <w:pPr>
              <w:spacing w:after="20" w:line="240" w:lineRule="auto"/>
            </w:pPr>
            <w:r>
              <w:rPr>
                <w:sz w:val="15"/>
              </w:rPr>
              <w:t>3.4.6.1 reproduce reference cases to the nearest gram</w:t>
            </w:r>
          </w:p>
        </w:tc>
        <w:tc>
          <w:tcPr>
            <w:tcW w:w="792" w:type="dxa"/>
          </w:tcPr>
          <w:p w14:paraId="0E364059" w14:textId="77777777" w:rsidR="0031443D" w:rsidRDefault="0031443D">
            <w:pPr>
              <w:spacing w:after="20" w:line="240" w:lineRule="auto"/>
            </w:pPr>
          </w:p>
        </w:tc>
        <w:tc>
          <w:tcPr>
            <w:tcW w:w="792" w:type="dxa"/>
          </w:tcPr>
          <w:p w14:paraId="524F611C" w14:textId="77777777" w:rsidR="0031443D" w:rsidRDefault="0031443D">
            <w:pPr>
              <w:spacing w:after="20" w:line="240" w:lineRule="auto"/>
            </w:pPr>
          </w:p>
        </w:tc>
        <w:tc>
          <w:tcPr>
            <w:tcW w:w="792" w:type="dxa"/>
          </w:tcPr>
          <w:p w14:paraId="4A4D53A7" w14:textId="77777777" w:rsidR="0031443D" w:rsidRDefault="00D01002">
            <w:pPr>
              <w:spacing w:after="20" w:line="240" w:lineRule="auto"/>
            </w:pPr>
            <w:r>
              <w:rPr>
                <w:sz w:val="15"/>
              </w:rPr>
              <w:t>C</w:t>
            </w:r>
          </w:p>
        </w:tc>
        <w:tc>
          <w:tcPr>
            <w:tcW w:w="792" w:type="dxa"/>
          </w:tcPr>
          <w:p w14:paraId="138EF767" w14:textId="77777777" w:rsidR="0031443D" w:rsidRDefault="00D01002">
            <w:pPr>
              <w:spacing w:after="20" w:line="240" w:lineRule="auto"/>
            </w:pPr>
            <w:r>
              <w:rPr>
                <w:sz w:val="15"/>
              </w:rPr>
              <w:t>P</w:t>
            </w:r>
          </w:p>
        </w:tc>
        <w:tc>
          <w:tcPr>
            <w:tcW w:w="792" w:type="dxa"/>
          </w:tcPr>
          <w:p w14:paraId="6EB5D3B3" w14:textId="77777777" w:rsidR="0031443D" w:rsidRDefault="0031443D">
            <w:pPr>
              <w:spacing w:after="20" w:line="240" w:lineRule="auto"/>
            </w:pPr>
          </w:p>
        </w:tc>
        <w:tc>
          <w:tcPr>
            <w:tcW w:w="792" w:type="dxa"/>
          </w:tcPr>
          <w:p w14:paraId="50877D73" w14:textId="77777777" w:rsidR="0031443D" w:rsidRDefault="0031443D">
            <w:pPr>
              <w:spacing w:after="20" w:line="240" w:lineRule="auto"/>
            </w:pPr>
          </w:p>
        </w:tc>
        <w:tc>
          <w:tcPr>
            <w:tcW w:w="792" w:type="dxa"/>
          </w:tcPr>
          <w:p w14:paraId="78E495B1" w14:textId="77777777" w:rsidR="0031443D" w:rsidRDefault="0031443D">
            <w:pPr>
              <w:spacing w:after="20" w:line="240" w:lineRule="auto"/>
            </w:pPr>
          </w:p>
        </w:tc>
        <w:tc>
          <w:tcPr>
            <w:tcW w:w="792" w:type="dxa"/>
          </w:tcPr>
          <w:p w14:paraId="744F9D3C" w14:textId="77777777" w:rsidR="0031443D" w:rsidRDefault="0031443D">
            <w:pPr>
              <w:spacing w:after="20" w:line="240" w:lineRule="auto"/>
            </w:pPr>
          </w:p>
        </w:tc>
      </w:tr>
      <w:tr w:rsidR="0031443D" w14:paraId="7816773B" w14:textId="77777777">
        <w:trPr>
          <w:cantSplit/>
          <w:jc w:val="center"/>
        </w:trPr>
        <w:tc>
          <w:tcPr>
            <w:tcW w:w="3600" w:type="dxa"/>
            <w:shd w:val="clear" w:color="auto" w:fill="F3F6FA"/>
          </w:tcPr>
          <w:p w14:paraId="719F62F4" w14:textId="77777777" w:rsidR="0031443D" w:rsidRDefault="00D01002">
            <w:pPr>
              <w:spacing w:after="20" w:line="240" w:lineRule="auto"/>
            </w:pPr>
            <w:r>
              <w:rPr>
                <w:sz w:val="15"/>
              </w:rPr>
              <w:t>3.4.5.4 send the Route Service only the entered places</w:t>
            </w:r>
          </w:p>
        </w:tc>
        <w:tc>
          <w:tcPr>
            <w:tcW w:w="792" w:type="dxa"/>
            <w:shd w:val="clear" w:color="auto" w:fill="F3F6FA"/>
          </w:tcPr>
          <w:p w14:paraId="0AA410FF" w14:textId="77777777" w:rsidR="0031443D" w:rsidRDefault="0031443D">
            <w:pPr>
              <w:spacing w:after="20" w:line="240" w:lineRule="auto"/>
            </w:pPr>
          </w:p>
        </w:tc>
        <w:tc>
          <w:tcPr>
            <w:tcW w:w="792" w:type="dxa"/>
            <w:shd w:val="clear" w:color="auto" w:fill="F3F6FA"/>
          </w:tcPr>
          <w:p w14:paraId="532CBEE8" w14:textId="77777777" w:rsidR="0031443D" w:rsidRDefault="00D01002">
            <w:pPr>
              <w:spacing w:after="20" w:line="240" w:lineRule="auto"/>
            </w:pPr>
            <w:r>
              <w:rPr>
                <w:sz w:val="15"/>
              </w:rPr>
              <w:t>C</w:t>
            </w:r>
          </w:p>
        </w:tc>
        <w:tc>
          <w:tcPr>
            <w:tcW w:w="792" w:type="dxa"/>
            <w:shd w:val="clear" w:color="auto" w:fill="F3F6FA"/>
          </w:tcPr>
          <w:p w14:paraId="76A4B3ED" w14:textId="77777777" w:rsidR="0031443D" w:rsidRDefault="00D01002">
            <w:pPr>
              <w:spacing w:after="20" w:line="240" w:lineRule="auto"/>
            </w:pPr>
            <w:r>
              <w:rPr>
                <w:sz w:val="15"/>
              </w:rPr>
              <w:t>P</w:t>
            </w:r>
          </w:p>
        </w:tc>
        <w:tc>
          <w:tcPr>
            <w:tcW w:w="792" w:type="dxa"/>
            <w:shd w:val="clear" w:color="auto" w:fill="F3F6FA"/>
          </w:tcPr>
          <w:p w14:paraId="27978FA6" w14:textId="77777777" w:rsidR="0031443D" w:rsidRDefault="0031443D">
            <w:pPr>
              <w:spacing w:after="20" w:line="240" w:lineRule="auto"/>
            </w:pPr>
          </w:p>
        </w:tc>
        <w:tc>
          <w:tcPr>
            <w:tcW w:w="792" w:type="dxa"/>
            <w:shd w:val="clear" w:color="auto" w:fill="F3F6FA"/>
          </w:tcPr>
          <w:p w14:paraId="7C6E9337" w14:textId="77777777" w:rsidR="0031443D" w:rsidRDefault="0031443D">
            <w:pPr>
              <w:spacing w:after="20" w:line="240" w:lineRule="auto"/>
            </w:pPr>
          </w:p>
        </w:tc>
        <w:tc>
          <w:tcPr>
            <w:tcW w:w="792" w:type="dxa"/>
            <w:shd w:val="clear" w:color="auto" w:fill="F3F6FA"/>
          </w:tcPr>
          <w:p w14:paraId="3912A2DC" w14:textId="77777777" w:rsidR="0031443D" w:rsidRDefault="0031443D">
            <w:pPr>
              <w:spacing w:after="20" w:line="240" w:lineRule="auto"/>
            </w:pPr>
          </w:p>
        </w:tc>
        <w:tc>
          <w:tcPr>
            <w:tcW w:w="792" w:type="dxa"/>
            <w:shd w:val="clear" w:color="auto" w:fill="F3F6FA"/>
          </w:tcPr>
          <w:p w14:paraId="1AFEB1C2" w14:textId="77777777" w:rsidR="0031443D" w:rsidRDefault="0031443D">
            <w:pPr>
              <w:spacing w:after="20" w:line="240" w:lineRule="auto"/>
            </w:pPr>
          </w:p>
        </w:tc>
        <w:tc>
          <w:tcPr>
            <w:tcW w:w="792" w:type="dxa"/>
            <w:shd w:val="clear" w:color="auto" w:fill="F3F6FA"/>
          </w:tcPr>
          <w:p w14:paraId="37F61F2B" w14:textId="77777777" w:rsidR="0031443D" w:rsidRDefault="0031443D">
            <w:pPr>
              <w:spacing w:after="20" w:line="240" w:lineRule="auto"/>
            </w:pPr>
          </w:p>
        </w:tc>
      </w:tr>
      <w:tr w:rsidR="0031443D" w14:paraId="7EFFF354" w14:textId="77777777">
        <w:trPr>
          <w:cantSplit/>
          <w:jc w:val="center"/>
        </w:trPr>
        <w:tc>
          <w:tcPr>
            <w:tcW w:w="3600" w:type="dxa"/>
          </w:tcPr>
          <w:p w14:paraId="10E8FEA2" w14:textId="77777777" w:rsidR="0031443D" w:rsidRDefault="00D01002">
            <w:pPr>
              <w:spacing w:after="20" w:line="240" w:lineRule="auto"/>
            </w:pPr>
            <w:r>
              <w:rPr>
                <w:sz w:val="15"/>
              </w:rPr>
              <w:t>3.4.5.5 store passwords and invite codes only as hashes</w:t>
            </w:r>
          </w:p>
        </w:tc>
        <w:tc>
          <w:tcPr>
            <w:tcW w:w="792" w:type="dxa"/>
          </w:tcPr>
          <w:p w14:paraId="557D4B6A" w14:textId="77777777" w:rsidR="0031443D" w:rsidRDefault="0031443D">
            <w:pPr>
              <w:spacing w:after="20" w:line="240" w:lineRule="auto"/>
            </w:pPr>
          </w:p>
        </w:tc>
        <w:tc>
          <w:tcPr>
            <w:tcW w:w="792" w:type="dxa"/>
          </w:tcPr>
          <w:p w14:paraId="42C3150C" w14:textId="77777777" w:rsidR="0031443D" w:rsidRDefault="0031443D">
            <w:pPr>
              <w:spacing w:after="20" w:line="240" w:lineRule="auto"/>
            </w:pPr>
          </w:p>
        </w:tc>
        <w:tc>
          <w:tcPr>
            <w:tcW w:w="792" w:type="dxa"/>
          </w:tcPr>
          <w:p w14:paraId="510B4AA5" w14:textId="77777777" w:rsidR="0031443D" w:rsidRDefault="0031443D">
            <w:pPr>
              <w:spacing w:after="20" w:line="240" w:lineRule="auto"/>
            </w:pPr>
          </w:p>
        </w:tc>
        <w:tc>
          <w:tcPr>
            <w:tcW w:w="792" w:type="dxa"/>
          </w:tcPr>
          <w:p w14:paraId="393B7B40" w14:textId="77777777" w:rsidR="0031443D" w:rsidRDefault="0031443D">
            <w:pPr>
              <w:spacing w:after="20" w:line="240" w:lineRule="auto"/>
            </w:pPr>
          </w:p>
        </w:tc>
        <w:tc>
          <w:tcPr>
            <w:tcW w:w="792" w:type="dxa"/>
          </w:tcPr>
          <w:p w14:paraId="39F421E3" w14:textId="77777777" w:rsidR="0031443D" w:rsidRDefault="00D01002">
            <w:pPr>
              <w:spacing w:after="20" w:line="240" w:lineRule="auto"/>
            </w:pPr>
            <w:r>
              <w:rPr>
                <w:sz w:val="15"/>
              </w:rPr>
              <w:t>P</w:t>
            </w:r>
          </w:p>
        </w:tc>
        <w:tc>
          <w:tcPr>
            <w:tcW w:w="792" w:type="dxa"/>
          </w:tcPr>
          <w:p w14:paraId="65C4E0EC" w14:textId="77777777" w:rsidR="0031443D" w:rsidRDefault="0031443D">
            <w:pPr>
              <w:spacing w:after="20" w:line="240" w:lineRule="auto"/>
            </w:pPr>
          </w:p>
        </w:tc>
        <w:tc>
          <w:tcPr>
            <w:tcW w:w="792" w:type="dxa"/>
          </w:tcPr>
          <w:p w14:paraId="4CF5A74F" w14:textId="77777777" w:rsidR="0031443D" w:rsidRDefault="0031443D">
            <w:pPr>
              <w:spacing w:after="20" w:line="240" w:lineRule="auto"/>
            </w:pPr>
          </w:p>
        </w:tc>
        <w:tc>
          <w:tcPr>
            <w:tcW w:w="792" w:type="dxa"/>
          </w:tcPr>
          <w:p w14:paraId="072058EB" w14:textId="77777777" w:rsidR="0031443D" w:rsidRDefault="0031443D">
            <w:pPr>
              <w:spacing w:after="20" w:line="240" w:lineRule="auto"/>
            </w:pPr>
          </w:p>
        </w:tc>
      </w:tr>
      <w:tr w:rsidR="0031443D" w14:paraId="08A079A9" w14:textId="77777777">
        <w:trPr>
          <w:cantSplit/>
          <w:jc w:val="center"/>
        </w:trPr>
        <w:tc>
          <w:tcPr>
            <w:tcW w:w="3600" w:type="dxa"/>
            <w:shd w:val="clear" w:color="auto" w:fill="F3F6FA"/>
          </w:tcPr>
          <w:p w14:paraId="3C26D40E" w14:textId="77777777" w:rsidR="0031443D" w:rsidRDefault="00D01002">
            <w:pPr>
              <w:spacing w:after="20" w:line="240" w:lineRule="auto"/>
            </w:pPr>
            <w:r>
              <w:rPr>
                <w:sz w:val="15"/>
              </w:rPr>
              <w:t>3.4.5.6 lock log-in after repeated wrong passwords</w:t>
            </w:r>
          </w:p>
        </w:tc>
        <w:tc>
          <w:tcPr>
            <w:tcW w:w="792" w:type="dxa"/>
            <w:shd w:val="clear" w:color="auto" w:fill="F3F6FA"/>
          </w:tcPr>
          <w:p w14:paraId="38A1DE59" w14:textId="77777777" w:rsidR="0031443D" w:rsidRDefault="0031443D">
            <w:pPr>
              <w:spacing w:after="20" w:line="240" w:lineRule="auto"/>
            </w:pPr>
          </w:p>
        </w:tc>
        <w:tc>
          <w:tcPr>
            <w:tcW w:w="792" w:type="dxa"/>
            <w:shd w:val="clear" w:color="auto" w:fill="F3F6FA"/>
          </w:tcPr>
          <w:p w14:paraId="34DBDE30" w14:textId="77777777" w:rsidR="0031443D" w:rsidRDefault="00D01002">
            <w:pPr>
              <w:spacing w:after="20" w:line="240" w:lineRule="auto"/>
            </w:pPr>
            <w:r>
              <w:rPr>
                <w:sz w:val="15"/>
              </w:rPr>
              <w:t>C</w:t>
            </w:r>
          </w:p>
        </w:tc>
        <w:tc>
          <w:tcPr>
            <w:tcW w:w="792" w:type="dxa"/>
            <w:shd w:val="clear" w:color="auto" w:fill="F3F6FA"/>
          </w:tcPr>
          <w:p w14:paraId="71E7B9D1" w14:textId="77777777" w:rsidR="0031443D" w:rsidRDefault="0031443D">
            <w:pPr>
              <w:spacing w:after="20" w:line="240" w:lineRule="auto"/>
            </w:pPr>
          </w:p>
        </w:tc>
        <w:tc>
          <w:tcPr>
            <w:tcW w:w="792" w:type="dxa"/>
            <w:shd w:val="clear" w:color="auto" w:fill="F3F6FA"/>
          </w:tcPr>
          <w:p w14:paraId="61D073B8" w14:textId="77777777" w:rsidR="0031443D" w:rsidRDefault="0031443D">
            <w:pPr>
              <w:spacing w:after="20" w:line="240" w:lineRule="auto"/>
            </w:pPr>
          </w:p>
        </w:tc>
        <w:tc>
          <w:tcPr>
            <w:tcW w:w="792" w:type="dxa"/>
            <w:shd w:val="clear" w:color="auto" w:fill="F3F6FA"/>
          </w:tcPr>
          <w:p w14:paraId="14F45029" w14:textId="77777777" w:rsidR="0031443D" w:rsidRDefault="00D01002">
            <w:pPr>
              <w:spacing w:after="20" w:line="240" w:lineRule="auto"/>
            </w:pPr>
            <w:r>
              <w:rPr>
                <w:sz w:val="15"/>
              </w:rPr>
              <w:t>P</w:t>
            </w:r>
          </w:p>
        </w:tc>
        <w:tc>
          <w:tcPr>
            <w:tcW w:w="792" w:type="dxa"/>
            <w:shd w:val="clear" w:color="auto" w:fill="F3F6FA"/>
          </w:tcPr>
          <w:p w14:paraId="7BB3E119" w14:textId="77777777" w:rsidR="0031443D" w:rsidRDefault="0031443D">
            <w:pPr>
              <w:spacing w:after="20" w:line="240" w:lineRule="auto"/>
            </w:pPr>
          </w:p>
        </w:tc>
        <w:tc>
          <w:tcPr>
            <w:tcW w:w="792" w:type="dxa"/>
            <w:shd w:val="clear" w:color="auto" w:fill="F3F6FA"/>
          </w:tcPr>
          <w:p w14:paraId="3ECF82BB" w14:textId="77777777" w:rsidR="0031443D" w:rsidRDefault="0031443D">
            <w:pPr>
              <w:spacing w:after="20" w:line="240" w:lineRule="auto"/>
            </w:pPr>
          </w:p>
        </w:tc>
        <w:tc>
          <w:tcPr>
            <w:tcW w:w="792" w:type="dxa"/>
            <w:shd w:val="clear" w:color="auto" w:fill="F3F6FA"/>
          </w:tcPr>
          <w:p w14:paraId="39D70325" w14:textId="77777777" w:rsidR="0031443D" w:rsidRDefault="0031443D">
            <w:pPr>
              <w:spacing w:after="20" w:line="240" w:lineRule="auto"/>
            </w:pPr>
          </w:p>
        </w:tc>
      </w:tr>
      <w:tr w:rsidR="0031443D" w14:paraId="23297128" w14:textId="77777777">
        <w:trPr>
          <w:cantSplit/>
          <w:jc w:val="center"/>
        </w:trPr>
        <w:tc>
          <w:tcPr>
            <w:tcW w:w="3600" w:type="dxa"/>
          </w:tcPr>
          <w:p w14:paraId="0F680C5C" w14:textId="77777777" w:rsidR="0031443D" w:rsidRDefault="00D01002">
            <w:pPr>
              <w:spacing w:after="20" w:line="240" w:lineRule="auto"/>
            </w:pPr>
            <w:r>
              <w:rPr>
                <w:sz w:val="15"/>
              </w:rPr>
              <w:t>3.4.5.7 keep no record of who asked in the place cache</w:t>
            </w:r>
          </w:p>
        </w:tc>
        <w:tc>
          <w:tcPr>
            <w:tcW w:w="792" w:type="dxa"/>
          </w:tcPr>
          <w:p w14:paraId="25AECF3C" w14:textId="77777777" w:rsidR="0031443D" w:rsidRDefault="0031443D">
            <w:pPr>
              <w:spacing w:after="20" w:line="240" w:lineRule="auto"/>
            </w:pPr>
          </w:p>
        </w:tc>
        <w:tc>
          <w:tcPr>
            <w:tcW w:w="792" w:type="dxa"/>
          </w:tcPr>
          <w:p w14:paraId="3E50F1E9" w14:textId="77777777" w:rsidR="0031443D" w:rsidRDefault="0031443D">
            <w:pPr>
              <w:spacing w:after="20" w:line="240" w:lineRule="auto"/>
            </w:pPr>
          </w:p>
        </w:tc>
        <w:tc>
          <w:tcPr>
            <w:tcW w:w="792" w:type="dxa"/>
          </w:tcPr>
          <w:p w14:paraId="425D4B90" w14:textId="77777777" w:rsidR="0031443D" w:rsidRDefault="00D01002">
            <w:pPr>
              <w:spacing w:after="20" w:line="240" w:lineRule="auto"/>
            </w:pPr>
            <w:r>
              <w:rPr>
                <w:sz w:val="15"/>
              </w:rPr>
              <w:t>P</w:t>
            </w:r>
          </w:p>
        </w:tc>
        <w:tc>
          <w:tcPr>
            <w:tcW w:w="792" w:type="dxa"/>
          </w:tcPr>
          <w:p w14:paraId="1028BDF0" w14:textId="77777777" w:rsidR="0031443D" w:rsidRDefault="0031443D">
            <w:pPr>
              <w:spacing w:after="20" w:line="240" w:lineRule="auto"/>
            </w:pPr>
          </w:p>
        </w:tc>
        <w:tc>
          <w:tcPr>
            <w:tcW w:w="792" w:type="dxa"/>
          </w:tcPr>
          <w:p w14:paraId="060B65E0" w14:textId="77777777" w:rsidR="0031443D" w:rsidRDefault="00D01002">
            <w:pPr>
              <w:spacing w:after="20" w:line="240" w:lineRule="auto"/>
            </w:pPr>
            <w:r>
              <w:rPr>
                <w:sz w:val="15"/>
              </w:rPr>
              <w:t>C</w:t>
            </w:r>
          </w:p>
        </w:tc>
        <w:tc>
          <w:tcPr>
            <w:tcW w:w="792" w:type="dxa"/>
          </w:tcPr>
          <w:p w14:paraId="7E4FF300" w14:textId="77777777" w:rsidR="0031443D" w:rsidRDefault="0031443D">
            <w:pPr>
              <w:spacing w:after="20" w:line="240" w:lineRule="auto"/>
            </w:pPr>
          </w:p>
        </w:tc>
        <w:tc>
          <w:tcPr>
            <w:tcW w:w="792" w:type="dxa"/>
          </w:tcPr>
          <w:p w14:paraId="5C2A42C8" w14:textId="77777777" w:rsidR="0031443D" w:rsidRDefault="0031443D">
            <w:pPr>
              <w:spacing w:after="20" w:line="240" w:lineRule="auto"/>
            </w:pPr>
          </w:p>
        </w:tc>
        <w:tc>
          <w:tcPr>
            <w:tcW w:w="792" w:type="dxa"/>
          </w:tcPr>
          <w:p w14:paraId="5C50CF31" w14:textId="77777777" w:rsidR="0031443D" w:rsidRDefault="0031443D">
            <w:pPr>
              <w:spacing w:after="20" w:line="240" w:lineRule="auto"/>
            </w:pPr>
          </w:p>
        </w:tc>
      </w:tr>
      <w:tr w:rsidR="0031443D" w14:paraId="252B7D5A" w14:textId="77777777">
        <w:trPr>
          <w:cantSplit/>
          <w:jc w:val="center"/>
        </w:trPr>
        <w:tc>
          <w:tcPr>
            <w:tcW w:w="3600" w:type="dxa"/>
            <w:shd w:val="clear" w:color="auto" w:fill="F3F6FA"/>
          </w:tcPr>
          <w:p w14:paraId="07E6C3A8" w14:textId="77777777" w:rsidR="0031443D" w:rsidRDefault="00D01002">
            <w:pPr>
              <w:spacing w:after="20" w:line="240" w:lineRule="auto"/>
            </w:pPr>
            <w:r>
              <w:rPr>
                <w:sz w:val="15"/>
              </w:rPr>
              <w:t>3.4.6.2 label route-based figures as estimates</w:t>
            </w:r>
          </w:p>
        </w:tc>
        <w:tc>
          <w:tcPr>
            <w:tcW w:w="792" w:type="dxa"/>
            <w:shd w:val="clear" w:color="auto" w:fill="F3F6FA"/>
          </w:tcPr>
          <w:p w14:paraId="3AECB961" w14:textId="77777777" w:rsidR="0031443D" w:rsidRDefault="0031443D">
            <w:pPr>
              <w:spacing w:after="20" w:line="240" w:lineRule="auto"/>
            </w:pPr>
          </w:p>
        </w:tc>
        <w:tc>
          <w:tcPr>
            <w:tcW w:w="792" w:type="dxa"/>
            <w:shd w:val="clear" w:color="auto" w:fill="F3F6FA"/>
          </w:tcPr>
          <w:p w14:paraId="2690A4AB" w14:textId="77777777" w:rsidR="0031443D" w:rsidRDefault="0031443D">
            <w:pPr>
              <w:spacing w:after="20" w:line="240" w:lineRule="auto"/>
            </w:pPr>
          </w:p>
        </w:tc>
        <w:tc>
          <w:tcPr>
            <w:tcW w:w="792" w:type="dxa"/>
            <w:shd w:val="clear" w:color="auto" w:fill="F3F6FA"/>
          </w:tcPr>
          <w:p w14:paraId="1609F337" w14:textId="77777777" w:rsidR="0031443D" w:rsidRDefault="0031443D">
            <w:pPr>
              <w:spacing w:after="20" w:line="240" w:lineRule="auto"/>
            </w:pPr>
          </w:p>
        </w:tc>
        <w:tc>
          <w:tcPr>
            <w:tcW w:w="792" w:type="dxa"/>
            <w:shd w:val="clear" w:color="auto" w:fill="F3F6FA"/>
          </w:tcPr>
          <w:p w14:paraId="16C43636" w14:textId="77777777" w:rsidR="0031443D" w:rsidRDefault="00D01002">
            <w:pPr>
              <w:spacing w:after="20" w:line="240" w:lineRule="auto"/>
            </w:pPr>
            <w:r>
              <w:rPr>
                <w:sz w:val="15"/>
              </w:rPr>
              <w:t>P</w:t>
            </w:r>
          </w:p>
        </w:tc>
        <w:tc>
          <w:tcPr>
            <w:tcW w:w="792" w:type="dxa"/>
            <w:shd w:val="clear" w:color="auto" w:fill="F3F6FA"/>
          </w:tcPr>
          <w:p w14:paraId="0060760F" w14:textId="77777777" w:rsidR="0031443D" w:rsidRDefault="0031443D">
            <w:pPr>
              <w:spacing w:after="20" w:line="240" w:lineRule="auto"/>
            </w:pPr>
          </w:p>
        </w:tc>
        <w:tc>
          <w:tcPr>
            <w:tcW w:w="792" w:type="dxa"/>
            <w:shd w:val="clear" w:color="auto" w:fill="F3F6FA"/>
          </w:tcPr>
          <w:p w14:paraId="0F9DD905" w14:textId="77777777" w:rsidR="0031443D" w:rsidRDefault="0031443D">
            <w:pPr>
              <w:spacing w:after="20" w:line="240" w:lineRule="auto"/>
            </w:pPr>
          </w:p>
        </w:tc>
        <w:tc>
          <w:tcPr>
            <w:tcW w:w="792" w:type="dxa"/>
            <w:shd w:val="clear" w:color="auto" w:fill="F3F6FA"/>
          </w:tcPr>
          <w:p w14:paraId="359B57CE" w14:textId="77777777" w:rsidR="0031443D" w:rsidRDefault="00D01002">
            <w:pPr>
              <w:spacing w:after="20" w:line="240" w:lineRule="auto"/>
            </w:pPr>
            <w:r>
              <w:rPr>
                <w:sz w:val="15"/>
              </w:rPr>
              <w:t>P</w:t>
            </w:r>
          </w:p>
        </w:tc>
        <w:tc>
          <w:tcPr>
            <w:tcW w:w="792" w:type="dxa"/>
            <w:shd w:val="clear" w:color="auto" w:fill="F3F6FA"/>
          </w:tcPr>
          <w:p w14:paraId="23844A84" w14:textId="77777777" w:rsidR="0031443D" w:rsidRDefault="0031443D">
            <w:pPr>
              <w:spacing w:after="20" w:line="240" w:lineRule="auto"/>
            </w:pPr>
          </w:p>
        </w:tc>
      </w:tr>
      <w:tr w:rsidR="0031443D" w14:paraId="1BDE2393" w14:textId="77777777">
        <w:trPr>
          <w:cantSplit/>
          <w:jc w:val="center"/>
        </w:trPr>
        <w:tc>
          <w:tcPr>
            <w:tcW w:w="3600" w:type="dxa"/>
          </w:tcPr>
          <w:p w14:paraId="10749F8B" w14:textId="77777777" w:rsidR="0031443D" w:rsidRDefault="00D01002">
            <w:pPr>
              <w:spacing w:after="20" w:line="240" w:lineRule="auto"/>
            </w:pPr>
            <w:r>
              <w:rPr>
                <w:sz w:val="15"/>
              </w:rPr>
              <w:t>3.4.6.3 state that bus times come from a timetable</w:t>
            </w:r>
          </w:p>
        </w:tc>
        <w:tc>
          <w:tcPr>
            <w:tcW w:w="792" w:type="dxa"/>
          </w:tcPr>
          <w:p w14:paraId="651953A9" w14:textId="77777777" w:rsidR="0031443D" w:rsidRDefault="0031443D">
            <w:pPr>
              <w:spacing w:after="20" w:line="240" w:lineRule="auto"/>
            </w:pPr>
          </w:p>
        </w:tc>
        <w:tc>
          <w:tcPr>
            <w:tcW w:w="792" w:type="dxa"/>
          </w:tcPr>
          <w:p w14:paraId="17AB7521" w14:textId="77777777" w:rsidR="0031443D" w:rsidRDefault="0031443D">
            <w:pPr>
              <w:spacing w:after="20" w:line="240" w:lineRule="auto"/>
            </w:pPr>
          </w:p>
        </w:tc>
        <w:tc>
          <w:tcPr>
            <w:tcW w:w="792" w:type="dxa"/>
          </w:tcPr>
          <w:p w14:paraId="27B93AB2" w14:textId="77777777" w:rsidR="0031443D" w:rsidRDefault="0031443D">
            <w:pPr>
              <w:spacing w:after="20" w:line="240" w:lineRule="auto"/>
            </w:pPr>
          </w:p>
        </w:tc>
        <w:tc>
          <w:tcPr>
            <w:tcW w:w="792" w:type="dxa"/>
          </w:tcPr>
          <w:p w14:paraId="080D91FD" w14:textId="77777777" w:rsidR="0031443D" w:rsidRDefault="0031443D">
            <w:pPr>
              <w:spacing w:after="20" w:line="240" w:lineRule="auto"/>
            </w:pPr>
          </w:p>
        </w:tc>
        <w:tc>
          <w:tcPr>
            <w:tcW w:w="792" w:type="dxa"/>
          </w:tcPr>
          <w:p w14:paraId="0BA649CA" w14:textId="77777777" w:rsidR="0031443D" w:rsidRDefault="0031443D">
            <w:pPr>
              <w:spacing w:after="20" w:line="240" w:lineRule="auto"/>
            </w:pPr>
          </w:p>
        </w:tc>
        <w:tc>
          <w:tcPr>
            <w:tcW w:w="792" w:type="dxa"/>
          </w:tcPr>
          <w:p w14:paraId="05698AAD" w14:textId="77777777" w:rsidR="0031443D" w:rsidRDefault="00D01002">
            <w:pPr>
              <w:spacing w:after="20" w:line="240" w:lineRule="auto"/>
            </w:pPr>
            <w:r>
              <w:rPr>
                <w:sz w:val="15"/>
              </w:rPr>
              <w:t>P</w:t>
            </w:r>
          </w:p>
        </w:tc>
        <w:tc>
          <w:tcPr>
            <w:tcW w:w="792" w:type="dxa"/>
          </w:tcPr>
          <w:p w14:paraId="3CF9BC7B" w14:textId="77777777" w:rsidR="0031443D" w:rsidRDefault="00D01002">
            <w:pPr>
              <w:spacing w:after="20" w:line="240" w:lineRule="auto"/>
            </w:pPr>
            <w:r>
              <w:rPr>
                <w:sz w:val="15"/>
              </w:rPr>
              <w:t>C</w:t>
            </w:r>
          </w:p>
        </w:tc>
        <w:tc>
          <w:tcPr>
            <w:tcW w:w="792" w:type="dxa"/>
          </w:tcPr>
          <w:p w14:paraId="53C085E9" w14:textId="77777777" w:rsidR="0031443D" w:rsidRDefault="0031443D">
            <w:pPr>
              <w:spacing w:after="20" w:line="240" w:lineRule="auto"/>
            </w:pPr>
          </w:p>
        </w:tc>
      </w:tr>
    </w:tbl>
    <w:p w14:paraId="34076F68" w14:textId="77777777" w:rsidR="0031443D" w:rsidRDefault="0031443D">
      <w:pPr>
        <w:spacing w:after="40"/>
      </w:pPr>
    </w:p>
    <w:p w14:paraId="1C49BAAE" w14:textId="77777777" w:rsidR="0031443D" w:rsidRDefault="00D01002">
      <w:r>
        <w:t xml:space="preserve">Observations: availability and response time involve every subsystem on the UC.1 path, so they are budgeted (apportionment); privacy and quality requirements have one or two primary owners; accessibility concerns only </w:t>
      </w:r>
      <w:r>
        <w:lastRenderedPageBreak/>
        <w:t>the two subsystems with a user interface; and the Reference Data Subsystem contributes to nine of the 17 requirements (cost, schedule, response time, availability, capacity, location privacy, factor resolution and, since model 11.0 allocated place suggestion to F.2.2, the Route Service data limit and the place-cache privacy rule), which supports choosing it for the flow-down.</w:t>
      </w:r>
    </w:p>
    <w:p w14:paraId="538B6D24" w14:textId="77777777" w:rsidR="0031443D" w:rsidRDefault="00D01002">
      <w:pPr>
        <w:pStyle w:val="4"/>
      </w:pPr>
      <w:bookmarkStart w:id="23" w:name="_Toc244249896"/>
      <w:r>
        <w:t>2.2.1.4 Insights on the Mechanisms</w:t>
      </w:r>
      <w:bookmarkEnd w:id="23"/>
    </w:p>
    <w:p w14:paraId="26E6E64E" w14:textId="77777777" w:rsidR="0031443D" w:rsidRDefault="00D01002">
      <w:pPr>
        <w:pStyle w:val="af7"/>
        <w:keepNext/>
      </w:pPr>
      <w:r>
        <w:t>Table 16. The mechanisms: what each is made of and how many conduits it has (internal conduits out and in, conduits to external assets).</w:t>
      </w:r>
    </w:p>
    <w:tbl>
      <w:tblPr>
        <w:tblStyle w:val="aff1"/>
        <w:tblW w:w="0" w:type="auto"/>
        <w:jc w:val="center"/>
        <w:tblLayout w:type="fixed"/>
        <w:tblLook w:val="04A0" w:firstRow="1" w:lastRow="0" w:firstColumn="1" w:lastColumn="0" w:noHBand="0" w:noVBand="1"/>
      </w:tblPr>
      <w:tblGrid>
        <w:gridCol w:w="3168"/>
        <w:gridCol w:w="3456"/>
        <w:gridCol w:w="864"/>
        <w:gridCol w:w="864"/>
        <w:gridCol w:w="1152"/>
      </w:tblGrid>
      <w:tr w:rsidR="0031443D" w14:paraId="06E5284A" w14:textId="77777777">
        <w:trPr>
          <w:tblHeader/>
          <w:jc w:val="center"/>
        </w:trPr>
        <w:tc>
          <w:tcPr>
            <w:tcW w:w="3168" w:type="dxa"/>
            <w:shd w:val="clear" w:color="auto" w:fill="1F3A5F"/>
          </w:tcPr>
          <w:p w14:paraId="031E0B37" w14:textId="77777777" w:rsidR="0031443D" w:rsidRDefault="00D01002">
            <w:pPr>
              <w:keepNext/>
              <w:spacing w:after="20" w:line="240" w:lineRule="auto"/>
            </w:pPr>
            <w:r>
              <w:rPr>
                <w:b/>
                <w:color w:val="FFFFFF"/>
                <w:sz w:val="17"/>
              </w:rPr>
              <w:t>Mechanism</w:t>
            </w:r>
          </w:p>
        </w:tc>
        <w:tc>
          <w:tcPr>
            <w:tcW w:w="3456" w:type="dxa"/>
            <w:shd w:val="clear" w:color="auto" w:fill="1F3A5F"/>
          </w:tcPr>
          <w:p w14:paraId="32A0FE65" w14:textId="77777777" w:rsidR="0031443D" w:rsidRDefault="00D01002">
            <w:pPr>
              <w:keepNext/>
              <w:spacing w:after="20" w:line="240" w:lineRule="auto"/>
            </w:pPr>
            <w:r>
              <w:rPr>
                <w:b/>
                <w:color w:val="FFFFFF"/>
                <w:sz w:val="17"/>
              </w:rPr>
              <w:t>Mostly</w:t>
            </w:r>
          </w:p>
        </w:tc>
        <w:tc>
          <w:tcPr>
            <w:tcW w:w="864" w:type="dxa"/>
            <w:shd w:val="clear" w:color="auto" w:fill="1F3A5F"/>
          </w:tcPr>
          <w:p w14:paraId="654C321F" w14:textId="77777777" w:rsidR="0031443D" w:rsidRDefault="00D01002">
            <w:pPr>
              <w:keepNext/>
              <w:spacing w:after="20" w:line="240" w:lineRule="auto"/>
            </w:pPr>
            <w:r>
              <w:rPr>
                <w:b/>
                <w:color w:val="FFFFFF"/>
                <w:sz w:val="17"/>
              </w:rPr>
              <w:t>Out</w:t>
            </w:r>
          </w:p>
        </w:tc>
        <w:tc>
          <w:tcPr>
            <w:tcW w:w="864" w:type="dxa"/>
            <w:shd w:val="clear" w:color="auto" w:fill="1F3A5F"/>
          </w:tcPr>
          <w:p w14:paraId="372BC068" w14:textId="77777777" w:rsidR="0031443D" w:rsidRDefault="00D01002">
            <w:pPr>
              <w:keepNext/>
              <w:spacing w:after="20" w:line="240" w:lineRule="auto"/>
            </w:pPr>
            <w:r>
              <w:rPr>
                <w:b/>
                <w:color w:val="FFFFFF"/>
                <w:sz w:val="17"/>
              </w:rPr>
              <w:t>In</w:t>
            </w:r>
          </w:p>
        </w:tc>
        <w:tc>
          <w:tcPr>
            <w:tcW w:w="1152" w:type="dxa"/>
            <w:shd w:val="clear" w:color="auto" w:fill="1F3A5F"/>
          </w:tcPr>
          <w:p w14:paraId="248113E6" w14:textId="77777777" w:rsidR="0031443D" w:rsidRDefault="00D01002">
            <w:pPr>
              <w:keepNext/>
              <w:spacing w:after="20" w:line="240" w:lineRule="auto"/>
            </w:pPr>
            <w:r>
              <w:rPr>
                <w:b/>
                <w:color w:val="FFFFFF"/>
                <w:sz w:val="17"/>
              </w:rPr>
              <w:t>External</w:t>
            </w:r>
          </w:p>
        </w:tc>
      </w:tr>
      <w:tr w:rsidR="0031443D" w14:paraId="001338E8" w14:textId="77777777">
        <w:trPr>
          <w:cantSplit/>
          <w:jc w:val="center"/>
        </w:trPr>
        <w:tc>
          <w:tcPr>
            <w:tcW w:w="3168" w:type="dxa"/>
          </w:tcPr>
          <w:p w14:paraId="2047482C" w14:textId="77777777" w:rsidR="0031443D" w:rsidRDefault="00D01002">
            <w:pPr>
              <w:keepNext/>
              <w:spacing w:after="20" w:line="240" w:lineRule="auto"/>
            </w:pPr>
            <w:r>
              <w:rPr>
                <w:sz w:val="17"/>
              </w:rPr>
              <w:t>C.0.0 Operations</w:t>
            </w:r>
          </w:p>
        </w:tc>
        <w:tc>
          <w:tcPr>
            <w:tcW w:w="3456" w:type="dxa"/>
          </w:tcPr>
          <w:p w14:paraId="69A876AE" w14:textId="77777777" w:rsidR="0031443D" w:rsidRDefault="00D01002">
            <w:pPr>
              <w:keepNext/>
              <w:spacing w:after="20" w:line="240" w:lineRule="auto"/>
            </w:pPr>
            <w:r>
              <w:rPr>
                <w:sz w:val="17"/>
              </w:rPr>
              <w:t>software, scripts, people</w:t>
            </w:r>
          </w:p>
        </w:tc>
        <w:tc>
          <w:tcPr>
            <w:tcW w:w="864" w:type="dxa"/>
          </w:tcPr>
          <w:p w14:paraId="7EDDE1F9" w14:textId="77777777" w:rsidR="0031443D" w:rsidRDefault="00D01002">
            <w:pPr>
              <w:keepNext/>
              <w:spacing w:after="20" w:line="240" w:lineRule="auto"/>
            </w:pPr>
            <w:r>
              <w:rPr>
                <w:sz w:val="17"/>
              </w:rPr>
              <w:t>2</w:t>
            </w:r>
          </w:p>
        </w:tc>
        <w:tc>
          <w:tcPr>
            <w:tcW w:w="864" w:type="dxa"/>
          </w:tcPr>
          <w:p w14:paraId="21331BD3" w14:textId="77777777" w:rsidR="0031443D" w:rsidRDefault="00D01002">
            <w:pPr>
              <w:keepNext/>
              <w:spacing w:after="20" w:line="240" w:lineRule="auto"/>
            </w:pPr>
            <w:r>
              <w:rPr>
                <w:sz w:val="17"/>
              </w:rPr>
              <w:t>0</w:t>
            </w:r>
          </w:p>
        </w:tc>
        <w:tc>
          <w:tcPr>
            <w:tcW w:w="1152" w:type="dxa"/>
          </w:tcPr>
          <w:p w14:paraId="40BF25A0" w14:textId="77777777" w:rsidR="0031443D" w:rsidRDefault="00D01002">
            <w:pPr>
              <w:keepNext/>
              <w:spacing w:after="20" w:line="240" w:lineRule="auto"/>
            </w:pPr>
            <w:r>
              <w:rPr>
                <w:sz w:val="17"/>
              </w:rPr>
              <w:t>2</w:t>
            </w:r>
          </w:p>
        </w:tc>
      </w:tr>
      <w:tr w:rsidR="0031443D" w14:paraId="74DD40CE" w14:textId="77777777">
        <w:trPr>
          <w:cantSplit/>
          <w:jc w:val="center"/>
        </w:trPr>
        <w:tc>
          <w:tcPr>
            <w:tcW w:w="3168" w:type="dxa"/>
            <w:shd w:val="clear" w:color="auto" w:fill="F3F6FA"/>
          </w:tcPr>
          <w:p w14:paraId="7C7ABE38" w14:textId="77777777" w:rsidR="0031443D" w:rsidRDefault="00D01002">
            <w:pPr>
              <w:keepNext/>
              <w:spacing w:after="20" w:line="240" w:lineRule="auto"/>
            </w:pPr>
            <w:r>
              <w:rPr>
                <w:sz w:val="17"/>
              </w:rPr>
              <w:t>C.0.1 Entry</w:t>
            </w:r>
          </w:p>
        </w:tc>
        <w:tc>
          <w:tcPr>
            <w:tcW w:w="3456" w:type="dxa"/>
            <w:shd w:val="clear" w:color="auto" w:fill="F3F6FA"/>
          </w:tcPr>
          <w:p w14:paraId="0BE0756A" w14:textId="77777777" w:rsidR="0031443D" w:rsidRDefault="00D01002">
            <w:pPr>
              <w:keepNext/>
              <w:spacing w:after="20" w:line="240" w:lineRule="auto"/>
            </w:pPr>
            <w:r>
              <w:rPr>
                <w:sz w:val="17"/>
              </w:rPr>
              <w:t>software (user interface)</w:t>
            </w:r>
          </w:p>
        </w:tc>
        <w:tc>
          <w:tcPr>
            <w:tcW w:w="864" w:type="dxa"/>
            <w:shd w:val="clear" w:color="auto" w:fill="F3F6FA"/>
          </w:tcPr>
          <w:p w14:paraId="3D052991" w14:textId="77777777" w:rsidR="0031443D" w:rsidRDefault="00D01002">
            <w:pPr>
              <w:keepNext/>
              <w:spacing w:after="20" w:line="240" w:lineRule="auto"/>
            </w:pPr>
            <w:r>
              <w:rPr>
                <w:sz w:val="17"/>
              </w:rPr>
              <w:t>4</w:t>
            </w:r>
          </w:p>
        </w:tc>
        <w:tc>
          <w:tcPr>
            <w:tcW w:w="864" w:type="dxa"/>
            <w:shd w:val="clear" w:color="auto" w:fill="F3F6FA"/>
          </w:tcPr>
          <w:p w14:paraId="0A187326" w14:textId="77777777" w:rsidR="0031443D" w:rsidRDefault="00D01002">
            <w:pPr>
              <w:keepNext/>
              <w:spacing w:after="20" w:line="240" w:lineRule="auto"/>
            </w:pPr>
            <w:r>
              <w:rPr>
                <w:sz w:val="17"/>
              </w:rPr>
              <w:t>0</w:t>
            </w:r>
          </w:p>
        </w:tc>
        <w:tc>
          <w:tcPr>
            <w:tcW w:w="1152" w:type="dxa"/>
            <w:shd w:val="clear" w:color="auto" w:fill="F3F6FA"/>
          </w:tcPr>
          <w:p w14:paraId="6706399E" w14:textId="77777777" w:rsidR="0031443D" w:rsidRDefault="00D01002">
            <w:pPr>
              <w:keepNext/>
              <w:spacing w:after="20" w:line="240" w:lineRule="auto"/>
            </w:pPr>
            <w:r>
              <w:rPr>
                <w:sz w:val="17"/>
              </w:rPr>
              <w:t>1</w:t>
            </w:r>
          </w:p>
        </w:tc>
      </w:tr>
      <w:tr w:rsidR="0031443D" w14:paraId="18A31AFF" w14:textId="77777777">
        <w:trPr>
          <w:cantSplit/>
          <w:jc w:val="center"/>
        </w:trPr>
        <w:tc>
          <w:tcPr>
            <w:tcW w:w="3168" w:type="dxa"/>
          </w:tcPr>
          <w:p w14:paraId="670C19F1" w14:textId="77777777" w:rsidR="0031443D" w:rsidRDefault="00D01002">
            <w:pPr>
              <w:keepNext/>
              <w:spacing w:after="20" w:line="240" w:lineRule="auto"/>
            </w:pPr>
            <w:r>
              <w:rPr>
                <w:sz w:val="17"/>
              </w:rPr>
              <w:t>C.0.2 Reference Data</w:t>
            </w:r>
          </w:p>
        </w:tc>
        <w:tc>
          <w:tcPr>
            <w:tcW w:w="3456" w:type="dxa"/>
          </w:tcPr>
          <w:p w14:paraId="564C1D2C" w14:textId="77777777" w:rsidR="0031443D" w:rsidRDefault="00D01002">
            <w:pPr>
              <w:keepNext/>
              <w:spacing w:after="20" w:line="240" w:lineRule="auto"/>
            </w:pPr>
            <w:r>
              <w:rPr>
                <w:sz w:val="17"/>
              </w:rPr>
              <w:t>software and reference data</w:t>
            </w:r>
          </w:p>
        </w:tc>
        <w:tc>
          <w:tcPr>
            <w:tcW w:w="864" w:type="dxa"/>
          </w:tcPr>
          <w:p w14:paraId="41080D08" w14:textId="77777777" w:rsidR="0031443D" w:rsidRDefault="00D01002">
            <w:pPr>
              <w:keepNext/>
              <w:spacing w:after="20" w:line="240" w:lineRule="auto"/>
            </w:pPr>
            <w:r>
              <w:rPr>
                <w:sz w:val="17"/>
              </w:rPr>
              <w:t>2</w:t>
            </w:r>
          </w:p>
        </w:tc>
        <w:tc>
          <w:tcPr>
            <w:tcW w:w="864" w:type="dxa"/>
          </w:tcPr>
          <w:p w14:paraId="6CE8C2E5" w14:textId="77777777" w:rsidR="0031443D" w:rsidRDefault="00D01002">
            <w:pPr>
              <w:keepNext/>
              <w:spacing w:after="20" w:line="240" w:lineRule="auto"/>
            </w:pPr>
            <w:r>
              <w:rPr>
                <w:sz w:val="17"/>
              </w:rPr>
              <w:t>1</w:t>
            </w:r>
          </w:p>
        </w:tc>
        <w:tc>
          <w:tcPr>
            <w:tcW w:w="1152" w:type="dxa"/>
          </w:tcPr>
          <w:p w14:paraId="3889C6F9" w14:textId="77777777" w:rsidR="0031443D" w:rsidRDefault="00D01002">
            <w:pPr>
              <w:keepNext/>
              <w:spacing w:after="20" w:line="240" w:lineRule="auto"/>
            </w:pPr>
            <w:r>
              <w:rPr>
                <w:sz w:val="17"/>
              </w:rPr>
              <w:t>3</w:t>
            </w:r>
          </w:p>
        </w:tc>
      </w:tr>
      <w:tr w:rsidR="0031443D" w14:paraId="15E52D3B" w14:textId="77777777">
        <w:trPr>
          <w:cantSplit/>
          <w:jc w:val="center"/>
        </w:trPr>
        <w:tc>
          <w:tcPr>
            <w:tcW w:w="3168" w:type="dxa"/>
            <w:shd w:val="clear" w:color="auto" w:fill="F3F6FA"/>
          </w:tcPr>
          <w:p w14:paraId="444F68A0" w14:textId="77777777" w:rsidR="0031443D" w:rsidRDefault="00D01002">
            <w:pPr>
              <w:keepNext/>
              <w:spacing w:after="20" w:line="240" w:lineRule="auto"/>
            </w:pPr>
            <w:r>
              <w:rPr>
                <w:sz w:val="17"/>
              </w:rPr>
              <w:t>C.0.3 Estimation</w:t>
            </w:r>
          </w:p>
        </w:tc>
        <w:tc>
          <w:tcPr>
            <w:tcW w:w="3456" w:type="dxa"/>
            <w:shd w:val="clear" w:color="auto" w:fill="F3F6FA"/>
          </w:tcPr>
          <w:p w14:paraId="356DA09C" w14:textId="77777777" w:rsidR="0031443D" w:rsidRDefault="00D01002">
            <w:pPr>
              <w:keepNext/>
              <w:spacing w:after="20" w:line="240" w:lineRule="auto"/>
            </w:pPr>
            <w:r>
              <w:rPr>
                <w:sz w:val="17"/>
              </w:rPr>
              <w:t>software (calculation)</w:t>
            </w:r>
          </w:p>
        </w:tc>
        <w:tc>
          <w:tcPr>
            <w:tcW w:w="864" w:type="dxa"/>
            <w:shd w:val="clear" w:color="auto" w:fill="F3F6FA"/>
          </w:tcPr>
          <w:p w14:paraId="49B75C62" w14:textId="77777777" w:rsidR="0031443D" w:rsidRDefault="00D01002">
            <w:pPr>
              <w:keepNext/>
              <w:spacing w:after="20" w:line="240" w:lineRule="auto"/>
            </w:pPr>
            <w:r>
              <w:rPr>
                <w:sz w:val="17"/>
              </w:rPr>
              <w:t>2</w:t>
            </w:r>
          </w:p>
        </w:tc>
        <w:tc>
          <w:tcPr>
            <w:tcW w:w="864" w:type="dxa"/>
            <w:shd w:val="clear" w:color="auto" w:fill="F3F6FA"/>
          </w:tcPr>
          <w:p w14:paraId="1A600208" w14:textId="77777777" w:rsidR="0031443D" w:rsidRDefault="00D01002">
            <w:pPr>
              <w:keepNext/>
              <w:spacing w:after="20" w:line="240" w:lineRule="auto"/>
            </w:pPr>
            <w:r>
              <w:rPr>
                <w:sz w:val="17"/>
              </w:rPr>
              <w:t>2</w:t>
            </w:r>
          </w:p>
        </w:tc>
        <w:tc>
          <w:tcPr>
            <w:tcW w:w="1152" w:type="dxa"/>
            <w:shd w:val="clear" w:color="auto" w:fill="F3F6FA"/>
          </w:tcPr>
          <w:p w14:paraId="703AABFE" w14:textId="77777777" w:rsidR="0031443D" w:rsidRDefault="00D01002">
            <w:pPr>
              <w:keepNext/>
              <w:spacing w:after="20" w:line="240" w:lineRule="auto"/>
            </w:pPr>
            <w:r>
              <w:rPr>
                <w:sz w:val="17"/>
              </w:rPr>
              <w:t>0</w:t>
            </w:r>
          </w:p>
        </w:tc>
      </w:tr>
      <w:tr w:rsidR="0031443D" w14:paraId="4421896F" w14:textId="77777777">
        <w:trPr>
          <w:cantSplit/>
          <w:jc w:val="center"/>
        </w:trPr>
        <w:tc>
          <w:tcPr>
            <w:tcW w:w="3168" w:type="dxa"/>
          </w:tcPr>
          <w:p w14:paraId="1404F0F3" w14:textId="77777777" w:rsidR="0031443D" w:rsidRDefault="00D01002">
            <w:pPr>
              <w:keepNext/>
              <w:spacing w:after="20" w:line="240" w:lineRule="auto"/>
            </w:pPr>
            <w:r>
              <w:rPr>
                <w:sz w:val="17"/>
              </w:rPr>
              <w:t>C.0.4 Records</w:t>
            </w:r>
          </w:p>
        </w:tc>
        <w:tc>
          <w:tcPr>
            <w:tcW w:w="3456" w:type="dxa"/>
          </w:tcPr>
          <w:p w14:paraId="1C9C5CD1" w14:textId="77777777" w:rsidR="0031443D" w:rsidRDefault="00D01002">
            <w:pPr>
              <w:keepNext/>
              <w:spacing w:after="20" w:line="240" w:lineRule="auto"/>
            </w:pPr>
            <w:r>
              <w:rPr>
                <w:sz w:val="17"/>
              </w:rPr>
              <w:t>software and personal data</w:t>
            </w:r>
          </w:p>
        </w:tc>
        <w:tc>
          <w:tcPr>
            <w:tcW w:w="864" w:type="dxa"/>
          </w:tcPr>
          <w:p w14:paraId="35A17CCB" w14:textId="77777777" w:rsidR="0031443D" w:rsidRDefault="00D01002">
            <w:pPr>
              <w:keepNext/>
              <w:spacing w:after="20" w:line="240" w:lineRule="auto"/>
            </w:pPr>
            <w:r>
              <w:rPr>
                <w:sz w:val="17"/>
              </w:rPr>
              <w:t>2</w:t>
            </w:r>
          </w:p>
        </w:tc>
        <w:tc>
          <w:tcPr>
            <w:tcW w:w="864" w:type="dxa"/>
          </w:tcPr>
          <w:p w14:paraId="0F3D3A70" w14:textId="77777777" w:rsidR="0031443D" w:rsidRDefault="00D01002">
            <w:pPr>
              <w:keepNext/>
              <w:spacing w:after="20" w:line="240" w:lineRule="auto"/>
            </w:pPr>
            <w:r>
              <w:rPr>
                <w:sz w:val="17"/>
              </w:rPr>
              <w:t>3</w:t>
            </w:r>
          </w:p>
        </w:tc>
        <w:tc>
          <w:tcPr>
            <w:tcW w:w="1152" w:type="dxa"/>
          </w:tcPr>
          <w:p w14:paraId="3AF78120" w14:textId="77777777" w:rsidR="0031443D" w:rsidRDefault="00D01002">
            <w:pPr>
              <w:keepNext/>
              <w:spacing w:after="20" w:line="240" w:lineRule="auto"/>
            </w:pPr>
            <w:r>
              <w:rPr>
                <w:sz w:val="17"/>
              </w:rPr>
              <w:t>1</w:t>
            </w:r>
          </w:p>
        </w:tc>
      </w:tr>
      <w:tr w:rsidR="0031443D" w14:paraId="5F76443B" w14:textId="77777777">
        <w:trPr>
          <w:cantSplit/>
          <w:jc w:val="center"/>
        </w:trPr>
        <w:tc>
          <w:tcPr>
            <w:tcW w:w="3168" w:type="dxa"/>
            <w:shd w:val="clear" w:color="auto" w:fill="F3F6FA"/>
          </w:tcPr>
          <w:p w14:paraId="55A234E0" w14:textId="77777777" w:rsidR="0031443D" w:rsidRDefault="00D01002">
            <w:pPr>
              <w:keepNext/>
              <w:spacing w:after="20" w:line="240" w:lineRule="auto"/>
            </w:pPr>
            <w:r>
              <w:rPr>
                <w:sz w:val="17"/>
              </w:rPr>
              <w:t>C.0.5 Recommendation</w:t>
            </w:r>
          </w:p>
        </w:tc>
        <w:tc>
          <w:tcPr>
            <w:tcW w:w="3456" w:type="dxa"/>
            <w:shd w:val="clear" w:color="auto" w:fill="F3F6FA"/>
          </w:tcPr>
          <w:p w14:paraId="4AD34F24" w14:textId="77777777" w:rsidR="0031443D" w:rsidRDefault="00D01002">
            <w:pPr>
              <w:keepNext/>
              <w:spacing w:after="20" w:line="240" w:lineRule="auto"/>
            </w:pPr>
            <w:r>
              <w:rPr>
                <w:sz w:val="17"/>
              </w:rPr>
              <w:t>software (rules)</w:t>
            </w:r>
          </w:p>
        </w:tc>
        <w:tc>
          <w:tcPr>
            <w:tcW w:w="864" w:type="dxa"/>
            <w:shd w:val="clear" w:color="auto" w:fill="F3F6FA"/>
          </w:tcPr>
          <w:p w14:paraId="278FE2C9" w14:textId="77777777" w:rsidR="0031443D" w:rsidRDefault="00D01002">
            <w:pPr>
              <w:keepNext/>
              <w:spacing w:after="20" w:line="240" w:lineRule="auto"/>
            </w:pPr>
            <w:r>
              <w:rPr>
                <w:sz w:val="17"/>
              </w:rPr>
              <w:t>1</w:t>
            </w:r>
          </w:p>
        </w:tc>
        <w:tc>
          <w:tcPr>
            <w:tcW w:w="864" w:type="dxa"/>
            <w:shd w:val="clear" w:color="auto" w:fill="F3F6FA"/>
          </w:tcPr>
          <w:p w14:paraId="55FBF02A" w14:textId="77777777" w:rsidR="0031443D" w:rsidRDefault="00D01002">
            <w:pPr>
              <w:keepNext/>
              <w:spacing w:after="20" w:line="240" w:lineRule="auto"/>
            </w:pPr>
            <w:r>
              <w:rPr>
                <w:sz w:val="17"/>
              </w:rPr>
              <w:t>2</w:t>
            </w:r>
          </w:p>
        </w:tc>
        <w:tc>
          <w:tcPr>
            <w:tcW w:w="1152" w:type="dxa"/>
            <w:shd w:val="clear" w:color="auto" w:fill="F3F6FA"/>
          </w:tcPr>
          <w:p w14:paraId="3D396F79" w14:textId="77777777" w:rsidR="0031443D" w:rsidRDefault="00D01002">
            <w:pPr>
              <w:keepNext/>
              <w:spacing w:after="20" w:line="240" w:lineRule="auto"/>
            </w:pPr>
            <w:r>
              <w:rPr>
                <w:sz w:val="17"/>
              </w:rPr>
              <w:t>1</w:t>
            </w:r>
          </w:p>
        </w:tc>
      </w:tr>
      <w:tr w:rsidR="0031443D" w14:paraId="53F4A463" w14:textId="77777777">
        <w:trPr>
          <w:cantSplit/>
          <w:jc w:val="center"/>
        </w:trPr>
        <w:tc>
          <w:tcPr>
            <w:tcW w:w="3168" w:type="dxa"/>
          </w:tcPr>
          <w:p w14:paraId="57246C04" w14:textId="77777777" w:rsidR="0031443D" w:rsidRDefault="00D01002">
            <w:pPr>
              <w:keepNext/>
              <w:spacing w:after="20" w:line="240" w:lineRule="auto"/>
            </w:pPr>
            <w:r>
              <w:rPr>
                <w:sz w:val="17"/>
              </w:rPr>
              <w:t>C.0.6 Presentation</w:t>
            </w:r>
          </w:p>
        </w:tc>
        <w:tc>
          <w:tcPr>
            <w:tcW w:w="3456" w:type="dxa"/>
          </w:tcPr>
          <w:p w14:paraId="2B50B477" w14:textId="77777777" w:rsidR="0031443D" w:rsidRDefault="00D01002">
            <w:pPr>
              <w:keepNext/>
              <w:spacing w:after="20" w:line="240" w:lineRule="auto"/>
            </w:pPr>
            <w:r>
              <w:rPr>
                <w:sz w:val="17"/>
              </w:rPr>
              <w:t>software (user interface, language step)</w:t>
            </w:r>
          </w:p>
        </w:tc>
        <w:tc>
          <w:tcPr>
            <w:tcW w:w="864" w:type="dxa"/>
          </w:tcPr>
          <w:p w14:paraId="5227F8FE" w14:textId="77777777" w:rsidR="0031443D" w:rsidRDefault="00D01002">
            <w:pPr>
              <w:keepNext/>
              <w:spacing w:after="20" w:line="240" w:lineRule="auto"/>
            </w:pPr>
            <w:r>
              <w:rPr>
                <w:sz w:val="17"/>
              </w:rPr>
              <w:t>0</w:t>
            </w:r>
          </w:p>
        </w:tc>
        <w:tc>
          <w:tcPr>
            <w:tcW w:w="864" w:type="dxa"/>
          </w:tcPr>
          <w:p w14:paraId="62881837" w14:textId="77777777" w:rsidR="0031443D" w:rsidRDefault="00D01002">
            <w:pPr>
              <w:keepNext/>
              <w:spacing w:after="20" w:line="240" w:lineRule="auto"/>
            </w:pPr>
            <w:r>
              <w:rPr>
                <w:sz w:val="17"/>
              </w:rPr>
              <w:t>3</w:t>
            </w:r>
          </w:p>
        </w:tc>
        <w:tc>
          <w:tcPr>
            <w:tcW w:w="1152" w:type="dxa"/>
          </w:tcPr>
          <w:p w14:paraId="1A15DE0F" w14:textId="77777777" w:rsidR="0031443D" w:rsidRDefault="00D01002">
            <w:pPr>
              <w:keepNext/>
              <w:spacing w:after="20" w:line="240" w:lineRule="auto"/>
            </w:pPr>
            <w:r>
              <w:rPr>
                <w:sz w:val="17"/>
              </w:rPr>
              <w:t>1</w:t>
            </w:r>
          </w:p>
        </w:tc>
      </w:tr>
      <w:tr w:rsidR="0031443D" w14:paraId="6E5D6951" w14:textId="77777777">
        <w:trPr>
          <w:cantSplit/>
          <w:jc w:val="center"/>
        </w:trPr>
        <w:tc>
          <w:tcPr>
            <w:tcW w:w="3168" w:type="dxa"/>
            <w:shd w:val="clear" w:color="auto" w:fill="F3F6FA"/>
          </w:tcPr>
          <w:p w14:paraId="6B5359FB" w14:textId="77777777" w:rsidR="0031443D" w:rsidRDefault="00D01002">
            <w:pPr>
              <w:spacing w:after="20" w:line="240" w:lineRule="auto"/>
            </w:pPr>
            <w:r>
              <w:rPr>
                <w:sz w:val="17"/>
              </w:rPr>
              <w:t>C.0.7 Reporting</w:t>
            </w:r>
          </w:p>
        </w:tc>
        <w:tc>
          <w:tcPr>
            <w:tcW w:w="3456" w:type="dxa"/>
            <w:shd w:val="clear" w:color="auto" w:fill="F3F6FA"/>
          </w:tcPr>
          <w:p w14:paraId="77AFE139" w14:textId="77777777" w:rsidR="0031443D" w:rsidRDefault="00D01002">
            <w:pPr>
              <w:spacing w:after="20" w:line="240" w:lineRule="auto"/>
            </w:pPr>
            <w:r>
              <w:rPr>
                <w:sz w:val="17"/>
              </w:rPr>
              <w:t>software, data and people</w:t>
            </w:r>
          </w:p>
        </w:tc>
        <w:tc>
          <w:tcPr>
            <w:tcW w:w="864" w:type="dxa"/>
            <w:shd w:val="clear" w:color="auto" w:fill="F3F6FA"/>
          </w:tcPr>
          <w:p w14:paraId="31604F67" w14:textId="77777777" w:rsidR="0031443D" w:rsidRDefault="00D01002">
            <w:pPr>
              <w:spacing w:after="20" w:line="240" w:lineRule="auto"/>
            </w:pPr>
            <w:r>
              <w:rPr>
                <w:sz w:val="17"/>
              </w:rPr>
              <w:t>0</w:t>
            </w:r>
          </w:p>
        </w:tc>
        <w:tc>
          <w:tcPr>
            <w:tcW w:w="864" w:type="dxa"/>
            <w:shd w:val="clear" w:color="auto" w:fill="F3F6FA"/>
          </w:tcPr>
          <w:p w14:paraId="56D2FA75" w14:textId="77777777" w:rsidR="0031443D" w:rsidRDefault="00D01002">
            <w:pPr>
              <w:spacing w:after="20" w:line="240" w:lineRule="auto"/>
            </w:pPr>
            <w:r>
              <w:rPr>
                <w:sz w:val="17"/>
              </w:rPr>
              <w:t>2</w:t>
            </w:r>
          </w:p>
        </w:tc>
        <w:tc>
          <w:tcPr>
            <w:tcW w:w="1152" w:type="dxa"/>
            <w:shd w:val="clear" w:color="auto" w:fill="F3F6FA"/>
          </w:tcPr>
          <w:p w14:paraId="76DF44C0" w14:textId="77777777" w:rsidR="0031443D" w:rsidRDefault="00D01002">
            <w:pPr>
              <w:spacing w:after="20" w:line="240" w:lineRule="auto"/>
            </w:pPr>
            <w:r>
              <w:rPr>
                <w:sz w:val="17"/>
              </w:rPr>
              <w:t>2</w:t>
            </w:r>
          </w:p>
        </w:tc>
      </w:tr>
    </w:tbl>
    <w:p w14:paraId="109E341A" w14:textId="77777777" w:rsidR="0031443D" w:rsidRDefault="0031443D">
      <w:pPr>
        <w:spacing w:after="40"/>
      </w:pPr>
    </w:p>
    <w:p w14:paraId="20417DAC" w14:textId="77777777" w:rsidR="0031443D" w:rsidRDefault="00D01002">
      <w:r>
        <w:t xml:space="preserve">Four observations about the mechanisms follow from the allocation. (1) </w:t>
      </w:r>
      <w:r>
        <w:rPr>
          <w:b/>
        </w:rPr>
        <w:t>The mechanisms are cohesive.</w:t>
      </w:r>
      <w:r>
        <w:t xml:space="preserve"> Each subsystem is named for one capability and holds one function, so a change to a rule (recommendation), a factor (reference data) or a view (presentation) stays inside one asset. (2) </w:t>
      </w:r>
      <w:r>
        <w:rPr>
          <w:b/>
        </w:rPr>
        <w:t>Interfaces concentrate in two assets.</w:t>
      </w:r>
      <w:r>
        <w:t xml:space="preserve"> C.0.1 Entry sends to four subsystems and C.0.4 Records receives from three subsystems and has one external conduit, so these two define most of the internal interface work. (3) </w:t>
      </w:r>
      <w:r>
        <w:rPr>
          <w:b/>
        </w:rPr>
        <w:t>Three mechanisms touch the outside world.</w:t>
      </w:r>
      <w:r>
        <w:t xml:space="preserve"> Reference Data has three external conduits (Open-Meteo twice, the Emission Factor Publisher once), Operations two (Hosting Provider, Pilot Administrator) and Reporting two (both with the Pilot Administrator); the Commuter reaches four subsystems, which is the IO.2 fan-out discussed in Section 2.3.1. (4) </w:t>
      </w:r>
      <w:r>
        <w:rPr>
          <w:b/>
        </w:rPr>
        <w:t>Two mechanisms are partly people and process.</w:t>
      </w:r>
      <w:r>
        <w:t xml:space="preserve"> Operations (release, monitoring, retirement) and Reporting (small-group suppression rules set by the Pilot Administrator) are not only software, so their requirements are verified by analysis and demonstration rather than test alone (Table 32).</w:t>
      </w:r>
    </w:p>
    <w:p w14:paraId="0B7EFA1E" w14:textId="77777777" w:rsidR="0031443D" w:rsidRDefault="00D01002">
      <w:pPr>
        <w:pStyle w:val="31"/>
      </w:pPr>
      <w:bookmarkStart w:id="24" w:name="_Toc244249897"/>
      <w:r>
        <w:t>2.2.2 Physical Interface</w:t>
      </w:r>
      <w:bookmarkEnd w:id="24"/>
    </w:p>
    <w:p w14:paraId="214E0114" w14:textId="77777777" w:rsidR="0031443D" w:rsidRDefault="00D01002">
      <w:pPr>
        <w:pStyle w:val="4"/>
      </w:pPr>
      <w:bookmarkStart w:id="25" w:name="_Toc244249898"/>
      <w:r>
        <w:t>2.2.2.1 Asset Diagrams and I-Square Diagram</w:t>
      </w:r>
      <w:bookmarkEnd w:id="25"/>
    </w:p>
    <w:p w14:paraId="488C2E3D" w14:textId="77777777" w:rsidR="0031443D" w:rsidRDefault="00D01002">
      <w:r>
        <w:t>The asset diagrams show the interfaces (conduits) between assets and the input/outputs that each conduit transfers. Figure 13 is the context asset diagram generated from the Metafunction IDEF0: C.0 interfaces with the five external assets over the eight conduits of model 10.8, each with its transfers relationships; the three conduits that model 11.0 added for X.6 and X.7 are shown with the grey assets X.6 and X.7 and transfer use-case-level input/outputs (Route Request, Route Options, Bus Schedule) that hav</w:t>
      </w:r>
      <w:r>
        <w:t>e no top-level function yet. Figure 14 is the first-level asset diagram generated from the first-level IDEF0. It has 24 conduits: 11 between a subsystem and an external asset and 13 between subsystems. Table 18 lists each conduit, its endpoints, the medium and what it transfers. The 22 first-level input/outputs are all transferred by at least one conduit, and each conduit transfers only input/outputs that appear on the IDEF0 between the same two functions.</w:t>
      </w:r>
    </w:p>
    <w:p w14:paraId="44D6A90F" w14:textId="77777777" w:rsidR="0031443D" w:rsidRDefault="00D01002">
      <w:r>
        <w:t>Table 17 lists the transfers relationship of each context conduit and compares it with the Metafunction IDEF0: all 11 input/outputs of the Metafunction are transferred, each between the two assets whose functions exchange it.</w:t>
      </w:r>
    </w:p>
    <w:p w14:paraId="7A20888D" w14:textId="77777777" w:rsidR="0031443D" w:rsidRDefault="00D01002">
      <w:pPr>
        <w:pStyle w:val="af7"/>
        <w:keepNext/>
      </w:pPr>
      <w:r>
        <w:lastRenderedPageBreak/>
        <w:t>Table 17. Context conduits, the input/outputs they transfer and agreement with the Metafunction IDEF0.</w:t>
      </w:r>
    </w:p>
    <w:tbl>
      <w:tblPr>
        <w:tblStyle w:val="aff1"/>
        <w:tblW w:w="0" w:type="auto"/>
        <w:jc w:val="center"/>
        <w:tblLayout w:type="fixed"/>
        <w:tblLook w:val="04A0" w:firstRow="1" w:lastRow="0" w:firstColumn="1" w:lastColumn="0" w:noHBand="0" w:noVBand="1"/>
      </w:tblPr>
      <w:tblGrid>
        <w:gridCol w:w="2880"/>
        <w:gridCol w:w="2304"/>
        <w:gridCol w:w="2592"/>
        <w:gridCol w:w="2016"/>
      </w:tblGrid>
      <w:tr w:rsidR="0031443D" w14:paraId="2C8155F9" w14:textId="77777777">
        <w:trPr>
          <w:tblHeader/>
          <w:jc w:val="center"/>
        </w:trPr>
        <w:tc>
          <w:tcPr>
            <w:tcW w:w="2880" w:type="dxa"/>
            <w:shd w:val="clear" w:color="auto" w:fill="1F3A5F"/>
          </w:tcPr>
          <w:p w14:paraId="4D237CD6" w14:textId="77777777" w:rsidR="0031443D" w:rsidRDefault="00D01002">
            <w:pPr>
              <w:keepNext/>
              <w:spacing w:after="20" w:line="240" w:lineRule="auto"/>
            </w:pPr>
            <w:r>
              <w:rPr>
                <w:b/>
                <w:color w:val="FFFFFF"/>
                <w:sz w:val="17"/>
              </w:rPr>
              <w:t>Conduit</w:t>
            </w:r>
          </w:p>
        </w:tc>
        <w:tc>
          <w:tcPr>
            <w:tcW w:w="2304" w:type="dxa"/>
            <w:shd w:val="clear" w:color="auto" w:fill="1F3A5F"/>
          </w:tcPr>
          <w:p w14:paraId="65790212" w14:textId="77777777" w:rsidR="0031443D" w:rsidRDefault="00D01002">
            <w:pPr>
              <w:keepNext/>
              <w:spacing w:after="20" w:line="240" w:lineRule="auto"/>
            </w:pPr>
            <w:r>
              <w:rPr>
                <w:b/>
                <w:color w:val="FFFFFF"/>
                <w:sz w:val="17"/>
              </w:rPr>
              <w:t>Direction</w:t>
            </w:r>
          </w:p>
        </w:tc>
        <w:tc>
          <w:tcPr>
            <w:tcW w:w="2592" w:type="dxa"/>
            <w:shd w:val="clear" w:color="auto" w:fill="1F3A5F"/>
          </w:tcPr>
          <w:p w14:paraId="6E514EB1" w14:textId="77777777" w:rsidR="0031443D" w:rsidRDefault="00D01002">
            <w:pPr>
              <w:keepNext/>
              <w:spacing w:after="20" w:line="240" w:lineRule="auto"/>
            </w:pPr>
            <w:r>
              <w:rPr>
                <w:b/>
                <w:color w:val="FFFFFF"/>
                <w:sz w:val="17"/>
              </w:rPr>
              <w:t>Transfers</w:t>
            </w:r>
          </w:p>
        </w:tc>
        <w:tc>
          <w:tcPr>
            <w:tcW w:w="2016" w:type="dxa"/>
            <w:shd w:val="clear" w:color="auto" w:fill="1F3A5F"/>
          </w:tcPr>
          <w:p w14:paraId="4044DA8E" w14:textId="77777777" w:rsidR="0031443D" w:rsidRDefault="00D01002">
            <w:pPr>
              <w:keepNext/>
              <w:spacing w:after="20" w:line="240" w:lineRule="auto"/>
            </w:pPr>
            <w:r>
              <w:rPr>
                <w:b/>
                <w:color w:val="FFFFFF"/>
                <w:sz w:val="17"/>
              </w:rPr>
              <w:t>Matches Metafunction</w:t>
            </w:r>
          </w:p>
        </w:tc>
      </w:tr>
      <w:tr w:rsidR="0031443D" w14:paraId="774B899F" w14:textId="77777777">
        <w:trPr>
          <w:cantSplit/>
          <w:jc w:val="center"/>
        </w:trPr>
        <w:tc>
          <w:tcPr>
            <w:tcW w:w="2880" w:type="dxa"/>
          </w:tcPr>
          <w:p w14:paraId="78CC09DF" w14:textId="77777777" w:rsidR="0031443D" w:rsidRDefault="00D01002">
            <w:pPr>
              <w:keepNext/>
              <w:spacing w:after="20" w:line="240" w:lineRule="auto"/>
            </w:pPr>
            <w:r>
              <w:rPr>
                <w:sz w:val="17"/>
              </w:rPr>
              <w:t>Trip details</w:t>
            </w:r>
          </w:p>
        </w:tc>
        <w:tc>
          <w:tcPr>
            <w:tcW w:w="2304" w:type="dxa"/>
          </w:tcPr>
          <w:p w14:paraId="46A396BD" w14:textId="77777777" w:rsidR="0031443D" w:rsidRDefault="00D01002">
            <w:pPr>
              <w:keepNext/>
              <w:spacing w:after="20" w:line="240" w:lineRule="auto"/>
            </w:pPr>
            <w:r>
              <w:rPr>
                <w:sz w:val="17"/>
              </w:rPr>
              <w:t>X.1 &gt; C.0</w:t>
            </w:r>
          </w:p>
        </w:tc>
        <w:tc>
          <w:tcPr>
            <w:tcW w:w="2592" w:type="dxa"/>
          </w:tcPr>
          <w:p w14:paraId="0CDAABB4" w14:textId="77777777" w:rsidR="0031443D" w:rsidRDefault="00D01002">
            <w:pPr>
              <w:keepNext/>
              <w:spacing w:after="20" w:line="240" w:lineRule="auto"/>
            </w:pPr>
            <w:r>
              <w:rPr>
                <w:sz w:val="17"/>
              </w:rPr>
              <w:t>IO.1, IO.2</w:t>
            </w:r>
          </w:p>
        </w:tc>
        <w:tc>
          <w:tcPr>
            <w:tcW w:w="2016" w:type="dxa"/>
          </w:tcPr>
          <w:p w14:paraId="3BF9C01A" w14:textId="77777777" w:rsidR="0031443D" w:rsidRDefault="00D01002">
            <w:pPr>
              <w:keepNext/>
              <w:spacing w:after="20" w:line="240" w:lineRule="auto"/>
            </w:pPr>
            <w:r>
              <w:rPr>
                <w:sz w:val="17"/>
              </w:rPr>
              <w:t>Yes</w:t>
            </w:r>
          </w:p>
        </w:tc>
      </w:tr>
      <w:tr w:rsidR="0031443D" w14:paraId="537878AD" w14:textId="77777777">
        <w:trPr>
          <w:cantSplit/>
          <w:jc w:val="center"/>
        </w:trPr>
        <w:tc>
          <w:tcPr>
            <w:tcW w:w="2880" w:type="dxa"/>
            <w:shd w:val="clear" w:color="auto" w:fill="F3F6FA"/>
          </w:tcPr>
          <w:p w14:paraId="27EB9359" w14:textId="77777777" w:rsidR="0031443D" w:rsidRDefault="00D01002">
            <w:pPr>
              <w:keepNext/>
              <w:spacing w:after="20" w:line="240" w:lineRule="auto"/>
            </w:pPr>
            <w:r>
              <w:rPr>
                <w:sz w:val="17"/>
              </w:rPr>
              <w:t>Result and advice</w:t>
            </w:r>
          </w:p>
        </w:tc>
        <w:tc>
          <w:tcPr>
            <w:tcW w:w="2304" w:type="dxa"/>
            <w:shd w:val="clear" w:color="auto" w:fill="F3F6FA"/>
          </w:tcPr>
          <w:p w14:paraId="1380771B" w14:textId="77777777" w:rsidR="0031443D" w:rsidRDefault="00D01002">
            <w:pPr>
              <w:keepNext/>
              <w:spacing w:after="20" w:line="240" w:lineRule="auto"/>
            </w:pPr>
            <w:r>
              <w:rPr>
                <w:sz w:val="17"/>
              </w:rPr>
              <w:t>C.0 &gt; X.1</w:t>
            </w:r>
          </w:p>
        </w:tc>
        <w:tc>
          <w:tcPr>
            <w:tcW w:w="2592" w:type="dxa"/>
            <w:shd w:val="clear" w:color="auto" w:fill="F3F6FA"/>
          </w:tcPr>
          <w:p w14:paraId="4265FC02" w14:textId="77777777" w:rsidR="0031443D" w:rsidRDefault="00D01002">
            <w:pPr>
              <w:keepNext/>
              <w:spacing w:after="20" w:line="240" w:lineRule="auto"/>
            </w:pPr>
            <w:r>
              <w:rPr>
                <w:sz w:val="17"/>
              </w:rPr>
              <w:t>IO.3</w:t>
            </w:r>
          </w:p>
        </w:tc>
        <w:tc>
          <w:tcPr>
            <w:tcW w:w="2016" w:type="dxa"/>
            <w:shd w:val="clear" w:color="auto" w:fill="F3F6FA"/>
          </w:tcPr>
          <w:p w14:paraId="5D81B137" w14:textId="77777777" w:rsidR="0031443D" w:rsidRDefault="00D01002">
            <w:pPr>
              <w:keepNext/>
              <w:spacing w:after="20" w:line="240" w:lineRule="auto"/>
            </w:pPr>
            <w:r>
              <w:rPr>
                <w:sz w:val="17"/>
              </w:rPr>
              <w:t>Yes</w:t>
            </w:r>
          </w:p>
        </w:tc>
      </w:tr>
      <w:tr w:rsidR="0031443D" w14:paraId="5872C5A0" w14:textId="77777777">
        <w:trPr>
          <w:cantSplit/>
          <w:jc w:val="center"/>
        </w:trPr>
        <w:tc>
          <w:tcPr>
            <w:tcW w:w="2880" w:type="dxa"/>
          </w:tcPr>
          <w:p w14:paraId="4FBA5BB0" w14:textId="77777777" w:rsidR="0031443D" w:rsidRDefault="00D01002">
            <w:pPr>
              <w:keepNext/>
              <w:spacing w:after="20" w:line="240" w:lineRule="auto"/>
            </w:pPr>
            <w:r>
              <w:rPr>
                <w:sz w:val="17"/>
              </w:rPr>
              <w:t>Weather query</w:t>
            </w:r>
          </w:p>
        </w:tc>
        <w:tc>
          <w:tcPr>
            <w:tcW w:w="2304" w:type="dxa"/>
          </w:tcPr>
          <w:p w14:paraId="3B5C5CC8" w14:textId="77777777" w:rsidR="0031443D" w:rsidRDefault="00D01002">
            <w:pPr>
              <w:keepNext/>
              <w:spacing w:after="20" w:line="240" w:lineRule="auto"/>
            </w:pPr>
            <w:r>
              <w:rPr>
                <w:sz w:val="17"/>
              </w:rPr>
              <w:t>C.0 &gt; X.3</w:t>
            </w:r>
          </w:p>
        </w:tc>
        <w:tc>
          <w:tcPr>
            <w:tcW w:w="2592" w:type="dxa"/>
          </w:tcPr>
          <w:p w14:paraId="6160496F" w14:textId="77777777" w:rsidR="0031443D" w:rsidRDefault="00D01002">
            <w:pPr>
              <w:keepNext/>
              <w:spacing w:after="20" w:line="240" w:lineRule="auto"/>
            </w:pPr>
            <w:r>
              <w:rPr>
                <w:sz w:val="17"/>
              </w:rPr>
              <w:t>IO.4</w:t>
            </w:r>
          </w:p>
        </w:tc>
        <w:tc>
          <w:tcPr>
            <w:tcW w:w="2016" w:type="dxa"/>
          </w:tcPr>
          <w:p w14:paraId="45EE0CED" w14:textId="77777777" w:rsidR="0031443D" w:rsidRDefault="00D01002">
            <w:pPr>
              <w:keepNext/>
              <w:spacing w:after="20" w:line="240" w:lineRule="auto"/>
            </w:pPr>
            <w:r>
              <w:rPr>
                <w:sz w:val="17"/>
              </w:rPr>
              <w:t>Yes</w:t>
            </w:r>
          </w:p>
        </w:tc>
      </w:tr>
      <w:tr w:rsidR="0031443D" w14:paraId="6F8F1D98" w14:textId="77777777">
        <w:trPr>
          <w:cantSplit/>
          <w:jc w:val="center"/>
        </w:trPr>
        <w:tc>
          <w:tcPr>
            <w:tcW w:w="2880" w:type="dxa"/>
            <w:shd w:val="clear" w:color="auto" w:fill="F3F6FA"/>
          </w:tcPr>
          <w:p w14:paraId="461469AF" w14:textId="77777777" w:rsidR="0031443D" w:rsidRDefault="00D01002">
            <w:pPr>
              <w:keepNext/>
              <w:spacing w:after="20" w:line="240" w:lineRule="auto"/>
            </w:pPr>
            <w:r>
              <w:rPr>
                <w:sz w:val="17"/>
              </w:rPr>
              <w:t>Forecast</w:t>
            </w:r>
          </w:p>
        </w:tc>
        <w:tc>
          <w:tcPr>
            <w:tcW w:w="2304" w:type="dxa"/>
            <w:shd w:val="clear" w:color="auto" w:fill="F3F6FA"/>
          </w:tcPr>
          <w:p w14:paraId="18274142" w14:textId="77777777" w:rsidR="0031443D" w:rsidRDefault="00D01002">
            <w:pPr>
              <w:keepNext/>
              <w:spacing w:after="20" w:line="240" w:lineRule="auto"/>
            </w:pPr>
            <w:r>
              <w:rPr>
                <w:sz w:val="17"/>
              </w:rPr>
              <w:t>X.3 &gt; C.0</w:t>
            </w:r>
          </w:p>
        </w:tc>
        <w:tc>
          <w:tcPr>
            <w:tcW w:w="2592" w:type="dxa"/>
            <w:shd w:val="clear" w:color="auto" w:fill="F3F6FA"/>
          </w:tcPr>
          <w:p w14:paraId="34FF3CEC" w14:textId="77777777" w:rsidR="0031443D" w:rsidRDefault="00D01002">
            <w:pPr>
              <w:keepNext/>
              <w:spacing w:after="20" w:line="240" w:lineRule="auto"/>
            </w:pPr>
            <w:r>
              <w:rPr>
                <w:sz w:val="17"/>
              </w:rPr>
              <w:t>IO.5</w:t>
            </w:r>
          </w:p>
        </w:tc>
        <w:tc>
          <w:tcPr>
            <w:tcW w:w="2016" w:type="dxa"/>
            <w:shd w:val="clear" w:color="auto" w:fill="F3F6FA"/>
          </w:tcPr>
          <w:p w14:paraId="3ED0E933" w14:textId="77777777" w:rsidR="0031443D" w:rsidRDefault="00D01002">
            <w:pPr>
              <w:keepNext/>
              <w:spacing w:after="20" w:line="240" w:lineRule="auto"/>
            </w:pPr>
            <w:r>
              <w:rPr>
                <w:sz w:val="17"/>
              </w:rPr>
              <w:t>Yes</w:t>
            </w:r>
          </w:p>
        </w:tc>
      </w:tr>
      <w:tr w:rsidR="0031443D" w14:paraId="6746EB6F" w14:textId="77777777">
        <w:trPr>
          <w:cantSplit/>
          <w:jc w:val="center"/>
        </w:trPr>
        <w:tc>
          <w:tcPr>
            <w:tcW w:w="2880" w:type="dxa"/>
          </w:tcPr>
          <w:p w14:paraId="606F48C7" w14:textId="77777777" w:rsidR="0031443D" w:rsidRDefault="00D01002">
            <w:pPr>
              <w:keepNext/>
              <w:spacing w:after="20" w:line="240" w:lineRule="auto"/>
            </w:pPr>
            <w:r>
              <w:rPr>
                <w:sz w:val="17"/>
              </w:rPr>
              <w:t>Reviewed factors</w:t>
            </w:r>
          </w:p>
        </w:tc>
        <w:tc>
          <w:tcPr>
            <w:tcW w:w="2304" w:type="dxa"/>
          </w:tcPr>
          <w:p w14:paraId="2847DE2D" w14:textId="77777777" w:rsidR="0031443D" w:rsidRDefault="00D01002">
            <w:pPr>
              <w:keepNext/>
              <w:spacing w:after="20" w:line="240" w:lineRule="auto"/>
            </w:pPr>
            <w:r>
              <w:rPr>
                <w:sz w:val="17"/>
              </w:rPr>
              <w:t>X.4 &gt; C.0</w:t>
            </w:r>
          </w:p>
        </w:tc>
        <w:tc>
          <w:tcPr>
            <w:tcW w:w="2592" w:type="dxa"/>
          </w:tcPr>
          <w:p w14:paraId="68231CB1" w14:textId="77777777" w:rsidR="0031443D" w:rsidRDefault="00D01002">
            <w:pPr>
              <w:keepNext/>
              <w:spacing w:after="20" w:line="240" w:lineRule="auto"/>
            </w:pPr>
            <w:r>
              <w:rPr>
                <w:sz w:val="17"/>
              </w:rPr>
              <w:t>IO.6</w:t>
            </w:r>
          </w:p>
        </w:tc>
        <w:tc>
          <w:tcPr>
            <w:tcW w:w="2016" w:type="dxa"/>
          </w:tcPr>
          <w:p w14:paraId="2610A2EB" w14:textId="77777777" w:rsidR="0031443D" w:rsidRDefault="00D01002">
            <w:pPr>
              <w:keepNext/>
              <w:spacing w:after="20" w:line="240" w:lineRule="auto"/>
            </w:pPr>
            <w:r>
              <w:rPr>
                <w:sz w:val="17"/>
              </w:rPr>
              <w:t>Yes</w:t>
            </w:r>
          </w:p>
        </w:tc>
      </w:tr>
      <w:tr w:rsidR="0031443D" w14:paraId="7CA626B6" w14:textId="77777777">
        <w:trPr>
          <w:cantSplit/>
          <w:jc w:val="center"/>
        </w:trPr>
        <w:tc>
          <w:tcPr>
            <w:tcW w:w="2880" w:type="dxa"/>
            <w:shd w:val="clear" w:color="auto" w:fill="F3F6FA"/>
          </w:tcPr>
          <w:p w14:paraId="26C2E7E7" w14:textId="77777777" w:rsidR="0031443D" w:rsidRDefault="00D01002">
            <w:pPr>
              <w:keepNext/>
              <w:spacing w:after="20" w:line="240" w:lineRule="auto"/>
            </w:pPr>
            <w:r>
              <w:rPr>
                <w:sz w:val="17"/>
              </w:rPr>
              <w:t>Summary request</w:t>
            </w:r>
          </w:p>
        </w:tc>
        <w:tc>
          <w:tcPr>
            <w:tcW w:w="2304" w:type="dxa"/>
            <w:shd w:val="clear" w:color="auto" w:fill="F3F6FA"/>
          </w:tcPr>
          <w:p w14:paraId="1E4755F2" w14:textId="77777777" w:rsidR="0031443D" w:rsidRDefault="00D01002">
            <w:pPr>
              <w:keepNext/>
              <w:spacing w:after="20" w:line="240" w:lineRule="auto"/>
            </w:pPr>
            <w:r>
              <w:rPr>
                <w:sz w:val="17"/>
              </w:rPr>
              <w:t>X.2 &gt; C.0</w:t>
            </w:r>
          </w:p>
        </w:tc>
        <w:tc>
          <w:tcPr>
            <w:tcW w:w="2592" w:type="dxa"/>
            <w:shd w:val="clear" w:color="auto" w:fill="F3F6FA"/>
          </w:tcPr>
          <w:p w14:paraId="31B8F444" w14:textId="77777777" w:rsidR="0031443D" w:rsidRDefault="00D01002">
            <w:pPr>
              <w:keepNext/>
              <w:spacing w:after="20" w:line="240" w:lineRule="auto"/>
            </w:pPr>
            <w:r>
              <w:rPr>
                <w:sz w:val="17"/>
              </w:rPr>
              <w:t>IO.7, IO.9</w:t>
            </w:r>
          </w:p>
        </w:tc>
        <w:tc>
          <w:tcPr>
            <w:tcW w:w="2016" w:type="dxa"/>
            <w:shd w:val="clear" w:color="auto" w:fill="F3F6FA"/>
          </w:tcPr>
          <w:p w14:paraId="1F7F95E5" w14:textId="77777777" w:rsidR="0031443D" w:rsidRDefault="00D01002">
            <w:pPr>
              <w:keepNext/>
              <w:spacing w:after="20" w:line="240" w:lineRule="auto"/>
            </w:pPr>
            <w:r>
              <w:rPr>
                <w:sz w:val="17"/>
              </w:rPr>
              <w:t>Yes</w:t>
            </w:r>
          </w:p>
        </w:tc>
      </w:tr>
      <w:tr w:rsidR="0031443D" w14:paraId="41A81101" w14:textId="77777777">
        <w:trPr>
          <w:cantSplit/>
          <w:jc w:val="center"/>
        </w:trPr>
        <w:tc>
          <w:tcPr>
            <w:tcW w:w="2880" w:type="dxa"/>
          </w:tcPr>
          <w:p w14:paraId="0D2820FC" w14:textId="77777777" w:rsidR="0031443D" w:rsidRDefault="00D01002">
            <w:pPr>
              <w:keepNext/>
              <w:spacing w:after="20" w:line="240" w:lineRule="auto"/>
            </w:pPr>
            <w:r>
              <w:rPr>
                <w:sz w:val="17"/>
              </w:rPr>
              <w:t>Approved aggregates</w:t>
            </w:r>
          </w:p>
        </w:tc>
        <w:tc>
          <w:tcPr>
            <w:tcW w:w="2304" w:type="dxa"/>
          </w:tcPr>
          <w:p w14:paraId="5786299B" w14:textId="77777777" w:rsidR="0031443D" w:rsidRDefault="00D01002">
            <w:pPr>
              <w:keepNext/>
              <w:spacing w:after="20" w:line="240" w:lineRule="auto"/>
            </w:pPr>
            <w:r>
              <w:rPr>
                <w:sz w:val="17"/>
              </w:rPr>
              <w:t>C.0 &gt; X.2</w:t>
            </w:r>
          </w:p>
        </w:tc>
        <w:tc>
          <w:tcPr>
            <w:tcW w:w="2592" w:type="dxa"/>
          </w:tcPr>
          <w:p w14:paraId="50F6F2C7" w14:textId="77777777" w:rsidR="0031443D" w:rsidRDefault="00D01002">
            <w:pPr>
              <w:keepNext/>
              <w:spacing w:after="20" w:line="240" w:lineRule="auto"/>
            </w:pPr>
            <w:r>
              <w:rPr>
                <w:sz w:val="17"/>
              </w:rPr>
              <w:t>IO.8</w:t>
            </w:r>
          </w:p>
        </w:tc>
        <w:tc>
          <w:tcPr>
            <w:tcW w:w="2016" w:type="dxa"/>
          </w:tcPr>
          <w:p w14:paraId="2CCCA379" w14:textId="77777777" w:rsidR="0031443D" w:rsidRDefault="00D01002">
            <w:pPr>
              <w:keepNext/>
              <w:spacing w:after="20" w:line="240" w:lineRule="auto"/>
            </w:pPr>
            <w:r>
              <w:rPr>
                <w:sz w:val="17"/>
              </w:rPr>
              <w:t>Yes</w:t>
            </w:r>
          </w:p>
        </w:tc>
      </w:tr>
      <w:tr w:rsidR="0031443D" w14:paraId="71E0ED0E" w14:textId="77777777">
        <w:trPr>
          <w:cantSplit/>
          <w:jc w:val="center"/>
        </w:trPr>
        <w:tc>
          <w:tcPr>
            <w:tcW w:w="2880" w:type="dxa"/>
            <w:shd w:val="clear" w:color="auto" w:fill="F3F6FA"/>
          </w:tcPr>
          <w:p w14:paraId="67A1281B" w14:textId="77777777" w:rsidR="0031443D" w:rsidRDefault="00D01002">
            <w:pPr>
              <w:keepNext/>
              <w:spacing w:after="20" w:line="240" w:lineRule="auto"/>
            </w:pPr>
            <w:r>
              <w:rPr>
                <w:sz w:val="17"/>
              </w:rPr>
              <w:t>Hosting service</w:t>
            </w:r>
          </w:p>
        </w:tc>
        <w:tc>
          <w:tcPr>
            <w:tcW w:w="2304" w:type="dxa"/>
            <w:shd w:val="clear" w:color="auto" w:fill="F3F6FA"/>
          </w:tcPr>
          <w:p w14:paraId="2C8C7E5C" w14:textId="77777777" w:rsidR="0031443D" w:rsidRDefault="00D01002">
            <w:pPr>
              <w:keepNext/>
              <w:spacing w:after="20" w:line="240" w:lineRule="auto"/>
            </w:pPr>
            <w:r>
              <w:rPr>
                <w:sz w:val="17"/>
              </w:rPr>
              <w:t>C.0 &gt; X.5 and X.5 &gt; C.0</w:t>
            </w:r>
          </w:p>
        </w:tc>
        <w:tc>
          <w:tcPr>
            <w:tcW w:w="2592" w:type="dxa"/>
            <w:shd w:val="clear" w:color="auto" w:fill="F3F6FA"/>
          </w:tcPr>
          <w:p w14:paraId="24D84E24" w14:textId="77777777" w:rsidR="0031443D" w:rsidRDefault="00D01002">
            <w:pPr>
              <w:keepNext/>
              <w:spacing w:after="20" w:line="240" w:lineRule="auto"/>
            </w:pPr>
            <w:r>
              <w:rPr>
                <w:sz w:val="17"/>
              </w:rPr>
              <w:t>IO.10, IO.11</w:t>
            </w:r>
          </w:p>
        </w:tc>
        <w:tc>
          <w:tcPr>
            <w:tcW w:w="2016" w:type="dxa"/>
            <w:shd w:val="clear" w:color="auto" w:fill="F3F6FA"/>
          </w:tcPr>
          <w:p w14:paraId="193A6FD5" w14:textId="77777777" w:rsidR="0031443D" w:rsidRDefault="00D01002">
            <w:pPr>
              <w:keepNext/>
              <w:spacing w:after="20" w:line="240" w:lineRule="auto"/>
            </w:pPr>
            <w:r>
              <w:rPr>
                <w:sz w:val="17"/>
              </w:rPr>
              <w:t>Yes</w:t>
            </w:r>
          </w:p>
        </w:tc>
      </w:tr>
      <w:tr w:rsidR="0031443D" w14:paraId="672056E2" w14:textId="77777777">
        <w:trPr>
          <w:cantSplit/>
          <w:jc w:val="center"/>
        </w:trPr>
        <w:tc>
          <w:tcPr>
            <w:tcW w:w="2880" w:type="dxa"/>
          </w:tcPr>
          <w:p w14:paraId="5CF33882" w14:textId="77777777" w:rsidR="0031443D" w:rsidRDefault="00D01002">
            <w:pPr>
              <w:spacing w:after="20" w:line="240" w:lineRule="auto"/>
            </w:pPr>
            <w:r>
              <w:rPr>
                <w:sz w:val="17"/>
              </w:rPr>
              <w:t>Route request, Route response, Transit schedule</w:t>
            </w:r>
          </w:p>
        </w:tc>
        <w:tc>
          <w:tcPr>
            <w:tcW w:w="2304" w:type="dxa"/>
          </w:tcPr>
          <w:p w14:paraId="79CBA7F8" w14:textId="77777777" w:rsidR="0031443D" w:rsidRDefault="00D01002">
            <w:pPr>
              <w:spacing w:after="20" w:line="240" w:lineRule="auto"/>
            </w:pPr>
            <w:r>
              <w:rPr>
                <w:sz w:val="17"/>
              </w:rPr>
              <w:t>C.0 and X.6, X.7</w:t>
            </w:r>
          </w:p>
        </w:tc>
        <w:tc>
          <w:tcPr>
            <w:tcW w:w="2592" w:type="dxa"/>
          </w:tcPr>
          <w:p w14:paraId="14F7BFA5" w14:textId="77777777" w:rsidR="0031443D" w:rsidRDefault="00D01002">
            <w:pPr>
              <w:spacing w:after="20" w:line="240" w:lineRule="auto"/>
            </w:pPr>
            <w:r>
              <w:rPr>
                <w:sz w:val="17"/>
              </w:rPr>
              <w:t>Route Request, Route Options, Bus Schedule</w:t>
            </w:r>
          </w:p>
        </w:tc>
        <w:tc>
          <w:tcPr>
            <w:tcW w:w="2016" w:type="dxa"/>
          </w:tcPr>
          <w:p w14:paraId="7F7FDBCD" w14:textId="77777777" w:rsidR="0031443D" w:rsidRDefault="00D01002">
            <w:pPr>
              <w:spacing w:after="20" w:line="240" w:lineRule="auto"/>
            </w:pPr>
            <w:r>
              <w:rPr>
                <w:sz w:val="17"/>
              </w:rPr>
              <w:t>Added by model 11.0; no top-level function</w:t>
            </w:r>
          </w:p>
        </w:tc>
      </w:tr>
    </w:tbl>
    <w:p w14:paraId="5EB20F6A" w14:textId="77777777" w:rsidR="0031443D" w:rsidRDefault="0031443D">
      <w:pPr>
        <w:spacing w:after="40"/>
      </w:pPr>
    </w:p>
    <w:p w14:paraId="70064440" w14:textId="77777777" w:rsidR="0031443D" w:rsidRDefault="00D01002">
      <w:pPr>
        <w:keepNext/>
        <w:spacing w:after="40"/>
        <w:jc w:val="center"/>
      </w:pPr>
      <w:r>
        <w:rPr>
          <w:noProof/>
        </w:rPr>
        <w:drawing>
          <wp:inline distT="0" distB="0" distL="0" distR="0" wp14:anchorId="0655B6E1" wp14:editId="2155894B">
            <wp:extent cx="5303520" cy="41015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context.png"/>
                    <pic:cNvPicPr/>
                  </pic:nvPicPr>
                  <pic:blipFill>
                    <a:blip r:embed="rId28"/>
                    <a:stretch>
                      <a:fillRect/>
                    </a:stretch>
                  </pic:blipFill>
                  <pic:spPr>
                    <a:xfrm>
                      <a:off x="0" y="0"/>
                      <a:ext cx="5303520" cy="4101589"/>
                    </a:xfrm>
                    <a:prstGeom prst="rect">
                      <a:avLst/>
                    </a:prstGeom>
                  </pic:spPr>
                </pic:pic>
              </a:graphicData>
            </a:graphic>
          </wp:inline>
        </w:drawing>
      </w:r>
    </w:p>
    <w:p w14:paraId="3B7536EC" w14:textId="77777777" w:rsidR="0031443D" w:rsidRDefault="00D01002">
      <w:pPr>
        <w:pStyle w:val="af7"/>
      </w:pPr>
      <w:r>
        <w:t>Figure 13. Context asset diagram of C.0 EcoCommute with its seven external assets (model 11.3; conduit names as in models 10.8 and 11.0).</w:t>
      </w:r>
    </w:p>
    <w:p w14:paraId="1AC8D653" w14:textId="77777777" w:rsidR="0031443D" w:rsidRDefault="0031443D">
      <w:pPr>
        <w:sectPr w:rsidR="0031443D">
          <w:headerReference w:type="default" r:id="rId29"/>
          <w:footerReference w:type="default" r:id="rId30"/>
          <w:pgSz w:w="12240" w:h="15840"/>
          <w:pgMar w:top="1296" w:right="1008" w:bottom="1152" w:left="1008" w:header="720" w:footer="720" w:gutter="0"/>
          <w:cols w:space="720"/>
          <w:docGrid w:linePitch="360"/>
        </w:sectPr>
      </w:pPr>
    </w:p>
    <w:p w14:paraId="25D2F8C8" w14:textId="77777777" w:rsidR="0031443D" w:rsidRDefault="00D01002">
      <w:pPr>
        <w:keepNext/>
        <w:spacing w:after="40"/>
        <w:jc w:val="center"/>
      </w:pPr>
      <w:r>
        <w:rPr>
          <w:noProof/>
        </w:rPr>
        <w:lastRenderedPageBreak/>
        <w:drawing>
          <wp:inline distT="0" distB="0" distL="0" distR="0" wp14:anchorId="6980B485" wp14:editId="099A4DF4">
            <wp:extent cx="5852160" cy="5818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first.png"/>
                    <pic:cNvPicPr/>
                  </pic:nvPicPr>
                  <pic:blipFill>
                    <a:blip r:embed="rId31"/>
                    <a:stretch>
                      <a:fillRect/>
                    </a:stretch>
                  </pic:blipFill>
                  <pic:spPr>
                    <a:xfrm>
                      <a:off x="0" y="0"/>
                      <a:ext cx="5852160" cy="5818175"/>
                    </a:xfrm>
                    <a:prstGeom prst="rect">
                      <a:avLst/>
                    </a:prstGeom>
                  </pic:spPr>
                </pic:pic>
              </a:graphicData>
            </a:graphic>
          </wp:inline>
        </w:drawing>
      </w:r>
    </w:p>
    <w:p w14:paraId="299EE733" w14:textId="77777777" w:rsidR="0031443D" w:rsidRDefault="00D01002">
      <w:pPr>
        <w:pStyle w:val="af7"/>
      </w:pPr>
      <w:r>
        <w:t>Figure 14. First-level asset diagram: eight subsystems, five external assets and 24 conduits; arrows show the direction of the conduit, and each conduit with its transferred input/outputs is listed in the conduit table.</w:t>
      </w:r>
    </w:p>
    <w:p w14:paraId="50186180" w14:textId="77777777" w:rsidR="0031443D" w:rsidRDefault="0031443D">
      <w:pPr>
        <w:sectPr w:rsidR="0031443D">
          <w:headerReference w:type="default" r:id="rId32"/>
          <w:footerReference w:type="default" r:id="rId33"/>
          <w:pgSz w:w="15840" w:h="12240" w:orient="landscape"/>
          <w:pgMar w:top="1008" w:right="864" w:bottom="864" w:left="864" w:header="720" w:footer="720" w:gutter="0"/>
          <w:cols w:space="720"/>
          <w:docGrid w:linePitch="360"/>
        </w:sectPr>
      </w:pPr>
    </w:p>
    <w:p w14:paraId="52613A66" w14:textId="77777777" w:rsidR="0031443D" w:rsidRDefault="00D01002">
      <w:pPr>
        <w:pStyle w:val="af7"/>
        <w:keepNext/>
      </w:pPr>
      <w:r>
        <w:lastRenderedPageBreak/>
        <w:t>Table 18. Conduits (interfaces) of the first-level asset diagram (K.1 to K.24) and of C.0.2 (K.2.1, K.2.2). Last column: IO numbers transferred.</w:t>
      </w:r>
    </w:p>
    <w:tbl>
      <w:tblPr>
        <w:tblStyle w:val="aff1"/>
        <w:tblW w:w="0" w:type="auto"/>
        <w:jc w:val="center"/>
        <w:tblLayout w:type="fixed"/>
        <w:tblLook w:val="04A0" w:firstRow="1" w:lastRow="0" w:firstColumn="1" w:lastColumn="0" w:noHBand="0" w:noVBand="1"/>
      </w:tblPr>
      <w:tblGrid>
        <w:gridCol w:w="720"/>
        <w:gridCol w:w="1944"/>
        <w:gridCol w:w="3600"/>
        <w:gridCol w:w="2736"/>
        <w:gridCol w:w="864"/>
      </w:tblGrid>
      <w:tr w:rsidR="0031443D" w14:paraId="6B533764" w14:textId="77777777">
        <w:trPr>
          <w:tblHeader/>
          <w:jc w:val="center"/>
        </w:trPr>
        <w:tc>
          <w:tcPr>
            <w:tcW w:w="720" w:type="dxa"/>
            <w:shd w:val="clear" w:color="auto" w:fill="1F3A5F"/>
          </w:tcPr>
          <w:p w14:paraId="770A3F28" w14:textId="77777777" w:rsidR="0031443D" w:rsidRDefault="00D01002">
            <w:pPr>
              <w:spacing w:after="20" w:line="240" w:lineRule="auto"/>
            </w:pPr>
            <w:r>
              <w:rPr>
                <w:b/>
                <w:color w:val="FFFFFF"/>
                <w:sz w:val="15"/>
              </w:rPr>
              <w:t>Id</w:t>
            </w:r>
          </w:p>
        </w:tc>
        <w:tc>
          <w:tcPr>
            <w:tcW w:w="1944" w:type="dxa"/>
            <w:shd w:val="clear" w:color="auto" w:fill="1F3A5F"/>
          </w:tcPr>
          <w:p w14:paraId="5F25D525" w14:textId="77777777" w:rsidR="0031443D" w:rsidRDefault="00D01002">
            <w:pPr>
              <w:spacing w:after="20" w:line="240" w:lineRule="auto"/>
            </w:pPr>
            <w:r>
              <w:rPr>
                <w:b/>
                <w:color w:val="FFFFFF"/>
                <w:sz w:val="15"/>
              </w:rPr>
              <w:t>Conduit</w:t>
            </w:r>
          </w:p>
        </w:tc>
        <w:tc>
          <w:tcPr>
            <w:tcW w:w="3600" w:type="dxa"/>
            <w:shd w:val="clear" w:color="auto" w:fill="1F3A5F"/>
          </w:tcPr>
          <w:p w14:paraId="496ED0C5" w14:textId="77777777" w:rsidR="0031443D" w:rsidRDefault="00D01002">
            <w:pPr>
              <w:spacing w:after="20" w:line="240" w:lineRule="auto"/>
            </w:pPr>
            <w:r>
              <w:rPr>
                <w:b/>
                <w:color w:val="FFFFFF"/>
                <w:sz w:val="15"/>
              </w:rPr>
              <w:t>Connects</w:t>
            </w:r>
          </w:p>
        </w:tc>
        <w:tc>
          <w:tcPr>
            <w:tcW w:w="2736" w:type="dxa"/>
            <w:shd w:val="clear" w:color="auto" w:fill="1F3A5F"/>
          </w:tcPr>
          <w:p w14:paraId="3B4BF7B9" w14:textId="77777777" w:rsidR="0031443D" w:rsidRDefault="00D01002">
            <w:pPr>
              <w:spacing w:after="20" w:line="240" w:lineRule="auto"/>
            </w:pPr>
            <w:r>
              <w:rPr>
                <w:b/>
                <w:color w:val="FFFFFF"/>
                <w:sz w:val="15"/>
              </w:rPr>
              <w:t>Medium</w:t>
            </w:r>
          </w:p>
        </w:tc>
        <w:tc>
          <w:tcPr>
            <w:tcW w:w="864" w:type="dxa"/>
            <w:shd w:val="clear" w:color="auto" w:fill="1F3A5F"/>
          </w:tcPr>
          <w:p w14:paraId="6C6B4C18" w14:textId="77777777" w:rsidR="0031443D" w:rsidRDefault="00D01002">
            <w:pPr>
              <w:spacing w:after="20" w:line="240" w:lineRule="auto"/>
            </w:pPr>
            <w:r>
              <w:rPr>
                <w:b/>
                <w:color w:val="FFFFFF"/>
                <w:sz w:val="15"/>
              </w:rPr>
              <w:t>IO</w:t>
            </w:r>
          </w:p>
        </w:tc>
      </w:tr>
      <w:tr w:rsidR="0031443D" w14:paraId="3828DFF6" w14:textId="77777777">
        <w:trPr>
          <w:cantSplit/>
          <w:jc w:val="center"/>
        </w:trPr>
        <w:tc>
          <w:tcPr>
            <w:tcW w:w="720" w:type="dxa"/>
          </w:tcPr>
          <w:p w14:paraId="7280EF23" w14:textId="77777777" w:rsidR="0031443D" w:rsidRDefault="00D01002">
            <w:pPr>
              <w:spacing w:after="20" w:line="240" w:lineRule="auto"/>
            </w:pPr>
            <w:r>
              <w:rPr>
                <w:sz w:val="15"/>
              </w:rPr>
              <w:t>K.1</w:t>
            </w:r>
          </w:p>
        </w:tc>
        <w:tc>
          <w:tcPr>
            <w:tcW w:w="1944" w:type="dxa"/>
          </w:tcPr>
          <w:p w14:paraId="5762FCA3" w14:textId="77777777" w:rsidR="0031443D" w:rsidRDefault="00D01002">
            <w:pPr>
              <w:spacing w:after="20" w:line="240" w:lineRule="auto"/>
            </w:pPr>
            <w:r>
              <w:rPr>
                <w:sz w:val="15"/>
              </w:rPr>
              <w:t>Trip details</w:t>
            </w:r>
          </w:p>
        </w:tc>
        <w:tc>
          <w:tcPr>
            <w:tcW w:w="3600" w:type="dxa"/>
          </w:tcPr>
          <w:p w14:paraId="0B82DADA" w14:textId="77777777" w:rsidR="0031443D" w:rsidRDefault="00D01002">
            <w:pPr>
              <w:spacing w:after="20" w:line="240" w:lineRule="auto"/>
            </w:pPr>
            <w:r>
              <w:rPr>
                <w:sz w:val="15"/>
              </w:rPr>
              <w:t>X.1 Commuter ↔ C.0.1 Entry Subsystem</w:t>
            </w:r>
          </w:p>
        </w:tc>
        <w:tc>
          <w:tcPr>
            <w:tcW w:w="2736" w:type="dxa"/>
          </w:tcPr>
          <w:p w14:paraId="3612844F" w14:textId="77777777" w:rsidR="0031443D" w:rsidRDefault="00D01002">
            <w:pPr>
              <w:spacing w:after="20" w:line="240" w:lineRule="auto"/>
            </w:pPr>
            <w:r>
              <w:rPr>
                <w:sz w:val="15"/>
              </w:rPr>
              <w:t>responsive web entry form over HTTPS</w:t>
            </w:r>
          </w:p>
        </w:tc>
        <w:tc>
          <w:tcPr>
            <w:tcW w:w="864" w:type="dxa"/>
          </w:tcPr>
          <w:p w14:paraId="7F6A9D7E" w14:textId="77777777" w:rsidR="0031443D" w:rsidRDefault="00D01002">
            <w:pPr>
              <w:spacing w:after="20" w:line="240" w:lineRule="auto"/>
            </w:pPr>
            <w:r>
              <w:rPr>
                <w:sz w:val="15"/>
              </w:rPr>
              <w:t>1, 2, 3</w:t>
            </w:r>
          </w:p>
        </w:tc>
      </w:tr>
      <w:tr w:rsidR="0031443D" w14:paraId="05B4C409" w14:textId="77777777">
        <w:trPr>
          <w:cantSplit/>
          <w:jc w:val="center"/>
        </w:trPr>
        <w:tc>
          <w:tcPr>
            <w:tcW w:w="720" w:type="dxa"/>
            <w:shd w:val="clear" w:color="auto" w:fill="F3F6FA"/>
          </w:tcPr>
          <w:p w14:paraId="1324BD82" w14:textId="77777777" w:rsidR="0031443D" w:rsidRDefault="00D01002">
            <w:pPr>
              <w:spacing w:after="20" w:line="240" w:lineRule="auto"/>
            </w:pPr>
            <w:r>
              <w:rPr>
                <w:sz w:val="15"/>
              </w:rPr>
              <w:t>K.2</w:t>
            </w:r>
          </w:p>
        </w:tc>
        <w:tc>
          <w:tcPr>
            <w:tcW w:w="1944" w:type="dxa"/>
            <w:shd w:val="clear" w:color="auto" w:fill="F3F6FA"/>
          </w:tcPr>
          <w:p w14:paraId="0386CF3D" w14:textId="77777777" w:rsidR="0031443D" w:rsidRDefault="00D01002">
            <w:pPr>
              <w:spacing w:after="20" w:line="240" w:lineRule="auto"/>
            </w:pPr>
            <w:r>
              <w:rPr>
                <w:sz w:val="15"/>
              </w:rPr>
              <w:t>Result and advice</w:t>
            </w:r>
          </w:p>
        </w:tc>
        <w:tc>
          <w:tcPr>
            <w:tcW w:w="3600" w:type="dxa"/>
            <w:shd w:val="clear" w:color="auto" w:fill="F3F6FA"/>
          </w:tcPr>
          <w:p w14:paraId="65C914AD" w14:textId="77777777" w:rsidR="0031443D" w:rsidRDefault="00D01002">
            <w:pPr>
              <w:spacing w:after="20" w:line="240" w:lineRule="auto"/>
            </w:pPr>
            <w:r>
              <w:rPr>
                <w:sz w:val="15"/>
              </w:rPr>
              <w:t>C.0.6 Presentation Subsystem ↔ X.1 Commuter</w:t>
            </w:r>
          </w:p>
        </w:tc>
        <w:tc>
          <w:tcPr>
            <w:tcW w:w="2736" w:type="dxa"/>
            <w:shd w:val="clear" w:color="auto" w:fill="F3F6FA"/>
          </w:tcPr>
          <w:p w14:paraId="6E2B0F8E" w14:textId="77777777" w:rsidR="0031443D" w:rsidRDefault="00D01002">
            <w:pPr>
              <w:spacing w:after="20" w:line="240" w:lineRule="auto"/>
            </w:pPr>
            <w:r>
              <w:rPr>
                <w:sz w:val="15"/>
              </w:rPr>
              <w:t>responsive web result view over HTTPS</w:t>
            </w:r>
          </w:p>
        </w:tc>
        <w:tc>
          <w:tcPr>
            <w:tcW w:w="864" w:type="dxa"/>
            <w:shd w:val="clear" w:color="auto" w:fill="F3F6FA"/>
          </w:tcPr>
          <w:p w14:paraId="0500AB35" w14:textId="77777777" w:rsidR="0031443D" w:rsidRDefault="00D01002">
            <w:pPr>
              <w:spacing w:after="20" w:line="240" w:lineRule="auto"/>
            </w:pPr>
            <w:r>
              <w:rPr>
                <w:sz w:val="15"/>
              </w:rPr>
              <w:t>3</w:t>
            </w:r>
          </w:p>
        </w:tc>
      </w:tr>
      <w:tr w:rsidR="0031443D" w14:paraId="786D12A1" w14:textId="77777777">
        <w:trPr>
          <w:cantSplit/>
          <w:jc w:val="center"/>
        </w:trPr>
        <w:tc>
          <w:tcPr>
            <w:tcW w:w="720" w:type="dxa"/>
          </w:tcPr>
          <w:p w14:paraId="02D12E18" w14:textId="77777777" w:rsidR="0031443D" w:rsidRDefault="00D01002">
            <w:pPr>
              <w:spacing w:after="20" w:line="240" w:lineRule="auto"/>
            </w:pPr>
            <w:r>
              <w:rPr>
                <w:sz w:val="15"/>
              </w:rPr>
              <w:t>K.3</w:t>
            </w:r>
          </w:p>
        </w:tc>
        <w:tc>
          <w:tcPr>
            <w:tcW w:w="1944" w:type="dxa"/>
          </w:tcPr>
          <w:p w14:paraId="2DE1F143" w14:textId="77777777" w:rsidR="0031443D" w:rsidRDefault="00D01002">
            <w:pPr>
              <w:spacing w:after="20" w:line="240" w:lineRule="auto"/>
            </w:pPr>
            <w:r>
              <w:rPr>
                <w:sz w:val="15"/>
              </w:rPr>
              <w:t>Consent record</w:t>
            </w:r>
          </w:p>
        </w:tc>
        <w:tc>
          <w:tcPr>
            <w:tcW w:w="3600" w:type="dxa"/>
          </w:tcPr>
          <w:p w14:paraId="4FF16711" w14:textId="77777777" w:rsidR="0031443D" w:rsidRDefault="00D01002">
            <w:pPr>
              <w:spacing w:after="20" w:line="240" w:lineRule="auto"/>
            </w:pPr>
            <w:r>
              <w:rPr>
                <w:sz w:val="15"/>
              </w:rPr>
              <w:t>X.1 Commuter ↔ C.0.4 Records Subsystem</w:t>
            </w:r>
          </w:p>
        </w:tc>
        <w:tc>
          <w:tcPr>
            <w:tcW w:w="2736" w:type="dxa"/>
          </w:tcPr>
          <w:p w14:paraId="7B0BCBD7" w14:textId="77777777" w:rsidR="0031443D" w:rsidRDefault="00D01002">
            <w:pPr>
              <w:spacing w:after="20" w:line="240" w:lineRule="auto"/>
            </w:pPr>
            <w:r>
              <w:rPr>
                <w:sz w:val="15"/>
              </w:rPr>
              <w:t>consent and account settings page over HTTPS</w:t>
            </w:r>
          </w:p>
        </w:tc>
        <w:tc>
          <w:tcPr>
            <w:tcW w:w="864" w:type="dxa"/>
          </w:tcPr>
          <w:p w14:paraId="0E98010D" w14:textId="77777777" w:rsidR="0031443D" w:rsidRDefault="00D01002">
            <w:pPr>
              <w:spacing w:after="20" w:line="240" w:lineRule="auto"/>
            </w:pPr>
            <w:r>
              <w:rPr>
                <w:sz w:val="15"/>
              </w:rPr>
              <w:t>2</w:t>
            </w:r>
          </w:p>
        </w:tc>
      </w:tr>
      <w:tr w:rsidR="0031443D" w14:paraId="35D03BFA" w14:textId="77777777">
        <w:trPr>
          <w:cantSplit/>
          <w:jc w:val="center"/>
        </w:trPr>
        <w:tc>
          <w:tcPr>
            <w:tcW w:w="720" w:type="dxa"/>
            <w:shd w:val="clear" w:color="auto" w:fill="F3F6FA"/>
          </w:tcPr>
          <w:p w14:paraId="0B70B290" w14:textId="77777777" w:rsidR="0031443D" w:rsidRDefault="00D01002">
            <w:pPr>
              <w:spacing w:after="20" w:line="240" w:lineRule="auto"/>
            </w:pPr>
            <w:r>
              <w:rPr>
                <w:sz w:val="15"/>
              </w:rPr>
              <w:t>K.4</w:t>
            </w:r>
          </w:p>
        </w:tc>
        <w:tc>
          <w:tcPr>
            <w:tcW w:w="1944" w:type="dxa"/>
            <w:shd w:val="clear" w:color="auto" w:fill="F3F6FA"/>
          </w:tcPr>
          <w:p w14:paraId="7D7EEC64" w14:textId="77777777" w:rsidR="0031443D" w:rsidRDefault="00D01002">
            <w:pPr>
              <w:spacing w:after="20" w:line="240" w:lineRule="auto"/>
            </w:pPr>
            <w:r>
              <w:rPr>
                <w:sz w:val="15"/>
              </w:rPr>
              <w:t>Feasibility settings</w:t>
            </w:r>
          </w:p>
        </w:tc>
        <w:tc>
          <w:tcPr>
            <w:tcW w:w="3600" w:type="dxa"/>
            <w:shd w:val="clear" w:color="auto" w:fill="F3F6FA"/>
          </w:tcPr>
          <w:p w14:paraId="093FAD5F" w14:textId="77777777" w:rsidR="0031443D" w:rsidRDefault="00D01002">
            <w:pPr>
              <w:spacing w:after="20" w:line="240" w:lineRule="auto"/>
            </w:pPr>
            <w:r>
              <w:rPr>
                <w:sz w:val="15"/>
              </w:rPr>
              <w:t>X.1 Commuter ↔ C.0.5 Recommendation Subsystem</w:t>
            </w:r>
          </w:p>
        </w:tc>
        <w:tc>
          <w:tcPr>
            <w:tcW w:w="2736" w:type="dxa"/>
            <w:shd w:val="clear" w:color="auto" w:fill="F3F6FA"/>
          </w:tcPr>
          <w:p w14:paraId="6AEABE7F" w14:textId="77777777" w:rsidR="0031443D" w:rsidRDefault="00D01002">
            <w:pPr>
              <w:spacing w:after="20" w:line="240" w:lineRule="auto"/>
            </w:pPr>
            <w:r>
              <w:rPr>
                <w:sz w:val="15"/>
              </w:rPr>
              <w:t>feasibility settings page over HTTPS</w:t>
            </w:r>
          </w:p>
        </w:tc>
        <w:tc>
          <w:tcPr>
            <w:tcW w:w="864" w:type="dxa"/>
            <w:shd w:val="clear" w:color="auto" w:fill="F3F6FA"/>
          </w:tcPr>
          <w:p w14:paraId="4A9AF5B0" w14:textId="77777777" w:rsidR="0031443D" w:rsidRDefault="00D01002">
            <w:pPr>
              <w:spacing w:after="20" w:line="240" w:lineRule="auto"/>
            </w:pPr>
            <w:r>
              <w:rPr>
                <w:sz w:val="15"/>
              </w:rPr>
              <w:t>2</w:t>
            </w:r>
          </w:p>
        </w:tc>
      </w:tr>
      <w:tr w:rsidR="0031443D" w14:paraId="6B997826" w14:textId="77777777">
        <w:trPr>
          <w:cantSplit/>
          <w:jc w:val="center"/>
        </w:trPr>
        <w:tc>
          <w:tcPr>
            <w:tcW w:w="720" w:type="dxa"/>
          </w:tcPr>
          <w:p w14:paraId="1099B3E6" w14:textId="77777777" w:rsidR="0031443D" w:rsidRDefault="00D01002">
            <w:pPr>
              <w:spacing w:after="20" w:line="240" w:lineRule="auto"/>
            </w:pPr>
            <w:r>
              <w:rPr>
                <w:sz w:val="15"/>
              </w:rPr>
              <w:t>K.5</w:t>
            </w:r>
          </w:p>
        </w:tc>
        <w:tc>
          <w:tcPr>
            <w:tcW w:w="1944" w:type="dxa"/>
          </w:tcPr>
          <w:p w14:paraId="73973C5E" w14:textId="77777777" w:rsidR="0031443D" w:rsidRDefault="00D01002">
            <w:pPr>
              <w:spacing w:after="20" w:line="240" w:lineRule="auto"/>
            </w:pPr>
            <w:r>
              <w:rPr>
                <w:sz w:val="15"/>
              </w:rPr>
              <w:t>Weather query</w:t>
            </w:r>
          </w:p>
        </w:tc>
        <w:tc>
          <w:tcPr>
            <w:tcW w:w="3600" w:type="dxa"/>
          </w:tcPr>
          <w:p w14:paraId="0BF3DCBC" w14:textId="77777777" w:rsidR="0031443D" w:rsidRDefault="00D01002">
            <w:pPr>
              <w:spacing w:after="20" w:line="240" w:lineRule="auto"/>
            </w:pPr>
            <w:r>
              <w:rPr>
                <w:sz w:val="15"/>
              </w:rPr>
              <w:t>C.0.2 Reference Data Subsystem ↔ X.3 Open-Meteo</w:t>
            </w:r>
          </w:p>
        </w:tc>
        <w:tc>
          <w:tcPr>
            <w:tcW w:w="2736" w:type="dxa"/>
          </w:tcPr>
          <w:p w14:paraId="2567D212" w14:textId="77777777" w:rsidR="0031443D" w:rsidRDefault="00D01002">
            <w:pPr>
              <w:spacing w:after="20" w:line="240" w:lineRule="auto"/>
            </w:pPr>
            <w:r>
              <w:rPr>
                <w:sz w:val="15"/>
              </w:rPr>
              <w:t>HTTPS API request</w:t>
            </w:r>
          </w:p>
        </w:tc>
        <w:tc>
          <w:tcPr>
            <w:tcW w:w="864" w:type="dxa"/>
          </w:tcPr>
          <w:p w14:paraId="1AF2B1BE" w14:textId="77777777" w:rsidR="0031443D" w:rsidRDefault="00D01002">
            <w:pPr>
              <w:spacing w:after="20" w:line="240" w:lineRule="auto"/>
            </w:pPr>
            <w:r>
              <w:rPr>
                <w:sz w:val="15"/>
              </w:rPr>
              <w:t>4</w:t>
            </w:r>
          </w:p>
        </w:tc>
      </w:tr>
      <w:tr w:rsidR="0031443D" w14:paraId="5BDEB32B" w14:textId="77777777">
        <w:trPr>
          <w:cantSplit/>
          <w:jc w:val="center"/>
        </w:trPr>
        <w:tc>
          <w:tcPr>
            <w:tcW w:w="720" w:type="dxa"/>
            <w:shd w:val="clear" w:color="auto" w:fill="F3F6FA"/>
          </w:tcPr>
          <w:p w14:paraId="79A3377F" w14:textId="77777777" w:rsidR="0031443D" w:rsidRDefault="00D01002">
            <w:pPr>
              <w:spacing w:after="20" w:line="240" w:lineRule="auto"/>
            </w:pPr>
            <w:r>
              <w:rPr>
                <w:sz w:val="15"/>
              </w:rPr>
              <w:t>K.6</w:t>
            </w:r>
          </w:p>
        </w:tc>
        <w:tc>
          <w:tcPr>
            <w:tcW w:w="1944" w:type="dxa"/>
            <w:shd w:val="clear" w:color="auto" w:fill="F3F6FA"/>
          </w:tcPr>
          <w:p w14:paraId="05950059" w14:textId="77777777" w:rsidR="0031443D" w:rsidRDefault="00D01002">
            <w:pPr>
              <w:spacing w:after="20" w:line="240" w:lineRule="auto"/>
            </w:pPr>
            <w:r>
              <w:rPr>
                <w:sz w:val="15"/>
              </w:rPr>
              <w:t>Forecast</w:t>
            </w:r>
          </w:p>
        </w:tc>
        <w:tc>
          <w:tcPr>
            <w:tcW w:w="3600" w:type="dxa"/>
            <w:shd w:val="clear" w:color="auto" w:fill="F3F6FA"/>
          </w:tcPr>
          <w:p w14:paraId="403AF787" w14:textId="77777777" w:rsidR="0031443D" w:rsidRDefault="00D01002">
            <w:pPr>
              <w:spacing w:after="20" w:line="240" w:lineRule="auto"/>
            </w:pPr>
            <w:r>
              <w:rPr>
                <w:sz w:val="15"/>
              </w:rPr>
              <w:t>X.3 Open-Meteo ↔ C.0.2 Reference Data Subsystem</w:t>
            </w:r>
          </w:p>
        </w:tc>
        <w:tc>
          <w:tcPr>
            <w:tcW w:w="2736" w:type="dxa"/>
            <w:shd w:val="clear" w:color="auto" w:fill="F3F6FA"/>
          </w:tcPr>
          <w:p w14:paraId="3136BB6E" w14:textId="77777777" w:rsidR="0031443D" w:rsidRDefault="00D01002">
            <w:pPr>
              <w:spacing w:after="20" w:line="240" w:lineRule="auto"/>
            </w:pPr>
            <w:r>
              <w:rPr>
                <w:sz w:val="15"/>
              </w:rPr>
              <w:t>structured HTTPS API response</w:t>
            </w:r>
          </w:p>
        </w:tc>
        <w:tc>
          <w:tcPr>
            <w:tcW w:w="864" w:type="dxa"/>
            <w:shd w:val="clear" w:color="auto" w:fill="F3F6FA"/>
          </w:tcPr>
          <w:p w14:paraId="1BC12615" w14:textId="77777777" w:rsidR="0031443D" w:rsidRDefault="00D01002">
            <w:pPr>
              <w:spacing w:after="20" w:line="240" w:lineRule="auto"/>
            </w:pPr>
            <w:r>
              <w:rPr>
                <w:sz w:val="15"/>
              </w:rPr>
              <w:t>5</w:t>
            </w:r>
          </w:p>
        </w:tc>
      </w:tr>
      <w:tr w:rsidR="0031443D" w14:paraId="496B22C0" w14:textId="77777777">
        <w:trPr>
          <w:cantSplit/>
          <w:jc w:val="center"/>
        </w:trPr>
        <w:tc>
          <w:tcPr>
            <w:tcW w:w="720" w:type="dxa"/>
          </w:tcPr>
          <w:p w14:paraId="098C53AA" w14:textId="77777777" w:rsidR="0031443D" w:rsidRDefault="00D01002">
            <w:pPr>
              <w:spacing w:after="20" w:line="240" w:lineRule="auto"/>
            </w:pPr>
            <w:r>
              <w:rPr>
                <w:sz w:val="15"/>
              </w:rPr>
              <w:t>K.7</w:t>
            </w:r>
          </w:p>
        </w:tc>
        <w:tc>
          <w:tcPr>
            <w:tcW w:w="1944" w:type="dxa"/>
          </w:tcPr>
          <w:p w14:paraId="67724878" w14:textId="77777777" w:rsidR="0031443D" w:rsidRDefault="00D01002">
            <w:pPr>
              <w:spacing w:after="20" w:line="240" w:lineRule="auto"/>
            </w:pPr>
            <w:r>
              <w:rPr>
                <w:sz w:val="15"/>
              </w:rPr>
              <w:t>Reviewed factors</w:t>
            </w:r>
          </w:p>
        </w:tc>
        <w:tc>
          <w:tcPr>
            <w:tcW w:w="3600" w:type="dxa"/>
          </w:tcPr>
          <w:p w14:paraId="265307C6" w14:textId="77777777" w:rsidR="0031443D" w:rsidRDefault="00D01002">
            <w:pPr>
              <w:spacing w:after="20" w:line="240" w:lineRule="auto"/>
            </w:pPr>
            <w:r>
              <w:rPr>
                <w:sz w:val="15"/>
              </w:rPr>
              <w:t>X.4 Emission Factor Publisher ↔ C.0.2 Reference Data Subsystem</w:t>
            </w:r>
          </w:p>
        </w:tc>
        <w:tc>
          <w:tcPr>
            <w:tcW w:w="2736" w:type="dxa"/>
          </w:tcPr>
          <w:p w14:paraId="5A5E0B26" w14:textId="77777777" w:rsidR="0031443D" w:rsidRDefault="00D01002">
            <w:pPr>
              <w:spacing w:after="20" w:line="240" w:lineRule="auto"/>
            </w:pPr>
            <w:r>
              <w:rPr>
                <w:sz w:val="15"/>
              </w:rPr>
              <w:t>reviewed file or source-document ingestion</w:t>
            </w:r>
          </w:p>
        </w:tc>
        <w:tc>
          <w:tcPr>
            <w:tcW w:w="864" w:type="dxa"/>
          </w:tcPr>
          <w:p w14:paraId="64DE90F0" w14:textId="77777777" w:rsidR="0031443D" w:rsidRDefault="00D01002">
            <w:pPr>
              <w:spacing w:after="20" w:line="240" w:lineRule="auto"/>
            </w:pPr>
            <w:r>
              <w:rPr>
                <w:sz w:val="15"/>
              </w:rPr>
              <w:t>6</w:t>
            </w:r>
          </w:p>
        </w:tc>
      </w:tr>
      <w:tr w:rsidR="0031443D" w14:paraId="2D9F357C" w14:textId="77777777">
        <w:trPr>
          <w:cantSplit/>
          <w:jc w:val="center"/>
        </w:trPr>
        <w:tc>
          <w:tcPr>
            <w:tcW w:w="720" w:type="dxa"/>
            <w:shd w:val="clear" w:color="auto" w:fill="F3F6FA"/>
          </w:tcPr>
          <w:p w14:paraId="2E20F83E" w14:textId="77777777" w:rsidR="0031443D" w:rsidRDefault="00D01002">
            <w:pPr>
              <w:spacing w:after="20" w:line="240" w:lineRule="auto"/>
            </w:pPr>
            <w:r>
              <w:rPr>
                <w:sz w:val="15"/>
              </w:rPr>
              <w:t>K.8</w:t>
            </w:r>
          </w:p>
        </w:tc>
        <w:tc>
          <w:tcPr>
            <w:tcW w:w="1944" w:type="dxa"/>
            <w:shd w:val="clear" w:color="auto" w:fill="F3F6FA"/>
          </w:tcPr>
          <w:p w14:paraId="41E029DB" w14:textId="77777777" w:rsidR="0031443D" w:rsidRDefault="00D01002">
            <w:pPr>
              <w:spacing w:after="20" w:line="240" w:lineRule="auto"/>
            </w:pPr>
            <w:r>
              <w:rPr>
                <w:sz w:val="15"/>
              </w:rPr>
              <w:t>Summary request</w:t>
            </w:r>
          </w:p>
        </w:tc>
        <w:tc>
          <w:tcPr>
            <w:tcW w:w="3600" w:type="dxa"/>
            <w:shd w:val="clear" w:color="auto" w:fill="F3F6FA"/>
          </w:tcPr>
          <w:p w14:paraId="4FB28D66" w14:textId="77777777" w:rsidR="0031443D" w:rsidRDefault="00D01002">
            <w:pPr>
              <w:spacing w:after="20" w:line="240" w:lineRule="auto"/>
            </w:pPr>
            <w:r>
              <w:rPr>
                <w:sz w:val="15"/>
              </w:rPr>
              <w:t>X.2 Pilot Administrator ↔ C.0.7 Reporting Subsystem</w:t>
            </w:r>
          </w:p>
        </w:tc>
        <w:tc>
          <w:tcPr>
            <w:tcW w:w="2736" w:type="dxa"/>
            <w:shd w:val="clear" w:color="auto" w:fill="F3F6FA"/>
          </w:tcPr>
          <w:p w14:paraId="0FE76FE7" w14:textId="77777777" w:rsidR="0031443D" w:rsidRDefault="00D01002">
            <w:pPr>
              <w:spacing w:after="20" w:line="240" w:lineRule="auto"/>
            </w:pPr>
            <w:r>
              <w:rPr>
                <w:sz w:val="15"/>
              </w:rPr>
              <w:t>authenticated dashboard</w:t>
            </w:r>
          </w:p>
        </w:tc>
        <w:tc>
          <w:tcPr>
            <w:tcW w:w="864" w:type="dxa"/>
            <w:shd w:val="clear" w:color="auto" w:fill="F3F6FA"/>
          </w:tcPr>
          <w:p w14:paraId="3CBCAF55" w14:textId="77777777" w:rsidR="0031443D" w:rsidRDefault="00D01002">
            <w:pPr>
              <w:spacing w:after="20" w:line="240" w:lineRule="auto"/>
            </w:pPr>
            <w:r>
              <w:rPr>
                <w:sz w:val="15"/>
              </w:rPr>
              <w:t>7, 9</w:t>
            </w:r>
          </w:p>
        </w:tc>
      </w:tr>
      <w:tr w:rsidR="0031443D" w14:paraId="3E07EBC3" w14:textId="77777777">
        <w:trPr>
          <w:cantSplit/>
          <w:jc w:val="center"/>
        </w:trPr>
        <w:tc>
          <w:tcPr>
            <w:tcW w:w="720" w:type="dxa"/>
          </w:tcPr>
          <w:p w14:paraId="4FD39536" w14:textId="77777777" w:rsidR="0031443D" w:rsidRDefault="00D01002">
            <w:pPr>
              <w:spacing w:after="20" w:line="240" w:lineRule="auto"/>
            </w:pPr>
            <w:r>
              <w:rPr>
                <w:sz w:val="15"/>
              </w:rPr>
              <w:t>K.9</w:t>
            </w:r>
          </w:p>
        </w:tc>
        <w:tc>
          <w:tcPr>
            <w:tcW w:w="1944" w:type="dxa"/>
          </w:tcPr>
          <w:p w14:paraId="0310172E" w14:textId="77777777" w:rsidR="0031443D" w:rsidRDefault="00D01002">
            <w:pPr>
              <w:spacing w:after="20" w:line="240" w:lineRule="auto"/>
            </w:pPr>
            <w:r>
              <w:rPr>
                <w:sz w:val="15"/>
              </w:rPr>
              <w:t>Approved aggregates</w:t>
            </w:r>
          </w:p>
        </w:tc>
        <w:tc>
          <w:tcPr>
            <w:tcW w:w="3600" w:type="dxa"/>
          </w:tcPr>
          <w:p w14:paraId="1B55FC08" w14:textId="77777777" w:rsidR="0031443D" w:rsidRDefault="00D01002">
            <w:pPr>
              <w:spacing w:after="20" w:line="240" w:lineRule="auto"/>
            </w:pPr>
            <w:r>
              <w:rPr>
                <w:sz w:val="15"/>
              </w:rPr>
              <w:t>C.0.7 Reporting Subsystem ↔ X.2 Pilot Administrator</w:t>
            </w:r>
          </w:p>
        </w:tc>
        <w:tc>
          <w:tcPr>
            <w:tcW w:w="2736" w:type="dxa"/>
          </w:tcPr>
          <w:p w14:paraId="4CB27ADA" w14:textId="77777777" w:rsidR="0031443D" w:rsidRDefault="00D01002">
            <w:pPr>
              <w:spacing w:after="20" w:line="240" w:lineRule="auto"/>
            </w:pPr>
            <w:r>
              <w:rPr>
                <w:sz w:val="15"/>
              </w:rPr>
              <w:t>authenticated dashboard and approved aggregate export</w:t>
            </w:r>
          </w:p>
        </w:tc>
        <w:tc>
          <w:tcPr>
            <w:tcW w:w="864" w:type="dxa"/>
          </w:tcPr>
          <w:p w14:paraId="761FD3A9" w14:textId="77777777" w:rsidR="0031443D" w:rsidRDefault="00D01002">
            <w:pPr>
              <w:spacing w:after="20" w:line="240" w:lineRule="auto"/>
            </w:pPr>
            <w:r>
              <w:rPr>
                <w:sz w:val="15"/>
              </w:rPr>
              <w:t>8</w:t>
            </w:r>
          </w:p>
        </w:tc>
      </w:tr>
      <w:tr w:rsidR="0031443D" w14:paraId="6A0D7582" w14:textId="77777777">
        <w:trPr>
          <w:cantSplit/>
          <w:jc w:val="center"/>
        </w:trPr>
        <w:tc>
          <w:tcPr>
            <w:tcW w:w="720" w:type="dxa"/>
            <w:shd w:val="clear" w:color="auto" w:fill="F3F6FA"/>
          </w:tcPr>
          <w:p w14:paraId="50EC6AEF" w14:textId="77777777" w:rsidR="0031443D" w:rsidRDefault="00D01002">
            <w:pPr>
              <w:spacing w:after="20" w:line="240" w:lineRule="auto"/>
            </w:pPr>
            <w:r>
              <w:rPr>
                <w:sz w:val="15"/>
              </w:rPr>
              <w:t>K.10</w:t>
            </w:r>
          </w:p>
        </w:tc>
        <w:tc>
          <w:tcPr>
            <w:tcW w:w="1944" w:type="dxa"/>
            <w:shd w:val="clear" w:color="auto" w:fill="F3F6FA"/>
          </w:tcPr>
          <w:p w14:paraId="18CF3D86" w14:textId="77777777" w:rsidR="0031443D" w:rsidRDefault="00D01002">
            <w:pPr>
              <w:spacing w:after="20" w:line="240" w:lineRule="auto"/>
            </w:pPr>
            <w:r>
              <w:rPr>
                <w:sz w:val="15"/>
              </w:rPr>
              <w:t>Pilot rules</w:t>
            </w:r>
          </w:p>
        </w:tc>
        <w:tc>
          <w:tcPr>
            <w:tcW w:w="3600" w:type="dxa"/>
            <w:shd w:val="clear" w:color="auto" w:fill="F3F6FA"/>
          </w:tcPr>
          <w:p w14:paraId="61780A54" w14:textId="77777777" w:rsidR="0031443D" w:rsidRDefault="00D01002">
            <w:pPr>
              <w:spacing w:after="20" w:line="240" w:lineRule="auto"/>
            </w:pPr>
            <w:r>
              <w:rPr>
                <w:sz w:val="15"/>
              </w:rPr>
              <w:t>X.2 Pilot Administrator ↔ C.0.0 Operations Subsystem</w:t>
            </w:r>
          </w:p>
        </w:tc>
        <w:tc>
          <w:tcPr>
            <w:tcW w:w="2736" w:type="dxa"/>
            <w:shd w:val="clear" w:color="auto" w:fill="F3F6FA"/>
          </w:tcPr>
          <w:p w14:paraId="553131C0" w14:textId="77777777" w:rsidR="0031443D" w:rsidRDefault="00D01002">
            <w:pPr>
              <w:spacing w:after="20" w:line="240" w:lineRule="auto"/>
            </w:pPr>
            <w:r>
              <w:rPr>
                <w:sz w:val="15"/>
              </w:rPr>
              <w:t>authenticated dashboard</w:t>
            </w:r>
          </w:p>
        </w:tc>
        <w:tc>
          <w:tcPr>
            <w:tcW w:w="864" w:type="dxa"/>
            <w:shd w:val="clear" w:color="auto" w:fill="F3F6FA"/>
          </w:tcPr>
          <w:p w14:paraId="5B4E688B" w14:textId="77777777" w:rsidR="0031443D" w:rsidRDefault="00D01002">
            <w:pPr>
              <w:spacing w:after="20" w:line="240" w:lineRule="auto"/>
            </w:pPr>
            <w:r>
              <w:rPr>
                <w:sz w:val="15"/>
              </w:rPr>
              <w:t>9</w:t>
            </w:r>
          </w:p>
        </w:tc>
      </w:tr>
      <w:tr w:rsidR="0031443D" w14:paraId="301334F2" w14:textId="77777777">
        <w:trPr>
          <w:cantSplit/>
          <w:jc w:val="center"/>
        </w:trPr>
        <w:tc>
          <w:tcPr>
            <w:tcW w:w="720" w:type="dxa"/>
          </w:tcPr>
          <w:p w14:paraId="2161F457" w14:textId="77777777" w:rsidR="0031443D" w:rsidRDefault="00D01002">
            <w:pPr>
              <w:spacing w:after="20" w:line="240" w:lineRule="auto"/>
            </w:pPr>
            <w:r>
              <w:rPr>
                <w:sz w:val="15"/>
              </w:rPr>
              <w:t>K.11</w:t>
            </w:r>
          </w:p>
        </w:tc>
        <w:tc>
          <w:tcPr>
            <w:tcW w:w="1944" w:type="dxa"/>
          </w:tcPr>
          <w:p w14:paraId="45E7679A" w14:textId="77777777" w:rsidR="0031443D" w:rsidRDefault="00D01002">
            <w:pPr>
              <w:spacing w:after="20" w:line="240" w:lineRule="auto"/>
            </w:pPr>
            <w:r>
              <w:rPr>
                <w:sz w:val="15"/>
              </w:rPr>
              <w:t>Hosting service</w:t>
            </w:r>
          </w:p>
        </w:tc>
        <w:tc>
          <w:tcPr>
            <w:tcW w:w="3600" w:type="dxa"/>
          </w:tcPr>
          <w:p w14:paraId="597E490C" w14:textId="77777777" w:rsidR="0031443D" w:rsidRDefault="00D01002">
            <w:pPr>
              <w:spacing w:after="20" w:line="240" w:lineRule="auto"/>
            </w:pPr>
            <w:r>
              <w:rPr>
                <w:sz w:val="15"/>
              </w:rPr>
              <w:t>C.0.0 Operations Subsystem ↔ X.5 Hosting Provider</w:t>
            </w:r>
          </w:p>
        </w:tc>
        <w:tc>
          <w:tcPr>
            <w:tcW w:w="2736" w:type="dxa"/>
          </w:tcPr>
          <w:p w14:paraId="5CC543D9" w14:textId="77777777" w:rsidR="0031443D" w:rsidRDefault="00D01002">
            <w:pPr>
              <w:spacing w:after="20" w:line="240" w:lineRule="auto"/>
            </w:pPr>
            <w:r>
              <w:rPr>
                <w:sz w:val="15"/>
              </w:rPr>
              <w:t>provider deployment and status interface</w:t>
            </w:r>
          </w:p>
        </w:tc>
        <w:tc>
          <w:tcPr>
            <w:tcW w:w="864" w:type="dxa"/>
          </w:tcPr>
          <w:p w14:paraId="16C8CAA7" w14:textId="77777777" w:rsidR="0031443D" w:rsidRDefault="00D01002">
            <w:pPr>
              <w:spacing w:after="20" w:line="240" w:lineRule="auto"/>
            </w:pPr>
            <w:r>
              <w:rPr>
                <w:sz w:val="15"/>
              </w:rPr>
              <w:t>10, 11</w:t>
            </w:r>
          </w:p>
        </w:tc>
      </w:tr>
      <w:tr w:rsidR="0031443D" w14:paraId="11E2B4E1" w14:textId="77777777">
        <w:trPr>
          <w:cantSplit/>
          <w:jc w:val="center"/>
        </w:trPr>
        <w:tc>
          <w:tcPr>
            <w:tcW w:w="720" w:type="dxa"/>
            <w:shd w:val="clear" w:color="auto" w:fill="F3F6FA"/>
          </w:tcPr>
          <w:p w14:paraId="6BE2FE4E" w14:textId="77777777" w:rsidR="0031443D" w:rsidRDefault="00D01002">
            <w:pPr>
              <w:spacing w:after="20" w:line="240" w:lineRule="auto"/>
            </w:pPr>
            <w:r>
              <w:rPr>
                <w:sz w:val="15"/>
              </w:rPr>
              <w:t>K.12</w:t>
            </w:r>
          </w:p>
        </w:tc>
        <w:tc>
          <w:tcPr>
            <w:tcW w:w="1944" w:type="dxa"/>
            <w:shd w:val="clear" w:color="auto" w:fill="F3F6FA"/>
          </w:tcPr>
          <w:p w14:paraId="7E42E0BB" w14:textId="77777777" w:rsidR="0031443D" w:rsidRDefault="00D01002">
            <w:pPr>
              <w:spacing w:after="20" w:line="240" w:lineRule="auto"/>
            </w:pPr>
            <w:r>
              <w:rPr>
                <w:sz w:val="15"/>
              </w:rPr>
              <w:t>Entry to reference data</w:t>
            </w:r>
          </w:p>
        </w:tc>
        <w:tc>
          <w:tcPr>
            <w:tcW w:w="3600" w:type="dxa"/>
            <w:shd w:val="clear" w:color="auto" w:fill="F3F6FA"/>
          </w:tcPr>
          <w:p w14:paraId="66B46370" w14:textId="77777777" w:rsidR="0031443D" w:rsidRDefault="00D01002">
            <w:pPr>
              <w:spacing w:after="20" w:line="240" w:lineRule="auto"/>
            </w:pPr>
            <w:r>
              <w:rPr>
                <w:sz w:val="15"/>
              </w:rPr>
              <w:t>C.0.1 Entry Subsystem ↔ C.0.2 Reference Data Subsystem</w:t>
            </w:r>
          </w:p>
        </w:tc>
        <w:tc>
          <w:tcPr>
            <w:tcW w:w="2736" w:type="dxa"/>
            <w:shd w:val="clear" w:color="auto" w:fill="F3F6FA"/>
          </w:tcPr>
          <w:p w14:paraId="3157A31E" w14:textId="77777777" w:rsidR="0031443D" w:rsidRDefault="00D01002">
            <w:pPr>
              <w:spacing w:after="20" w:line="240" w:lineRule="auto"/>
            </w:pPr>
            <w:r>
              <w:rPr>
                <w:sz w:val="15"/>
              </w:rPr>
              <w:t>internal service API</w:t>
            </w:r>
          </w:p>
        </w:tc>
        <w:tc>
          <w:tcPr>
            <w:tcW w:w="864" w:type="dxa"/>
            <w:shd w:val="clear" w:color="auto" w:fill="F3F6FA"/>
          </w:tcPr>
          <w:p w14:paraId="0A19912A" w14:textId="77777777" w:rsidR="0031443D" w:rsidRDefault="00D01002">
            <w:pPr>
              <w:spacing w:after="20" w:line="240" w:lineRule="auto"/>
            </w:pPr>
            <w:r>
              <w:rPr>
                <w:sz w:val="15"/>
              </w:rPr>
              <w:t>12</w:t>
            </w:r>
          </w:p>
        </w:tc>
      </w:tr>
      <w:tr w:rsidR="0031443D" w14:paraId="470E2073" w14:textId="77777777">
        <w:trPr>
          <w:cantSplit/>
          <w:jc w:val="center"/>
        </w:trPr>
        <w:tc>
          <w:tcPr>
            <w:tcW w:w="720" w:type="dxa"/>
          </w:tcPr>
          <w:p w14:paraId="4141CD31" w14:textId="77777777" w:rsidR="0031443D" w:rsidRDefault="00D01002">
            <w:pPr>
              <w:spacing w:after="20" w:line="240" w:lineRule="auto"/>
            </w:pPr>
            <w:r>
              <w:rPr>
                <w:sz w:val="15"/>
              </w:rPr>
              <w:t>K.13</w:t>
            </w:r>
          </w:p>
        </w:tc>
        <w:tc>
          <w:tcPr>
            <w:tcW w:w="1944" w:type="dxa"/>
          </w:tcPr>
          <w:p w14:paraId="1469A626" w14:textId="77777777" w:rsidR="0031443D" w:rsidRDefault="00D01002">
            <w:pPr>
              <w:spacing w:after="20" w:line="240" w:lineRule="auto"/>
            </w:pPr>
            <w:r>
              <w:rPr>
                <w:sz w:val="15"/>
              </w:rPr>
              <w:t>Entry to estimation</w:t>
            </w:r>
          </w:p>
        </w:tc>
        <w:tc>
          <w:tcPr>
            <w:tcW w:w="3600" w:type="dxa"/>
          </w:tcPr>
          <w:p w14:paraId="3417AF03" w14:textId="77777777" w:rsidR="0031443D" w:rsidRDefault="00D01002">
            <w:pPr>
              <w:spacing w:after="20" w:line="240" w:lineRule="auto"/>
            </w:pPr>
            <w:r>
              <w:rPr>
                <w:sz w:val="15"/>
              </w:rPr>
              <w:t>C.0.1 Entry Subsystem ↔ C.0.3 Estimation Subsystem</w:t>
            </w:r>
          </w:p>
        </w:tc>
        <w:tc>
          <w:tcPr>
            <w:tcW w:w="2736" w:type="dxa"/>
          </w:tcPr>
          <w:p w14:paraId="0BA1CA34" w14:textId="77777777" w:rsidR="0031443D" w:rsidRDefault="00D01002">
            <w:pPr>
              <w:spacing w:after="20" w:line="240" w:lineRule="auto"/>
            </w:pPr>
            <w:r>
              <w:rPr>
                <w:sz w:val="15"/>
              </w:rPr>
              <w:t>internal service API</w:t>
            </w:r>
          </w:p>
        </w:tc>
        <w:tc>
          <w:tcPr>
            <w:tcW w:w="864" w:type="dxa"/>
          </w:tcPr>
          <w:p w14:paraId="58D6E4A3" w14:textId="77777777" w:rsidR="0031443D" w:rsidRDefault="00D01002">
            <w:pPr>
              <w:spacing w:after="20" w:line="240" w:lineRule="auto"/>
            </w:pPr>
            <w:r>
              <w:rPr>
                <w:sz w:val="15"/>
              </w:rPr>
              <w:t>12</w:t>
            </w:r>
          </w:p>
        </w:tc>
      </w:tr>
      <w:tr w:rsidR="0031443D" w14:paraId="69BD9007" w14:textId="77777777">
        <w:trPr>
          <w:cantSplit/>
          <w:jc w:val="center"/>
        </w:trPr>
        <w:tc>
          <w:tcPr>
            <w:tcW w:w="720" w:type="dxa"/>
            <w:shd w:val="clear" w:color="auto" w:fill="F3F6FA"/>
          </w:tcPr>
          <w:p w14:paraId="03FFB073" w14:textId="77777777" w:rsidR="0031443D" w:rsidRDefault="00D01002">
            <w:pPr>
              <w:spacing w:after="20" w:line="240" w:lineRule="auto"/>
            </w:pPr>
            <w:r>
              <w:rPr>
                <w:sz w:val="15"/>
              </w:rPr>
              <w:t>K.14</w:t>
            </w:r>
          </w:p>
        </w:tc>
        <w:tc>
          <w:tcPr>
            <w:tcW w:w="1944" w:type="dxa"/>
            <w:shd w:val="clear" w:color="auto" w:fill="F3F6FA"/>
          </w:tcPr>
          <w:p w14:paraId="0320E8FF" w14:textId="77777777" w:rsidR="0031443D" w:rsidRDefault="00D01002">
            <w:pPr>
              <w:spacing w:after="20" w:line="240" w:lineRule="auto"/>
            </w:pPr>
            <w:r>
              <w:rPr>
                <w:sz w:val="15"/>
              </w:rPr>
              <w:t>Entry to records</w:t>
            </w:r>
          </w:p>
        </w:tc>
        <w:tc>
          <w:tcPr>
            <w:tcW w:w="3600" w:type="dxa"/>
            <w:shd w:val="clear" w:color="auto" w:fill="F3F6FA"/>
          </w:tcPr>
          <w:p w14:paraId="2097417A" w14:textId="77777777" w:rsidR="0031443D" w:rsidRDefault="00D01002">
            <w:pPr>
              <w:spacing w:after="20" w:line="240" w:lineRule="auto"/>
            </w:pPr>
            <w:r>
              <w:rPr>
                <w:sz w:val="15"/>
              </w:rPr>
              <w:t>C.0.1 Entry Subsystem ↔ C.0.4 Records Subsystem</w:t>
            </w:r>
          </w:p>
        </w:tc>
        <w:tc>
          <w:tcPr>
            <w:tcW w:w="2736" w:type="dxa"/>
            <w:shd w:val="clear" w:color="auto" w:fill="F3F6FA"/>
          </w:tcPr>
          <w:p w14:paraId="65B799B2" w14:textId="77777777" w:rsidR="0031443D" w:rsidRDefault="00D01002">
            <w:pPr>
              <w:spacing w:after="20" w:line="240" w:lineRule="auto"/>
            </w:pPr>
            <w:r>
              <w:rPr>
                <w:sz w:val="15"/>
              </w:rPr>
              <w:t>internal service API</w:t>
            </w:r>
          </w:p>
        </w:tc>
        <w:tc>
          <w:tcPr>
            <w:tcW w:w="864" w:type="dxa"/>
            <w:shd w:val="clear" w:color="auto" w:fill="F3F6FA"/>
          </w:tcPr>
          <w:p w14:paraId="4F90313B" w14:textId="77777777" w:rsidR="0031443D" w:rsidRDefault="00D01002">
            <w:pPr>
              <w:spacing w:after="20" w:line="240" w:lineRule="auto"/>
            </w:pPr>
            <w:r>
              <w:rPr>
                <w:sz w:val="15"/>
              </w:rPr>
              <w:t>12, 13</w:t>
            </w:r>
          </w:p>
        </w:tc>
      </w:tr>
      <w:tr w:rsidR="0031443D" w14:paraId="38C78B94" w14:textId="77777777">
        <w:trPr>
          <w:cantSplit/>
          <w:jc w:val="center"/>
        </w:trPr>
        <w:tc>
          <w:tcPr>
            <w:tcW w:w="720" w:type="dxa"/>
          </w:tcPr>
          <w:p w14:paraId="284B5674" w14:textId="77777777" w:rsidR="0031443D" w:rsidRDefault="00D01002">
            <w:pPr>
              <w:spacing w:after="20" w:line="240" w:lineRule="auto"/>
            </w:pPr>
            <w:r>
              <w:rPr>
                <w:sz w:val="15"/>
              </w:rPr>
              <w:t>K.15</w:t>
            </w:r>
          </w:p>
        </w:tc>
        <w:tc>
          <w:tcPr>
            <w:tcW w:w="1944" w:type="dxa"/>
          </w:tcPr>
          <w:p w14:paraId="6D4067EB" w14:textId="77777777" w:rsidR="0031443D" w:rsidRDefault="00D01002">
            <w:pPr>
              <w:spacing w:after="20" w:line="240" w:lineRule="auto"/>
            </w:pPr>
            <w:r>
              <w:rPr>
                <w:sz w:val="15"/>
              </w:rPr>
              <w:t>Entry to recommendation</w:t>
            </w:r>
          </w:p>
        </w:tc>
        <w:tc>
          <w:tcPr>
            <w:tcW w:w="3600" w:type="dxa"/>
          </w:tcPr>
          <w:p w14:paraId="5ADFA306" w14:textId="77777777" w:rsidR="0031443D" w:rsidRDefault="00D01002">
            <w:pPr>
              <w:spacing w:after="20" w:line="240" w:lineRule="auto"/>
            </w:pPr>
            <w:r>
              <w:rPr>
                <w:sz w:val="15"/>
              </w:rPr>
              <w:t>C.0.1 Entry Subsystem ↔ C.0.5 Recommendation Subsystem</w:t>
            </w:r>
          </w:p>
        </w:tc>
        <w:tc>
          <w:tcPr>
            <w:tcW w:w="2736" w:type="dxa"/>
          </w:tcPr>
          <w:p w14:paraId="507DF25F" w14:textId="77777777" w:rsidR="0031443D" w:rsidRDefault="00D01002">
            <w:pPr>
              <w:spacing w:after="20" w:line="240" w:lineRule="auto"/>
            </w:pPr>
            <w:r>
              <w:rPr>
                <w:sz w:val="15"/>
              </w:rPr>
              <w:t>internal service API</w:t>
            </w:r>
          </w:p>
        </w:tc>
        <w:tc>
          <w:tcPr>
            <w:tcW w:w="864" w:type="dxa"/>
          </w:tcPr>
          <w:p w14:paraId="0AC81483" w14:textId="77777777" w:rsidR="0031443D" w:rsidRDefault="00D01002">
            <w:pPr>
              <w:spacing w:after="20" w:line="240" w:lineRule="auto"/>
            </w:pPr>
            <w:r>
              <w:rPr>
                <w:sz w:val="15"/>
              </w:rPr>
              <w:t>12</w:t>
            </w:r>
          </w:p>
        </w:tc>
      </w:tr>
      <w:tr w:rsidR="0031443D" w14:paraId="6AECAF1A" w14:textId="77777777">
        <w:trPr>
          <w:cantSplit/>
          <w:jc w:val="center"/>
        </w:trPr>
        <w:tc>
          <w:tcPr>
            <w:tcW w:w="720" w:type="dxa"/>
            <w:shd w:val="clear" w:color="auto" w:fill="F3F6FA"/>
          </w:tcPr>
          <w:p w14:paraId="5A428A20" w14:textId="77777777" w:rsidR="0031443D" w:rsidRDefault="00D01002">
            <w:pPr>
              <w:spacing w:after="20" w:line="240" w:lineRule="auto"/>
            </w:pPr>
            <w:r>
              <w:rPr>
                <w:sz w:val="15"/>
              </w:rPr>
              <w:t>K.16</w:t>
            </w:r>
          </w:p>
        </w:tc>
        <w:tc>
          <w:tcPr>
            <w:tcW w:w="1944" w:type="dxa"/>
            <w:shd w:val="clear" w:color="auto" w:fill="F3F6FA"/>
          </w:tcPr>
          <w:p w14:paraId="45B9D3E7" w14:textId="77777777" w:rsidR="0031443D" w:rsidRDefault="00D01002">
            <w:pPr>
              <w:spacing w:after="20" w:line="240" w:lineRule="auto"/>
            </w:pPr>
            <w:r>
              <w:rPr>
                <w:sz w:val="15"/>
              </w:rPr>
              <w:t>Factor record</w:t>
            </w:r>
          </w:p>
        </w:tc>
        <w:tc>
          <w:tcPr>
            <w:tcW w:w="3600" w:type="dxa"/>
            <w:shd w:val="clear" w:color="auto" w:fill="F3F6FA"/>
          </w:tcPr>
          <w:p w14:paraId="05031C70" w14:textId="77777777" w:rsidR="0031443D" w:rsidRDefault="00D01002">
            <w:pPr>
              <w:spacing w:after="20" w:line="240" w:lineRule="auto"/>
            </w:pPr>
            <w:r>
              <w:rPr>
                <w:sz w:val="15"/>
              </w:rPr>
              <w:t>C.0.2 Reference Data Subsystem ↔ C.0.3 Estimation Subsystem</w:t>
            </w:r>
          </w:p>
        </w:tc>
        <w:tc>
          <w:tcPr>
            <w:tcW w:w="2736" w:type="dxa"/>
            <w:shd w:val="clear" w:color="auto" w:fill="F3F6FA"/>
          </w:tcPr>
          <w:p w14:paraId="6366AE28" w14:textId="77777777" w:rsidR="0031443D" w:rsidRDefault="00D01002">
            <w:pPr>
              <w:spacing w:after="20" w:line="240" w:lineRule="auto"/>
            </w:pPr>
            <w:r>
              <w:rPr>
                <w:sz w:val="15"/>
              </w:rPr>
              <w:t>internal service API</w:t>
            </w:r>
          </w:p>
        </w:tc>
        <w:tc>
          <w:tcPr>
            <w:tcW w:w="864" w:type="dxa"/>
            <w:shd w:val="clear" w:color="auto" w:fill="F3F6FA"/>
          </w:tcPr>
          <w:p w14:paraId="75341A95" w14:textId="77777777" w:rsidR="0031443D" w:rsidRDefault="00D01002">
            <w:pPr>
              <w:spacing w:after="20" w:line="240" w:lineRule="auto"/>
            </w:pPr>
            <w:r>
              <w:rPr>
                <w:sz w:val="15"/>
              </w:rPr>
              <w:t>14</w:t>
            </w:r>
          </w:p>
        </w:tc>
      </w:tr>
      <w:tr w:rsidR="0031443D" w14:paraId="0826E0F2" w14:textId="77777777">
        <w:trPr>
          <w:cantSplit/>
          <w:jc w:val="center"/>
        </w:trPr>
        <w:tc>
          <w:tcPr>
            <w:tcW w:w="720" w:type="dxa"/>
          </w:tcPr>
          <w:p w14:paraId="150664B8" w14:textId="77777777" w:rsidR="0031443D" w:rsidRDefault="00D01002">
            <w:pPr>
              <w:spacing w:after="20" w:line="240" w:lineRule="auto"/>
            </w:pPr>
            <w:r>
              <w:rPr>
                <w:sz w:val="15"/>
              </w:rPr>
              <w:t>K.17</w:t>
            </w:r>
          </w:p>
        </w:tc>
        <w:tc>
          <w:tcPr>
            <w:tcW w:w="1944" w:type="dxa"/>
          </w:tcPr>
          <w:p w14:paraId="3152AC74" w14:textId="77777777" w:rsidR="0031443D" w:rsidRDefault="00D01002">
            <w:pPr>
              <w:spacing w:after="20" w:line="240" w:lineRule="auto"/>
            </w:pPr>
            <w:r>
              <w:rPr>
                <w:sz w:val="15"/>
              </w:rPr>
              <w:t>Trip forecast</w:t>
            </w:r>
          </w:p>
        </w:tc>
        <w:tc>
          <w:tcPr>
            <w:tcW w:w="3600" w:type="dxa"/>
          </w:tcPr>
          <w:p w14:paraId="4BAEAE2A" w14:textId="77777777" w:rsidR="0031443D" w:rsidRDefault="00D01002">
            <w:pPr>
              <w:spacing w:after="20" w:line="240" w:lineRule="auto"/>
            </w:pPr>
            <w:r>
              <w:rPr>
                <w:sz w:val="15"/>
              </w:rPr>
              <w:t>C.0.2 Reference Data Subsystem ↔ C.0.5 Recommendation Subsystem</w:t>
            </w:r>
          </w:p>
        </w:tc>
        <w:tc>
          <w:tcPr>
            <w:tcW w:w="2736" w:type="dxa"/>
          </w:tcPr>
          <w:p w14:paraId="075C5ACD" w14:textId="77777777" w:rsidR="0031443D" w:rsidRDefault="00D01002">
            <w:pPr>
              <w:spacing w:after="20" w:line="240" w:lineRule="auto"/>
            </w:pPr>
            <w:r>
              <w:rPr>
                <w:sz w:val="15"/>
              </w:rPr>
              <w:t>internal service API</w:t>
            </w:r>
          </w:p>
        </w:tc>
        <w:tc>
          <w:tcPr>
            <w:tcW w:w="864" w:type="dxa"/>
          </w:tcPr>
          <w:p w14:paraId="7D142045" w14:textId="77777777" w:rsidR="0031443D" w:rsidRDefault="00D01002">
            <w:pPr>
              <w:spacing w:after="20" w:line="240" w:lineRule="auto"/>
            </w:pPr>
            <w:r>
              <w:rPr>
                <w:sz w:val="15"/>
              </w:rPr>
              <w:t>15</w:t>
            </w:r>
          </w:p>
        </w:tc>
      </w:tr>
      <w:tr w:rsidR="0031443D" w14:paraId="03E73CC2" w14:textId="77777777">
        <w:trPr>
          <w:cantSplit/>
          <w:jc w:val="center"/>
        </w:trPr>
        <w:tc>
          <w:tcPr>
            <w:tcW w:w="720" w:type="dxa"/>
            <w:shd w:val="clear" w:color="auto" w:fill="F3F6FA"/>
          </w:tcPr>
          <w:p w14:paraId="56904A5A" w14:textId="77777777" w:rsidR="0031443D" w:rsidRDefault="00D01002">
            <w:pPr>
              <w:spacing w:after="20" w:line="240" w:lineRule="auto"/>
            </w:pPr>
            <w:r>
              <w:rPr>
                <w:sz w:val="15"/>
              </w:rPr>
              <w:t>K.18</w:t>
            </w:r>
          </w:p>
        </w:tc>
        <w:tc>
          <w:tcPr>
            <w:tcW w:w="1944" w:type="dxa"/>
            <w:shd w:val="clear" w:color="auto" w:fill="F3F6FA"/>
          </w:tcPr>
          <w:p w14:paraId="78813F80" w14:textId="77777777" w:rsidR="0031443D" w:rsidRDefault="00D01002">
            <w:pPr>
              <w:spacing w:after="20" w:line="240" w:lineRule="auto"/>
            </w:pPr>
            <w:r>
              <w:rPr>
                <w:sz w:val="15"/>
              </w:rPr>
              <w:t>Estimate to records</w:t>
            </w:r>
          </w:p>
        </w:tc>
        <w:tc>
          <w:tcPr>
            <w:tcW w:w="3600" w:type="dxa"/>
            <w:shd w:val="clear" w:color="auto" w:fill="F3F6FA"/>
          </w:tcPr>
          <w:p w14:paraId="116E056B" w14:textId="77777777" w:rsidR="0031443D" w:rsidRDefault="00D01002">
            <w:pPr>
              <w:spacing w:after="20" w:line="240" w:lineRule="auto"/>
            </w:pPr>
            <w:r>
              <w:rPr>
                <w:sz w:val="15"/>
              </w:rPr>
              <w:t>C.0.3 Estimation Subsystem ↔ C.0.4 Records Subsystem</w:t>
            </w:r>
          </w:p>
        </w:tc>
        <w:tc>
          <w:tcPr>
            <w:tcW w:w="2736" w:type="dxa"/>
            <w:shd w:val="clear" w:color="auto" w:fill="F3F6FA"/>
          </w:tcPr>
          <w:p w14:paraId="44D28D59" w14:textId="77777777" w:rsidR="0031443D" w:rsidRDefault="00D01002">
            <w:pPr>
              <w:spacing w:after="20" w:line="240" w:lineRule="auto"/>
            </w:pPr>
            <w:r>
              <w:rPr>
                <w:sz w:val="15"/>
              </w:rPr>
              <w:t>internal service API</w:t>
            </w:r>
          </w:p>
        </w:tc>
        <w:tc>
          <w:tcPr>
            <w:tcW w:w="864" w:type="dxa"/>
            <w:shd w:val="clear" w:color="auto" w:fill="F3F6FA"/>
          </w:tcPr>
          <w:p w14:paraId="5C856101" w14:textId="77777777" w:rsidR="0031443D" w:rsidRDefault="00D01002">
            <w:pPr>
              <w:spacing w:after="20" w:line="240" w:lineRule="auto"/>
            </w:pPr>
            <w:r>
              <w:rPr>
                <w:sz w:val="15"/>
              </w:rPr>
              <w:t>16</w:t>
            </w:r>
          </w:p>
        </w:tc>
      </w:tr>
      <w:tr w:rsidR="0031443D" w14:paraId="48A9C166" w14:textId="77777777">
        <w:trPr>
          <w:cantSplit/>
          <w:jc w:val="center"/>
        </w:trPr>
        <w:tc>
          <w:tcPr>
            <w:tcW w:w="720" w:type="dxa"/>
          </w:tcPr>
          <w:p w14:paraId="59128656" w14:textId="77777777" w:rsidR="0031443D" w:rsidRDefault="00D01002">
            <w:pPr>
              <w:spacing w:after="20" w:line="240" w:lineRule="auto"/>
            </w:pPr>
            <w:r>
              <w:rPr>
                <w:sz w:val="15"/>
              </w:rPr>
              <w:t>K.19</w:t>
            </w:r>
          </w:p>
        </w:tc>
        <w:tc>
          <w:tcPr>
            <w:tcW w:w="1944" w:type="dxa"/>
          </w:tcPr>
          <w:p w14:paraId="36B8835C" w14:textId="77777777" w:rsidR="0031443D" w:rsidRDefault="00D01002">
            <w:pPr>
              <w:spacing w:after="20" w:line="240" w:lineRule="auto"/>
            </w:pPr>
            <w:r>
              <w:rPr>
                <w:sz w:val="15"/>
              </w:rPr>
              <w:t>Estimate to presentation</w:t>
            </w:r>
          </w:p>
        </w:tc>
        <w:tc>
          <w:tcPr>
            <w:tcW w:w="3600" w:type="dxa"/>
          </w:tcPr>
          <w:p w14:paraId="5F942C66" w14:textId="77777777" w:rsidR="0031443D" w:rsidRDefault="00D01002">
            <w:pPr>
              <w:spacing w:after="20" w:line="240" w:lineRule="auto"/>
            </w:pPr>
            <w:r>
              <w:rPr>
                <w:sz w:val="15"/>
              </w:rPr>
              <w:t>C.0.3 Estimation Subsystem ↔ C.0.6 Presentation Subsystem</w:t>
            </w:r>
          </w:p>
        </w:tc>
        <w:tc>
          <w:tcPr>
            <w:tcW w:w="2736" w:type="dxa"/>
          </w:tcPr>
          <w:p w14:paraId="527825F0" w14:textId="77777777" w:rsidR="0031443D" w:rsidRDefault="00D01002">
            <w:pPr>
              <w:spacing w:after="20" w:line="240" w:lineRule="auto"/>
            </w:pPr>
            <w:r>
              <w:rPr>
                <w:sz w:val="15"/>
              </w:rPr>
              <w:t>internal service API</w:t>
            </w:r>
          </w:p>
        </w:tc>
        <w:tc>
          <w:tcPr>
            <w:tcW w:w="864" w:type="dxa"/>
          </w:tcPr>
          <w:p w14:paraId="66543CB4" w14:textId="77777777" w:rsidR="0031443D" w:rsidRDefault="00D01002">
            <w:pPr>
              <w:spacing w:after="20" w:line="240" w:lineRule="auto"/>
            </w:pPr>
            <w:r>
              <w:rPr>
                <w:sz w:val="15"/>
              </w:rPr>
              <w:t>16, 17</w:t>
            </w:r>
          </w:p>
        </w:tc>
      </w:tr>
      <w:tr w:rsidR="0031443D" w14:paraId="1060CB71" w14:textId="77777777">
        <w:trPr>
          <w:cantSplit/>
          <w:jc w:val="center"/>
        </w:trPr>
        <w:tc>
          <w:tcPr>
            <w:tcW w:w="720" w:type="dxa"/>
            <w:shd w:val="clear" w:color="auto" w:fill="F3F6FA"/>
          </w:tcPr>
          <w:p w14:paraId="336D3122" w14:textId="77777777" w:rsidR="0031443D" w:rsidRDefault="00D01002">
            <w:pPr>
              <w:spacing w:after="20" w:line="240" w:lineRule="auto"/>
            </w:pPr>
            <w:r>
              <w:rPr>
                <w:sz w:val="15"/>
              </w:rPr>
              <w:t>K.20</w:t>
            </w:r>
          </w:p>
        </w:tc>
        <w:tc>
          <w:tcPr>
            <w:tcW w:w="1944" w:type="dxa"/>
            <w:shd w:val="clear" w:color="auto" w:fill="F3F6FA"/>
          </w:tcPr>
          <w:p w14:paraId="7F02BF56" w14:textId="77777777" w:rsidR="0031443D" w:rsidRDefault="00D01002">
            <w:pPr>
              <w:spacing w:after="20" w:line="240" w:lineRule="auto"/>
            </w:pPr>
            <w:r>
              <w:rPr>
                <w:sz w:val="15"/>
              </w:rPr>
              <w:t>Trend feed</w:t>
            </w:r>
          </w:p>
        </w:tc>
        <w:tc>
          <w:tcPr>
            <w:tcW w:w="3600" w:type="dxa"/>
            <w:shd w:val="clear" w:color="auto" w:fill="F3F6FA"/>
          </w:tcPr>
          <w:p w14:paraId="27734C37" w14:textId="77777777" w:rsidR="0031443D" w:rsidRDefault="00D01002">
            <w:pPr>
              <w:spacing w:after="20" w:line="240" w:lineRule="auto"/>
            </w:pPr>
            <w:r>
              <w:rPr>
                <w:sz w:val="15"/>
              </w:rPr>
              <w:t>C.0.4 Records Subsystem ↔ C.0.6 Presentation Subsystem</w:t>
            </w:r>
          </w:p>
        </w:tc>
        <w:tc>
          <w:tcPr>
            <w:tcW w:w="2736" w:type="dxa"/>
            <w:shd w:val="clear" w:color="auto" w:fill="F3F6FA"/>
          </w:tcPr>
          <w:p w14:paraId="0D3FAB22" w14:textId="77777777" w:rsidR="0031443D" w:rsidRDefault="00D01002">
            <w:pPr>
              <w:spacing w:after="20" w:line="240" w:lineRule="auto"/>
            </w:pPr>
            <w:r>
              <w:rPr>
                <w:sz w:val="15"/>
              </w:rPr>
              <w:t>internal service API</w:t>
            </w:r>
          </w:p>
        </w:tc>
        <w:tc>
          <w:tcPr>
            <w:tcW w:w="864" w:type="dxa"/>
            <w:shd w:val="clear" w:color="auto" w:fill="F3F6FA"/>
          </w:tcPr>
          <w:p w14:paraId="5E94DFF6" w14:textId="77777777" w:rsidR="0031443D" w:rsidRDefault="00D01002">
            <w:pPr>
              <w:spacing w:after="20" w:line="240" w:lineRule="auto"/>
            </w:pPr>
            <w:r>
              <w:rPr>
                <w:sz w:val="15"/>
              </w:rPr>
              <w:t>18</w:t>
            </w:r>
          </w:p>
        </w:tc>
      </w:tr>
      <w:tr w:rsidR="0031443D" w14:paraId="6E0A3B26" w14:textId="77777777">
        <w:trPr>
          <w:cantSplit/>
          <w:jc w:val="center"/>
        </w:trPr>
        <w:tc>
          <w:tcPr>
            <w:tcW w:w="720" w:type="dxa"/>
          </w:tcPr>
          <w:p w14:paraId="6C69772E" w14:textId="77777777" w:rsidR="0031443D" w:rsidRDefault="00D01002">
            <w:pPr>
              <w:spacing w:after="20" w:line="240" w:lineRule="auto"/>
            </w:pPr>
            <w:r>
              <w:rPr>
                <w:sz w:val="15"/>
              </w:rPr>
              <w:t>K.21</w:t>
            </w:r>
          </w:p>
        </w:tc>
        <w:tc>
          <w:tcPr>
            <w:tcW w:w="1944" w:type="dxa"/>
          </w:tcPr>
          <w:p w14:paraId="250E0457" w14:textId="77777777" w:rsidR="0031443D" w:rsidRDefault="00D01002">
            <w:pPr>
              <w:spacing w:after="20" w:line="240" w:lineRule="auto"/>
            </w:pPr>
            <w:r>
              <w:rPr>
                <w:sz w:val="15"/>
              </w:rPr>
              <w:t>Record extract</w:t>
            </w:r>
          </w:p>
        </w:tc>
        <w:tc>
          <w:tcPr>
            <w:tcW w:w="3600" w:type="dxa"/>
          </w:tcPr>
          <w:p w14:paraId="25C95559" w14:textId="77777777" w:rsidR="0031443D" w:rsidRDefault="00D01002">
            <w:pPr>
              <w:spacing w:after="20" w:line="240" w:lineRule="auto"/>
            </w:pPr>
            <w:r>
              <w:rPr>
                <w:sz w:val="15"/>
              </w:rPr>
              <w:t>C.0.4 Records Subsystem ↔ C.0.7 Reporting Subsystem</w:t>
            </w:r>
          </w:p>
        </w:tc>
        <w:tc>
          <w:tcPr>
            <w:tcW w:w="2736" w:type="dxa"/>
          </w:tcPr>
          <w:p w14:paraId="37DC05B5" w14:textId="77777777" w:rsidR="0031443D" w:rsidRDefault="00D01002">
            <w:pPr>
              <w:spacing w:after="20" w:line="240" w:lineRule="auto"/>
            </w:pPr>
            <w:r>
              <w:rPr>
                <w:sz w:val="15"/>
              </w:rPr>
              <w:t>read-only query interface</w:t>
            </w:r>
          </w:p>
        </w:tc>
        <w:tc>
          <w:tcPr>
            <w:tcW w:w="864" w:type="dxa"/>
          </w:tcPr>
          <w:p w14:paraId="0ED3CA72" w14:textId="77777777" w:rsidR="0031443D" w:rsidRDefault="00D01002">
            <w:pPr>
              <w:spacing w:after="20" w:line="240" w:lineRule="auto"/>
            </w:pPr>
            <w:r>
              <w:rPr>
                <w:sz w:val="15"/>
              </w:rPr>
              <w:t>19</w:t>
            </w:r>
          </w:p>
        </w:tc>
      </w:tr>
      <w:tr w:rsidR="0031443D" w14:paraId="01563167" w14:textId="77777777">
        <w:trPr>
          <w:cantSplit/>
          <w:jc w:val="center"/>
        </w:trPr>
        <w:tc>
          <w:tcPr>
            <w:tcW w:w="720" w:type="dxa"/>
            <w:shd w:val="clear" w:color="auto" w:fill="F3F6FA"/>
          </w:tcPr>
          <w:p w14:paraId="198C0270" w14:textId="77777777" w:rsidR="0031443D" w:rsidRDefault="00D01002">
            <w:pPr>
              <w:spacing w:after="20" w:line="240" w:lineRule="auto"/>
            </w:pPr>
            <w:r>
              <w:rPr>
                <w:sz w:val="15"/>
              </w:rPr>
              <w:t>K.22</w:t>
            </w:r>
          </w:p>
        </w:tc>
        <w:tc>
          <w:tcPr>
            <w:tcW w:w="1944" w:type="dxa"/>
            <w:shd w:val="clear" w:color="auto" w:fill="F3F6FA"/>
          </w:tcPr>
          <w:p w14:paraId="2B46503D" w14:textId="77777777" w:rsidR="0031443D" w:rsidRDefault="00D01002">
            <w:pPr>
              <w:spacing w:after="20" w:line="240" w:lineRule="auto"/>
            </w:pPr>
            <w:r>
              <w:rPr>
                <w:sz w:val="15"/>
              </w:rPr>
              <w:t>Recommendation feed</w:t>
            </w:r>
          </w:p>
        </w:tc>
        <w:tc>
          <w:tcPr>
            <w:tcW w:w="3600" w:type="dxa"/>
            <w:shd w:val="clear" w:color="auto" w:fill="F3F6FA"/>
          </w:tcPr>
          <w:p w14:paraId="43810DED" w14:textId="77777777" w:rsidR="0031443D" w:rsidRDefault="00D01002">
            <w:pPr>
              <w:spacing w:after="20" w:line="240" w:lineRule="auto"/>
            </w:pPr>
            <w:r>
              <w:rPr>
                <w:sz w:val="15"/>
              </w:rPr>
              <w:t>C.0.5 Recommendation Subsystem ↔ C.0.6 Presentation Subsystem</w:t>
            </w:r>
          </w:p>
        </w:tc>
        <w:tc>
          <w:tcPr>
            <w:tcW w:w="2736" w:type="dxa"/>
            <w:shd w:val="clear" w:color="auto" w:fill="F3F6FA"/>
          </w:tcPr>
          <w:p w14:paraId="490007CD" w14:textId="77777777" w:rsidR="0031443D" w:rsidRDefault="00D01002">
            <w:pPr>
              <w:spacing w:after="20" w:line="240" w:lineRule="auto"/>
            </w:pPr>
            <w:r>
              <w:rPr>
                <w:sz w:val="15"/>
              </w:rPr>
              <w:t>internal service API</w:t>
            </w:r>
          </w:p>
        </w:tc>
        <w:tc>
          <w:tcPr>
            <w:tcW w:w="864" w:type="dxa"/>
            <w:shd w:val="clear" w:color="auto" w:fill="F3F6FA"/>
          </w:tcPr>
          <w:p w14:paraId="213820FC" w14:textId="77777777" w:rsidR="0031443D" w:rsidRDefault="00D01002">
            <w:pPr>
              <w:spacing w:after="20" w:line="240" w:lineRule="auto"/>
            </w:pPr>
            <w:r>
              <w:rPr>
                <w:sz w:val="15"/>
              </w:rPr>
              <w:t>20</w:t>
            </w:r>
          </w:p>
        </w:tc>
      </w:tr>
      <w:tr w:rsidR="0031443D" w14:paraId="33324D4D" w14:textId="77777777">
        <w:trPr>
          <w:cantSplit/>
          <w:jc w:val="center"/>
        </w:trPr>
        <w:tc>
          <w:tcPr>
            <w:tcW w:w="720" w:type="dxa"/>
          </w:tcPr>
          <w:p w14:paraId="62B1E554" w14:textId="77777777" w:rsidR="0031443D" w:rsidRDefault="00D01002">
            <w:pPr>
              <w:spacing w:after="20" w:line="240" w:lineRule="auto"/>
            </w:pPr>
            <w:r>
              <w:rPr>
                <w:sz w:val="15"/>
              </w:rPr>
              <w:t>K.23</w:t>
            </w:r>
          </w:p>
        </w:tc>
        <w:tc>
          <w:tcPr>
            <w:tcW w:w="1944" w:type="dxa"/>
          </w:tcPr>
          <w:p w14:paraId="5DB7A819" w14:textId="77777777" w:rsidR="0031443D" w:rsidRDefault="00D01002">
            <w:pPr>
              <w:spacing w:after="20" w:line="240" w:lineRule="auto"/>
            </w:pPr>
            <w:r>
              <w:rPr>
                <w:sz w:val="15"/>
              </w:rPr>
              <w:t>Retention link</w:t>
            </w:r>
          </w:p>
        </w:tc>
        <w:tc>
          <w:tcPr>
            <w:tcW w:w="3600" w:type="dxa"/>
          </w:tcPr>
          <w:p w14:paraId="69B8B18E" w14:textId="77777777" w:rsidR="0031443D" w:rsidRDefault="00D01002">
            <w:pPr>
              <w:spacing w:after="20" w:line="240" w:lineRule="auto"/>
            </w:pPr>
            <w:r>
              <w:rPr>
                <w:sz w:val="15"/>
              </w:rPr>
              <w:t>C.0.0 Operations Subsystem ↔ C.0.4 Records Subsystem</w:t>
            </w:r>
          </w:p>
        </w:tc>
        <w:tc>
          <w:tcPr>
            <w:tcW w:w="2736" w:type="dxa"/>
          </w:tcPr>
          <w:p w14:paraId="6D8072B2" w14:textId="77777777" w:rsidR="0031443D" w:rsidRDefault="00D01002">
            <w:pPr>
              <w:spacing w:after="20" w:line="240" w:lineRule="auto"/>
            </w:pPr>
            <w:r>
              <w:rPr>
                <w:sz w:val="15"/>
              </w:rPr>
              <w:t>scheduled retention job interface</w:t>
            </w:r>
          </w:p>
        </w:tc>
        <w:tc>
          <w:tcPr>
            <w:tcW w:w="864" w:type="dxa"/>
          </w:tcPr>
          <w:p w14:paraId="73BCF5E5" w14:textId="77777777" w:rsidR="0031443D" w:rsidRDefault="00D01002">
            <w:pPr>
              <w:spacing w:after="20" w:line="240" w:lineRule="auto"/>
            </w:pPr>
            <w:r>
              <w:rPr>
                <w:sz w:val="15"/>
              </w:rPr>
              <w:t>21</w:t>
            </w:r>
          </w:p>
        </w:tc>
      </w:tr>
      <w:tr w:rsidR="0031443D" w14:paraId="700B5C82" w14:textId="77777777">
        <w:trPr>
          <w:cantSplit/>
          <w:jc w:val="center"/>
        </w:trPr>
        <w:tc>
          <w:tcPr>
            <w:tcW w:w="720" w:type="dxa"/>
            <w:shd w:val="clear" w:color="auto" w:fill="F3F6FA"/>
          </w:tcPr>
          <w:p w14:paraId="2BCC473C" w14:textId="77777777" w:rsidR="0031443D" w:rsidRDefault="00D01002">
            <w:pPr>
              <w:spacing w:after="20" w:line="240" w:lineRule="auto"/>
            </w:pPr>
            <w:r>
              <w:rPr>
                <w:sz w:val="15"/>
              </w:rPr>
              <w:t>K.24</w:t>
            </w:r>
          </w:p>
        </w:tc>
        <w:tc>
          <w:tcPr>
            <w:tcW w:w="1944" w:type="dxa"/>
            <w:shd w:val="clear" w:color="auto" w:fill="F3F6FA"/>
          </w:tcPr>
          <w:p w14:paraId="56D58E7B" w14:textId="77777777" w:rsidR="0031443D" w:rsidRDefault="00D01002">
            <w:pPr>
              <w:spacing w:after="20" w:line="240" w:lineRule="auto"/>
            </w:pPr>
            <w:r>
              <w:rPr>
                <w:sz w:val="15"/>
              </w:rPr>
              <w:t>Status feed</w:t>
            </w:r>
          </w:p>
        </w:tc>
        <w:tc>
          <w:tcPr>
            <w:tcW w:w="3600" w:type="dxa"/>
            <w:shd w:val="clear" w:color="auto" w:fill="F3F6FA"/>
          </w:tcPr>
          <w:p w14:paraId="59C7DBAD" w14:textId="77777777" w:rsidR="0031443D" w:rsidRDefault="00D01002">
            <w:pPr>
              <w:spacing w:after="20" w:line="240" w:lineRule="auto"/>
            </w:pPr>
            <w:r>
              <w:rPr>
                <w:sz w:val="15"/>
              </w:rPr>
              <w:t>C.0.0 Operations Subsystem ↔ C.0.7 Reporting Subsystem</w:t>
            </w:r>
          </w:p>
        </w:tc>
        <w:tc>
          <w:tcPr>
            <w:tcW w:w="2736" w:type="dxa"/>
            <w:shd w:val="clear" w:color="auto" w:fill="F3F6FA"/>
          </w:tcPr>
          <w:p w14:paraId="63435144" w14:textId="77777777" w:rsidR="0031443D" w:rsidRDefault="00D01002">
            <w:pPr>
              <w:spacing w:after="20" w:line="240" w:lineRule="auto"/>
            </w:pPr>
            <w:r>
              <w:rPr>
                <w:sz w:val="15"/>
              </w:rPr>
              <w:t>service log feed</w:t>
            </w:r>
          </w:p>
        </w:tc>
        <w:tc>
          <w:tcPr>
            <w:tcW w:w="864" w:type="dxa"/>
            <w:shd w:val="clear" w:color="auto" w:fill="F3F6FA"/>
          </w:tcPr>
          <w:p w14:paraId="28917A3E" w14:textId="77777777" w:rsidR="0031443D" w:rsidRDefault="00D01002">
            <w:pPr>
              <w:spacing w:after="20" w:line="240" w:lineRule="auto"/>
            </w:pPr>
            <w:r>
              <w:rPr>
                <w:sz w:val="15"/>
              </w:rPr>
              <w:t>22</w:t>
            </w:r>
          </w:p>
        </w:tc>
      </w:tr>
      <w:tr w:rsidR="0031443D" w14:paraId="3264599D" w14:textId="77777777">
        <w:trPr>
          <w:cantSplit/>
          <w:jc w:val="center"/>
        </w:trPr>
        <w:tc>
          <w:tcPr>
            <w:tcW w:w="720" w:type="dxa"/>
          </w:tcPr>
          <w:p w14:paraId="7EE8EC12" w14:textId="77777777" w:rsidR="0031443D" w:rsidRDefault="00D01002">
            <w:pPr>
              <w:spacing w:after="20" w:line="240" w:lineRule="auto"/>
            </w:pPr>
            <w:r>
              <w:rPr>
                <w:sz w:val="15"/>
              </w:rPr>
              <w:t>K.2.1</w:t>
            </w:r>
          </w:p>
        </w:tc>
        <w:tc>
          <w:tcPr>
            <w:tcW w:w="1944" w:type="dxa"/>
          </w:tcPr>
          <w:p w14:paraId="48B570B0" w14:textId="77777777" w:rsidR="0031443D" w:rsidRDefault="00D01002">
            <w:pPr>
              <w:spacing w:after="20" w:line="240" w:lineRule="auto"/>
            </w:pPr>
            <w:r>
              <w:rPr>
                <w:sz w:val="15"/>
              </w:rPr>
              <w:t>Factor set access</w:t>
            </w:r>
          </w:p>
        </w:tc>
        <w:tc>
          <w:tcPr>
            <w:tcW w:w="3600" w:type="dxa"/>
          </w:tcPr>
          <w:p w14:paraId="73B0FD68" w14:textId="77777777" w:rsidR="0031443D" w:rsidRDefault="00D01002">
            <w:pPr>
              <w:spacing w:after="20" w:line="240" w:lineRule="auto"/>
            </w:pPr>
            <w:r>
              <w:rPr>
                <w:sz w:val="15"/>
              </w:rPr>
              <w:t>C.0.2.1 Factor Import Module ↔ C.0.2.2 Factor Lookup Module</w:t>
            </w:r>
          </w:p>
        </w:tc>
        <w:tc>
          <w:tcPr>
            <w:tcW w:w="2736" w:type="dxa"/>
          </w:tcPr>
          <w:p w14:paraId="67F66714" w14:textId="77777777" w:rsidR="0031443D" w:rsidRDefault="00D01002">
            <w:pPr>
              <w:spacing w:after="20" w:line="240" w:lineRule="auto"/>
            </w:pPr>
            <w:r>
              <w:rPr>
                <w:sz w:val="15"/>
              </w:rPr>
              <w:t>read access to the versioned factor store</w:t>
            </w:r>
          </w:p>
        </w:tc>
        <w:tc>
          <w:tcPr>
            <w:tcW w:w="864" w:type="dxa"/>
          </w:tcPr>
          <w:p w14:paraId="72DD6479" w14:textId="77777777" w:rsidR="0031443D" w:rsidRDefault="00D01002">
            <w:pPr>
              <w:spacing w:after="20" w:line="240" w:lineRule="auto"/>
            </w:pPr>
            <w:r>
              <w:rPr>
                <w:sz w:val="15"/>
              </w:rPr>
              <w:t>23</w:t>
            </w:r>
          </w:p>
        </w:tc>
      </w:tr>
      <w:tr w:rsidR="0031443D" w14:paraId="29DB6D37" w14:textId="77777777">
        <w:trPr>
          <w:cantSplit/>
          <w:jc w:val="center"/>
        </w:trPr>
        <w:tc>
          <w:tcPr>
            <w:tcW w:w="720" w:type="dxa"/>
            <w:shd w:val="clear" w:color="auto" w:fill="F3F6FA"/>
          </w:tcPr>
          <w:p w14:paraId="4ECEA5FD" w14:textId="77777777" w:rsidR="0031443D" w:rsidRDefault="00D01002">
            <w:pPr>
              <w:spacing w:after="20" w:line="240" w:lineRule="auto"/>
            </w:pPr>
            <w:r>
              <w:rPr>
                <w:sz w:val="15"/>
              </w:rPr>
              <w:t>K.2.2</w:t>
            </w:r>
          </w:p>
        </w:tc>
        <w:tc>
          <w:tcPr>
            <w:tcW w:w="1944" w:type="dxa"/>
            <w:shd w:val="clear" w:color="auto" w:fill="F3F6FA"/>
          </w:tcPr>
          <w:p w14:paraId="68C2BF76" w14:textId="77777777" w:rsidR="0031443D" w:rsidRDefault="00D01002">
            <w:pPr>
              <w:spacing w:after="20" w:line="240" w:lineRule="auto"/>
            </w:pPr>
            <w:r>
              <w:rPr>
                <w:sz w:val="15"/>
              </w:rPr>
              <w:t>Query context</w:t>
            </w:r>
          </w:p>
        </w:tc>
        <w:tc>
          <w:tcPr>
            <w:tcW w:w="3600" w:type="dxa"/>
            <w:shd w:val="clear" w:color="auto" w:fill="F3F6FA"/>
          </w:tcPr>
          <w:p w14:paraId="123808EE" w14:textId="77777777" w:rsidR="0031443D" w:rsidRDefault="00D01002">
            <w:pPr>
              <w:spacing w:after="20" w:line="240" w:lineRule="auto"/>
            </w:pPr>
            <w:r>
              <w:rPr>
                <w:sz w:val="15"/>
              </w:rPr>
              <w:t>C.0.2.3 Weather Client Module ↔ C.0.2.4 Forecast Resolver Module</w:t>
            </w:r>
          </w:p>
        </w:tc>
        <w:tc>
          <w:tcPr>
            <w:tcW w:w="2736" w:type="dxa"/>
            <w:shd w:val="clear" w:color="auto" w:fill="F3F6FA"/>
          </w:tcPr>
          <w:p w14:paraId="0ABB5DFE" w14:textId="77777777" w:rsidR="0031443D" w:rsidRDefault="00D01002">
            <w:pPr>
              <w:spacing w:after="20" w:line="240" w:lineRule="auto"/>
            </w:pPr>
            <w:r>
              <w:rPr>
                <w:sz w:val="15"/>
              </w:rPr>
              <w:t>in-process query handoff</w:t>
            </w:r>
          </w:p>
        </w:tc>
        <w:tc>
          <w:tcPr>
            <w:tcW w:w="864" w:type="dxa"/>
            <w:shd w:val="clear" w:color="auto" w:fill="F3F6FA"/>
          </w:tcPr>
          <w:p w14:paraId="51119058" w14:textId="77777777" w:rsidR="0031443D" w:rsidRDefault="00D01002">
            <w:pPr>
              <w:spacing w:after="20" w:line="240" w:lineRule="auto"/>
            </w:pPr>
            <w:r>
              <w:rPr>
                <w:sz w:val="15"/>
              </w:rPr>
              <w:t>24</w:t>
            </w:r>
          </w:p>
        </w:tc>
      </w:tr>
    </w:tbl>
    <w:p w14:paraId="61F9AA60" w14:textId="77777777" w:rsidR="0031443D" w:rsidRDefault="0031443D">
      <w:pPr>
        <w:spacing w:after="40"/>
      </w:pPr>
    </w:p>
    <w:p w14:paraId="420A0515" w14:textId="77777777" w:rsidR="0031443D" w:rsidRDefault="00D01002">
      <w:r>
        <w:t>Figure 15 is the I2 (interface-square) diagram of the first level. The subsystems sit on the diagonal; the cell in a row and column holds the conduit that carries information from the row's subsystem to the column's subsystem and the input/outputs it transfers; the top row holds the interfaces from external assets and the right-hand column those to external assets; a conduit that carries flows both ways (K.1, K.11) appears once, under the asset where its flow originates. The diagram makes three things visib</w:t>
      </w:r>
      <w:r>
        <w:t>le. First, the interfaces are sparse: 13 of the 56 possible subsystem pairs are used, so coupling is low. Second, C.0.1 Entry is a hub (K.12 to K.15 carry the validated entry to four subsystems) and C.0.4 Records receives from three subsystems, so these two are the places where interface changes would ripple. Third, no subsystem pair interacts in both directions, so there are no cycles. Figure 16 is the I2 diagram of the four modules of C.0.2: only two internal conduits exist (K.2.1 and K.2.2). The conduits</w:t>
      </w:r>
      <w:r>
        <w:t xml:space="preserve"> that cross the boundary of C.0.2 (K.5, K.6, K.7, K.12, K.16, K.17) connect to C.0.2 as a whole in the model; their allocation to the module that owns each one is given by the sequence diagram (Figure 5) and by the interface requirements 5.3.1 to 5.3.8.</w:t>
      </w:r>
    </w:p>
    <w:p w14:paraId="1571D92A" w14:textId="77777777" w:rsidR="0031443D" w:rsidRDefault="0031443D">
      <w:pPr>
        <w:sectPr w:rsidR="0031443D">
          <w:headerReference w:type="default" r:id="rId34"/>
          <w:footerReference w:type="default" r:id="rId35"/>
          <w:pgSz w:w="12240" w:h="15840"/>
          <w:pgMar w:top="1296" w:right="1008" w:bottom="1152" w:left="1008" w:header="720" w:footer="720" w:gutter="0"/>
          <w:cols w:space="720"/>
          <w:docGrid w:linePitch="360"/>
        </w:sectPr>
      </w:pPr>
    </w:p>
    <w:p w14:paraId="4BA4CE43" w14:textId="77777777" w:rsidR="0031443D" w:rsidRDefault="00D01002">
      <w:pPr>
        <w:keepNext/>
        <w:spacing w:after="40"/>
        <w:jc w:val="center"/>
      </w:pPr>
      <w:r>
        <w:rPr>
          <w:noProof/>
        </w:rPr>
        <w:lastRenderedPageBreak/>
        <w:drawing>
          <wp:inline distT="0" distB="0" distL="0" distR="0" wp14:anchorId="7FAD31E0" wp14:editId="325F4CF8">
            <wp:extent cx="5577840" cy="5577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_first.png"/>
                    <pic:cNvPicPr/>
                  </pic:nvPicPr>
                  <pic:blipFill>
                    <a:blip r:embed="rId36"/>
                    <a:stretch>
                      <a:fillRect/>
                    </a:stretch>
                  </pic:blipFill>
                  <pic:spPr>
                    <a:xfrm>
                      <a:off x="0" y="0"/>
                      <a:ext cx="5577840" cy="5577840"/>
                    </a:xfrm>
                    <a:prstGeom prst="rect">
                      <a:avLst/>
                    </a:prstGeom>
                  </pic:spPr>
                </pic:pic>
              </a:graphicData>
            </a:graphic>
          </wp:inline>
        </w:drawing>
      </w:r>
    </w:p>
    <w:p w14:paraId="0C89CE6A" w14:textId="77777777" w:rsidR="0031443D" w:rsidRDefault="00D01002">
      <w:pPr>
        <w:pStyle w:val="af7"/>
      </w:pPr>
      <w:r>
        <w:t>Figure 15. I2 diagram of the first-level assets (model 11.3).</w:t>
      </w:r>
    </w:p>
    <w:p w14:paraId="1DC06578" w14:textId="77777777" w:rsidR="0031443D" w:rsidRDefault="0031443D">
      <w:pPr>
        <w:sectPr w:rsidR="0031443D">
          <w:headerReference w:type="default" r:id="rId37"/>
          <w:footerReference w:type="default" r:id="rId38"/>
          <w:pgSz w:w="15840" w:h="12240" w:orient="landscape"/>
          <w:pgMar w:top="1008" w:right="864" w:bottom="864" w:left="864" w:header="720" w:footer="720" w:gutter="0"/>
          <w:cols w:space="720"/>
          <w:docGrid w:linePitch="360"/>
        </w:sectPr>
      </w:pPr>
    </w:p>
    <w:p w14:paraId="79015F78" w14:textId="77777777" w:rsidR="0031443D" w:rsidRDefault="00D01002">
      <w:pPr>
        <w:keepNext/>
        <w:spacing w:after="40"/>
        <w:jc w:val="center"/>
      </w:pPr>
      <w:r>
        <w:rPr>
          <w:noProof/>
        </w:rPr>
        <w:lastRenderedPageBreak/>
        <w:drawing>
          <wp:inline distT="0" distB="0" distL="0" distR="0" wp14:anchorId="0D18A3D5" wp14:editId="0551DEC6">
            <wp:extent cx="4206240" cy="4206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_second.png"/>
                    <pic:cNvPicPr/>
                  </pic:nvPicPr>
                  <pic:blipFill>
                    <a:blip r:embed="rId39"/>
                    <a:stretch>
                      <a:fillRect/>
                    </a:stretch>
                  </pic:blipFill>
                  <pic:spPr>
                    <a:xfrm>
                      <a:off x="0" y="0"/>
                      <a:ext cx="4206240" cy="4206240"/>
                    </a:xfrm>
                    <a:prstGeom prst="rect">
                      <a:avLst/>
                    </a:prstGeom>
                  </pic:spPr>
                </pic:pic>
              </a:graphicData>
            </a:graphic>
          </wp:inline>
        </w:drawing>
      </w:r>
    </w:p>
    <w:p w14:paraId="44B8653F" w14:textId="77777777" w:rsidR="0031443D" w:rsidRDefault="00D01002">
      <w:pPr>
        <w:pStyle w:val="af7"/>
      </w:pPr>
      <w:r>
        <w:t>Figure 16. I2 diagram of the second-level assets of C.0.2 (model 11.3).</w:t>
      </w:r>
    </w:p>
    <w:p w14:paraId="7110F607" w14:textId="77777777" w:rsidR="0031443D" w:rsidRDefault="00D01002">
      <w:pPr>
        <w:pStyle w:val="21"/>
      </w:pPr>
      <w:bookmarkStart w:id="26" w:name="_Toc244249899"/>
      <w:r>
        <w:t>2.3 Architecture Evaluation</w:t>
      </w:r>
      <w:bookmarkEnd w:id="26"/>
    </w:p>
    <w:p w14:paraId="32BB6A12" w14:textId="77777777" w:rsidR="0031443D" w:rsidRDefault="00D01002">
      <w:pPr>
        <w:pStyle w:val="31"/>
      </w:pPr>
      <w:bookmarkStart w:id="27" w:name="_Toc244249900"/>
      <w:r>
        <w:t>2.3.1 Analysis against Functional Architecture</w:t>
      </w:r>
      <w:bookmarkEnd w:id="27"/>
    </w:p>
    <w:p w14:paraId="5AE1145F" w14:textId="77777777" w:rsidR="0031443D" w:rsidRDefault="00D01002">
      <w:r>
        <w:t>The physical architecture is checked against the functional architecture in six ways (Table 19). The checks were run by script on the model data so they can be repeated.</w:t>
      </w:r>
    </w:p>
    <w:p w14:paraId="07D76691" w14:textId="77777777" w:rsidR="0031443D" w:rsidRDefault="00D01002">
      <w:pPr>
        <w:pStyle w:val="af7"/>
        <w:keepNext/>
      </w:pPr>
      <w:r>
        <w:t>Table 19. Analysis of the physical architecture against the functional architecture.</w:t>
      </w:r>
    </w:p>
    <w:tbl>
      <w:tblPr>
        <w:tblStyle w:val="aff1"/>
        <w:tblW w:w="0" w:type="auto"/>
        <w:jc w:val="center"/>
        <w:tblLayout w:type="fixed"/>
        <w:tblLook w:val="04A0" w:firstRow="1" w:lastRow="0" w:firstColumn="1" w:lastColumn="0" w:noHBand="0" w:noVBand="1"/>
      </w:tblPr>
      <w:tblGrid>
        <w:gridCol w:w="2304"/>
        <w:gridCol w:w="5616"/>
        <w:gridCol w:w="1872"/>
      </w:tblGrid>
      <w:tr w:rsidR="0031443D" w14:paraId="4D286952" w14:textId="77777777">
        <w:trPr>
          <w:tblHeader/>
          <w:jc w:val="center"/>
        </w:trPr>
        <w:tc>
          <w:tcPr>
            <w:tcW w:w="2304" w:type="dxa"/>
            <w:shd w:val="clear" w:color="auto" w:fill="1F3A5F"/>
          </w:tcPr>
          <w:p w14:paraId="6D868B49" w14:textId="77777777" w:rsidR="0031443D" w:rsidRDefault="00D01002">
            <w:pPr>
              <w:keepNext/>
              <w:spacing w:after="20" w:line="240" w:lineRule="auto"/>
            </w:pPr>
            <w:r>
              <w:rPr>
                <w:b/>
                <w:color w:val="FFFFFF"/>
                <w:sz w:val="17"/>
              </w:rPr>
              <w:t>Check</w:t>
            </w:r>
          </w:p>
        </w:tc>
        <w:tc>
          <w:tcPr>
            <w:tcW w:w="5616" w:type="dxa"/>
            <w:shd w:val="clear" w:color="auto" w:fill="1F3A5F"/>
          </w:tcPr>
          <w:p w14:paraId="5D9A5BB7" w14:textId="77777777" w:rsidR="0031443D" w:rsidRDefault="00D01002">
            <w:pPr>
              <w:keepNext/>
              <w:spacing w:after="20" w:line="240" w:lineRule="auto"/>
            </w:pPr>
            <w:r>
              <w:rPr>
                <w:b/>
                <w:color w:val="FFFFFF"/>
                <w:sz w:val="17"/>
              </w:rPr>
              <w:t>What was compared</w:t>
            </w:r>
          </w:p>
        </w:tc>
        <w:tc>
          <w:tcPr>
            <w:tcW w:w="1872" w:type="dxa"/>
            <w:shd w:val="clear" w:color="auto" w:fill="1F3A5F"/>
          </w:tcPr>
          <w:p w14:paraId="05BD606A" w14:textId="77777777" w:rsidR="0031443D" w:rsidRDefault="00D01002">
            <w:pPr>
              <w:keepNext/>
              <w:spacing w:after="20" w:line="240" w:lineRule="auto"/>
            </w:pPr>
            <w:r>
              <w:rPr>
                <w:b/>
                <w:color w:val="FFFFFF"/>
                <w:sz w:val="17"/>
              </w:rPr>
              <w:t>Result</w:t>
            </w:r>
          </w:p>
        </w:tc>
      </w:tr>
      <w:tr w:rsidR="0031443D" w14:paraId="6326D825" w14:textId="77777777">
        <w:trPr>
          <w:cantSplit/>
          <w:jc w:val="center"/>
        </w:trPr>
        <w:tc>
          <w:tcPr>
            <w:tcW w:w="2304" w:type="dxa"/>
          </w:tcPr>
          <w:p w14:paraId="225D4C14" w14:textId="77777777" w:rsidR="0031443D" w:rsidRDefault="00D01002">
            <w:pPr>
              <w:keepNext/>
              <w:spacing w:after="20" w:line="240" w:lineRule="auto"/>
            </w:pPr>
            <w:r>
              <w:rPr>
                <w:sz w:val="17"/>
              </w:rPr>
              <w:t>One performer per function</w:t>
            </w:r>
          </w:p>
        </w:tc>
        <w:tc>
          <w:tcPr>
            <w:tcW w:w="5616" w:type="dxa"/>
          </w:tcPr>
          <w:p w14:paraId="703C5435" w14:textId="77777777" w:rsidR="0031443D" w:rsidRDefault="00D01002">
            <w:pPr>
              <w:keepNext/>
              <w:spacing w:after="20" w:line="240" w:lineRule="auto"/>
            </w:pPr>
            <w:r>
              <w:rPr>
                <w:sz w:val="17"/>
              </w:rPr>
              <w:t>Each of F.2.0 to F.2.7 and F.2.2.1 to F.2.2.4 has exactly one performed-by asset; each asset performs exactly one function.</w:t>
            </w:r>
          </w:p>
        </w:tc>
        <w:tc>
          <w:tcPr>
            <w:tcW w:w="1872" w:type="dxa"/>
          </w:tcPr>
          <w:p w14:paraId="55777741" w14:textId="77777777" w:rsidR="0031443D" w:rsidRDefault="00D01002">
            <w:pPr>
              <w:keepNext/>
              <w:spacing w:after="20" w:line="240" w:lineRule="auto"/>
            </w:pPr>
            <w:r>
              <w:rPr>
                <w:sz w:val="17"/>
              </w:rPr>
              <w:t>Met (12 of 12 functions)</w:t>
            </w:r>
          </w:p>
        </w:tc>
      </w:tr>
      <w:tr w:rsidR="0031443D" w14:paraId="11F2BB73" w14:textId="77777777">
        <w:trPr>
          <w:cantSplit/>
          <w:jc w:val="center"/>
        </w:trPr>
        <w:tc>
          <w:tcPr>
            <w:tcW w:w="2304" w:type="dxa"/>
            <w:shd w:val="clear" w:color="auto" w:fill="F3F6FA"/>
          </w:tcPr>
          <w:p w14:paraId="643EF3FB" w14:textId="77777777" w:rsidR="0031443D" w:rsidRDefault="00D01002">
            <w:pPr>
              <w:keepNext/>
              <w:spacing w:after="20" w:line="240" w:lineRule="auto"/>
            </w:pPr>
            <w:r>
              <w:rPr>
                <w:sz w:val="17"/>
              </w:rPr>
              <w:t>Hierarchy mirrors function</w:t>
            </w:r>
          </w:p>
        </w:tc>
        <w:tc>
          <w:tcPr>
            <w:tcW w:w="5616" w:type="dxa"/>
            <w:shd w:val="clear" w:color="auto" w:fill="F3F6FA"/>
          </w:tcPr>
          <w:p w14:paraId="5E22DDA4" w14:textId="77777777" w:rsidR="0031443D" w:rsidRDefault="00D01002">
            <w:pPr>
              <w:keepNext/>
              <w:spacing w:after="20" w:line="240" w:lineRule="auto"/>
            </w:pPr>
            <w:r>
              <w:rPr>
                <w:sz w:val="17"/>
              </w:rPr>
              <w:t>C.0 is decomposed by 8 subsystems as F.2 is by 8 functions; C.0.2 by 4 modules as F.2.2 by 4 functions; no other asset is decomposed.</w:t>
            </w:r>
          </w:p>
        </w:tc>
        <w:tc>
          <w:tcPr>
            <w:tcW w:w="1872" w:type="dxa"/>
            <w:shd w:val="clear" w:color="auto" w:fill="F3F6FA"/>
          </w:tcPr>
          <w:p w14:paraId="7A9DC746" w14:textId="77777777" w:rsidR="0031443D" w:rsidRDefault="00D01002">
            <w:pPr>
              <w:keepNext/>
              <w:spacing w:after="20" w:line="240" w:lineRule="auto"/>
            </w:pPr>
            <w:r>
              <w:rPr>
                <w:sz w:val="17"/>
              </w:rPr>
              <w:t>Met</w:t>
            </w:r>
          </w:p>
        </w:tc>
      </w:tr>
      <w:tr w:rsidR="0031443D" w14:paraId="003B8838" w14:textId="77777777">
        <w:trPr>
          <w:cantSplit/>
          <w:jc w:val="center"/>
        </w:trPr>
        <w:tc>
          <w:tcPr>
            <w:tcW w:w="2304" w:type="dxa"/>
          </w:tcPr>
          <w:p w14:paraId="280DD75D" w14:textId="77777777" w:rsidR="0031443D" w:rsidRDefault="00D01002">
            <w:pPr>
              <w:keepNext/>
              <w:spacing w:after="20" w:line="240" w:lineRule="auto"/>
            </w:pPr>
            <w:r>
              <w:rPr>
                <w:sz w:val="17"/>
              </w:rPr>
              <w:t>Interfaces carry the flows</w:t>
            </w:r>
          </w:p>
        </w:tc>
        <w:tc>
          <w:tcPr>
            <w:tcW w:w="5616" w:type="dxa"/>
          </w:tcPr>
          <w:p w14:paraId="360BC12F" w14:textId="77777777" w:rsidR="0031443D" w:rsidRDefault="00D01002">
            <w:pPr>
              <w:keepNext/>
              <w:spacing w:after="20" w:line="240" w:lineRule="auto"/>
            </w:pPr>
            <w:r>
              <w:rPr>
                <w:sz w:val="17"/>
              </w:rPr>
              <w:t>Every first-level flow, from a source function (or external asset) to each destination, has a conduit between the performing assets that transfers it; no conduit transfers an input/output absent from the IDEF0.</w:t>
            </w:r>
          </w:p>
        </w:tc>
        <w:tc>
          <w:tcPr>
            <w:tcW w:w="1872" w:type="dxa"/>
          </w:tcPr>
          <w:p w14:paraId="7BFEFCF7" w14:textId="77777777" w:rsidR="0031443D" w:rsidRDefault="00D01002">
            <w:pPr>
              <w:keepNext/>
              <w:spacing w:after="20" w:line="240" w:lineRule="auto"/>
            </w:pPr>
            <w:r>
              <w:rPr>
                <w:sz w:val="17"/>
              </w:rPr>
              <w:t>Met (22 of 22 input/outputs; 24 conduits)</w:t>
            </w:r>
          </w:p>
        </w:tc>
      </w:tr>
      <w:tr w:rsidR="0031443D" w14:paraId="7CAEDE01" w14:textId="77777777">
        <w:trPr>
          <w:cantSplit/>
          <w:jc w:val="center"/>
        </w:trPr>
        <w:tc>
          <w:tcPr>
            <w:tcW w:w="2304" w:type="dxa"/>
            <w:shd w:val="clear" w:color="auto" w:fill="F3F6FA"/>
          </w:tcPr>
          <w:p w14:paraId="06E582D2" w14:textId="77777777" w:rsidR="0031443D" w:rsidRDefault="00D01002">
            <w:pPr>
              <w:keepNext/>
              <w:spacing w:after="20" w:line="240" w:lineRule="auto"/>
            </w:pPr>
            <w:r>
              <w:rPr>
                <w:sz w:val="17"/>
              </w:rPr>
              <w:t>Second level closes the first</w:t>
            </w:r>
          </w:p>
        </w:tc>
        <w:tc>
          <w:tcPr>
            <w:tcW w:w="5616" w:type="dxa"/>
            <w:shd w:val="clear" w:color="auto" w:fill="F3F6FA"/>
          </w:tcPr>
          <w:p w14:paraId="2DD867CA" w14:textId="77777777" w:rsidR="0031443D" w:rsidRDefault="00D01002">
            <w:pPr>
              <w:keepNext/>
              <w:spacing w:after="20" w:line="240" w:lineRule="auto"/>
            </w:pPr>
            <w:r>
              <w:rPr>
                <w:sz w:val="17"/>
              </w:rPr>
              <w:t>All six flows of F.2.2 enter or leave a second-level function of F.2.2; IO.23 and IO.24 stay inside.</w:t>
            </w:r>
          </w:p>
        </w:tc>
        <w:tc>
          <w:tcPr>
            <w:tcW w:w="1872" w:type="dxa"/>
            <w:shd w:val="clear" w:color="auto" w:fill="F3F6FA"/>
          </w:tcPr>
          <w:p w14:paraId="62128CC2" w14:textId="77777777" w:rsidR="0031443D" w:rsidRDefault="00D01002">
            <w:pPr>
              <w:keepNext/>
              <w:spacing w:after="20" w:line="240" w:lineRule="auto"/>
            </w:pPr>
            <w:r>
              <w:rPr>
                <w:sz w:val="17"/>
              </w:rPr>
              <w:t>Met (6 of 6)</w:t>
            </w:r>
          </w:p>
        </w:tc>
      </w:tr>
      <w:tr w:rsidR="0031443D" w14:paraId="2554F90A" w14:textId="77777777">
        <w:trPr>
          <w:cantSplit/>
          <w:jc w:val="center"/>
        </w:trPr>
        <w:tc>
          <w:tcPr>
            <w:tcW w:w="2304" w:type="dxa"/>
          </w:tcPr>
          <w:p w14:paraId="5B87C7B2" w14:textId="77777777" w:rsidR="0031443D" w:rsidRDefault="00D01002">
            <w:pPr>
              <w:keepNext/>
              <w:spacing w:after="20" w:line="240" w:lineRule="auto"/>
            </w:pPr>
            <w:r>
              <w:rPr>
                <w:sz w:val="17"/>
              </w:rPr>
              <w:t>Sequence runs on assets</w:t>
            </w:r>
          </w:p>
        </w:tc>
        <w:tc>
          <w:tcPr>
            <w:tcW w:w="5616" w:type="dxa"/>
          </w:tcPr>
          <w:p w14:paraId="0304D0E8" w14:textId="77777777" w:rsidR="0031443D" w:rsidRDefault="00D01002">
            <w:pPr>
              <w:keepNext/>
              <w:spacing w:after="20" w:line="240" w:lineRule="auto"/>
            </w:pPr>
            <w:r>
              <w:rPr>
                <w:sz w:val="17"/>
              </w:rPr>
              <w:t>The UC.1 sequence (Figures of Section 2.1.3.2) is continuous over the lifelines C.0.1 to C.0.6 and the external assets, with no interaction lacking a conduit.</w:t>
            </w:r>
          </w:p>
        </w:tc>
        <w:tc>
          <w:tcPr>
            <w:tcW w:w="1872" w:type="dxa"/>
          </w:tcPr>
          <w:p w14:paraId="6ACF1491" w14:textId="77777777" w:rsidR="0031443D" w:rsidRDefault="00D01002">
            <w:pPr>
              <w:keepNext/>
              <w:spacing w:after="20" w:line="240" w:lineRule="auto"/>
            </w:pPr>
            <w:r>
              <w:rPr>
                <w:sz w:val="17"/>
              </w:rPr>
              <w:t>Met (14 of 14; 8 of 8)</w:t>
            </w:r>
          </w:p>
        </w:tc>
      </w:tr>
      <w:tr w:rsidR="0031443D" w14:paraId="21677ADC" w14:textId="77777777">
        <w:trPr>
          <w:cantSplit/>
          <w:jc w:val="center"/>
        </w:trPr>
        <w:tc>
          <w:tcPr>
            <w:tcW w:w="2304" w:type="dxa"/>
            <w:shd w:val="clear" w:color="auto" w:fill="F3F6FA"/>
          </w:tcPr>
          <w:p w14:paraId="47E2B080" w14:textId="77777777" w:rsidR="0031443D" w:rsidRDefault="00D01002">
            <w:pPr>
              <w:spacing w:after="20" w:line="240" w:lineRule="auto"/>
            </w:pPr>
            <w:r>
              <w:rPr>
                <w:sz w:val="17"/>
              </w:rPr>
              <w:t>No tunnels</w:t>
            </w:r>
          </w:p>
        </w:tc>
        <w:tc>
          <w:tcPr>
            <w:tcW w:w="5616" w:type="dxa"/>
            <w:shd w:val="clear" w:color="auto" w:fill="F3F6FA"/>
          </w:tcPr>
          <w:p w14:paraId="5E99FD5C" w14:textId="77777777" w:rsidR="0031443D" w:rsidRDefault="00D01002">
            <w:pPr>
              <w:spacing w:after="20" w:line="240" w:lineRule="auto"/>
            </w:pPr>
            <w:r>
              <w:rPr>
                <w:sz w:val="17"/>
              </w:rPr>
              <w:t>No tunnel on the Metafunction, the first-level or the second-level IDEF0; no unconnected perimeter arrow.</w:t>
            </w:r>
          </w:p>
        </w:tc>
        <w:tc>
          <w:tcPr>
            <w:tcW w:w="1872" w:type="dxa"/>
            <w:shd w:val="clear" w:color="auto" w:fill="F3F6FA"/>
          </w:tcPr>
          <w:p w14:paraId="54998A9D" w14:textId="77777777" w:rsidR="0031443D" w:rsidRDefault="00D01002">
            <w:pPr>
              <w:spacing w:after="20" w:line="240" w:lineRule="auto"/>
            </w:pPr>
            <w:r>
              <w:rPr>
                <w:sz w:val="17"/>
              </w:rPr>
              <w:t>Met</w:t>
            </w:r>
          </w:p>
        </w:tc>
      </w:tr>
    </w:tbl>
    <w:p w14:paraId="19E10AE3" w14:textId="77777777" w:rsidR="0031443D" w:rsidRDefault="0031443D">
      <w:pPr>
        <w:spacing w:after="40"/>
      </w:pPr>
    </w:p>
    <w:p w14:paraId="696B6C72" w14:textId="77777777" w:rsidR="0031443D" w:rsidRDefault="00D01002">
      <w:r>
        <w:t xml:space="preserve">The analysis also exposed three observations that do not break the criteria but should shape detailed design. (1) IO.2 Commuter Consent and Settings enters three functions from the environment (F.2.1, F.2.4, F.2.5), which </w:t>
      </w:r>
      <w:r>
        <w:lastRenderedPageBreak/>
        <w:t>creates three Commuter-facing conduits (K.1, K.3, K.4). Physically the settings page belongs to the Entry Subsystem, which would pass the values on; the functional architecture was baselined in Chapter 7, so the model keeps three conduits and flags the refinement for detailed design. (2) The two interface hubs identified in Section 2.2.1.4 (C.0.1 Entry and C.0.4 Records) should have their interface definitions frozen first. (3) The Presentation Subsystem receives from three subsystems (C.0.3, C.0.4 and C.0.</w:t>
      </w:r>
      <w:r>
        <w:t>5), which is expected for an assembly function but makes its timing budget the longest dependent chain (Section 3.2.2).</w:t>
      </w:r>
    </w:p>
    <w:p w14:paraId="592C4447" w14:textId="77777777" w:rsidR="0031443D" w:rsidRDefault="00D01002">
      <w:pPr>
        <w:pStyle w:val="21"/>
      </w:pPr>
      <w:bookmarkStart w:id="28" w:name="_Toc244249901"/>
      <w:r>
        <w:t>2.4 Alternative Physical Architectures</w:t>
      </w:r>
      <w:bookmarkEnd w:id="28"/>
    </w:p>
    <w:p w14:paraId="12444318" w14:textId="77777777" w:rsidR="0031443D" w:rsidRDefault="00D01002">
      <w:pPr>
        <w:pStyle w:val="31"/>
      </w:pPr>
      <w:bookmarkStart w:id="29" w:name="_Toc244249902"/>
      <w:r>
        <w:t>2.4.1 Evaluation of Physical Alternatives</w:t>
      </w:r>
      <w:bookmarkEnd w:id="29"/>
    </w:p>
    <w:p w14:paraId="5FCEA764" w14:textId="77777777" w:rsidR="0031443D" w:rsidRDefault="00D01002">
      <w:r>
        <w:t>Three first-level physical architectures were considered. Alternative A is the one-to-one functional architecture of this section. Alternative B keeps the four modules of the Chapter 2 walking skeleton (C.1 to C.4) as the first-level assets. Alternative C is a conventional three-tier layering (web tier, service tier, data tier) with separate operations and reporting assets. Table 20 lists the criteria with their weights and the reason for each; Table 21 scores the alternatives from 1 (poor) to 5 (good).</w:t>
      </w:r>
    </w:p>
    <w:p w14:paraId="15F87F99" w14:textId="77777777" w:rsidR="0031443D" w:rsidRDefault="00D01002">
      <w:pPr>
        <w:pStyle w:val="af7"/>
        <w:keepNext/>
      </w:pPr>
      <w:r>
        <w:t>Table 20. Evaluation criteria and weights (sum 100).</w:t>
      </w:r>
    </w:p>
    <w:tbl>
      <w:tblPr>
        <w:tblStyle w:val="aff1"/>
        <w:tblW w:w="0" w:type="auto"/>
        <w:jc w:val="center"/>
        <w:tblLayout w:type="fixed"/>
        <w:tblLook w:val="04A0" w:firstRow="1" w:lastRow="0" w:firstColumn="1" w:lastColumn="0" w:noHBand="0" w:noVBand="1"/>
      </w:tblPr>
      <w:tblGrid>
        <w:gridCol w:w="2448"/>
        <w:gridCol w:w="864"/>
        <w:gridCol w:w="6480"/>
      </w:tblGrid>
      <w:tr w:rsidR="0031443D" w14:paraId="43DC650E" w14:textId="77777777">
        <w:trPr>
          <w:tblHeader/>
          <w:jc w:val="center"/>
        </w:trPr>
        <w:tc>
          <w:tcPr>
            <w:tcW w:w="2448" w:type="dxa"/>
            <w:shd w:val="clear" w:color="auto" w:fill="1F3A5F"/>
          </w:tcPr>
          <w:p w14:paraId="7943C301" w14:textId="77777777" w:rsidR="0031443D" w:rsidRDefault="00D01002">
            <w:pPr>
              <w:keepNext/>
              <w:spacing w:after="20" w:line="240" w:lineRule="auto"/>
            </w:pPr>
            <w:r>
              <w:rPr>
                <w:b/>
                <w:color w:val="FFFFFF"/>
                <w:sz w:val="17"/>
              </w:rPr>
              <w:t>Criterion</w:t>
            </w:r>
          </w:p>
        </w:tc>
        <w:tc>
          <w:tcPr>
            <w:tcW w:w="864" w:type="dxa"/>
            <w:shd w:val="clear" w:color="auto" w:fill="1F3A5F"/>
          </w:tcPr>
          <w:p w14:paraId="379D06EF" w14:textId="77777777" w:rsidR="0031443D" w:rsidRDefault="00D01002">
            <w:pPr>
              <w:keepNext/>
              <w:spacing w:after="20" w:line="240" w:lineRule="auto"/>
            </w:pPr>
            <w:r>
              <w:rPr>
                <w:b/>
                <w:color w:val="FFFFFF"/>
                <w:sz w:val="17"/>
              </w:rPr>
              <w:t>Weight</w:t>
            </w:r>
          </w:p>
        </w:tc>
        <w:tc>
          <w:tcPr>
            <w:tcW w:w="6480" w:type="dxa"/>
            <w:shd w:val="clear" w:color="auto" w:fill="1F3A5F"/>
          </w:tcPr>
          <w:p w14:paraId="1E1FC52F" w14:textId="77777777" w:rsidR="0031443D" w:rsidRDefault="00D01002">
            <w:pPr>
              <w:keepNext/>
              <w:spacing w:after="20" w:line="240" w:lineRule="auto"/>
            </w:pPr>
            <w:r>
              <w:rPr>
                <w:b/>
                <w:color w:val="FFFFFF"/>
                <w:sz w:val="17"/>
              </w:rPr>
              <w:t>Why it matters</w:t>
            </w:r>
          </w:p>
        </w:tc>
      </w:tr>
      <w:tr w:rsidR="0031443D" w14:paraId="09A46EB8" w14:textId="77777777">
        <w:trPr>
          <w:cantSplit/>
          <w:jc w:val="center"/>
        </w:trPr>
        <w:tc>
          <w:tcPr>
            <w:tcW w:w="2448" w:type="dxa"/>
          </w:tcPr>
          <w:p w14:paraId="791DA0C6" w14:textId="77777777" w:rsidR="0031443D" w:rsidRDefault="00D01002">
            <w:pPr>
              <w:keepNext/>
              <w:spacing w:after="20" w:line="240" w:lineRule="auto"/>
            </w:pPr>
            <w:r>
              <w:rPr>
                <w:sz w:val="17"/>
              </w:rPr>
              <w:t>Function-to-form fit</w:t>
            </w:r>
          </w:p>
        </w:tc>
        <w:tc>
          <w:tcPr>
            <w:tcW w:w="864" w:type="dxa"/>
          </w:tcPr>
          <w:p w14:paraId="00ADD235" w14:textId="77777777" w:rsidR="0031443D" w:rsidRDefault="00D01002">
            <w:pPr>
              <w:keepNext/>
              <w:spacing w:after="20" w:line="240" w:lineRule="auto"/>
            </w:pPr>
            <w:r>
              <w:rPr>
                <w:sz w:val="17"/>
              </w:rPr>
              <w:t>25</w:t>
            </w:r>
          </w:p>
        </w:tc>
        <w:tc>
          <w:tcPr>
            <w:tcW w:w="6480" w:type="dxa"/>
          </w:tcPr>
          <w:p w14:paraId="2765DB8D" w14:textId="77777777" w:rsidR="0031443D" w:rsidRDefault="00D01002">
            <w:pPr>
              <w:keepNext/>
              <w:spacing w:after="20" w:line="240" w:lineRule="auto"/>
            </w:pPr>
            <w:r>
              <w:rPr>
                <w:sz w:val="17"/>
              </w:rPr>
              <w:t>Chapter 8 rule: every first-level function is performed by exactly one asset and the physical hierarchy mirrors the functional one.</w:t>
            </w:r>
          </w:p>
        </w:tc>
      </w:tr>
      <w:tr w:rsidR="0031443D" w14:paraId="44247B50" w14:textId="77777777">
        <w:trPr>
          <w:cantSplit/>
          <w:jc w:val="center"/>
        </w:trPr>
        <w:tc>
          <w:tcPr>
            <w:tcW w:w="2448" w:type="dxa"/>
            <w:shd w:val="clear" w:color="auto" w:fill="F3F6FA"/>
          </w:tcPr>
          <w:p w14:paraId="04383432" w14:textId="77777777" w:rsidR="0031443D" w:rsidRDefault="00D01002">
            <w:pPr>
              <w:keepNext/>
              <w:spacing w:after="20" w:line="240" w:lineRule="auto"/>
            </w:pPr>
            <w:r>
              <w:rPr>
                <w:sz w:val="17"/>
              </w:rPr>
              <w:t>Requirement allocation</w:t>
            </w:r>
          </w:p>
        </w:tc>
        <w:tc>
          <w:tcPr>
            <w:tcW w:w="864" w:type="dxa"/>
            <w:shd w:val="clear" w:color="auto" w:fill="F3F6FA"/>
          </w:tcPr>
          <w:p w14:paraId="7B37057D" w14:textId="77777777" w:rsidR="0031443D" w:rsidRDefault="00D01002">
            <w:pPr>
              <w:keepNext/>
              <w:spacing w:after="20" w:line="240" w:lineRule="auto"/>
            </w:pPr>
            <w:r>
              <w:rPr>
                <w:sz w:val="17"/>
              </w:rPr>
              <w:t>20</w:t>
            </w:r>
          </w:p>
        </w:tc>
        <w:tc>
          <w:tcPr>
            <w:tcW w:w="6480" w:type="dxa"/>
            <w:shd w:val="clear" w:color="auto" w:fill="F3F6FA"/>
          </w:tcPr>
          <w:p w14:paraId="08DA9220" w14:textId="77777777" w:rsidR="0031443D" w:rsidRDefault="00D01002">
            <w:pPr>
              <w:keepNext/>
              <w:spacing w:after="20" w:line="240" w:lineRule="auto"/>
            </w:pPr>
            <w:r>
              <w:rPr>
                <w:sz w:val="17"/>
              </w:rPr>
              <w:t>Each system requirement can be allocated to and verified against one named asset (3.3.1.x and 3.4.x).</w:t>
            </w:r>
          </w:p>
        </w:tc>
      </w:tr>
      <w:tr w:rsidR="0031443D" w14:paraId="51F6E707" w14:textId="77777777">
        <w:trPr>
          <w:cantSplit/>
          <w:jc w:val="center"/>
        </w:trPr>
        <w:tc>
          <w:tcPr>
            <w:tcW w:w="2448" w:type="dxa"/>
          </w:tcPr>
          <w:p w14:paraId="469B93EA" w14:textId="77777777" w:rsidR="0031443D" w:rsidRDefault="00D01002">
            <w:pPr>
              <w:keepNext/>
              <w:spacing w:after="20" w:line="240" w:lineRule="auto"/>
            </w:pPr>
            <w:r>
              <w:rPr>
                <w:sz w:val="17"/>
              </w:rPr>
              <w:t>Interface simplicity</w:t>
            </w:r>
          </w:p>
        </w:tc>
        <w:tc>
          <w:tcPr>
            <w:tcW w:w="864" w:type="dxa"/>
          </w:tcPr>
          <w:p w14:paraId="59864868" w14:textId="77777777" w:rsidR="0031443D" w:rsidRDefault="00D01002">
            <w:pPr>
              <w:keepNext/>
              <w:spacing w:after="20" w:line="240" w:lineRule="auto"/>
            </w:pPr>
            <w:r>
              <w:rPr>
                <w:sz w:val="17"/>
              </w:rPr>
              <w:t>15</w:t>
            </w:r>
          </w:p>
        </w:tc>
        <w:tc>
          <w:tcPr>
            <w:tcW w:w="6480" w:type="dxa"/>
          </w:tcPr>
          <w:p w14:paraId="0F9493CD" w14:textId="77777777" w:rsidR="0031443D" w:rsidRDefault="00D01002">
            <w:pPr>
              <w:keepNext/>
              <w:spacing w:after="20" w:line="240" w:lineRule="auto"/>
            </w:pPr>
            <w:r>
              <w:rPr>
                <w:sz w:val="17"/>
              </w:rPr>
              <w:t>Fewer and clearer conduits to specify and test; lower coupling.</w:t>
            </w:r>
          </w:p>
        </w:tc>
      </w:tr>
      <w:tr w:rsidR="0031443D" w14:paraId="69F7C2F9" w14:textId="77777777">
        <w:trPr>
          <w:cantSplit/>
          <w:jc w:val="center"/>
        </w:trPr>
        <w:tc>
          <w:tcPr>
            <w:tcW w:w="2448" w:type="dxa"/>
            <w:shd w:val="clear" w:color="auto" w:fill="F3F6FA"/>
          </w:tcPr>
          <w:p w14:paraId="0809E34B" w14:textId="77777777" w:rsidR="0031443D" w:rsidRDefault="00D01002">
            <w:pPr>
              <w:keepNext/>
              <w:spacing w:after="20" w:line="240" w:lineRule="auto"/>
            </w:pPr>
            <w:r>
              <w:rPr>
                <w:sz w:val="17"/>
              </w:rPr>
              <w:t>Privacy and access separation</w:t>
            </w:r>
          </w:p>
        </w:tc>
        <w:tc>
          <w:tcPr>
            <w:tcW w:w="864" w:type="dxa"/>
            <w:shd w:val="clear" w:color="auto" w:fill="F3F6FA"/>
          </w:tcPr>
          <w:p w14:paraId="7E616F5C" w14:textId="77777777" w:rsidR="0031443D" w:rsidRDefault="00D01002">
            <w:pPr>
              <w:keepNext/>
              <w:spacing w:after="20" w:line="240" w:lineRule="auto"/>
            </w:pPr>
            <w:r>
              <w:rPr>
                <w:sz w:val="17"/>
              </w:rPr>
              <w:t>15</w:t>
            </w:r>
          </w:p>
        </w:tc>
        <w:tc>
          <w:tcPr>
            <w:tcW w:w="6480" w:type="dxa"/>
            <w:shd w:val="clear" w:color="auto" w:fill="F3F6FA"/>
          </w:tcPr>
          <w:p w14:paraId="7AFA28AF" w14:textId="77777777" w:rsidR="0031443D" w:rsidRDefault="00D01002">
            <w:pPr>
              <w:keepNext/>
              <w:spacing w:after="20" w:line="240" w:lineRule="auto"/>
            </w:pPr>
            <w:r>
              <w:rPr>
                <w:sz w:val="17"/>
              </w:rPr>
              <w:t>Trip records and aggregates sit in assets that can be access-controlled apart (3.4.5.1 to 3.4.5.3).</w:t>
            </w:r>
          </w:p>
        </w:tc>
      </w:tr>
      <w:tr w:rsidR="0031443D" w14:paraId="044A5946" w14:textId="77777777">
        <w:trPr>
          <w:cantSplit/>
          <w:jc w:val="center"/>
        </w:trPr>
        <w:tc>
          <w:tcPr>
            <w:tcW w:w="2448" w:type="dxa"/>
          </w:tcPr>
          <w:p w14:paraId="60FFBEF8" w14:textId="77777777" w:rsidR="0031443D" w:rsidRDefault="00D01002">
            <w:pPr>
              <w:keepNext/>
              <w:spacing w:after="20" w:line="240" w:lineRule="auto"/>
            </w:pPr>
            <w:r>
              <w:rPr>
                <w:sz w:val="17"/>
              </w:rPr>
              <w:t>Cost and schedule control</w:t>
            </w:r>
          </w:p>
        </w:tc>
        <w:tc>
          <w:tcPr>
            <w:tcW w:w="864" w:type="dxa"/>
          </w:tcPr>
          <w:p w14:paraId="4E4E1B3E" w14:textId="77777777" w:rsidR="0031443D" w:rsidRDefault="00D01002">
            <w:pPr>
              <w:keepNext/>
              <w:spacing w:after="20" w:line="240" w:lineRule="auto"/>
            </w:pPr>
            <w:r>
              <w:rPr>
                <w:sz w:val="17"/>
              </w:rPr>
              <w:t>15</w:t>
            </w:r>
          </w:p>
        </w:tc>
        <w:tc>
          <w:tcPr>
            <w:tcW w:w="6480" w:type="dxa"/>
          </w:tcPr>
          <w:p w14:paraId="2577E9A0" w14:textId="77777777" w:rsidR="0031443D" w:rsidRDefault="00D01002">
            <w:pPr>
              <w:keepNext/>
              <w:spacing w:after="20" w:line="240" w:lineRule="auto"/>
            </w:pPr>
            <w:r>
              <w:rPr>
                <w:sz w:val="17"/>
              </w:rPr>
              <w:t>A budget and a due date can be apportioned to each asset (3.4.1.1, 3.4.1.2).</w:t>
            </w:r>
          </w:p>
        </w:tc>
      </w:tr>
      <w:tr w:rsidR="0031443D" w14:paraId="66689443" w14:textId="77777777">
        <w:trPr>
          <w:cantSplit/>
          <w:jc w:val="center"/>
        </w:trPr>
        <w:tc>
          <w:tcPr>
            <w:tcW w:w="2448" w:type="dxa"/>
            <w:shd w:val="clear" w:color="auto" w:fill="F3F6FA"/>
          </w:tcPr>
          <w:p w14:paraId="334F841C" w14:textId="77777777" w:rsidR="0031443D" w:rsidRDefault="00D01002">
            <w:pPr>
              <w:spacing w:after="20" w:line="240" w:lineRule="auto"/>
            </w:pPr>
            <w:r>
              <w:rPr>
                <w:sz w:val="17"/>
              </w:rPr>
              <w:t>Reuse of walking skeleton</w:t>
            </w:r>
          </w:p>
        </w:tc>
        <w:tc>
          <w:tcPr>
            <w:tcW w:w="864" w:type="dxa"/>
            <w:shd w:val="clear" w:color="auto" w:fill="F3F6FA"/>
          </w:tcPr>
          <w:p w14:paraId="0C8BEA0F" w14:textId="77777777" w:rsidR="0031443D" w:rsidRDefault="00D01002">
            <w:pPr>
              <w:spacing w:after="20" w:line="240" w:lineRule="auto"/>
            </w:pPr>
            <w:r>
              <w:rPr>
                <w:sz w:val="17"/>
              </w:rPr>
              <w:t>10</w:t>
            </w:r>
          </w:p>
        </w:tc>
        <w:tc>
          <w:tcPr>
            <w:tcW w:w="6480" w:type="dxa"/>
            <w:shd w:val="clear" w:color="auto" w:fill="F3F6FA"/>
          </w:tcPr>
          <w:p w14:paraId="6E9F0AA7" w14:textId="77777777" w:rsidR="0031443D" w:rsidRDefault="00D01002">
            <w:pPr>
              <w:spacing w:after="20" w:line="240" w:lineRule="auto"/>
            </w:pPr>
            <w:r>
              <w:rPr>
                <w:sz w:val="17"/>
              </w:rPr>
              <w:t>Share of the Chapter 2 code and tests that the structure keeps.</w:t>
            </w:r>
          </w:p>
        </w:tc>
      </w:tr>
    </w:tbl>
    <w:p w14:paraId="550CC83F" w14:textId="77777777" w:rsidR="0031443D" w:rsidRDefault="0031443D">
      <w:pPr>
        <w:spacing w:after="40"/>
      </w:pPr>
    </w:p>
    <w:p w14:paraId="666B0707" w14:textId="77777777" w:rsidR="0031443D" w:rsidRDefault="00D01002">
      <w:pPr>
        <w:pStyle w:val="af7"/>
        <w:keepNext/>
      </w:pPr>
      <w:r>
        <w:t>Table 21. Scores of the alternatives. A: functional subsystems; B: walking-skeleton modules; C: three-tier layers.</w:t>
      </w:r>
    </w:p>
    <w:tbl>
      <w:tblPr>
        <w:tblStyle w:val="aff1"/>
        <w:tblW w:w="0" w:type="auto"/>
        <w:jc w:val="center"/>
        <w:tblLayout w:type="fixed"/>
        <w:tblLook w:val="04A0" w:firstRow="1" w:lastRow="0" w:firstColumn="1" w:lastColumn="0" w:noHBand="0" w:noVBand="1"/>
      </w:tblPr>
      <w:tblGrid>
        <w:gridCol w:w="4032"/>
        <w:gridCol w:w="1008"/>
        <w:gridCol w:w="1152"/>
        <w:gridCol w:w="1152"/>
        <w:gridCol w:w="1152"/>
      </w:tblGrid>
      <w:tr w:rsidR="0031443D" w14:paraId="2F154658" w14:textId="77777777">
        <w:trPr>
          <w:tblHeader/>
          <w:jc w:val="center"/>
        </w:trPr>
        <w:tc>
          <w:tcPr>
            <w:tcW w:w="4032" w:type="dxa"/>
            <w:shd w:val="clear" w:color="auto" w:fill="1F3A5F"/>
          </w:tcPr>
          <w:p w14:paraId="32F99832" w14:textId="77777777" w:rsidR="0031443D" w:rsidRDefault="00D01002">
            <w:pPr>
              <w:keepNext/>
              <w:spacing w:after="20" w:line="240" w:lineRule="auto"/>
            </w:pPr>
            <w:r>
              <w:rPr>
                <w:b/>
                <w:color w:val="FFFFFF"/>
                <w:sz w:val="17"/>
              </w:rPr>
              <w:t>Criterion</w:t>
            </w:r>
          </w:p>
        </w:tc>
        <w:tc>
          <w:tcPr>
            <w:tcW w:w="1008" w:type="dxa"/>
            <w:shd w:val="clear" w:color="auto" w:fill="1F3A5F"/>
          </w:tcPr>
          <w:p w14:paraId="2C508B49" w14:textId="77777777" w:rsidR="0031443D" w:rsidRDefault="00D01002">
            <w:pPr>
              <w:keepNext/>
              <w:spacing w:after="20" w:line="240" w:lineRule="auto"/>
            </w:pPr>
            <w:r>
              <w:rPr>
                <w:b/>
                <w:color w:val="FFFFFF"/>
                <w:sz w:val="17"/>
              </w:rPr>
              <w:t>Weight</w:t>
            </w:r>
          </w:p>
        </w:tc>
        <w:tc>
          <w:tcPr>
            <w:tcW w:w="1152" w:type="dxa"/>
            <w:shd w:val="clear" w:color="auto" w:fill="1F3A5F"/>
          </w:tcPr>
          <w:p w14:paraId="28FC302F" w14:textId="77777777" w:rsidR="0031443D" w:rsidRDefault="00D01002">
            <w:pPr>
              <w:keepNext/>
              <w:spacing w:after="20" w:line="240" w:lineRule="auto"/>
            </w:pPr>
            <w:r>
              <w:rPr>
                <w:b/>
                <w:color w:val="FFFFFF"/>
                <w:sz w:val="17"/>
              </w:rPr>
              <w:t>A</w:t>
            </w:r>
          </w:p>
        </w:tc>
        <w:tc>
          <w:tcPr>
            <w:tcW w:w="1152" w:type="dxa"/>
            <w:shd w:val="clear" w:color="auto" w:fill="1F3A5F"/>
          </w:tcPr>
          <w:p w14:paraId="6DD14B8B" w14:textId="77777777" w:rsidR="0031443D" w:rsidRDefault="00D01002">
            <w:pPr>
              <w:keepNext/>
              <w:spacing w:after="20" w:line="240" w:lineRule="auto"/>
            </w:pPr>
            <w:r>
              <w:rPr>
                <w:b/>
                <w:color w:val="FFFFFF"/>
                <w:sz w:val="17"/>
              </w:rPr>
              <w:t>B</w:t>
            </w:r>
          </w:p>
        </w:tc>
        <w:tc>
          <w:tcPr>
            <w:tcW w:w="1152" w:type="dxa"/>
            <w:shd w:val="clear" w:color="auto" w:fill="1F3A5F"/>
          </w:tcPr>
          <w:p w14:paraId="114C16D9" w14:textId="77777777" w:rsidR="0031443D" w:rsidRDefault="00D01002">
            <w:pPr>
              <w:keepNext/>
              <w:spacing w:after="20" w:line="240" w:lineRule="auto"/>
            </w:pPr>
            <w:r>
              <w:rPr>
                <w:b/>
                <w:color w:val="FFFFFF"/>
                <w:sz w:val="17"/>
              </w:rPr>
              <w:t>C</w:t>
            </w:r>
          </w:p>
        </w:tc>
      </w:tr>
      <w:tr w:rsidR="0031443D" w14:paraId="0F692704" w14:textId="77777777">
        <w:trPr>
          <w:cantSplit/>
          <w:jc w:val="center"/>
        </w:trPr>
        <w:tc>
          <w:tcPr>
            <w:tcW w:w="4032" w:type="dxa"/>
          </w:tcPr>
          <w:p w14:paraId="5E386AB2" w14:textId="77777777" w:rsidR="0031443D" w:rsidRDefault="00D01002">
            <w:pPr>
              <w:keepNext/>
              <w:spacing w:after="20" w:line="240" w:lineRule="auto"/>
            </w:pPr>
            <w:r>
              <w:rPr>
                <w:sz w:val="17"/>
              </w:rPr>
              <w:t>Function-to-form fit</w:t>
            </w:r>
          </w:p>
        </w:tc>
        <w:tc>
          <w:tcPr>
            <w:tcW w:w="1008" w:type="dxa"/>
          </w:tcPr>
          <w:p w14:paraId="35620881" w14:textId="77777777" w:rsidR="0031443D" w:rsidRDefault="00D01002">
            <w:pPr>
              <w:keepNext/>
              <w:spacing w:after="20" w:line="240" w:lineRule="auto"/>
            </w:pPr>
            <w:r>
              <w:rPr>
                <w:sz w:val="17"/>
              </w:rPr>
              <w:t>25</w:t>
            </w:r>
          </w:p>
        </w:tc>
        <w:tc>
          <w:tcPr>
            <w:tcW w:w="1152" w:type="dxa"/>
          </w:tcPr>
          <w:p w14:paraId="0CED0E8A" w14:textId="77777777" w:rsidR="0031443D" w:rsidRDefault="00D01002">
            <w:pPr>
              <w:keepNext/>
              <w:spacing w:after="20" w:line="240" w:lineRule="auto"/>
            </w:pPr>
            <w:r>
              <w:rPr>
                <w:sz w:val="17"/>
              </w:rPr>
              <w:t>5</w:t>
            </w:r>
          </w:p>
        </w:tc>
        <w:tc>
          <w:tcPr>
            <w:tcW w:w="1152" w:type="dxa"/>
          </w:tcPr>
          <w:p w14:paraId="7D537728" w14:textId="77777777" w:rsidR="0031443D" w:rsidRDefault="00D01002">
            <w:pPr>
              <w:keepNext/>
              <w:spacing w:after="20" w:line="240" w:lineRule="auto"/>
            </w:pPr>
            <w:r>
              <w:rPr>
                <w:sz w:val="17"/>
              </w:rPr>
              <w:t>2</w:t>
            </w:r>
          </w:p>
        </w:tc>
        <w:tc>
          <w:tcPr>
            <w:tcW w:w="1152" w:type="dxa"/>
          </w:tcPr>
          <w:p w14:paraId="060F2E20" w14:textId="77777777" w:rsidR="0031443D" w:rsidRDefault="00D01002">
            <w:pPr>
              <w:keepNext/>
              <w:spacing w:after="20" w:line="240" w:lineRule="auto"/>
            </w:pPr>
            <w:r>
              <w:rPr>
                <w:sz w:val="17"/>
              </w:rPr>
              <w:t>3</w:t>
            </w:r>
          </w:p>
        </w:tc>
      </w:tr>
      <w:tr w:rsidR="0031443D" w14:paraId="13833AC0" w14:textId="77777777">
        <w:trPr>
          <w:cantSplit/>
          <w:jc w:val="center"/>
        </w:trPr>
        <w:tc>
          <w:tcPr>
            <w:tcW w:w="4032" w:type="dxa"/>
            <w:shd w:val="clear" w:color="auto" w:fill="F3F6FA"/>
          </w:tcPr>
          <w:p w14:paraId="500A906E" w14:textId="77777777" w:rsidR="0031443D" w:rsidRDefault="00D01002">
            <w:pPr>
              <w:keepNext/>
              <w:spacing w:after="20" w:line="240" w:lineRule="auto"/>
            </w:pPr>
            <w:r>
              <w:rPr>
                <w:sz w:val="17"/>
              </w:rPr>
              <w:t>Requirement allocation</w:t>
            </w:r>
          </w:p>
        </w:tc>
        <w:tc>
          <w:tcPr>
            <w:tcW w:w="1008" w:type="dxa"/>
            <w:shd w:val="clear" w:color="auto" w:fill="F3F6FA"/>
          </w:tcPr>
          <w:p w14:paraId="4053ACD8" w14:textId="77777777" w:rsidR="0031443D" w:rsidRDefault="00D01002">
            <w:pPr>
              <w:keepNext/>
              <w:spacing w:after="20" w:line="240" w:lineRule="auto"/>
            </w:pPr>
            <w:r>
              <w:rPr>
                <w:sz w:val="17"/>
              </w:rPr>
              <w:t>20</w:t>
            </w:r>
          </w:p>
        </w:tc>
        <w:tc>
          <w:tcPr>
            <w:tcW w:w="1152" w:type="dxa"/>
            <w:shd w:val="clear" w:color="auto" w:fill="F3F6FA"/>
          </w:tcPr>
          <w:p w14:paraId="651AAEFC" w14:textId="77777777" w:rsidR="0031443D" w:rsidRDefault="00D01002">
            <w:pPr>
              <w:keepNext/>
              <w:spacing w:after="20" w:line="240" w:lineRule="auto"/>
            </w:pPr>
            <w:r>
              <w:rPr>
                <w:sz w:val="17"/>
              </w:rPr>
              <w:t>5</w:t>
            </w:r>
          </w:p>
        </w:tc>
        <w:tc>
          <w:tcPr>
            <w:tcW w:w="1152" w:type="dxa"/>
            <w:shd w:val="clear" w:color="auto" w:fill="F3F6FA"/>
          </w:tcPr>
          <w:p w14:paraId="4BB7F58E" w14:textId="77777777" w:rsidR="0031443D" w:rsidRDefault="00D01002">
            <w:pPr>
              <w:keepNext/>
              <w:spacing w:after="20" w:line="240" w:lineRule="auto"/>
            </w:pPr>
            <w:r>
              <w:rPr>
                <w:sz w:val="17"/>
              </w:rPr>
              <w:t>2</w:t>
            </w:r>
          </w:p>
        </w:tc>
        <w:tc>
          <w:tcPr>
            <w:tcW w:w="1152" w:type="dxa"/>
            <w:shd w:val="clear" w:color="auto" w:fill="F3F6FA"/>
          </w:tcPr>
          <w:p w14:paraId="6B5413A9" w14:textId="77777777" w:rsidR="0031443D" w:rsidRDefault="00D01002">
            <w:pPr>
              <w:keepNext/>
              <w:spacing w:after="20" w:line="240" w:lineRule="auto"/>
            </w:pPr>
            <w:r>
              <w:rPr>
                <w:sz w:val="17"/>
              </w:rPr>
              <w:t>3</w:t>
            </w:r>
          </w:p>
        </w:tc>
      </w:tr>
      <w:tr w:rsidR="0031443D" w14:paraId="4F4CD467" w14:textId="77777777">
        <w:trPr>
          <w:cantSplit/>
          <w:jc w:val="center"/>
        </w:trPr>
        <w:tc>
          <w:tcPr>
            <w:tcW w:w="4032" w:type="dxa"/>
          </w:tcPr>
          <w:p w14:paraId="2C719112" w14:textId="77777777" w:rsidR="0031443D" w:rsidRDefault="00D01002">
            <w:pPr>
              <w:keepNext/>
              <w:spacing w:after="20" w:line="240" w:lineRule="auto"/>
            </w:pPr>
            <w:r>
              <w:rPr>
                <w:sz w:val="17"/>
              </w:rPr>
              <w:t>Interface simplicity</w:t>
            </w:r>
          </w:p>
        </w:tc>
        <w:tc>
          <w:tcPr>
            <w:tcW w:w="1008" w:type="dxa"/>
          </w:tcPr>
          <w:p w14:paraId="1BD737A8" w14:textId="77777777" w:rsidR="0031443D" w:rsidRDefault="00D01002">
            <w:pPr>
              <w:keepNext/>
              <w:spacing w:after="20" w:line="240" w:lineRule="auto"/>
            </w:pPr>
            <w:r>
              <w:rPr>
                <w:sz w:val="17"/>
              </w:rPr>
              <w:t>15</w:t>
            </w:r>
          </w:p>
        </w:tc>
        <w:tc>
          <w:tcPr>
            <w:tcW w:w="1152" w:type="dxa"/>
          </w:tcPr>
          <w:p w14:paraId="2A7EF2E3" w14:textId="77777777" w:rsidR="0031443D" w:rsidRDefault="00D01002">
            <w:pPr>
              <w:keepNext/>
              <w:spacing w:after="20" w:line="240" w:lineRule="auto"/>
            </w:pPr>
            <w:r>
              <w:rPr>
                <w:sz w:val="17"/>
              </w:rPr>
              <w:t>3</w:t>
            </w:r>
          </w:p>
        </w:tc>
        <w:tc>
          <w:tcPr>
            <w:tcW w:w="1152" w:type="dxa"/>
          </w:tcPr>
          <w:p w14:paraId="6338B38C" w14:textId="77777777" w:rsidR="0031443D" w:rsidRDefault="00D01002">
            <w:pPr>
              <w:keepNext/>
              <w:spacing w:after="20" w:line="240" w:lineRule="auto"/>
            </w:pPr>
            <w:r>
              <w:rPr>
                <w:sz w:val="17"/>
              </w:rPr>
              <w:t>5</w:t>
            </w:r>
          </w:p>
        </w:tc>
        <w:tc>
          <w:tcPr>
            <w:tcW w:w="1152" w:type="dxa"/>
          </w:tcPr>
          <w:p w14:paraId="114CEDD6" w14:textId="77777777" w:rsidR="0031443D" w:rsidRDefault="00D01002">
            <w:pPr>
              <w:keepNext/>
              <w:spacing w:after="20" w:line="240" w:lineRule="auto"/>
            </w:pPr>
            <w:r>
              <w:rPr>
                <w:sz w:val="17"/>
              </w:rPr>
              <w:t>4</w:t>
            </w:r>
          </w:p>
        </w:tc>
      </w:tr>
      <w:tr w:rsidR="0031443D" w14:paraId="765BE77A" w14:textId="77777777">
        <w:trPr>
          <w:cantSplit/>
          <w:jc w:val="center"/>
        </w:trPr>
        <w:tc>
          <w:tcPr>
            <w:tcW w:w="4032" w:type="dxa"/>
            <w:shd w:val="clear" w:color="auto" w:fill="F3F6FA"/>
          </w:tcPr>
          <w:p w14:paraId="517D4CF5" w14:textId="77777777" w:rsidR="0031443D" w:rsidRDefault="00D01002">
            <w:pPr>
              <w:keepNext/>
              <w:spacing w:after="20" w:line="240" w:lineRule="auto"/>
            </w:pPr>
            <w:r>
              <w:rPr>
                <w:sz w:val="17"/>
              </w:rPr>
              <w:t>Privacy and access separation</w:t>
            </w:r>
          </w:p>
        </w:tc>
        <w:tc>
          <w:tcPr>
            <w:tcW w:w="1008" w:type="dxa"/>
            <w:shd w:val="clear" w:color="auto" w:fill="F3F6FA"/>
          </w:tcPr>
          <w:p w14:paraId="4EFE2F2A" w14:textId="77777777" w:rsidR="0031443D" w:rsidRDefault="00D01002">
            <w:pPr>
              <w:keepNext/>
              <w:spacing w:after="20" w:line="240" w:lineRule="auto"/>
            </w:pPr>
            <w:r>
              <w:rPr>
                <w:sz w:val="17"/>
              </w:rPr>
              <w:t>15</w:t>
            </w:r>
          </w:p>
        </w:tc>
        <w:tc>
          <w:tcPr>
            <w:tcW w:w="1152" w:type="dxa"/>
            <w:shd w:val="clear" w:color="auto" w:fill="F3F6FA"/>
          </w:tcPr>
          <w:p w14:paraId="08644823" w14:textId="77777777" w:rsidR="0031443D" w:rsidRDefault="00D01002">
            <w:pPr>
              <w:keepNext/>
              <w:spacing w:after="20" w:line="240" w:lineRule="auto"/>
            </w:pPr>
            <w:r>
              <w:rPr>
                <w:sz w:val="17"/>
              </w:rPr>
              <w:t>5</w:t>
            </w:r>
          </w:p>
        </w:tc>
        <w:tc>
          <w:tcPr>
            <w:tcW w:w="1152" w:type="dxa"/>
            <w:shd w:val="clear" w:color="auto" w:fill="F3F6FA"/>
          </w:tcPr>
          <w:p w14:paraId="0A300D15" w14:textId="77777777" w:rsidR="0031443D" w:rsidRDefault="00D01002">
            <w:pPr>
              <w:keepNext/>
              <w:spacing w:after="20" w:line="240" w:lineRule="auto"/>
            </w:pPr>
            <w:r>
              <w:rPr>
                <w:sz w:val="17"/>
              </w:rPr>
              <w:t>2</w:t>
            </w:r>
          </w:p>
        </w:tc>
        <w:tc>
          <w:tcPr>
            <w:tcW w:w="1152" w:type="dxa"/>
            <w:shd w:val="clear" w:color="auto" w:fill="F3F6FA"/>
          </w:tcPr>
          <w:p w14:paraId="7072921A" w14:textId="77777777" w:rsidR="0031443D" w:rsidRDefault="00D01002">
            <w:pPr>
              <w:keepNext/>
              <w:spacing w:after="20" w:line="240" w:lineRule="auto"/>
            </w:pPr>
            <w:r>
              <w:rPr>
                <w:sz w:val="17"/>
              </w:rPr>
              <w:t>3</w:t>
            </w:r>
          </w:p>
        </w:tc>
      </w:tr>
      <w:tr w:rsidR="0031443D" w14:paraId="6659DBCD" w14:textId="77777777">
        <w:trPr>
          <w:cantSplit/>
          <w:jc w:val="center"/>
        </w:trPr>
        <w:tc>
          <w:tcPr>
            <w:tcW w:w="4032" w:type="dxa"/>
          </w:tcPr>
          <w:p w14:paraId="3ECC3339" w14:textId="77777777" w:rsidR="0031443D" w:rsidRDefault="00D01002">
            <w:pPr>
              <w:keepNext/>
              <w:spacing w:after="20" w:line="240" w:lineRule="auto"/>
            </w:pPr>
            <w:r>
              <w:rPr>
                <w:sz w:val="17"/>
              </w:rPr>
              <w:t>Cost and schedule control</w:t>
            </w:r>
          </w:p>
        </w:tc>
        <w:tc>
          <w:tcPr>
            <w:tcW w:w="1008" w:type="dxa"/>
          </w:tcPr>
          <w:p w14:paraId="3AD5EDF2" w14:textId="77777777" w:rsidR="0031443D" w:rsidRDefault="00D01002">
            <w:pPr>
              <w:keepNext/>
              <w:spacing w:after="20" w:line="240" w:lineRule="auto"/>
            </w:pPr>
            <w:r>
              <w:rPr>
                <w:sz w:val="17"/>
              </w:rPr>
              <w:t>15</w:t>
            </w:r>
          </w:p>
        </w:tc>
        <w:tc>
          <w:tcPr>
            <w:tcW w:w="1152" w:type="dxa"/>
          </w:tcPr>
          <w:p w14:paraId="3C162765" w14:textId="77777777" w:rsidR="0031443D" w:rsidRDefault="00D01002">
            <w:pPr>
              <w:keepNext/>
              <w:spacing w:after="20" w:line="240" w:lineRule="auto"/>
            </w:pPr>
            <w:r>
              <w:rPr>
                <w:sz w:val="17"/>
              </w:rPr>
              <w:t>4</w:t>
            </w:r>
          </w:p>
        </w:tc>
        <w:tc>
          <w:tcPr>
            <w:tcW w:w="1152" w:type="dxa"/>
          </w:tcPr>
          <w:p w14:paraId="38F2164C" w14:textId="77777777" w:rsidR="0031443D" w:rsidRDefault="00D01002">
            <w:pPr>
              <w:keepNext/>
              <w:spacing w:after="20" w:line="240" w:lineRule="auto"/>
            </w:pPr>
            <w:r>
              <w:rPr>
                <w:sz w:val="17"/>
              </w:rPr>
              <w:t>2</w:t>
            </w:r>
          </w:p>
        </w:tc>
        <w:tc>
          <w:tcPr>
            <w:tcW w:w="1152" w:type="dxa"/>
          </w:tcPr>
          <w:p w14:paraId="3A4E3BD3" w14:textId="77777777" w:rsidR="0031443D" w:rsidRDefault="00D01002">
            <w:pPr>
              <w:keepNext/>
              <w:spacing w:after="20" w:line="240" w:lineRule="auto"/>
            </w:pPr>
            <w:r>
              <w:rPr>
                <w:sz w:val="17"/>
              </w:rPr>
              <w:t>3</w:t>
            </w:r>
          </w:p>
        </w:tc>
      </w:tr>
      <w:tr w:rsidR="0031443D" w14:paraId="6281EB74" w14:textId="77777777">
        <w:trPr>
          <w:cantSplit/>
          <w:jc w:val="center"/>
        </w:trPr>
        <w:tc>
          <w:tcPr>
            <w:tcW w:w="4032" w:type="dxa"/>
            <w:shd w:val="clear" w:color="auto" w:fill="F3F6FA"/>
          </w:tcPr>
          <w:p w14:paraId="2052329F" w14:textId="77777777" w:rsidR="0031443D" w:rsidRDefault="00D01002">
            <w:pPr>
              <w:keepNext/>
              <w:spacing w:after="20" w:line="240" w:lineRule="auto"/>
            </w:pPr>
            <w:r>
              <w:rPr>
                <w:sz w:val="17"/>
              </w:rPr>
              <w:t>Reuse of walking skeleton</w:t>
            </w:r>
          </w:p>
        </w:tc>
        <w:tc>
          <w:tcPr>
            <w:tcW w:w="1008" w:type="dxa"/>
            <w:shd w:val="clear" w:color="auto" w:fill="F3F6FA"/>
          </w:tcPr>
          <w:p w14:paraId="0C6CCDDD" w14:textId="77777777" w:rsidR="0031443D" w:rsidRDefault="00D01002">
            <w:pPr>
              <w:keepNext/>
              <w:spacing w:after="20" w:line="240" w:lineRule="auto"/>
            </w:pPr>
            <w:r>
              <w:rPr>
                <w:sz w:val="17"/>
              </w:rPr>
              <w:t>10</w:t>
            </w:r>
          </w:p>
        </w:tc>
        <w:tc>
          <w:tcPr>
            <w:tcW w:w="1152" w:type="dxa"/>
            <w:shd w:val="clear" w:color="auto" w:fill="F3F6FA"/>
          </w:tcPr>
          <w:p w14:paraId="4522516E" w14:textId="77777777" w:rsidR="0031443D" w:rsidRDefault="00D01002">
            <w:pPr>
              <w:keepNext/>
              <w:spacing w:after="20" w:line="240" w:lineRule="auto"/>
            </w:pPr>
            <w:r>
              <w:rPr>
                <w:sz w:val="17"/>
              </w:rPr>
              <w:t>3</w:t>
            </w:r>
          </w:p>
        </w:tc>
        <w:tc>
          <w:tcPr>
            <w:tcW w:w="1152" w:type="dxa"/>
            <w:shd w:val="clear" w:color="auto" w:fill="F3F6FA"/>
          </w:tcPr>
          <w:p w14:paraId="509AC100" w14:textId="77777777" w:rsidR="0031443D" w:rsidRDefault="00D01002">
            <w:pPr>
              <w:keepNext/>
              <w:spacing w:after="20" w:line="240" w:lineRule="auto"/>
            </w:pPr>
            <w:r>
              <w:rPr>
                <w:sz w:val="17"/>
              </w:rPr>
              <w:t>5</w:t>
            </w:r>
          </w:p>
        </w:tc>
        <w:tc>
          <w:tcPr>
            <w:tcW w:w="1152" w:type="dxa"/>
            <w:shd w:val="clear" w:color="auto" w:fill="F3F6FA"/>
          </w:tcPr>
          <w:p w14:paraId="5BEB073F" w14:textId="77777777" w:rsidR="0031443D" w:rsidRDefault="00D01002">
            <w:pPr>
              <w:keepNext/>
              <w:spacing w:after="20" w:line="240" w:lineRule="auto"/>
            </w:pPr>
            <w:r>
              <w:rPr>
                <w:sz w:val="17"/>
              </w:rPr>
              <w:t>4</w:t>
            </w:r>
          </w:p>
        </w:tc>
      </w:tr>
      <w:tr w:rsidR="0031443D" w14:paraId="774BB433" w14:textId="77777777">
        <w:trPr>
          <w:cantSplit/>
          <w:jc w:val="center"/>
        </w:trPr>
        <w:tc>
          <w:tcPr>
            <w:tcW w:w="4032" w:type="dxa"/>
          </w:tcPr>
          <w:p w14:paraId="2D32ACBD" w14:textId="77777777" w:rsidR="0031443D" w:rsidRDefault="00D01002">
            <w:pPr>
              <w:spacing w:after="20" w:line="240" w:lineRule="auto"/>
            </w:pPr>
            <w:r>
              <w:rPr>
                <w:b/>
                <w:sz w:val="17"/>
              </w:rPr>
              <w:t>Weighted score</w:t>
            </w:r>
          </w:p>
        </w:tc>
        <w:tc>
          <w:tcPr>
            <w:tcW w:w="1008" w:type="dxa"/>
          </w:tcPr>
          <w:p w14:paraId="0C19A235" w14:textId="77777777" w:rsidR="0031443D" w:rsidRDefault="00D01002">
            <w:pPr>
              <w:spacing w:after="20" w:line="240" w:lineRule="auto"/>
            </w:pPr>
            <w:r>
              <w:rPr>
                <w:sz w:val="17"/>
              </w:rPr>
              <w:t>100</w:t>
            </w:r>
          </w:p>
        </w:tc>
        <w:tc>
          <w:tcPr>
            <w:tcW w:w="1152" w:type="dxa"/>
          </w:tcPr>
          <w:p w14:paraId="4E709309" w14:textId="77777777" w:rsidR="0031443D" w:rsidRDefault="00D01002">
            <w:pPr>
              <w:spacing w:after="20" w:line="240" w:lineRule="auto"/>
            </w:pPr>
            <w:r>
              <w:rPr>
                <w:b/>
                <w:sz w:val="17"/>
              </w:rPr>
              <w:t>4.35</w:t>
            </w:r>
          </w:p>
        </w:tc>
        <w:tc>
          <w:tcPr>
            <w:tcW w:w="1152" w:type="dxa"/>
          </w:tcPr>
          <w:p w14:paraId="4FC59A8F" w14:textId="77777777" w:rsidR="0031443D" w:rsidRDefault="00D01002">
            <w:pPr>
              <w:spacing w:after="20" w:line="240" w:lineRule="auto"/>
            </w:pPr>
            <w:r>
              <w:rPr>
                <w:b/>
                <w:sz w:val="17"/>
              </w:rPr>
              <w:t>2.75</w:t>
            </w:r>
          </w:p>
        </w:tc>
        <w:tc>
          <w:tcPr>
            <w:tcW w:w="1152" w:type="dxa"/>
          </w:tcPr>
          <w:p w14:paraId="6AC73511" w14:textId="77777777" w:rsidR="0031443D" w:rsidRDefault="00D01002">
            <w:pPr>
              <w:spacing w:after="20" w:line="240" w:lineRule="auto"/>
            </w:pPr>
            <w:r>
              <w:rPr>
                <w:b/>
                <w:sz w:val="17"/>
              </w:rPr>
              <w:t>3.25</w:t>
            </w:r>
          </w:p>
        </w:tc>
      </w:tr>
    </w:tbl>
    <w:p w14:paraId="2E4CFF71" w14:textId="77777777" w:rsidR="0031443D" w:rsidRDefault="0031443D">
      <w:pPr>
        <w:spacing w:after="40"/>
      </w:pPr>
    </w:p>
    <w:p w14:paraId="5AF04FB7" w14:textId="77777777" w:rsidR="0031443D" w:rsidRDefault="00D01002">
      <w:pPr>
        <w:keepNext/>
        <w:spacing w:after="40"/>
        <w:jc w:val="center"/>
      </w:pPr>
      <w:r>
        <w:rPr>
          <w:noProof/>
        </w:rPr>
        <w:lastRenderedPageBreak/>
        <w:drawing>
          <wp:inline distT="0" distB="0" distL="0" distR="0" wp14:anchorId="30DC14D8" wp14:editId="06185DD1">
            <wp:extent cx="4572000" cy="203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t_scores.png"/>
                    <pic:cNvPicPr/>
                  </pic:nvPicPr>
                  <pic:blipFill>
                    <a:blip r:embed="rId40"/>
                    <a:stretch>
                      <a:fillRect/>
                    </a:stretch>
                  </pic:blipFill>
                  <pic:spPr>
                    <a:xfrm>
                      <a:off x="0" y="0"/>
                      <a:ext cx="4572000" cy="2032000"/>
                    </a:xfrm>
                    <a:prstGeom prst="rect">
                      <a:avLst/>
                    </a:prstGeom>
                  </pic:spPr>
                </pic:pic>
              </a:graphicData>
            </a:graphic>
          </wp:inline>
        </w:drawing>
      </w:r>
    </w:p>
    <w:p w14:paraId="502F0C20" w14:textId="77777777" w:rsidR="0031443D" w:rsidRDefault="00D01002">
      <w:pPr>
        <w:pStyle w:val="af7"/>
      </w:pPr>
      <w:r>
        <w:t>Figure 17. Weighted scores of the three physical alternatives.</w:t>
      </w:r>
    </w:p>
    <w:p w14:paraId="37F11000" w14:textId="77777777" w:rsidR="0031443D" w:rsidRDefault="00D01002">
      <w:r>
        <w:rPr>
          <w:b/>
        </w:rPr>
        <w:t>Alternative A, Functional subsystems (eight).</w:t>
      </w:r>
      <w:r>
        <w:t xml:space="preserve"> One subsystem per first-level function: C.0.0 to C.0.7. Matches F.2.0 to F.2.7 one to one. Costs the most interfaces (24 conduits) and needs a thin adapter to the existing code layout.</w:t>
      </w:r>
    </w:p>
    <w:p w14:paraId="35FFAAD0" w14:textId="77777777" w:rsidR="0031443D" w:rsidRDefault="00D01002">
      <w:r>
        <w:rPr>
          <w:b/>
        </w:rPr>
        <w:t>Alternative B, Walking-skeleton modules (four).</w:t>
      </w:r>
      <w:r>
        <w:t xml:space="preserve"> C.1 Web Front End, C.2 Application Service, C.3 Data Adapter, C.4 Explanation Model under C.0. Few interfaces, but C.1 and C.4 each serve two functions, C.2 and C.3 cross F.2.3 to F.2.5 and F.2.2 to F.2.4, and F.2.0 and F.2.7 have no asset. It cannot satisfy the one-to-one rule or give a clean budget per asset.</w:t>
      </w:r>
    </w:p>
    <w:p w14:paraId="2C48CD19" w14:textId="77777777" w:rsidR="0031443D" w:rsidRDefault="00D01002">
      <w:r>
        <w:rPr>
          <w:b/>
        </w:rPr>
        <w:t>Alternative C, Three-tier layers (five).</w:t>
      </w:r>
      <w:r>
        <w:t xml:space="preserve"> Web tier, service tier, data tier, plus operations and reporting assets. Layers group by technology, not function: the service tier performs six functions, so requirement allocation and cost apportionment stay coarse. Operations and reporting still need their own assets.</w:t>
      </w:r>
    </w:p>
    <w:p w14:paraId="7FF10242" w14:textId="77777777" w:rsidR="0031443D" w:rsidRDefault="00D01002">
      <w:r>
        <w:t>Alternative A scores 4.35, against 2.75 for B and 3.25 for C, and is the only one that meets the Chapter 8 one-to-one rule. It is selected. Its weaknesses are the interface count and the gap to the existing code; the first is a cost the lab accepts for traceability, the second is closed by Table 13. The scores are team judgements. A leads by more than one point, and shifting 10 points of weight between any two criteria changes a weighted score by at most 0.4, so the ranking holds.</w:t>
      </w:r>
    </w:p>
    <w:p w14:paraId="5BF0976F" w14:textId="77777777" w:rsidR="0031443D" w:rsidRDefault="00D01002">
      <w:pPr>
        <w:pStyle w:val="1"/>
      </w:pPr>
      <w:bookmarkStart w:id="30" w:name="_Toc244249903"/>
      <w:r>
        <w:t>3 System Requirements Management</w:t>
      </w:r>
      <w:bookmarkEnd w:id="30"/>
    </w:p>
    <w:p w14:paraId="37EE6819" w14:textId="77777777" w:rsidR="0031443D" w:rsidRDefault="00D01002">
      <w:pPr>
        <w:pStyle w:val="21"/>
      </w:pPr>
      <w:bookmarkStart w:id="31" w:name="_Toc244249904"/>
      <w:r>
        <w:t>3.1 Requirements Traceability</w:t>
      </w:r>
      <w:bookmarkEnd w:id="31"/>
    </w:p>
    <w:p w14:paraId="501C5AB4" w14:textId="77777777" w:rsidR="0031443D" w:rsidRDefault="00D01002">
      <w:r>
        <w:t>Chapter 8 also completes the system-level specification. Document 3 of the model was generated from the Metafunction and first-level IDEF0 (sections 3.1 to 3.3, with the input, output, interface and functional requirements) and edited; the non-functional requirements of section 3.4 were added by hand and traced to the system asset. Table 22 gives the leaf requirement count of each section after the update. The 17 leaf requirements of 3.4 are satisfied by C.0, and every functional requirement 3.3.1.k is sati</w:t>
      </w:r>
      <w:r>
        <w:t>sfied by the function F.2.k that performs it and, through the allocation, by its subsystem.</w:t>
      </w:r>
    </w:p>
    <w:p w14:paraId="6AD07A23" w14:textId="77777777" w:rsidR="0031443D" w:rsidRDefault="00D01002">
      <w:pPr>
        <w:pStyle w:val="af7"/>
        <w:keepNext/>
      </w:pPr>
      <w:r>
        <w:t>Table 22. System requirements document (3) after the update: leaf requirements per section.</w:t>
      </w:r>
    </w:p>
    <w:tbl>
      <w:tblPr>
        <w:tblStyle w:val="aff1"/>
        <w:tblW w:w="0" w:type="auto"/>
        <w:jc w:val="center"/>
        <w:tblLayout w:type="fixed"/>
        <w:tblLook w:val="04A0" w:firstRow="1" w:lastRow="0" w:firstColumn="1" w:lastColumn="0" w:noHBand="0" w:noVBand="1"/>
      </w:tblPr>
      <w:tblGrid>
        <w:gridCol w:w="1152"/>
        <w:gridCol w:w="6912"/>
        <w:gridCol w:w="1728"/>
      </w:tblGrid>
      <w:tr w:rsidR="0031443D" w14:paraId="0E9C2230" w14:textId="77777777">
        <w:trPr>
          <w:tblHeader/>
          <w:jc w:val="center"/>
        </w:trPr>
        <w:tc>
          <w:tcPr>
            <w:tcW w:w="1152" w:type="dxa"/>
            <w:shd w:val="clear" w:color="auto" w:fill="1F3A5F"/>
          </w:tcPr>
          <w:p w14:paraId="5AEA8D3F" w14:textId="77777777" w:rsidR="0031443D" w:rsidRDefault="00D01002">
            <w:pPr>
              <w:keepNext/>
              <w:spacing w:after="20" w:line="240" w:lineRule="auto"/>
            </w:pPr>
            <w:r>
              <w:rPr>
                <w:b/>
                <w:color w:val="FFFFFF"/>
                <w:sz w:val="17"/>
              </w:rPr>
              <w:t>Section</w:t>
            </w:r>
          </w:p>
        </w:tc>
        <w:tc>
          <w:tcPr>
            <w:tcW w:w="6912" w:type="dxa"/>
            <w:shd w:val="clear" w:color="auto" w:fill="1F3A5F"/>
          </w:tcPr>
          <w:p w14:paraId="73397F87" w14:textId="77777777" w:rsidR="0031443D" w:rsidRDefault="00D01002">
            <w:pPr>
              <w:keepNext/>
              <w:spacing w:after="20" w:line="240" w:lineRule="auto"/>
            </w:pPr>
            <w:r>
              <w:rPr>
                <w:b/>
                <w:color w:val="FFFFFF"/>
                <w:sz w:val="17"/>
              </w:rPr>
              <w:t>Content</w:t>
            </w:r>
          </w:p>
        </w:tc>
        <w:tc>
          <w:tcPr>
            <w:tcW w:w="1728" w:type="dxa"/>
            <w:shd w:val="clear" w:color="auto" w:fill="1F3A5F"/>
          </w:tcPr>
          <w:p w14:paraId="7FDE4F7B" w14:textId="77777777" w:rsidR="0031443D" w:rsidRDefault="00D01002">
            <w:pPr>
              <w:keepNext/>
              <w:spacing w:after="20" w:line="240" w:lineRule="auto"/>
            </w:pPr>
            <w:r>
              <w:rPr>
                <w:b/>
                <w:color w:val="FFFFFF"/>
                <w:sz w:val="17"/>
              </w:rPr>
              <w:t>Leaf requirements</w:t>
            </w:r>
          </w:p>
        </w:tc>
      </w:tr>
      <w:tr w:rsidR="0031443D" w14:paraId="731DFBB3" w14:textId="77777777">
        <w:trPr>
          <w:cantSplit/>
          <w:jc w:val="center"/>
        </w:trPr>
        <w:tc>
          <w:tcPr>
            <w:tcW w:w="1152" w:type="dxa"/>
          </w:tcPr>
          <w:p w14:paraId="16D852B2" w14:textId="77777777" w:rsidR="0031443D" w:rsidRDefault="00D01002">
            <w:pPr>
              <w:keepNext/>
              <w:spacing w:after="20" w:line="240" w:lineRule="auto"/>
            </w:pPr>
            <w:r>
              <w:rPr>
                <w:sz w:val="17"/>
              </w:rPr>
              <w:t>3.1.1</w:t>
            </w:r>
          </w:p>
        </w:tc>
        <w:tc>
          <w:tcPr>
            <w:tcW w:w="6912" w:type="dxa"/>
          </w:tcPr>
          <w:p w14:paraId="03E9468B" w14:textId="77777777" w:rsidR="0031443D" w:rsidRDefault="00D01002">
            <w:pPr>
              <w:keepNext/>
              <w:spacing w:after="20" w:line="240" w:lineRule="auto"/>
            </w:pPr>
            <w:r>
              <w:rPr>
                <w:sz w:val="17"/>
              </w:rPr>
              <w:t>Input requirements (accept ... from ...)</w:t>
            </w:r>
          </w:p>
        </w:tc>
        <w:tc>
          <w:tcPr>
            <w:tcW w:w="1728" w:type="dxa"/>
          </w:tcPr>
          <w:p w14:paraId="2743E7BD" w14:textId="77777777" w:rsidR="0031443D" w:rsidRDefault="00D01002">
            <w:pPr>
              <w:keepNext/>
              <w:spacing w:after="20" w:line="240" w:lineRule="auto"/>
            </w:pPr>
            <w:r>
              <w:rPr>
                <w:sz w:val="17"/>
              </w:rPr>
              <w:t>14</w:t>
            </w:r>
          </w:p>
        </w:tc>
      </w:tr>
      <w:tr w:rsidR="0031443D" w14:paraId="3A884A31" w14:textId="77777777">
        <w:trPr>
          <w:cantSplit/>
          <w:jc w:val="center"/>
        </w:trPr>
        <w:tc>
          <w:tcPr>
            <w:tcW w:w="1152" w:type="dxa"/>
            <w:shd w:val="clear" w:color="auto" w:fill="F3F6FA"/>
          </w:tcPr>
          <w:p w14:paraId="604DEB26" w14:textId="77777777" w:rsidR="0031443D" w:rsidRDefault="00D01002">
            <w:pPr>
              <w:keepNext/>
              <w:spacing w:after="20" w:line="240" w:lineRule="auto"/>
            </w:pPr>
            <w:r>
              <w:rPr>
                <w:sz w:val="17"/>
              </w:rPr>
              <w:t>3.1.2</w:t>
            </w:r>
          </w:p>
        </w:tc>
        <w:tc>
          <w:tcPr>
            <w:tcW w:w="6912" w:type="dxa"/>
            <w:shd w:val="clear" w:color="auto" w:fill="F3F6FA"/>
          </w:tcPr>
          <w:p w14:paraId="28430B04" w14:textId="77777777" w:rsidR="0031443D" w:rsidRDefault="00D01002">
            <w:pPr>
              <w:keepNext/>
              <w:spacing w:after="20" w:line="240" w:lineRule="auto"/>
            </w:pPr>
            <w:r>
              <w:rPr>
                <w:sz w:val="17"/>
              </w:rPr>
              <w:t>Output requirements (provide ... to ...)</w:t>
            </w:r>
          </w:p>
        </w:tc>
        <w:tc>
          <w:tcPr>
            <w:tcW w:w="1728" w:type="dxa"/>
            <w:shd w:val="clear" w:color="auto" w:fill="F3F6FA"/>
          </w:tcPr>
          <w:p w14:paraId="2F0A55BF" w14:textId="77777777" w:rsidR="0031443D" w:rsidRDefault="00D01002">
            <w:pPr>
              <w:keepNext/>
              <w:spacing w:after="20" w:line="240" w:lineRule="auto"/>
            </w:pPr>
            <w:r>
              <w:rPr>
                <w:sz w:val="17"/>
              </w:rPr>
              <w:t>9</w:t>
            </w:r>
          </w:p>
        </w:tc>
      </w:tr>
      <w:tr w:rsidR="0031443D" w14:paraId="0FBF4516" w14:textId="77777777">
        <w:trPr>
          <w:cantSplit/>
          <w:jc w:val="center"/>
        </w:trPr>
        <w:tc>
          <w:tcPr>
            <w:tcW w:w="1152" w:type="dxa"/>
          </w:tcPr>
          <w:p w14:paraId="1993106C" w14:textId="77777777" w:rsidR="0031443D" w:rsidRDefault="00D01002">
            <w:pPr>
              <w:keepNext/>
              <w:spacing w:after="20" w:line="240" w:lineRule="auto"/>
            </w:pPr>
            <w:r>
              <w:rPr>
                <w:sz w:val="17"/>
              </w:rPr>
              <w:t>3.2</w:t>
            </w:r>
          </w:p>
        </w:tc>
        <w:tc>
          <w:tcPr>
            <w:tcW w:w="6912" w:type="dxa"/>
          </w:tcPr>
          <w:p w14:paraId="39E9B1D0" w14:textId="77777777" w:rsidR="0031443D" w:rsidRDefault="00D01002">
            <w:pPr>
              <w:keepNext/>
              <w:spacing w:after="20" w:line="240" w:lineRule="auto"/>
            </w:pPr>
            <w:r>
              <w:rPr>
                <w:sz w:val="17"/>
              </w:rPr>
              <w:t>External interface requirements (utilize ... to interface with ...)</w:t>
            </w:r>
          </w:p>
        </w:tc>
        <w:tc>
          <w:tcPr>
            <w:tcW w:w="1728" w:type="dxa"/>
          </w:tcPr>
          <w:p w14:paraId="55574357" w14:textId="77777777" w:rsidR="0031443D" w:rsidRDefault="00D01002">
            <w:pPr>
              <w:keepNext/>
              <w:spacing w:after="20" w:line="240" w:lineRule="auto"/>
            </w:pPr>
            <w:r>
              <w:rPr>
                <w:sz w:val="17"/>
              </w:rPr>
              <w:t>11</w:t>
            </w:r>
          </w:p>
        </w:tc>
      </w:tr>
      <w:tr w:rsidR="0031443D" w14:paraId="506E5A2A" w14:textId="77777777">
        <w:trPr>
          <w:cantSplit/>
          <w:jc w:val="center"/>
        </w:trPr>
        <w:tc>
          <w:tcPr>
            <w:tcW w:w="1152" w:type="dxa"/>
            <w:shd w:val="clear" w:color="auto" w:fill="F3F6FA"/>
          </w:tcPr>
          <w:p w14:paraId="37CA26B9" w14:textId="77777777" w:rsidR="0031443D" w:rsidRDefault="00D01002">
            <w:pPr>
              <w:keepNext/>
              <w:spacing w:after="20" w:line="240" w:lineRule="auto"/>
            </w:pPr>
            <w:r>
              <w:rPr>
                <w:sz w:val="17"/>
              </w:rPr>
              <w:t>3.3</w:t>
            </w:r>
          </w:p>
        </w:tc>
        <w:tc>
          <w:tcPr>
            <w:tcW w:w="6912" w:type="dxa"/>
            <w:shd w:val="clear" w:color="auto" w:fill="F3F6FA"/>
          </w:tcPr>
          <w:p w14:paraId="613C56DB" w14:textId="77777777" w:rsidR="0031443D" w:rsidRDefault="00D01002">
            <w:pPr>
              <w:keepNext/>
              <w:spacing w:after="20" w:line="240" w:lineRule="auto"/>
            </w:pPr>
            <w:r>
              <w:rPr>
                <w:sz w:val="17"/>
              </w:rPr>
              <w:t>Functional requirements (one per function)</w:t>
            </w:r>
          </w:p>
        </w:tc>
        <w:tc>
          <w:tcPr>
            <w:tcW w:w="1728" w:type="dxa"/>
            <w:shd w:val="clear" w:color="auto" w:fill="F3F6FA"/>
          </w:tcPr>
          <w:p w14:paraId="62DCEC9E" w14:textId="77777777" w:rsidR="0031443D" w:rsidRDefault="00D01002">
            <w:pPr>
              <w:keepNext/>
              <w:spacing w:after="20" w:line="240" w:lineRule="auto"/>
            </w:pPr>
            <w:r>
              <w:rPr>
                <w:sz w:val="17"/>
              </w:rPr>
              <w:t>17</w:t>
            </w:r>
          </w:p>
        </w:tc>
      </w:tr>
      <w:tr w:rsidR="0031443D" w14:paraId="51C82D69" w14:textId="77777777">
        <w:trPr>
          <w:cantSplit/>
          <w:jc w:val="center"/>
        </w:trPr>
        <w:tc>
          <w:tcPr>
            <w:tcW w:w="1152" w:type="dxa"/>
          </w:tcPr>
          <w:p w14:paraId="3485E542" w14:textId="77777777" w:rsidR="0031443D" w:rsidRDefault="00D01002">
            <w:pPr>
              <w:spacing w:after="20" w:line="240" w:lineRule="auto"/>
            </w:pPr>
            <w:r>
              <w:rPr>
                <w:sz w:val="17"/>
              </w:rPr>
              <w:t>3.4</w:t>
            </w:r>
          </w:p>
        </w:tc>
        <w:tc>
          <w:tcPr>
            <w:tcW w:w="6912" w:type="dxa"/>
          </w:tcPr>
          <w:p w14:paraId="0FB8F351" w14:textId="77777777" w:rsidR="0031443D" w:rsidRDefault="00D01002">
            <w:pPr>
              <w:spacing w:after="20" w:line="240" w:lineRule="auto"/>
            </w:pPr>
            <w:r>
              <w:rPr>
                <w:sz w:val="17"/>
              </w:rPr>
              <w:t>System-wide requirements: cost and schedule, performance, availability and capacity, accessibility, privacy and security, estimation quality</w:t>
            </w:r>
          </w:p>
        </w:tc>
        <w:tc>
          <w:tcPr>
            <w:tcW w:w="1728" w:type="dxa"/>
          </w:tcPr>
          <w:p w14:paraId="455B11D7" w14:textId="77777777" w:rsidR="0031443D" w:rsidRDefault="00D01002">
            <w:pPr>
              <w:spacing w:after="20" w:line="240" w:lineRule="auto"/>
            </w:pPr>
            <w:r>
              <w:rPr>
                <w:sz w:val="17"/>
              </w:rPr>
              <w:t>17</w:t>
            </w:r>
          </w:p>
        </w:tc>
      </w:tr>
    </w:tbl>
    <w:p w14:paraId="0782F9DA" w14:textId="77777777" w:rsidR="0031443D" w:rsidRDefault="0031443D">
      <w:pPr>
        <w:spacing w:after="40"/>
      </w:pPr>
    </w:p>
    <w:p w14:paraId="46B7D877" w14:textId="77777777" w:rsidR="0031443D" w:rsidRDefault="00D01002">
      <w:r>
        <w:t>Figure 18 is the spider diagram of the Reference Data Subsystem, C.0.2, from model 11.3. At the centre is the asset; around it are the functions it performs (F.2.2 and its four sub-functions), the modules that decompose it, the conduits that cross or lie inside it, the system requirements the component requirements are traced from, and the five groups of component requirements it satisfies. The same relationships exist for every first-level subsystem: each leaf function has a performed-by asset, a satisfied</w:t>
      </w:r>
      <w:r>
        <w:t>-by design output requirement (documents 4 and 5 of the model) and a traced-from system requirement 3.3.1.x.</w:t>
      </w:r>
    </w:p>
    <w:p w14:paraId="15F836E2" w14:textId="77777777" w:rsidR="0031443D" w:rsidRDefault="00D01002">
      <w:pPr>
        <w:keepNext/>
        <w:spacing w:after="40"/>
        <w:jc w:val="center"/>
      </w:pPr>
      <w:r>
        <w:rPr>
          <w:noProof/>
        </w:rPr>
        <w:drawing>
          <wp:inline distT="0" distB="0" distL="0" distR="0" wp14:anchorId="6FD3C901" wp14:editId="2AD32067">
            <wp:extent cx="6126480" cy="57458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der_c02.png"/>
                    <pic:cNvPicPr/>
                  </pic:nvPicPr>
                  <pic:blipFill>
                    <a:blip r:embed="rId41"/>
                    <a:stretch>
                      <a:fillRect/>
                    </a:stretch>
                  </pic:blipFill>
                  <pic:spPr>
                    <a:xfrm>
                      <a:off x="0" y="0"/>
                      <a:ext cx="6126480" cy="5745896"/>
                    </a:xfrm>
                    <a:prstGeom prst="rect">
                      <a:avLst/>
                    </a:prstGeom>
                  </pic:spPr>
                </pic:pic>
              </a:graphicData>
            </a:graphic>
          </wp:inline>
        </w:drawing>
      </w:r>
    </w:p>
    <w:p w14:paraId="6E5E33EC" w14:textId="77777777" w:rsidR="0031443D" w:rsidRDefault="00D01002">
      <w:pPr>
        <w:pStyle w:val="af7"/>
      </w:pPr>
      <w:r>
        <w:t>Figure 18. Spider diagram of C.0.2 Reference Data Subsystem: functions, modules, conduits, system requirements and component requirements.</w:t>
      </w:r>
    </w:p>
    <w:p w14:paraId="2EFACAF0" w14:textId="77777777" w:rsidR="0031443D" w:rsidRDefault="00D01002">
      <w:pPr>
        <w:pStyle w:val="af7"/>
        <w:keepNext/>
      </w:pPr>
      <w:r>
        <w:lastRenderedPageBreak/>
        <w:t>Table 23. Function, asset, design output requirement, system requirement and stakeholder requirements for every first-level function.</w:t>
      </w:r>
    </w:p>
    <w:tbl>
      <w:tblPr>
        <w:tblStyle w:val="aff1"/>
        <w:tblW w:w="0" w:type="auto"/>
        <w:jc w:val="center"/>
        <w:tblLayout w:type="fixed"/>
        <w:tblLook w:val="04A0" w:firstRow="1" w:lastRow="0" w:firstColumn="1" w:lastColumn="0" w:noHBand="0" w:noVBand="1"/>
      </w:tblPr>
      <w:tblGrid>
        <w:gridCol w:w="1008"/>
        <w:gridCol w:w="2736"/>
        <w:gridCol w:w="1728"/>
        <w:gridCol w:w="1584"/>
        <w:gridCol w:w="2736"/>
      </w:tblGrid>
      <w:tr w:rsidR="0031443D" w14:paraId="662C57FA" w14:textId="77777777">
        <w:trPr>
          <w:tblHeader/>
          <w:jc w:val="center"/>
        </w:trPr>
        <w:tc>
          <w:tcPr>
            <w:tcW w:w="1008" w:type="dxa"/>
            <w:shd w:val="clear" w:color="auto" w:fill="1F3A5F"/>
          </w:tcPr>
          <w:p w14:paraId="664829BC" w14:textId="77777777" w:rsidR="0031443D" w:rsidRDefault="00D01002">
            <w:pPr>
              <w:keepNext/>
              <w:spacing w:after="20" w:line="240" w:lineRule="auto"/>
            </w:pPr>
            <w:r>
              <w:rPr>
                <w:b/>
                <w:color w:val="FFFFFF"/>
                <w:sz w:val="16"/>
              </w:rPr>
              <w:t>Function</w:t>
            </w:r>
          </w:p>
        </w:tc>
        <w:tc>
          <w:tcPr>
            <w:tcW w:w="2736" w:type="dxa"/>
            <w:shd w:val="clear" w:color="auto" w:fill="1F3A5F"/>
          </w:tcPr>
          <w:p w14:paraId="7975F53F" w14:textId="77777777" w:rsidR="0031443D" w:rsidRDefault="00D01002">
            <w:pPr>
              <w:keepNext/>
              <w:spacing w:after="20" w:line="240" w:lineRule="auto"/>
            </w:pPr>
            <w:r>
              <w:rPr>
                <w:b/>
                <w:color w:val="FFFFFF"/>
                <w:sz w:val="16"/>
              </w:rPr>
              <w:t>Asset</w:t>
            </w:r>
          </w:p>
        </w:tc>
        <w:tc>
          <w:tcPr>
            <w:tcW w:w="1728" w:type="dxa"/>
            <w:shd w:val="clear" w:color="auto" w:fill="1F3A5F"/>
          </w:tcPr>
          <w:p w14:paraId="3D4E7DEE" w14:textId="77777777" w:rsidR="0031443D" w:rsidRDefault="00D01002">
            <w:pPr>
              <w:keepNext/>
              <w:spacing w:after="20" w:line="240" w:lineRule="auto"/>
            </w:pPr>
            <w:r>
              <w:rPr>
                <w:b/>
                <w:color w:val="FFFFFF"/>
                <w:sz w:val="16"/>
              </w:rPr>
              <w:t>Design output requirement</w:t>
            </w:r>
          </w:p>
        </w:tc>
        <w:tc>
          <w:tcPr>
            <w:tcW w:w="1584" w:type="dxa"/>
            <w:shd w:val="clear" w:color="auto" w:fill="1F3A5F"/>
          </w:tcPr>
          <w:p w14:paraId="0741D9AC" w14:textId="77777777" w:rsidR="0031443D" w:rsidRDefault="00D01002">
            <w:pPr>
              <w:keepNext/>
              <w:spacing w:after="20" w:line="240" w:lineRule="auto"/>
            </w:pPr>
            <w:r>
              <w:rPr>
                <w:b/>
                <w:color w:val="FFFFFF"/>
                <w:sz w:val="16"/>
              </w:rPr>
              <w:t>System requirement</w:t>
            </w:r>
          </w:p>
        </w:tc>
        <w:tc>
          <w:tcPr>
            <w:tcW w:w="2736" w:type="dxa"/>
            <w:shd w:val="clear" w:color="auto" w:fill="1F3A5F"/>
          </w:tcPr>
          <w:p w14:paraId="04485688" w14:textId="77777777" w:rsidR="0031443D" w:rsidRDefault="00D01002">
            <w:pPr>
              <w:keepNext/>
              <w:spacing w:after="20" w:line="240" w:lineRule="auto"/>
            </w:pPr>
            <w:r>
              <w:rPr>
                <w:b/>
                <w:color w:val="FFFFFF"/>
                <w:sz w:val="16"/>
              </w:rPr>
              <w:t>Stakeholder requirements</w:t>
            </w:r>
          </w:p>
        </w:tc>
      </w:tr>
      <w:tr w:rsidR="0031443D" w14:paraId="026BCAD3" w14:textId="77777777">
        <w:trPr>
          <w:cantSplit/>
          <w:jc w:val="center"/>
        </w:trPr>
        <w:tc>
          <w:tcPr>
            <w:tcW w:w="1008" w:type="dxa"/>
          </w:tcPr>
          <w:p w14:paraId="4E37F0FB" w14:textId="77777777" w:rsidR="0031443D" w:rsidRDefault="00D01002">
            <w:pPr>
              <w:keepNext/>
              <w:spacing w:after="20" w:line="240" w:lineRule="auto"/>
            </w:pPr>
            <w:r>
              <w:rPr>
                <w:sz w:val="16"/>
              </w:rPr>
              <w:t>F.2.0</w:t>
            </w:r>
          </w:p>
        </w:tc>
        <w:tc>
          <w:tcPr>
            <w:tcW w:w="2736" w:type="dxa"/>
          </w:tcPr>
          <w:p w14:paraId="53249AE2" w14:textId="77777777" w:rsidR="0031443D" w:rsidRDefault="00D01002">
            <w:pPr>
              <w:keepNext/>
              <w:spacing w:after="20" w:line="240" w:lineRule="auto"/>
            </w:pPr>
            <w:r>
              <w:rPr>
                <w:sz w:val="16"/>
              </w:rPr>
              <w:t>C.0.0 Operations Subsystem</w:t>
            </w:r>
          </w:p>
        </w:tc>
        <w:tc>
          <w:tcPr>
            <w:tcW w:w="1728" w:type="dxa"/>
          </w:tcPr>
          <w:p w14:paraId="3E56B7CE" w14:textId="77777777" w:rsidR="0031443D" w:rsidRDefault="00D01002">
            <w:pPr>
              <w:keepNext/>
              <w:spacing w:after="20" w:line="240" w:lineRule="auto"/>
            </w:pPr>
            <w:r>
              <w:rPr>
                <w:sz w:val="16"/>
              </w:rPr>
              <w:t>4.1.1</w:t>
            </w:r>
          </w:p>
        </w:tc>
        <w:tc>
          <w:tcPr>
            <w:tcW w:w="1584" w:type="dxa"/>
          </w:tcPr>
          <w:p w14:paraId="1FD61C4D" w14:textId="77777777" w:rsidR="0031443D" w:rsidRDefault="00D01002">
            <w:pPr>
              <w:keepNext/>
              <w:spacing w:after="20" w:line="240" w:lineRule="auto"/>
            </w:pPr>
            <w:r>
              <w:rPr>
                <w:sz w:val="16"/>
              </w:rPr>
              <w:t>3.3.1.8</w:t>
            </w:r>
          </w:p>
        </w:tc>
        <w:tc>
          <w:tcPr>
            <w:tcW w:w="2736" w:type="dxa"/>
          </w:tcPr>
          <w:p w14:paraId="74086DDE" w14:textId="77777777" w:rsidR="0031443D" w:rsidRDefault="00D01002">
            <w:pPr>
              <w:keepNext/>
              <w:spacing w:after="20" w:line="240" w:lineRule="auto"/>
            </w:pPr>
            <w:r>
              <w:rPr>
                <w:sz w:val="16"/>
              </w:rPr>
              <w:t>2.2.4, 2.3.3, 2.3.6, 2.3.7</w:t>
            </w:r>
          </w:p>
        </w:tc>
      </w:tr>
      <w:tr w:rsidR="0031443D" w14:paraId="287EECAA" w14:textId="77777777">
        <w:trPr>
          <w:cantSplit/>
          <w:jc w:val="center"/>
        </w:trPr>
        <w:tc>
          <w:tcPr>
            <w:tcW w:w="1008" w:type="dxa"/>
            <w:shd w:val="clear" w:color="auto" w:fill="F3F6FA"/>
          </w:tcPr>
          <w:p w14:paraId="7C50A6CA" w14:textId="77777777" w:rsidR="0031443D" w:rsidRDefault="00D01002">
            <w:pPr>
              <w:keepNext/>
              <w:spacing w:after="20" w:line="240" w:lineRule="auto"/>
            </w:pPr>
            <w:r>
              <w:rPr>
                <w:sz w:val="16"/>
              </w:rPr>
              <w:t>F.2.1</w:t>
            </w:r>
          </w:p>
        </w:tc>
        <w:tc>
          <w:tcPr>
            <w:tcW w:w="2736" w:type="dxa"/>
            <w:shd w:val="clear" w:color="auto" w:fill="F3F6FA"/>
          </w:tcPr>
          <w:p w14:paraId="3D1B7EAF" w14:textId="77777777" w:rsidR="0031443D" w:rsidRDefault="00D01002">
            <w:pPr>
              <w:keepNext/>
              <w:spacing w:after="20" w:line="240" w:lineRule="auto"/>
            </w:pPr>
            <w:r>
              <w:rPr>
                <w:sz w:val="16"/>
              </w:rPr>
              <w:t>C.0.1 Entry Subsystem</w:t>
            </w:r>
          </w:p>
        </w:tc>
        <w:tc>
          <w:tcPr>
            <w:tcW w:w="1728" w:type="dxa"/>
            <w:shd w:val="clear" w:color="auto" w:fill="F3F6FA"/>
          </w:tcPr>
          <w:p w14:paraId="62D7CE52" w14:textId="77777777" w:rsidR="0031443D" w:rsidRDefault="00D01002">
            <w:pPr>
              <w:keepNext/>
              <w:spacing w:after="20" w:line="240" w:lineRule="auto"/>
            </w:pPr>
            <w:r>
              <w:rPr>
                <w:sz w:val="16"/>
              </w:rPr>
              <w:t>4.1.2</w:t>
            </w:r>
          </w:p>
        </w:tc>
        <w:tc>
          <w:tcPr>
            <w:tcW w:w="1584" w:type="dxa"/>
            <w:shd w:val="clear" w:color="auto" w:fill="F3F6FA"/>
          </w:tcPr>
          <w:p w14:paraId="0C131C53" w14:textId="77777777" w:rsidR="0031443D" w:rsidRDefault="00D01002">
            <w:pPr>
              <w:keepNext/>
              <w:spacing w:after="20" w:line="240" w:lineRule="auto"/>
            </w:pPr>
            <w:r>
              <w:rPr>
                <w:sz w:val="16"/>
              </w:rPr>
              <w:t>3.3.1.1</w:t>
            </w:r>
          </w:p>
        </w:tc>
        <w:tc>
          <w:tcPr>
            <w:tcW w:w="2736" w:type="dxa"/>
            <w:shd w:val="clear" w:color="auto" w:fill="F3F6FA"/>
          </w:tcPr>
          <w:p w14:paraId="54324B48" w14:textId="77777777" w:rsidR="0031443D" w:rsidRDefault="00D01002">
            <w:pPr>
              <w:keepNext/>
              <w:spacing w:after="20" w:line="240" w:lineRule="auto"/>
            </w:pPr>
            <w:r>
              <w:rPr>
                <w:sz w:val="16"/>
              </w:rPr>
              <w:t>2.1.1, 2.1.8, 2.1.9, 2.5.2</w:t>
            </w:r>
          </w:p>
        </w:tc>
      </w:tr>
      <w:tr w:rsidR="0031443D" w14:paraId="60963712" w14:textId="77777777">
        <w:trPr>
          <w:cantSplit/>
          <w:jc w:val="center"/>
        </w:trPr>
        <w:tc>
          <w:tcPr>
            <w:tcW w:w="1008" w:type="dxa"/>
          </w:tcPr>
          <w:p w14:paraId="2849F1A1" w14:textId="77777777" w:rsidR="0031443D" w:rsidRDefault="00D01002">
            <w:pPr>
              <w:keepNext/>
              <w:spacing w:after="20" w:line="240" w:lineRule="auto"/>
            </w:pPr>
            <w:r>
              <w:rPr>
                <w:sz w:val="16"/>
              </w:rPr>
              <w:t>F.2.3</w:t>
            </w:r>
          </w:p>
        </w:tc>
        <w:tc>
          <w:tcPr>
            <w:tcW w:w="2736" w:type="dxa"/>
          </w:tcPr>
          <w:p w14:paraId="37C765FC" w14:textId="77777777" w:rsidR="0031443D" w:rsidRDefault="00D01002">
            <w:pPr>
              <w:keepNext/>
              <w:spacing w:after="20" w:line="240" w:lineRule="auto"/>
            </w:pPr>
            <w:r>
              <w:rPr>
                <w:sz w:val="16"/>
              </w:rPr>
              <w:t>C.0.3 Estimation Subsystem</w:t>
            </w:r>
          </w:p>
        </w:tc>
        <w:tc>
          <w:tcPr>
            <w:tcW w:w="1728" w:type="dxa"/>
          </w:tcPr>
          <w:p w14:paraId="77A04CBC" w14:textId="77777777" w:rsidR="0031443D" w:rsidRDefault="00D01002">
            <w:pPr>
              <w:keepNext/>
              <w:spacing w:after="20" w:line="240" w:lineRule="auto"/>
            </w:pPr>
            <w:r>
              <w:rPr>
                <w:sz w:val="16"/>
              </w:rPr>
              <w:t>4.1.3</w:t>
            </w:r>
          </w:p>
        </w:tc>
        <w:tc>
          <w:tcPr>
            <w:tcW w:w="1584" w:type="dxa"/>
          </w:tcPr>
          <w:p w14:paraId="5BACC07B" w14:textId="77777777" w:rsidR="0031443D" w:rsidRDefault="00D01002">
            <w:pPr>
              <w:keepNext/>
              <w:spacing w:after="20" w:line="240" w:lineRule="auto"/>
            </w:pPr>
            <w:r>
              <w:rPr>
                <w:sz w:val="16"/>
              </w:rPr>
              <w:t>3.3.1.3</w:t>
            </w:r>
          </w:p>
        </w:tc>
        <w:tc>
          <w:tcPr>
            <w:tcW w:w="2736" w:type="dxa"/>
          </w:tcPr>
          <w:p w14:paraId="0D611603" w14:textId="77777777" w:rsidR="0031443D" w:rsidRDefault="00D01002">
            <w:pPr>
              <w:keepNext/>
              <w:spacing w:after="20" w:line="240" w:lineRule="auto"/>
            </w:pPr>
            <w:r>
              <w:rPr>
                <w:sz w:val="16"/>
              </w:rPr>
              <w:t>2.1.2, 2.1.3, 2.4.3</w:t>
            </w:r>
          </w:p>
        </w:tc>
      </w:tr>
      <w:tr w:rsidR="0031443D" w14:paraId="648CD08E" w14:textId="77777777">
        <w:trPr>
          <w:cantSplit/>
          <w:jc w:val="center"/>
        </w:trPr>
        <w:tc>
          <w:tcPr>
            <w:tcW w:w="1008" w:type="dxa"/>
            <w:shd w:val="clear" w:color="auto" w:fill="F3F6FA"/>
          </w:tcPr>
          <w:p w14:paraId="7DCBA067" w14:textId="77777777" w:rsidR="0031443D" w:rsidRDefault="00D01002">
            <w:pPr>
              <w:keepNext/>
              <w:spacing w:after="20" w:line="240" w:lineRule="auto"/>
            </w:pPr>
            <w:r>
              <w:rPr>
                <w:sz w:val="16"/>
              </w:rPr>
              <w:t>F.2.4</w:t>
            </w:r>
          </w:p>
        </w:tc>
        <w:tc>
          <w:tcPr>
            <w:tcW w:w="2736" w:type="dxa"/>
            <w:shd w:val="clear" w:color="auto" w:fill="F3F6FA"/>
          </w:tcPr>
          <w:p w14:paraId="07D57AB8" w14:textId="77777777" w:rsidR="0031443D" w:rsidRDefault="00D01002">
            <w:pPr>
              <w:keepNext/>
              <w:spacing w:after="20" w:line="240" w:lineRule="auto"/>
            </w:pPr>
            <w:r>
              <w:rPr>
                <w:sz w:val="16"/>
              </w:rPr>
              <w:t>C.0.4 Records Subsystem</w:t>
            </w:r>
          </w:p>
        </w:tc>
        <w:tc>
          <w:tcPr>
            <w:tcW w:w="1728" w:type="dxa"/>
            <w:shd w:val="clear" w:color="auto" w:fill="F3F6FA"/>
          </w:tcPr>
          <w:p w14:paraId="23D19C84" w14:textId="77777777" w:rsidR="0031443D" w:rsidRDefault="00D01002">
            <w:pPr>
              <w:keepNext/>
              <w:spacing w:after="20" w:line="240" w:lineRule="auto"/>
            </w:pPr>
            <w:r>
              <w:rPr>
                <w:sz w:val="16"/>
              </w:rPr>
              <w:t>4.1.4</w:t>
            </w:r>
          </w:p>
        </w:tc>
        <w:tc>
          <w:tcPr>
            <w:tcW w:w="1584" w:type="dxa"/>
            <w:shd w:val="clear" w:color="auto" w:fill="F3F6FA"/>
          </w:tcPr>
          <w:p w14:paraId="3B6E4C38" w14:textId="77777777" w:rsidR="0031443D" w:rsidRDefault="00D01002">
            <w:pPr>
              <w:keepNext/>
              <w:spacing w:after="20" w:line="240" w:lineRule="auto"/>
            </w:pPr>
            <w:r>
              <w:rPr>
                <w:sz w:val="16"/>
              </w:rPr>
              <w:t>3.3.1.4</w:t>
            </w:r>
          </w:p>
        </w:tc>
        <w:tc>
          <w:tcPr>
            <w:tcW w:w="2736" w:type="dxa"/>
            <w:shd w:val="clear" w:color="auto" w:fill="F3F6FA"/>
          </w:tcPr>
          <w:p w14:paraId="116ED923" w14:textId="77777777" w:rsidR="0031443D" w:rsidRDefault="00D01002">
            <w:pPr>
              <w:keepNext/>
              <w:spacing w:after="20" w:line="240" w:lineRule="auto"/>
            </w:pPr>
            <w:r>
              <w:rPr>
                <w:sz w:val="16"/>
              </w:rPr>
              <w:t>2.1.6, 2.1.7, 2.1.8, 2.3.2, 2.3.6</w:t>
            </w:r>
          </w:p>
        </w:tc>
      </w:tr>
      <w:tr w:rsidR="0031443D" w14:paraId="01011F58" w14:textId="77777777">
        <w:trPr>
          <w:cantSplit/>
          <w:jc w:val="center"/>
        </w:trPr>
        <w:tc>
          <w:tcPr>
            <w:tcW w:w="1008" w:type="dxa"/>
          </w:tcPr>
          <w:p w14:paraId="0929C450" w14:textId="77777777" w:rsidR="0031443D" w:rsidRDefault="00D01002">
            <w:pPr>
              <w:keepNext/>
              <w:spacing w:after="20" w:line="240" w:lineRule="auto"/>
            </w:pPr>
            <w:r>
              <w:rPr>
                <w:sz w:val="16"/>
              </w:rPr>
              <w:t>F.2.5</w:t>
            </w:r>
          </w:p>
        </w:tc>
        <w:tc>
          <w:tcPr>
            <w:tcW w:w="2736" w:type="dxa"/>
          </w:tcPr>
          <w:p w14:paraId="225CD3AE" w14:textId="77777777" w:rsidR="0031443D" w:rsidRDefault="00D01002">
            <w:pPr>
              <w:keepNext/>
              <w:spacing w:after="20" w:line="240" w:lineRule="auto"/>
            </w:pPr>
            <w:r>
              <w:rPr>
                <w:sz w:val="16"/>
              </w:rPr>
              <w:t>C.0.5 Recommendation Subsystem</w:t>
            </w:r>
          </w:p>
        </w:tc>
        <w:tc>
          <w:tcPr>
            <w:tcW w:w="1728" w:type="dxa"/>
          </w:tcPr>
          <w:p w14:paraId="5E3190E7" w14:textId="77777777" w:rsidR="0031443D" w:rsidRDefault="00D01002">
            <w:pPr>
              <w:keepNext/>
              <w:spacing w:after="20" w:line="240" w:lineRule="auto"/>
            </w:pPr>
            <w:r>
              <w:rPr>
                <w:sz w:val="16"/>
              </w:rPr>
              <w:t>4.1.5</w:t>
            </w:r>
          </w:p>
        </w:tc>
        <w:tc>
          <w:tcPr>
            <w:tcW w:w="1584" w:type="dxa"/>
          </w:tcPr>
          <w:p w14:paraId="2E90CDD4" w14:textId="77777777" w:rsidR="0031443D" w:rsidRDefault="00D01002">
            <w:pPr>
              <w:keepNext/>
              <w:spacing w:after="20" w:line="240" w:lineRule="auto"/>
            </w:pPr>
            <w:r>
              <w:rPr>
                <w:sz w:val="16"/>
              </w:rPr>
              <w:t>3.3.1.5</w:t>
            </w:r>
          </w:p>
        </w:tc>
        <w:tc>
          <w:tcPr>
            <w:tcW w:w="2736" w:type="dxa"/>
          </w:tcPr>
          <w:p w14:paraId="043504AD" w14:textId="77777777" w:rsidR="0031443D" w:rsidRDefault="00D01002">
            <w:pPr>
              <w:keepNext/>
              <w:spacing w:after="20" w:line="240" w:lineRule="auto"/>
            </w:pPr>
            <w:r>
              <w:rPr>
                <w:sz w:val="16"/>
              </w:rPr>
              <w:t>2.1.4, 2.1.5</w:t>
            </w:r>
          </w:p>
        </w:tc>
      </w:tr>
      <w:tr w:rsidR="0031443D" w14:paraId="3FBB723F" w14:textId="77777777">
        <w:trPr>
          <w:cantSplit/>
          <w:jc w:val="center"/>
        </w:trPr>
        <w:tc>
          <w:tcPr>
            <w:tcW w:w="1008" w:type="dxa"/>
            <w:shd w:val="clear" w:color="auto" w:fill="F3F6FA"/>
          </w:tcPr>
          <w:p w14:paraId="231C12D1" w14:textId="77777777" w:rsidR="0031443D" w:rsidRDefault="00D01002">
            <w:pPr>
              <w:keepNext/>
              <w:spacing w:after="20" w:line="240" w:lineRule="auto"/>
            </w:pPr>
            <w:r>
              <w:rPr>
                <w:sz w:val="16"/>
              </w:rPr>
              <w:t>F.2.6</w:t>
            </w:r>
          </w:p>
        </w:tc>
        <w:tc>
          <w:tcPr>
            <w:tcW w:w="2736" w:type="dxa"/>
            <w:shd w:val="clear" w:color="auto" w:fill="F3F6FA"/>
          </w:tcPr>
          <w:p w14:paraId="070A96F9" w14:textId="77777777" w:rsidR="0031443D" w:rsidRDefault="00D01002">
            <w:pPr>
              <w:keepNext/>
              <w:spacing w:after="20" w:line="240" w:lineRule="auto"/>
            </w:pPr>
            <w:r>
              <w:rPr>
                <w:sz w:val="16"/>
              </w:rPr>
              <w:t>C.0.6 Presentation Subsystem</w:t>
            </w:r>
          </w:p>
        </w:tc>
        <w:tc>
          <w:tcPr>
            <w:tcW w:w="1728" w:type="dxa"/>
            <w:shd w:val="clear" w:color="auto" w:fill="F3F6FA"/>
          </w:tcPr>
          <w:p w14:paraId="3C4E9288" w14:textId="77777777" w:rsidR="0031443D" w:rsidRDefault="00D01002">
            <w:pPr>
              <w:keepNext/>
              <w:spacing w:after="20" w:line="240" w:lineRule="auto"/>
            </w:pPr>
            <w:r>
              <w:rPr>
                <w:sz w:val="16"/>
              </w:rPr>
              <w:t>4.1.6</w:t>
            </w:r>
          </w:p>
        </w:tc>
        <w:tc>
          <w:tcPr>
            <w:tcW w:w="1584" w:type="dxa"/>
            <w:shd w:val="clear" w:color="auto" w:fill="F3F6FA"/>
          </w:tcPr>
          <w:p w14:paraId="2D5832DA" w14:textId="77777777" w:rsidR="0031443D" w:rsidRDefault="00D01002">
            <w:pPr>
              <w:keepNext/>
              <w:spacing w:after="20" w:line="240" w:lineRule="auto"/>
            </w:pPr>
            <w:r>
              <w:rPr>
                <w:sz w:val="16"/>
              </w:rPr>
              <w:t>3.3.1.6</w:t>
            </w:r>
          </w:p>
        </w:tc>
        <w:tc>
          <w:tcPr>
            <w:tcW w:w="2736" w:type="dxa"/>
            <w:shd w:val="clear" w:color="auto" w:fill="F3F6FA"/>
          </w:tcPr>
          <w:p w14:paraId="2BA3A346" w14:textId="77777777" w:rsidR="0031443D" w:rsidRDefault="00D01002">
            <w:pPr>
              <w:keepNext/>
              <w:spacing w:after="20" w:line="240" w:lineRule="auto"/>
            </w:pPr>
            <w:r>
              <w:rPr>
                <w:sz w:val="16"/>
              </w:rPr>
              <w:t>2.1.2, 2.1.3, 2.1.6, 2.1.9, 2.1.10</w:t>
            </w:r>
          </w:p>
        </w:tc>
      </w:tr>
      <w:tr w:rsidR="0031443D" w14:paraId="5E444337" w14:textId="77777777">
        <w:trPr>
          <w:cantSplit/>
          <w:jc w:val="center"/>
        </w:trPr>
        <w:tc>
          <w:tcPr>
            <w:tcW w:w="1008" w:type="dxa"/>
          </w:tcPr>
          <w:p w14:paraId="151AAF1C" w14:textId="77777777" w:rsidR="0031443D" w:rsidRDefault="00D01002">
            <w:pPr>
              <w:keepNext/>
              <w:spacing w:after="20" w:line="240" w:lineRule="auto"/>
            </w:pPr>
            <w:r>
              <w:rPr>
                <w:sz w:val="16"/>
              </w:rPr>
              <w:t>F.2.7</w:t>
            </w:r>
          </w:p>
        </w:tc>
        <w:tc>
          <w:tcPr>
            <w:tcW w:w="2736" w:type="dxa"/>
          </w:tcPr>
          <w:p w14:paraId="3BBC7EF1" w14:textId="77777777" w:rsidR="0031443D" w:rsidRDefault="00D01002">
            <w:pPr>
              <w:keepNext/>
              <w:spacing w:after="20" w:line="240" w:lineRule="auto"/>
            </w:pPr>
            <w:r>
              <w:rPr>
                <w:sz w:val="16"/>
              </w:rPr>
              <w:t>C.0.7 Reporting Subsystem</w:t>
            </w:r>
          </w:p>
        </w:tc>
        <w:tc>
          <w:tcPr>
            <w:tcW w:w="1728" w:type="dxa"/>
          </w:tcPr>
          <w:p w14:paraId="495EBF1D" w14:textId="77777777" w:rsidR="0031443D" w:rsidRDefault="00D01002">
            <w:pPr>
              <w:keepNext/>
              <w:spacing w:after="20" w:line="240" w:lineRule="auto"/>
            </w:pPr>
            <w:r>
              <w:rPr>
                <w:sz w:val="16"/>
              </w:rPr>
              <w:t>4.1.7</w:t>
            </w:r>
          </w:p>
        </w:tc>
        <w:tc>
          <w:tcPr>
            <w:tcW w:w="1584" w:type="dxa"/>
          </w:tcPr>
          <w:p w14:paraId="52D69406" w14:textId="77777777" w:rsidR="0031443D" w:rsidRDefault="00D01002">
            <w:pPr>
              <w:keepNext/>
              <w:spacing w:after="20" w:line="240" w:lineRule="auto"/>
            </w:pPr>
            <w:r>
              <w:rPr>
                <w:sz w:val="16"/>
              </w:rPr>
              <w:t>3.3.1.7</w:t>
            </w:r>
          </w:p>
        </w:tc>
        <w:tc>
          <w:tcPr>
            <w:tcW w:w="2736" w:type="dxa"/>
          </w:tcPr>
          <w:p w14:paraId="0CF997E1" w14:textId="77777777" w:rsidR="0031443D" w:rsidRDefault="00D01002">
            <w:pPr>
              <w:keepNext/>
              <w:spacing w:after="20" w:line="240" w:lineRule="auto"/>
            </w:pPr>
            <w:r>
              <w:rPr>
                <w:sz w:val="16"/>
              </w:rPr>
              <w:t>2.2.1, 2.2.2, 2.2.3, 2.3.4, 2.3.7</w:t>
            </w:r>
          </w:p>
        </w:tc>
      </w:tr>
      <w:tr w:rsidR="0031443D" w14:paraId="5E752767" w14:textId="77777777">
        <w:trPr>
          <w:cantSplit/>
          <w:jc w:val="center"/>
        </w:trPr>
        <w:tc>
          <w:tcPr>
            <w:tcW w:w="1008" w:type="dxa"/>
            <w:shd w:val="clear" w:color="auto" w:fill="F3F6FA"/>
          </w:tcPr>
          <w:p w14:paraId="7BD382D2" w14:textId="77777777" w:rsidR="0031443D" w:rsidRDefault="00D01002">
            <w:pPr>
              <w:spacing w:after="20" w:line="240" w:lineRule="auto"/>
            </w:pPr>
            <w:r>
              <w:rPr>
                <w:sz w:val="16"/>
              </w:rPr>
              <w:t>F.2.2</w:t>
            </w:r>
          </w:p>
        </w:tc>
        <w:tc>
          <w:tcPr>
            <w:tcW w:w="2736" w:type="dxa"/>
            <w:shd w:val="clear" w:color="auto" w:fill="F3F6FA"/>
          </w:tcPr>
          <w:p w14:paraId="7C4EBD6D" w14:textId="77777777" w:rsidR="0031443D" w:rsidRDefault="00D01002">
            <w:pPr>
              <w:spacing w:after="20" w:line="240" w:lineRule="auto"/>
            </w:pPr>
            <w:r>
              <w:rPr>
                <w:sz w:val="16"/>
              </w:rPr>
              <w:t>C.0.2 Reference Data Subsystem</w:t>
            </w:r>
          </w:p>
        </w:tc>
        <w:tc>
          <w:tcPr>
            <w:tcW w:w="1728" w:type="dxa"/>
            <w:shd w:val="clear" w:color="auto" w:fill="F3F6FA"/>
          </w:tcPr>
          <w:p w14:paraId="73C60AA3" w14:textId="77777777" w:rsidR="0031443D" w:rsidRDefault="00D01002">
            <w:pPr>
              <w:spacing w:after="20" w:line="240" w:lineRule="auto"/>
            </w:pPr>
            <w:r>
              <w:rPr>
                <w:sz w:val="16"/>
              </w:rPr>
              <w:t>5.4.1 to 5.4.4</w:t>
            </w:r>
          </w:p>
        </w:tc>
        <w:tc>
          <w:tcPr>
            <w:tcW w:w="1584" w:type="dxa"/>
            <w:shd w:val="clear" w:color="auto" w:fill="F3F6FA"/>
          </w:tcPr>
          <w:p w14:paraId="0F92FBCA" w14:textId="77777777" w:rsidR="0031443D" w:rsidRDefault="00D01002">
            <w:pPr>
              <w:spacing w:after="20" w:line="240" w:lineRule="auto"/>
            </w:pPr>
            <w:r>
              <w:rPr>
                <w:sz w:val="16"/>
              </w:rPr>
              <w:t>3.3.1.2</w:t>
            </w:r>
          </w:p>
        </w:tc>
        <w:tc>
          <w:tcPr>
            <w:tcW w:w="2736" w:type="dxa"/>
            <w:shd w:val="clear" w:color="auto" w:fill="F3F6FA"/>
          </w:tcPr>
          <w:p w14:paraId="14D22F81" w14:textId="77777777" w:rsidR="0031443D" w:rsidRDefault="00D01002">
            <w:pPr>
              <w:spacing w:after="20" w:line="240" w:lineRule="auto"/>
            </w:pPr>
            <w:r>
              <w:rPr>
                <w:sz w:val="16"/>
              </w:rPr>
              <w:t>2.4.1, 2.1.4, 2.1.3, 2.5.1</w:t>
            </w:r>
          </w:p>
        </w:tc>
      </w:tr>
    </w:tbl>
    <w:p w14:paraId="4F757575" w14:textId="77777777" w:rsidR="0031443D" w:rsidRDefault="0031443D">
      <w:pPr>
        <w:spacing w:after="40"/>
      </w:pPr>
    </w:p>
    <w:p w14:paraId="6827D794" w14:textId="77777777" w:rsidR="0031443D" w:rsidRDefault="00D01002">
      <w:r>
        <w:t>Models 10.9 and 11.0 added the trip planner (UC.3) and accounts (UC.4) and nine functional requirements, 3.3.1.9 to 3.3.1.17. They were allocated to the existing first-level functions without adding a function, so each lands on an existing subsystem (Table 24): the form architecture absorbs the new features without a new asset. Two consequences follow. The Records Subsystem takes five of the nine, which confirms it as an interface and load hub (Section 2.3.1). And 3.3.1.17 (place suggestion and the persiste</w:t>
      </w:r>
      <w:r>
        <w:t>nt place cache) enlarges F.2.2 beyond the four second-level functions of this section; a fifth function, Suggest Places, with a module C.0.2.5, is the planned next step, and the two system-wide requirements that touch it are already flowed down (5.5.8 and 5.5.9). The model keeps the walking-skeleton modules C.1 to C.4 as performers of the UC.3 and UC.4 actions, because the code tests read them; they are a code view of the subsystems (Table 13).</w:t>
      </w:r>
    </w:p>
    <w:p w14:paraId="5B862CF2" w14:textId="77777777" w:rsidR="0031443D" w:rsidRDefault="00D01002">
      <w:pPr>
        <w:pStyle w:val="af7"/>
        <w:keepNext/>
      </w:pPr>
      <w:r>
        <w:t>Table 24. Functional requirements added in models 10.9 and 11.0, the first-level function they are allocated to, and the subsystem that performs it.</w:t>
      </w:r>
    </w:p>
    <w:tbl>
      <w:tblPr>
        <w:tblStyle w:val="aff1"/>
        <w:tblW w:w="0" w:type="auto"/>
        <w:jc w:val="center"/>
        <w:tblLayout w:type="fixed"/>
        <w:tblLook w:val="04A0" w:firstRow="1" w:lastRow="0" w:firstColumn="1" w:lastColumn="0" w:noHBand="0" w:noVBand="1"/>
      </w:tblPr>
      <w:tblGrid>
        <w:gridCol w:w="1152"/>
        <w:gridCol w:w="4320"/>
        <w:gridCol w:w="1584"/>
        <w:gridCol w:w="2736"/>
      </w:tblGrid>
      <w:tr w:rsidR="0031443D" w14:paraId="016DE3AB" w14:textId="77777777">
        <w:trPr>
          <w:tblHeader/>
          <w:jc w:val="center"/>
        </w:trPr>
        <w:tc>
          <w:tcPr>
            <w:tcW w:w="1152" w:type="dxa"/>
            <w:shd w:val="clear" w:color="auto" w:fill="1F3A5F"/>
          </w:tcPr>
          <w:p w14:paraId="45771422" w14:textId="77777777" w:rsidR="0031443D" w:rsidRDefault="00D01002">
            <w:pPr>
              <w:keepNext/>
              <w:spacing w:after="20" w:line="240" w:lineRule="auto"/>
            </w:pPr>
            <w:r>
              <w:rPr>
                <w:b/>
                <w:color w:val="FFFFFF"/>
                <w:sz w:val="17"/>
              </w:rPr>
              <w:t>Requirement</w:t>
            </w:r>
          </w:p>
        </w:tc>
        <w:tc>
          <w:tcPr>
            <w:tcW w:w="4320" w:type="dxa"/>
            <w:shd w:val="clear" w:color="auto" w:fill="1F3A5F"/>
          </w:tcPr>
          <w:p w14:paraId="044C3C7D" w14:textId="77777777" w:rsidR="0031443D" w:rsidRDefault="00D01002">
            <w:pPr>
              <w:keepNext/>
              <w:spacing w:after="20" w:line="240" w:lineRule="auto"/>
            </w:pPr>
            <w:r>
              <w:rPr>
                <w:b/>
                <w:color w:val="FFFFFF"/>
                <w:sz w:val="17"/>
              </w:rPr>
              <w:t>Name</w:t>
            </w:r>
          </w:p>
        </w:tc>
        <w:tc>
          <w:tcPr>
            <w:tcW w:w="1584" w:type="dxa"/>
            <w:shd w:val="clear" w:color="auto" w:fill="1F3A5F"/>
          </w:tcPr>
          <w:p w14:paraId="7BB93C9B" w14:textId="77777777" w:rsidR="0031443D" w:rsidRDefault="00D01002">
            <w:pPr>
              <w:keepNext/>
              <w:spacing w:after="20" w:line="240" w:lineRule="auto"/>
            </w:pPr>
            <w:r>
              <w:rPr>
                <w:b/>
                <w:color w:val="FFFFFF"/>
                <w:sz w:val="17"/>
              </w:rPr>
              <w:t>Function</w:t>
            </w:r>
          </w:p>
        </w:tc>
        <w:tc>
          <w:tcPr>
            <w:tcW w:w="2736" w:type="dxa"/>
            <w:shd w:val="clear" w:color="auto" w:fill="1F3A5F"/>
          </w:tcPr>
          <w:p w14:paraId="0C57052A" w14:textId="77777777" w:rsidR="0031443D" w:rsidRDefault="00D01002">
            <w:pPr>
              <w:keepNext/>
              <w:spacing w:after="20" w:line="240" w:lineRule="auto"/>
            </w:pPr>
            <w:r>
              <w:rPr>
                <w:b/>
                <w:color w:val="FFFFFF"/>
                <w:sz w:val="17"/>
              </w:rPr>
              <w:t>Subsystem</w:t>
            </w:r>
          </w:p>
        </w:tc>
      </w:tr>
      <w:tr w:rsidR="0031443D" w14:paraId="413EF838" w14:textId="77777777">
        <w:trPr>
          <w:cantSplit/>
          <w:jc w:val="center"/>
        </w:trPr>
        <w:tc>
          <w:tcPr>
            <w:tcW w:w="1152" w:type="dxa"/>
          </w:tcPr>
          <w:p w14:paraId="6FC3CE91" w14:textId="77777777" w:rsidR="0031443D" w:rsidRDefault="00D01002">
            <w:pPr>
              <w:keepNext/>
              <w:spacing w:after="20" w:line="240" w:lineRule="auto"/>
            </w:pPr>
            <w:r>
              <w:rPr>
                <w:sz w:val="17"/>
              </w:rPr>
              <w:t>3.3.1.9</w:t>
            </w:r>
          </w:p>
        </w:tc>
        <w:tc>
          <w:tcPr>
            <w:tcW w:w="4320" w:type="dxa"/>
          </w:tcPr>
          <w:p w14:paraId="45D87A67" w14:textId="77777777" w:rsidR="0031443D" w:rsidRDefault="00D01002">
            <w:pPr>
              <w:keepNext/>
              <w:spacing w:after="20" w:line="240" w:lineRule="auto"/>
            </w:pPr>
            <w:r>
              <w:rPr>
                <w:sz w:val="17"/>
              </w:rPr>
              <w:t>compare travel modes</w:t>
            </w:r>
          </w:p>
        </w:tc>
        <w:tc>
          <w:tcPr>
            <w:tcW w:w="1584" w:type="dxa"/>
          </w:tcPr>
          <w:p w14:paraId="1CDC8BD3" w14:textId="77777777" w:rsidR="0031443D" w:rsidRDefault="00D01002">
            <w:pPr>
              <w:keepNext/>
              <w:spacing w:after="20" w:line="240" w:lineRule="auto"/>
            </w:pPr>
            <w:r>
              <w:rPr>
                <w:sz w:val="17"/>
              </w:rPr>
              <w:t>F.2.3, F.2.5</w:t>
            </w:r>
          </w:p>
        </w:tc>
        <w:tc>
          <w:tcPr>
            <w:tcW w:w="2736" w:type="dxa"/>
          </w:tcPr>
          <w:p w14:paraId="53ECDF4A" w14:textId="77777777" w:rsidR="0031443D" w:rsidRDefault="00D01002">
            <w:pPr>
              <w:keepNext/>
              <w:spacing w:after="20" w:line="240" w:lineRule="auto"/>
            </w:pPr>
            <w:r>
              <w:rPr>
                <w:sz w:val="17"/>
              </w:rPr>
              <w:t>C.0.3 Estimation, C.0.5 Recommendation</w:t>
            </w:r>
          </w:p>
        </w:tc>
      </w:tr>
      <w:tr w:rsidR="0031443D" w14:paraId="185521AA" w14:textId="77777777">
        <w:trPr>
          <w:cantSplit/>
          <w:jc w:val="center"/>
        </w:trPr>
        <w:tc>
          <w:tcPr>
            <w:tcW w:w="1152" w:type="dxa"/>
            <w:shd w:val="clear" w:color="auto" w:fill="F3F6FA"/>
          </w:tcPr>
          <w:p w14:paraId="27C54A1F" w14:textId="77777777" w:rsidR="0031443D" w:rsidRDefault="00D01002">
            <w:pPr>
              <w:keepNext/>
              <w:spacing w:after="20" w:line="240" w:lineRule="auto"/>
            </w:pPr>
            <w:r>
              <w:rPr>
                <w:sz w:val="17"/>
              </w:rPr>
              <w:t>3.3.1.10</w:t>
            </w:r>
          </w:p>
        </w:tc>
        <w:tc>
          <w:tcPr>
            <w:tcW w:w="4320" w:type="dxa"/>
            <w:shd w:val="clear" w:color="auto" w:fill="F3F6FA"/>
          </w:tcPr>
          <w:p w14:paraId="56B94F91" w14:textId="77777777" w:rsidR="0031443D" w:rsidRDefault="00D01002">
            <w:pPr>
              <w:keepNext/>
              <w:spacing w:after="20" w:line="240" w:lineRule="auto"/>
            </w:pPr>
            <w:r>
              <w:rPr>
                <w:sz w:val="17"/>
              </w:rPr>
              <w:t>confirm completed trips</w:t>
            </w:r>
          </w:p>
        </w:tc>
        <w:tc>
          <w:tcPr>
            <w:tcW w:w="1584" w:type="dxa"/>
            <w:shd w:val="clear" w:color="auto" w:fill="F3F6FA"/>
          </w:tcPr>
          <w:p w14:paraId="1E2E5262" w14:textId="77777777" w:rsidR="0031443D" w:rsidRDefault="00D01002">
            <w:pPr>
              <w:keepNext/>
              <w:spacing w:after="20" w:line="240" w:lineRule="auto"/>
            </w:pPr>
            <w:r>
              <w:rPr>
                <w:sz w:val="17"/>
              </w:rPr>
              <w:t>F.2.4</w:t>
            </w:r>
          </w:p>
        </w:tc>
        <w:tc>
          <w:tcPr>
            <w:tcW w:w="2736" w:type="dxa"/>
            <w:shd w:val="clear" w:color="auto" w:fill="F3F6FA"/>
          </w:tcPr>
          <w:p w14:paraId="721B31DF" w14:textId="77777777" w:rsidR="0031443D" w:rsidRDefault="00D01002">
            <w:pPr>
              <w:keepNext/>
              <w:spacing w:after="20" w:line="240" w:lineRule="auto"/>
            </w:pPr>
            <w:r>
              <w:rPr>
                <w:sz w:val="17"/>
              </w:rPr>
              <w:t>C.0.4 Records</w:t>
            </w:r>
          </w:p>
        </w:tc>
      </w:tr>
      <w:tr w:rsidR="0031443D" w14:paraId="12F067D3" w14:textId="77777777">
        <w:trPr>
          <w:cantSplit/>
          <w:jc w:val="center"/>
        </w:trPr>
        <w:tc>
          <w:tcPr>
            <w:tcW w:w="1152" w:type="dxa"/>
          </w:tcPr>
          <w:p w14:paraId="14F92EBB" w14:textId="77777777" w:rsidR="0031443D" w:rsidRDefault="00D01002">
            <w:pPr>
              <w:keepNext/>
              <w:spacing w:after="20" w:line="240" w:lineRule="auto"/>
            </w:pPr>
            <w:r>
              <w:rPr>
                <w:sz w:val="17"/>
              </w:rPr>
              <w:t>3.3.1.11</w:t>
            </w:r>
          </w:p>
        </w:tc>
        <w:tc>
          <w:tcPr>
            <w:tcW w:w="4320" w:type="dxa"/>
          </w:tcPr>
          <w:p w14:paraId="368289B6" w14:textId="77777777" w:rsidR="0031443D" w:rsidRDefault="00D01002">
            <w:pPr>
              <w:keepNext/>
              <w:spacing w:after="20" w:line="240" w:lineRule="auto"/>
            </w:pPr>
            <w:r>
              <w:rPr>
                <w:sz w:val="17"/>
              </w:rPr>
              <w:t>evaluate achievements</w:t>
            </w:r>
          </w:p>
        </w:tc>
        <w:tc>
          <w:tcPr>
            <w:tcW w:w="1584" w:type="dxa"/>
          </w:tcPr>
          <w:p w14:paraId="48E9D36C" w14:textId="77777777" w:rsidR="0031443D" w:rsidRDefault="00D01002">
            <w:pPr>
              <w:keepNext/>
              <w:spacing w:after="20" w:line="240" w:lineRule="auto"/>
            </w:pPr>
            <w:r>
              <w:rPr>
                <w:sz w:val="17"/>
              </w:rPr>
              <w:t>F.2.4</w:t>
            </w:r>
          </w:p>
        </w:tc>
        <w:tc>
          <w:tcPr>
            <w:tcW w:w="2736" w:type="dxa"/>
          </w:tcPr>
          <w:p w14:paraId="4D60BAF0" w14:textId="77777777" w:rsidR="0031443D" w:rsidRDefault="00D01002">
            <w:pPr>
              <w:keepNext/>
              <w:spacing w:after="20" w:line="240" w:lineRule="auto"/>
            </w:pPr>
            <w:r>
              <w:rPr>
                <w:sz w:val="17"/>
              </w:rPr>
              <w:t>C.0.4 Records</w:t>
            </w:r>
          </w:p>
        </w:tc>
      </w:tr>
      <w:tr w:rsidR="0031443D" w14:paraId="1DF38080" w14:textId="77777777">
        <w:trPr>
          <w:cantSplit/>
          <w:jc w:val="center"/>
        </w:trPr>
        <w:tc>
          <w:tcPr>
            <w:tcW w:w="1152" w:type="dxa"/>
            <w:shd w:val="clear" w:color="auto" w:fill="F3F6FA"/>
          </w:tcPr>
          <w:p w14:paraId="2BCBCCF1" w14:textId="77777777" w:rsidR="0031443D" w:rsidRDefault="00D01002">
            <w:pPr>
              <w:keepNext/>
              <w:spacing w:after="20" w:line="240" w:lineRule="auto"/>
            </w:pPr>
            <w:r>
              <w:rPr>
                <w:sz w:val="17"/>
              </w:rPr>
              <w:t>3.3.1.12</w:t>
            </w:r>
          </w:p>
        </w:tc>
        <w:tc>
          <w:tcPr>
            <w:tcW w:w="4320" w:type="dxa"/>
            <w:shd w:val="clear" w:color="auto" w:fill="F3F6FA"/>
          </w:tcPr>
          <w:p w14:paraId="4481F15F" w14:textId="77777777" w:rsidR="0031443D" w:rsidRDefault="00D01002">
            <w:pPr>
              <w:keepNext/>
              <w:spacing w:after="20" w:line="240" w:lineRule="auto"/>
            </w:pPr>
            <w:r>
              <w:rPr>
                <w:sz w:val="17"/>
              </w:rPr>
              <w:t>track campus progress</w:t>
            </w:r>
          </w:p>
        </w:tc>
        <w:tc>
          <w:tcPr>
            <w:tcW w:w="1584" w:type="dxa"/>
            <w:shd w:val="clear" w:color="auto" w:fill="F3F6FA"/>
          </w:tcPr>
          <w:p w14:paraId="4815AFB7" w14:textId="77777777" w:rsidR="0031443D" w:rsidRDefault="00D01002">
            <w:pPr>
              <w:keepNext/>
              <w:spacing w:after="20" w:line="240" w:lineRule="auto"/>
            </w:pPr>
            <w:r>
              <w:rPr>
                <w:sz w:val="17"/>
              </w:rPr>
              <w:t>F.2.4, F.2.6</w:t>
            </w:r>
          </w:p>
        </w:tc>
        <w:tc>
          <w:tcPr>
            <w:tcW w:w="2736" w:type="dxa"/>
            <w:shd w:val="clear" w:color="auto" w:fill="F3F6FA"/>
          </w:tcPr>
          <w:p w14:paraId="0302D008" w14:textId="77777777" w:rsidR="0031443D" w:rsidRDefault="00D01002">
            <w:pPr>
              <w:keepNext/>
              <w:spacing w:after="20" w:line="240" w:lineRule="auto"/>
            </w:pPr>
            <w:r>
              <w:rPr>
                <w:sz w:val="17"/>
              </w:rPr>
              <w:t>C.0.4 Records, C.0.6 Presentation</w:t>
            </w:r>
          </w:p>
        </w:tc>
      </w:tr>
      <w:tr w:rsidR="0031443D" w14:paraId="5DC3BC17" w14:textId="77777777">
        <w:trPr>
          <w:cantSplit/>
          <w:jc w:val="center"/>
        </w:trPr>
        <w:tc>
          <w:tcPr>
            <w:tcW w:w="1152" w:type="dxa"/>
          </w:tcPr>
          <w:p w14:paraId="21956DD2" w14:textId="77777777" w:rsidR="0031443D" w:rsidRDefault="00D01002">
            <w:pPr>
              <w:keepNext/>
              <w:spacing w:after="20" w:line="240" w:lineRule="auto"/>
            </w:pPr>
            <w:r>
              <w:rPr>
                <w:sz w:val="17"/>
              </w:rPr>
              <w:t>3.3.1.13</w:t>
            </w:r>
          </w:p>
        </w:tc>
        <w:tc>
          <w:tcPr>
            <w:tcW w:w="4320" w:type="dxa"/>
          </w:tcPr>
          <w:p w14:paraId="7CA2C80F" w14:textId="77777777" w:rsidR="0031443D" w:rsidRDefault="00D01002">
            <w:pPr>
              <w:keepNext/>
              <w:spacing w:after="20" w:line="240" w:lineRule="auto"/>
            </w:pPr>
            <w:r>
              <w:rPr>
                <w:sz w:val="17"/>
              </w:rPr>
              <w:t>plan direct bus rides</w:t>
            </w:r>
          </w:p>
        </w:tc>
        <w:tc>
          <w:tcPr>
            <w:tcW w:w="1584" w:type="dxa"/>
          </w:tcPr>
          <w:p w14:paraId="0BE1DF30" w14:textId="77777777" w:rsidR="0031443D" w:rsidRDefault="00D01002">
            <w:pPr>
              <w:keepNext/>
              <w:spacing w:after="20" w:line="240" w:lineRule="auto"/>
            </w:pPr>
            <w:r>
              <w:rPr>
                <w:sz w:val="17"/>
              </w:rPr>
              <w:t>F.2.5</w:t>
            </w:r>
          </w:p>
        </w:tc>
        <w:tc>
          <w:tcPr>
            <w:tcW w:w="2736" w:type="dxa"/>
          </w:tcPr>
          <w:p w14:paraId="733BF21A" w14:textId="77777777" w:rsidR="0031443D" w:rsidRDefault="00D01002">
            <w:pPr>
              <w:keepNext/>
              <w:spacing w:after="20" w:line="240" w:lineRule="auto"/>
            </w:pPr>
            <w:r>
              <w:rPr>
                <w:sz w:val="17"/>
              </w:rPr>
              <w:t>C.0.5 Recommendation</w:t>
            </w:r>
          </w:p>
        </w:tc>
      </w:tr>
      <w:tr w:rsidR="0031443D" w14:paraId="7DF491D6" w14:textId="77777777">
        <w:trPr>
          <w:cantSplit/>
          <w:jc w:val="center"/>
        </w:trPr>
        <w:tc>
          <w:tcPr>
            <w:tcW w:w="1152" w:type="dxa"/>
            <w:shd w:val="clear" w:color="auto" w:fill="F3F6FA"/>
          </w:tcPr>
          <w:p w14:paraId="3913A6E2" w14:textId="77777777" w:rsidR="0031443D" w:rsidRDefault="00D01002">
            <w:pPr>
              <w:keepNext/>
              <w:spacing w:after="20" w:line="240" w:lineRule="auto"/>
            </w:pPr>
            <w:r>
              <w:rPr>
                <w:sz w:val="17"/>
              </w:rPr>
              <w:t>3.3.1.14</w:t>
            </w:r>
          </w:p>
        </w:tc>
        <w:tc>
          <w:tcPr>
            <w:tcW w:w="4320" w:type="dxa"/>
            <w:shd w:val="clear" w:color="auto" w:fill="F3F6FA"/>
          </w:tcPr>
          <w:p w14:paraId="41F5EE7D" w14:textId="77777777" w:rsidR="0031443D" w:rsidRDefault="00D01002">
            <w:pPr>
              <w:keepNext/>
              <w:spacing w:after="20" w:line="240" w:lineRule="auto"/>
            </w:pPr>
            <w:r>
              <w:rPr>
                <w:sz w:val="17"/>
              </w:rPr>
              <w:t>share a car trip's emissions among its occupants</w:t>
            </w:r>
          </w:p>
        </w:tc>
        <w:tc>
          <w:tcPr>
            <w:tcW w:w="1584" w:type="dxa"/>
            <w:shd w:val="clear" w:color="auto" w:fill="F3F6FA"/>
          </w:tcPr>
          <w:p w14:paraId="12CB08B4" w14:textId="77777777" w:rsidR="0031443D" w:rsidRDefault="00D01002">
            <w:pPr>
              <w:keepNext/>
              <w:spacing w:after="20" w:line="240" w:lineRule="auto"/>
            </w:pPr>
            <w:r>
              <w:rPr>
                <w:sz w:val="17"/>
              </w:rPr>
              <w:t>F.2.3</w:t>
            </w:r>
          </w:p>
        </w:tc>
        <w:tc>
          <w:tcPr>
            <w:tcW w:w="2736" w:type="dxa"/>
            <w:shd w:val="clear" w:color="auto" w:fill="F3F6FA"/>
          </w:tcPr>
          <w:p w14:paraId="1219AC52" w14:textId="77777777" w:rsidR="0031443D" w:rsidRDefault="00D01002">
            <w:pPr>
              <w:keepNext/>
              <w:spacing w:after="20" w:line="240" w:lineRule="auto"/>
            </w:pPr>
            <w:r>
              <w:rPr>
                <w:sz w:val="17"/>
              </w:rPr>
              <w:t>C.0.3 Estimation</w:t>
            </w:r>
          </w:p>
        </w:tc>
      </w:tr>
      <w:tr w:rsidR="0031443D" w14:paraId="7B9482AC" w14:textId="77777777">
        <w:trPr>
          <w:cantSplit/>
          <w:jc w:val="center"/>
        </w:trPr>
        <w:tc>
          <w:tcPr>
            <w:tcW w:w="1152" w:type="dxa"/>
          </w:tcPr>
          <w:p w14:paraId="2A8BCCF5" w14:textId="77777777" w:rsidR="0031443D" w:rsidRDefault="00D01002">
            <w:pPr>
              <w:keepNext/>
              <w:spacing w:after="20" w:line="240" w:lineRule="auto"/>
            </w:pPr>
            <w:r>
              <w:rPr>
                <w:sz w:val="17"/>
              </w:rPr>
              <w:t>3.3.1.15</w:t>
            </w:r>
          </w:p>
        </w:tc>
        <w:tc>
          <w:tcPr>
            <w:tcW w:w="4320" w:type="dxa"/>
          </w:tcPr>
          <w:p w14:paraId="5042A38D" w14:textId="77777777" w:rsidR="0031443D" w:rsidRDefault="00D01002">
            <w:pPr>
              <w:keepNext/>
              <w:spacing w:after="20" w:line="240" w:lineRule="auto"/>
            </w:pPr>
            <w:r>
              <w:rPr>
                <w:sz w:val="17"/>
              </w:rPr>
              <w:t>manage accounts and invite codes</w:t>
            </w:r>
          </w:p>
        </w:tc>
        <w:tc>
          <w:tcPr>
            <w:tcW w:w="1584" w:type="dxa"/>
          </w:tcPr>
          <w:p w14:paraId="27893C2E" w14:textId="77777777" w:rsidR="0031443D" w:rsidRDefault="00D01002">
            <w:pPr>
              <w:keepNext/>
              <w:spacing w:after="20" w:line="240" w:lineRule="auto"/>
            </w:pPr>
            <w:r>
              <w:rPr>
                <w:sz w:val="17"/>
              </w:rPr>
              <w:t>F.2.4</w:t>
            </w:r>
          </w:p>
        </w:tc>
        <w:tc>
          <w:tcPr>
            <w:tcW w:w="2736" w:type="dxa"/>
          </w:tcPr>
          <w:p w14:paraId="56D67006" w14:textId="77777777" w:rsidR="0031443D" w:rsidRDefault="00D01002">
            <w:pPr>
              <w:keepNext/>
              <w:spacing w:after="20" w:line="240" w:lineRule="auto"/>
            </w:pPr>
            <w:r>
              <w:rPr>
                <w:sz w:val="17"/>
              </w:rPr>
              <w:t>C.0.4 Records</w:t>
            </w:r>
          </w:p>
        </w:tc>
      </w:tr>
      <w:tr w:rsidR="0031443D" w14:paraId="1F34B99E" w14:textId="77777777">
        <w:trPr>
          <w:cantSplit/>
          <w:jc w:val="center"/>
        </w:trPr>
        <w:tc>
          <w:tcPr>
            <w:tcW w:w="1152" w:type="dxa"/>
            <w:shd w:val="clear" w:color="auto" w:fill="F3F6FA"/>
          </w:tcPr>
          <w:p w14:paraId="0B66014A" w14:textId="77777777" w:rsidR="0031443D" w:rsidRDefault="00D01002">
            <w:pPr>
              <w:keepNext/>
              <w:spacing w:after="20" w:line="240" w:lineRule="auto"/>
            </w:pPr>
            <w:r>
              <w:rPr>
                <w:sz w:val="17"/>
              </w:rPr>
              <w:t>3.3.1.16</w:t>
            </w:r>
          </w:p>
        </w:tc>
        <w:tc>
          <w:tcPr>
            <w:tcW w:w="4320" w:type="dxa"/>
            <w:shd w:val="clear" w:color="auto" w:fill="F3F6FA"/>
          </w:tcPr>
          <w:p w14:paraId="634C30A6" w14:textId="77777777" w:rsidR="0031443D" w:rsidRDefault="00D01002">
            <w:pPr>
              <w:keepNext/>
              <w:spacing w:after="20" w:line="240" w:lineRule="auto"/>
            </w:pPr>
            <w:r>
              <w:rPr>
                <w:sz w:val="17"/>
              </w:rPr>
              <w:t>keep trips per account</w:t>
            </w:r>
          </w:p>
        </w:tc>
        <w:tc>
          <w:tcPr>
            <w:tcW w:w="1584" w:type="dxa"/>
            <w:shd w:val="clear" w:color="auto" w:fill="F3F6FA"/>
          </w:tcPr>
          <w:p w14:paraId="7CF3360E" w14:textId="77777777" w:rsidR="0031443D" w:rsidRDefault="00D01002">
            <w:pPr>
              <w:keepNext/>
              <w:spacing w:after="20" w:line="240" w:lineRule="auto"/>
            </w:pPr>
            <w:r>
              <w:rPr>
                <w:sz w:val="17"/>
              </w:rPr>
              <w:t>F.2.4</w:t>
            </w:r>
          </w:p>
        </w:tc>
        <w:tc>
          <w:tcPr>
            <w:tcW w:w="2736" w:type="dxa"/>
            <w:shd w:val="clear" w:color="auto" w:fill="F3F6FA"/>
          </w:tcPr>
          <w:p w14:paraId="196DAA8E" w14:textId="77777777" w:rsidR="0031443D" w:rsidRDefault="00D01002">
            <w:pPr>
              <w:keepNext/>
              <w:spacing w:after="20" w:line="240" w:lineRule="auto"/>
            </w:pPr>
            <w:r>
              <w:rPr>
                <w:sz w:val="17"/>
              </w:rPr>
              <w:t>C.0.4 Records</w:t>
            </w:r>
          </w:p>
        </w:tc>
      </w:tr>
      <w:tr w:rsidR="0031443D" w14:paraId="0A86B720" w14:textId="77777777">
        <w:trPr>
          <w:cantSplit/>
          <w:jc w:val="center"/>
        </w:trPr>
        <w:tc>
          <w:tcPr>
            <w:tcW w:w="1152" w:type="dxa"/>
          </w:tcPr>
          <w:p w14:paraId="44C1A66F" w14:textId="77777777" w:rsidR="0031443D" w:rsidRDefault="00D01002">
            <w:pPr>
              <w:spacing w:after="20" w:line="240" w:lineRule="auto"/>
            </w:pPr>
            <w:r>
              <w:rPr>
                <w:sz w:val="17"/>
              </w:rPr>
              <w:t>3.3.1.17</w:t>
            </w:r>
          </w:p>
        </w:tc>
        <w:tc>
          <w:tcPr>
            <w:tcW w:w="4320" w:type="dxa"/>
          </w:tcPr>
          <w:p w14:paraId="541AC777" w14:textId="77777777" w:rsidR="0031443D" w:rsidRDefault="00D01002">
            <w:pPr>
              <w:spacing w:after="20" w:line="240" w:lineRule="auto"/>
            </w:pPr>
            <w:r>
              <w:rPr>
                <w:sz w:val="17"/>
              </w:rPr>
              <w:t>suggest places and remember answers</w:t>
            </w:r>
          </w:p>
        </w:tc>
        <w:tc>
          <w:tcPr>
            <w:tcW w:w="1584" w:type="dxa"/>
          </w:tcPr>
          <w:p w14:paraId="22630396" w14:textId="77777777" w:rsidR="0031443D" w:rsidRDefault="00D01002">
            <w:pPr>
              <w:spacing w:after="20" w:line="240" w:lineRule="auto"/>
            </w:pPr>
            <w:r>
              <w:rPr>
                <w:sz w:val="17"/>
              </w:rPr>
              <w:t>F.2.2</w:t>
            </w:r>
          </w:p>
        </w:tc>
        <w:tc>
          <w:tcPr>
            <w:tcW w:w="2736" w:type="dxa"/>
          </w:tcPr>
          <w:p w14:paraId="4B8D65C9" w14:textId="77777777" w:rsidR="0031443D" w:rsidRDefault="00D01002">
            <w:pPr>
              <w:spacing w:after="20" w:line="240" w:lineRule="auto"/>
            </w:pPr>
            <w:r>
              <w:rPr>
                <w:sz w:val="17"/>
              </w:rPr>
              <w:t>C.0.2 Reference Data</w:t>
            </w:r>
          </w:p>
        </w:tc>
      </w:tr>
    </w:tbl>
    <w:p w14:paraId="6D2BF7B3" w14:textId="77777777" w:rsidR="0031443D" w:rsidRDefault="0031443D">
      <w:pPr>
        <w:spacing w:after="40"/>
      </w:pPr>
    </w:p>
    <w:p w14:paraId="4ACA8D41" w14:textId="77777777" w:rsidR="0031443D" w:rsidRDefault="00D01002">
      <w:r>
        <w:t>The model also keeps the earlier traces: the 17 system-wide requirements are satisfied by C.0; the functional requirements 3.3.1.k remain satisfied by the functions F.2.k; the external interface requirements 3.2.1 to 3.2.8 remain satisfied by C.0 and the external assets and are now also satisfied by the conduits that realise them.</w:t>
      </w:r>
    </w:p>
    <w:p w14:paraId="5799E0EF" w14:textId="77777777" w:rsidR="0031443D" w:rsidRDefault="00D01002">
      <w:pPr>
        <w:pStyle w:val="21"/>
      </w:pPr>
      <w:bookmarkStart w:id="32" w:name="_Toc244249905"/>
      <w:r>
        <w:t>3.2 System Design Output Requirements</w:t>
      </w:r>
      <w:bookmarkEnd w:id="32"/>
    </w:p>
    <w:p w14:paraId="4557275C" w14:textId="77777777" w:rsidR="0031443D" w:rsidRDefault="00D01002">
      <w:pPr>
        <w:pStyle w:val="31"/>
      </w:pPr>
      <w:bookmarkStart w:id="33" w:name="_Toc244249906"/>
      <w:r>
        <w:t>3.2.1 Methodology for Deriving System Design Output Requirements</w:t>
      </w:r>
      <w:bookmarkEnd w:id="33"/>
    </w:p>
    <w:p w14:paraId="3B8DDBE6" w14:textId="77777777" w:rsidR="0031443D" w:rsidRDefault="00D01002">
      <w:r>
        <w:t>A system design output requirement (SDOR) states what a form entity must do, in the form "The [named subsystem] shall ...", so that its designer can design and test to it. The team derived them in five steps.</w:t>
      </w:r>
    </w:p>
    <w:p w14:paraId="4C39DA79" w14:textId="77777777" w:rsidR="0031443D" w:rsidRDefault="00D01002">
      <w:pPr>
        <w:pStyle w:val="a0"/>
        <w:spacing w:after="60"/>
      </w:pPr>
      <w:r>
        <w:rPr>
          <w:b/>
        </w:rPr>
        <w:t>Select the leaf functions.</w:t>
      </w:r>
      <w:r>
        <w:t xml:space="preserve"> A leaf function is a function that is not decomposed: F.2.0, F.2.1 and F.2.3 to F.2.7 at the first level and F.2.2.1 to F.2.2.4 at the second level (11 in all).</w:t>
      </w:r>
    </w:p>
    <w:p w14:paraId="627F3E94" w14:textId="77777777" w:rsidR="0031443D" w:rsidRDefault="00D01002">
      <w:pPr>
        <w:pStyle w:val="a0"/>
        <w:spacing w:after="60"/>
      </w:pPr>
      <w:r>
        <w:rPr>
          <w:b/>
        </w:rPr>
        <w:t>Find the performer.</w:t>
      </w:r>
      <w:r>
        <w:t xml:space="preserve"> Use the one-to-one allocation of Section 2.2.1.1; the subject of the requirement is that asset.</w:t>
      </w:r>
    </w:p>
    <w:p w14:paraId="46909FD0" w14:textId="77777777" w:rsidR="0031443D" w:rsidRDefault="00D01002">
      <w:pPr>
        <w:pStyle w:val="a0"/>
        <w:spacing w:after="60"/>
      </w:pPr>
      <w:r>
        <w:rPr>
          <w:b/>
        </w:rPr>
        <w:lastRenderedPageBreak/>
        <w:t>State the requirement.</w:t>
      </w:r>
      <w:r>
        <w:t xml:space="preserve"> One "shall" per requirement, with the function as its predicate. For leaf first-level functions, the statement restates the system functional requirement 3.3.1.k for the subsystem and adds the specific obligation that makes it testable (validate, restrict, suppress, restate only calculated facts).</w:t>
      </w:r>
    </w:p>
    <w:p w14:paraId="354FC58E" w14:textId="77777777" w:rsidR="0031443D" w:rsidRDefault="00D01002">
      <w:pPr>
        <w:pStyle w:val="a0"/>
        <w:spacing w:after="60"/>
      </w:pPr>
      <w:r>
        <w:rPr>
          <w:b/>
        </w:rPr>
        <w:t>Map, justify and measure.</w:t>
      </w:r>
      <w:r>
        <w:t xml:space="preserve"> Each requirement names its higher-level requirement (the system requirement 3.3.1.k, or for second-level functions 3.3.1.2), its stakeholder requirements, its rationale, a measure of performance (MOP) with a target or threshold and verification criteria with a method (Test, Inspection, Analysis, Demonstration). Targets are those of the stakeholder requirements.</w:t>
      </w:r>
    </w:p>
    <w:p w14:paraId="505AAE01" w14:textId="77777777" w:rsidR="0031443D" w:rsidRDefault="00D01002">
      <w:pPr>
        <w:pStyle w:val="a0"/>
        <w:spacing w:after="60"/>
      </w:pPr>
      <w:r>
        <w:rPr>
          <w:b/>
        </w:rPr>
        <w:t>Complete the component specification.</w:t>
      </w:r>
      <w:r>
        <w:t xml:space="preserve"> For the component chosen in Section 2.1.1.3, add the input, output, interface and system-wide requirements of Chapter 9. Input and output requirements come from the first-level flows of F.2.2 (internal second-level flows IO.23 and IO.24 stay out because they do not cross the component boundary); interface requirements come from the conduits that cross the boundary; system-wide requirements come from 3.4 by equivalence, apportionment or synthesis.</w:t>
      </w:r>
    </w:p>
    <w:p w14:paraId="41D238E6" w14:textId="77777777" w:rsidR="0031443D" w:rsidRDefault="00D01002">
      <w:r>
        <w:t xml:space="preserve">The three flow-down methods are used as follows. </w:t>
      </w:r>
      <w:r>
        <w:rPr>
          <w:b/>
        </w:rPr>
        <w:t>Equivalence</w:t>
      </w:r>
      <w:r>
        <w:t xml:space="preserve"> applies the same requirement to the component when it cannot be shared out (capacity, privacy limits). </w:t>
      </w:r>
      <w:r>
        <w:rPr>
          <w:b/>
        </w:rPr>
        <w:t>Apportionment</w:t>
      </w:r>
      <w:r>
        <w:t xml:space="preserve"> divides a quantity that adds up across the system (cost, time, unavailability) so that the shares total 100% of the system value including a reserve. </w:t>
      </w:r>
      <w:r>
        <w:rPr>
          <w:b/>
        </w:rPr>
        <w:t>Synthesis</w:t>
      </w:r>
      <w:r>
        <w:t xml:space="preserve"> derives a component value from a system value through an engineering relationship (here, factor resolution from a rounding tolerance and a longest trip). The method is stated for every system-wide requirement with the reason it was chosen.</w:t>
      </w:r>
    </w:p>
    <w:p w14:paraId="38DDB5E8" w14:textId="77777777" w:rsidR="0031443D" w:rsidRDefault="00D01002">
      <w:pPr>
        <w:pStyle w:val="31"/>
      </w:pPr>
      <w:bookmarkStart w:id="34" w:name="_Toc244249907"/>
      <w:r>
        <w:t>3.2.2 Detailed System Design Output Requirements</w:t>
      </w:r>
      <w:bookmarkEnd w:id="34"/>
    </w:p>
    <w:p w14:paraId="2C9863C4" w14:textId="77777777" w:rsidR="0031443D" w:rsidRDefault="00D01002">
      <w:pPr>
        <w:pStyle w:val="4"/>
      </w:pPr>
      <w:bookmarkStart w:id="35" w:name="_Toc244249908"/>
      <w:r>
        <w:t>3.2.2.1 Subsystem Design Output Requirements</w:t>
      </w:r>
      <w:bookmarkEnd w:id="35"/>
    </w:p>
    <w:p w14:paraId="6D3831EA" w14:textId="77777777" w:rsidR="0031443D" w:rsidRDefault="00D01002">
      <w:r>
        <w:t>The seven leaf first-level functions have one design output requirement each, in document 4 of the model. They are presented in the summary table of Section 3.2.3 together with the second-level requirements. All use the form "The [named] Subsystem shall ...", map to a system functional requirement, and carry rationale, MOP and verification criteria.</w:t>
      </w:r>
    </w:p>
    <w:p w14:paraId="1FDFC470" w14:textId="77777777" w:rsidR="0031443D" w:rsidRDefault="00D01002">
      <w:pPr>
        <w:pStyle w:val="4"/>
      </w:pPr>
      <w:bookmarkStart w:id="36" w:name="_Toc244249909"/>
      <w:r>
        <w:t>3.2.2.2 Component Specification for the Reference Data Subsystem</w:t>
      </w:r>
      <w:bookmarkEnd w:id="36"/>
    </w:p>
    <w:p w14:paraId="667FBBDA" w14:textId="77777777" w:rsidR="0031443D" w:rsidRDefault="00D01002">
      <w:r>
        <w:t>The component specification (document 5 of the model) is kept apart from the system requirements, as the lab requires. It contains 27 requirements: three input, three output, eight interface, four functional (one for each of F.2.2.1 to F.2.2.4, so every function of the second-level IDEF0 has exactly one requirement) and nine system-wide. Table 25 gives the input, output and interface requirements; the functional requirements are in Table 32; and the system-wide requirements are in Table 26. Every input, con</w:t>
      </w:r>
      <w:r>
        <w:t>trol and output that enters or leaves the second-level IDEF0 has a requirement: IO.5, IO.6 and IO.12 as inputs (5.1.1 to 5.1.3) and IO.4, IO.14 and IO.15 as outputs (5.2.1 to 5.2.3). An interface requirement exists for each external asset the component touches: Open-Meteo through the Weather query and Forecast conduits (5.3.1, 5.3.2), the Emission Factor Publisher through Reviewed factors (5.3.3) and, since model 11.0 allocated place suggestion to F.2.2, the Route Service through Route request and Route res</w:t>
      </w:r>
      <w:r>
        <w:t>ponse (5.3.7, 5.3.8); and for each neighbouring subsystem (Entry, Estimation, Recommendation; 5.3.4 to 5.3.6).</w:t>
      </w:r>
    </w:p>
    <w:p w14:paraId="4D5678C1" w14:textId="77777777" w:rsidR="0031443D" w:rsidRDefault="0031443D">
      <w:pPr>
        <w:sectPr w:rsidR="0031443D">
          <w:headerReference w:type="default" r:id="rId42"/>
          <w:footerReference w:type="default" r:id="rId43"/>
          <w:pgSz w:w="12240" w:h="15840"/>
          <w:pgMar w:top="1296" w:right="1008" w:bottom="1152" w:left="1008" w:header="720" w:footer="720" w:gutter="0"/>
          <w:cols w:space="720"/>
          <w:docGrid w:linePitch="360"/>
        </w:sectPr>
      </w:pPr>
    </w:p>
    <w:p w14:paraId="096366CC" w14:textId="77777777" w:rsidR="0031443D" w:rsidRDefault="00D01002">
      <w:pPr>
        <w:pStyle w:val="af7"/>
        <w:keepNext/>
      </w:pPr>
      <w:r>
        <w:lastRenderedPageBreak/>
        <w:t>Table 25. Component specification, input, output and interface requirements for C.0.2 (document 5, sections 5.1 to 5.3).</w:t>
      </w:r>
    </w:p>
    <w:tbl>
      <w:tblPr>
        <w:tblStyle w:val="aff1"/>
        <w:tblW w:w="0" w:type="auto"/>
        <w:jc w:val="center"/>
        <w:tblLayout w:type="fixed"/>
        <w:tblLook w:val="04A0" w:firstRow="1" w:lastRow="0" w:firstColumn="1" w:lastColumn="0" w:noHBand="0" w:noVBand="1"/>
      </w:tblPr>
      <w:tblGrid>
        <w:gridCol w:w="648"/>
        <w:gridCol w:w="3456"/>
        <w:gridCol w:w="1080"/>
        <w:gridCol w:w="3312"/>
        <w:gridCol w:w="2736"/>
        <w:gridCol w:w="2736"/>
      </w:tblGrid>
      <w:tr w:rsidR="0031443D" w14:paraId="704EE358" w14:textId="77777777">
        <w:trPr>
          <w:tblHeader/>
          <w:jc w:val="center"/>
        </w:trPr>
        <w:tc>
          <w:tcPr>
            <w:tcW w:w="648" w:type="dxa"/>
            <w:shd w:val="clear" w:color="auto" w:fill="1F3A5F"/>
          </w:tcPr>
          <w:p w14:paraId="456B5C0D" w14:textId="77777777" w:rsidR="0031443D" w:rsidRDefault="00D01002">
            <w:pPr>
              <w:spacing w:after="20" w:line="240" w:lineRule="auto"/>
            </w:pPr>
            <w:r>
              <w:rPr>
                <w:b/>
                <w:color w:val="FFFFFF"/>
                <w:sz w:val="15"/>
              </w:rPr>
              <w:t>ID</w:t>
            </w:r>
          </w:p>
        </w:tc>
        <w:tc>
          <w:tcPr>
            <w:tcW w:w="3456" w:type="dxa"/>
            <w:shd w:val="clear" w:color="auto" w:fill="1F3A5F"/>
          </w:tcPr>
          <w:p w14:paraId="42B7448D" w14:textId="77777777" w:rsidR="0031443D" w:rsidRDefault="00D01002">
            <w:pPr>
              <w:spacing w:after="20" w:line="240" w:lineRule="auto"/>
            </w:pPr>
            <w:r>
              <w:rPr>
                <w:b/>
                <w:color w:val="FFFFFF"/>
                <w:sz w:val="15"/>
              </w:rPr>
              <w:t>Requirement</w:t>
            </w:r>
          </w:p>
        </w:tc>
        <w:tc>
          <w:tcPr>
            <w:tcW w:w="1080" w:type="dxa"/>
            <w:shd w:val="clear" w:color="auto" w:fill="1F3A5F"/>
          </w:tcPr>
          <w:p w14:paraId="0BCDA94C" w14:textId="77777777" w:rsidR="0031443D" w:rsidRDefault="00D01002">
            <w:pPr>
              <w:spacing w:after="20" w:line="240" w:lineRule="auto"/>
            </w:pPr>
            <w:r>
              <w:rPr>
                <w:b/>
                <w:color w:val="FFFFFF"/>
                <w:sz w:val="15"/>
              </w:rPr>
              <w:t>Parent</w:t>
            </w:r>
          </w:p>
        </w:tc>
        <w:tc>
          <w:tcPr>
            <w:tcW w:w="3312" w:type="dxa"/>
            <w:shd w:val="clear" w:color="auto" w:fill="1F3A5F"/>
          </w:tcPr>
          <w:p w14:paraId="6BE47471" w14:textId="77777777" w:rsidR="0031443D" w:rsidRDefault="00D01002">
            <w:pPr>
              <w:spacing w:after="20" w:line="240" w:lineRule="auto"/>
            </w:pPr>
            <w:r>
              <w:rPr>
                <w:b/>
                <w:color w:val="FFFFFF"/>
                <w:sz w:val="15"/>
              </w:rPr>
              <w:t>Rationale</w:t>
            </w:r>
          </w:p>
        </w:tc>
        <w:tc>
          <w:tcPr>
            <w:tcW w:w="2736" w:type="dxa"/>
            <w:shd w:val="clear" w:color="auto" w:fill="1F3A5F"/>
          </w:tcPr>
          <w:p w14:paraId="3653F6DB" w14:textId="77777777" w:rsidR="0031443D" w:rsidRDefault="00D01002">
            <w:pPr>
              <w:spacing w:after="20" w:line="240" w:lineRule="auto"/>
            </w:pPr>
            <w:r>
              <w:rPr>
                <w:b/>
                <w:color w:val="FFFFFF"/>
                <w:sz w:val="15"/>
              </w:rPr>
              <w:t>MOP</w:t>
            </w:r>
          </w:p>
        </w:tc>
        <w:tc>
          <w:tcPr>
            <w:tcW w:w="2736" w:type="dxa"/>
            <w:shd w:val="clear" w:color="auto" w:fill="1F3A5F"/>
          </w:tcPr>
          <w:p w14:paraId="4E32074D" w14:textId="77777777" w:rsidR="0031443D" w:rsidRDefault="00D01002">
            <w:pPr>
              <w:spacing w:after="20" w:line="240" w:lineRule="auto"/>
            </w:pPr>
            <w:r>
              <w:rPr>
                <w:b/>
                <w:color w:val="FFFFFF"/>
                <w:sz w:val="15"/>
              </w:rPr>
              <w:t>Verification criteria (method)</w:t>
            </w:r>
          </w:p>
        </w:tc>
      </w:tr>
      <w:tr w:rsidR="0031443D" w14:paraId="1023DE25" w14:textId="77777777">
        <w:trPr>
          <w:cantSplit/>
          <w:jc w:val="center"/>
        </w:trPr>
        <w:tc>
          <w:tcPr>
            <w:tcW w:w="648" w:type="dxa"/>
          </w:tcPr>
          <w:p w14:paraId="1D74A706" w14:textId="77777777" w:rsidR="0031443D" w:rsidRDefault="00D01002">
            <w:pPr>
              <w:spacing w:after="20" w:line="240" w:lineRule="auto"/>
            </w:pPr>
            <w:r>
              <w:rPr>
                <w:sz w:val="15"/>
              </w:rPr>
              <w:t>5.1.1</w:t>
            </w:r>
          </w:p>
        </w:tc>
        <w:tc>
          <w:tcPr>
            <w:tcW w:w="3456" w:type="dxa"/>
          </w:tcPr>
          <w:p w14:paraId="1F3854FE" w14:textId="77777777" w:rsidR="0031443D" w:rsidRDefault="00D01002">
            <w:pPr>
              <w:spacing w:after="20" w:line="240" w:lineRule="auto"/>
            </w:pPr>
            <w:r>
              <w:rPr>
                <w:sz w:val="15"/>
              </w:rPr>
              <w:t>The Reference Data Subsystem shall accept validated commute entries from the Entry Subsystem.</w:t>
            </w:r>
          </w:p>
        </w:tc>
        <w:tc>
          <w:tcPr>
            <w:tcW w:w="1080" w:type="dxa"/>
          </w:tcPr>
          <w:p w14:paraId="4F215682" w14:textId="77777777" w:rsidR="0031443D" w:rsidRDefault="00D01002">
            <w:pPr>
              <w:spacing w:after="20" w:line="240" w:lineRule="auto"/>
            </w:pPr>
            <w:r>
              <w:rPr>
                <w:sz w:val="15"/>
              </w:rPr>
              <w:t>3.3.1.2, 4.1.2</w:t>
            </w:r>
          </w:p>
        </w:tc>
        <w:tc>
          <w:tcPr>
            <w:tcW w:w="3312" w:type="dxa"/>
          </w:tcPr>
          <w:p w14:paraId="4D00A8F2" w14:textId="77777777" w:rsidR="0031443D" w:rsidRDefault="00D01002">
            <w:pPr>
              <w:spacing w:after="20" w:line="240" w:lineRule="auto"/>
            </w:pPr>
            <w:r>
              <w:rPr>
                <w:sz w:val="15"/>
              </w:rPr>
              <w:t>The factor and the forecast are chosen per trip, so the subsystem needs the mode, geography, coarse area and trip time of every accepted entry.</w:t>
            </w:r>
          </w:p>
        </w:tc>
        <w:tc>
          <w:tcPr>
            <w:tcW w:w="2736" w:type="dxa"/>
          </w:tcPr>
          <w:p w14:paraId="2D5E1F16" w14:textId="77777777" w:rsidR="0031443D" w:rsidRDefault="00D01002">
            <w:pPr>
              <w:spacing w:after="20" w:line="240" w:lineRule="auto"/>
            </w:pPr>
            <w:r>
              <w:rPr>
                <w:sz w:val="15"/>
              </w:rPr>
              <w:t>Share of validated entries accepted without loss of mode, geography, coarse area or trip time (target 100%).</w:t>
            </w:r>
          </w:p>
        </w:tc>
        <w:tc>
          <w:tcPr>
            <w:tcW w:w="2736" w:type="dxa"/>
          </w:tcPr>
          <w:p w14:paraId="0EDB5A4C" w14:textId="77777777" w:rsidR="0031443D" w:rsidRDefault="00D01002">
            <w:pPr>
              <w:spacing w:after="20" w:line="240" w:lineRule="auto"/>
            </w:pPr>
            <w:r>
              <w:rPr>
                <w:sz w:val="15"/>
              </w:rPr>
              <w:t>Replay a set of validated entries and compare the fields received with the fields sent. (Test)</w:t>
            </w:r>
          </w:p>
        </w:tc>
      </w:tr>
      <w:tr w:rsidR="0031443D" w14:paraId="1EB4FFB3" w14:textId="77777777">
        <w:trPr>
          <w:cantSplit/>
          <w:jc w:val="center"/>
        </w:trPr>
        <w:tc>
          <w:tcPr>
            <w:tcW w:w="648" w:type="dxa"/>
            <w:shd w:val="clear" w:color="auto" w:fill="F3F6FA"/>
          </w:tcPr>
          <w:p w14:paraId="4B0DDE53" w14:textId="77777777" w:rsidR="0031443D" w:rsidRDefault="00D01002">
            <w:pPr>
              <w:spacing w:after="20" w:line="240" w:lineRule="auto"/>
            </w:pPr>
            <w:r>
              <w:rPr>
                <w:sz w:val="15"/>
              </w:rPr>
              <w:t>5.1.2</w:t>
            </w:r>
          </w:p>
        </w:tc>
        <w:tc>
          <w:tcPr>
            <w:tcW w:w="3456" w:type="dxa"/>
            <w:shd w:val="clear" w:color="auto" w:fill="F3F6FA"/>
          </w:tcPr>
          <w:p w14:paraId="6E16E86C" w14:textId="77777777" w:rsidR="0031443D" w:rsidRDefault="00D01002">
            <w:pPr>
              <w:spacing w:after="20" w:line="240" w:lineRule="auto"/>
            </w:pPr>
            <w:r>
              <w:rPr>
                <w:sz w:val="15"/>
              </w:rPr>
              <w:t>The Reference Data Subsystem shall accept weather forecast data, with a forecast timestamp, from Open-Meteo.</w:t>
            </w:r>
          </w:p>
        </w:tc>
        <w:tc>
          <w:tcPr>
            <w:tcW w:w="1080" w:type="dxa"/>
            <w:shd w:val="clear" w:color="auto" w:fill="F3F6FA"/>
          </w:tcPr>
          <w:p w14:paraId="7FDF6201" w14:textId="77777777" w:rsidR="0031443D" w:rsidRDefault="00D01002">
            <w:pPr>
              <w:spacing w:after="20" w:line="240" w:lineRule="auto"/>
            </w:pPr>
            <w:r>
              <w:rPr>
                <w:sz w:val="15"/>
              </w:rPr>
              <w:t>3.1.1.3</w:t>
            </w:r>
          </w:p>
        </w:tc>
        <w:tc>
          <w:tcPr>
            <w:tcW w:w="3312" w:type="dxa"/>
            <w:shd w:val="clear" w:color="auto" w:fill="F3F6FA"/>
          </w:tcPr>
          <w:p w14:paraId="37BFBA6C" w14:textId="77777777" w:rsidR="0031443D" w:rsidRDefault="00D01002">
            <w:pPr>
              <w:spacing w:after="20" w:line="240" w:lineRule="auto"/>
            </w:pPr>
            <w:r>
              <w:rPr>
                <w:sz w:val="15"/>
              </w:rPr>
              <w:t>The recommendation rule needs forecast weather and the time the forecast was made so that a stale forecast can be recognised.</w:t>
            </w:r>
          </w:p>
        </w:tc>
        <w:tc>
          <w:tcPr>
            <w:tcW w:w="2736" w:type="dxa"/>
            <w:shd w:val="clear" w:color="auto" w:fill="F3F6FA"/>
          </w:tcPr>
          <w:p w14:paraId="515F9707" w14:textId="77777777" w:rsidR="0031443D" w:rsidRDefault="00D01002">
            <w:pPr>
              <w:spacing w:after="20" w:line="240" w:lineRule="auto"/>
            </w:pPr>
            <w:r>
              <w:rPr>
                <w:sz w:val="15"/>
              </w:rPr>
              <w:t>Share of well-formed forecast responses accepted (target 100%); malformed responses that stop the subsystem (target 0).</w:t>
            </w:r>
          </w:p>
        </w:tc>
        <w:tc>
          <w:tcPr>
            <w:tcW w:w="2736" w:type="dxa"/>
            <w:shd w:val="clear" w:color="auto" w:fill="F3F6FA"/>
          </w:tcPr>
          <w:p w14:paraId="5B31C08E" w14:textId="77777777" w:rsidR="0031443D" w:rsidRDefault="00D01002">
            <w:pPr>
              <w:spacing w:after="20" w:line="240" w:lineRule="auto"/>
            </w:pPr>
            <w:r>
              <w:rPr>
                <w:sz w:val="15"/>
              </w:rPr>
              <w:t>Feed fixtures of valid, empty and malformed Open-Meteo responses through the Weather Client interface. (Test)</w:t>
            </w:r>
          </w:p>
        </w:tc>
      </w:tr>
      <w:tr w:rsidR="0031443D" w14:paraId="50943348" w14:textId="77777777">
        <w:trPr>
          <w:cantSplit/>
          <w:jc w:val="center"/>
        </w:trPr>
        <w:tc>
          <w:tcPr>
            <w:tcW w:w="648" w:type="dxa"/>
          </w:tcPr>
          <w:p w14:paraId="20C23006" w14:textId="77777777" w:rsidR="0031443D" w:rsidRDefault="00D01002">
            <w:pPr>
              <w:spacing w:after="20" w:line="240" w:lineRule="auto"/>
            </w:pPr>
            <w:r>
              <w:rPr>
                <w:sz w:val="15"/>
              </w:rPr>
              <w:t>5.1.3</w:t>
            </w:r>
          </w:p>
        </w:tc>
        <w:tc>
          <w:tcPr>
            <w:tcW w:w="3456" w:type="dxa"/>
          </w:tcPr>
          <w:p w14:paraId="54B92048" w14:textId="77777777" w:rsidR="0031443D" w:rsidRDefault="00D01002">
            <w:pPr>
              <w:spacing w:after="20" w:line="240" w:lineRule="auto"/>
            </w:pPr>
            <w:r>
              <w:rPr>
                <w:sz w:val="15"/>
              </w:rPr>
              <w:t>The Reference Data Subsystem shall accept reviewed emission factors, with source, units, geography, methodology and version, from the Emission Factor Publisher.</w:t>
            </w:r>
          </w:p>
        </w:tc>
        <w:tc>
          <w:tcPr>
            <w:tcW w:w="1080" w:type="dxa"/>
          </w:tcPr>
          <w:p w14:paraId="5D185CA5" w14:textId="77777777" w:rsidR="0031443D" w:rsidRDefault="00D01002">
            <w:pPr>
              <w:spacing w:after="20" w:line="240" w:lineRule="auto"/>
            </w:pPr>
            <w:r>
              <w:rPr>
                <w:sz w:val="15"/>
              </w:rPr>
              <w:t>3.1.1.4</w:t>
            </w:r>
          </w:p>
        </w:tc>
        <w:tc>
          <w:tcPr>
            <w:tcW w:w="3312" w:type="dxa"/>
          </w:tcPr>
          <w:p w14:paraId="0AA714C4" w14:textId="77777777" w:rsidR="0031443D" w:rsidRDefault="00D01002">
            <w:pPr>
              <w:spacing w:after="20" w:line="240" w:lineRule="auto"/>
            </w:pPr>
            <w:r>
              <w:rPr>
                <w:sz w:val="15"/>
              </w:rPr>
              <w:t>Only reviewed, versioned factors may govern an estimate; the five attributes are what the disclosure to the Commuter is built from.</w:t>
            </w:r>
          </w:p>
        </w:tc>
        <w:tc>
          <w:tcPr>
            <w:tcW w:w="2736" w:type="dxa"/>
          </w:tcPr>
          <w:p w14:paraId="46D4491E" w14:textId="77777777" w:rsidR="0031443D" w:rsidRDefault="00D01002">
            <w:pPr>
              <w:spacing w:after="20" w:line="240" w:lineRule="auto"/>
            </w:pPr>
            <w:r>
              <w:rPr>
                <w:sz w:val="15"/>
              </w:rPr>
              <w:t>Share of accepted factor sets that carry all five attributes (target 100%); sets accepted with a missing attribute (target 0).</w:t>
            </w:r>
          </w:p>
        </w:tc>
        <w:tc>
          <w:tcPr>
            <w:tcW w:w="2736" w:type="dxa"/>
          </w:tcPr>
          <w:p w14:paraId="5905DA4A" w14:textId="77777777" w:rsidR="0031443D" w:rsidRDefault="00D01002">
            <w:pPr>
              <w:spacing w:after="20" w:line="240" w:lineRule="auto"/>
            </w:pPr>
            <w:r>
              <w:rPr>
                <w:sz w:val="15"/>
              </w:rPr>
              <w:t>Load a valid factor file and files each missing one attribute; inspect the store. (Test)</w:t>
            </w:r>
          </w:p>
        </w:tc>
      </w:tr>
      <w:tr w:rsidR="0031443D" w14:paraId="76D66596" w14:textId="77777777">
        <w:trPr>
          <w:cantSplit/>
          <w:jc w:val="center"/>
        </w:trPr>
        <w:tc>
          <w:tcPr>
            <w:tcW w:w="648" w:type="dxa"/>
            <w:shd w:val="clear" w:color="auto" w:fill="F3F6FA"/>
          </w:tcPr>
          <w:p w14:paraId="6080284C" w14:textId="77777777" w:rsidR="0031443D" w:rsidRDefault="00D01002">
            <w:pPr>
              <w:spacing w:after="20" w:line="240" w:lineRule="auto"/>
            </w:pPr>
            <w:r>
              <w:rPr>
                <w:sz w:val="15"/>
              </w:rPr>
              <w:t>5.2.1</w:t>
            </w:r>
          </w:p>
        </w:tc>
        <w:tc>
          <w:tcPr>
            <w:tcW w:w="3456" w:type="dxa"/>
            <w:shd w:val="clear" w:color="auto" w:fill="F3F6FA"/>
          </w:tcPr>
          <w:p w14:paraId="2F96CEF7" w14:textId="77777777" w:rsidR="0031443D" w:rsidRDefault="00D01002">
            <w:pPr>
              <w:spacing w:after="20" w:line="240" w:lineRule="auto"/>
            </w:pPr>
            <w:r>
              <w:rPr>
                <w:sz w:val="15"/>
              </w:rPr>
              <w:t>The Reference Data Subsystem shall provide weather requests, containing only a coarse location and the trip time, to Open-Meteo.</w:t>
            </w:r>
          </w:p>
        </w:tc>
        <w:tc>
          <w:tcPr>
            <w:tcW w:w="1080" w:type="dxa"/>
            <w:shd w:val="clear" w:color="auto" w:fill="F3F6FA"/>
          </w:tcPr>
          <w:p w14:paraId="478EAE06" w14:textId="77777777" w:rsidR="0031443D" w:rsidRDefault="00D01002">
            <w:pPr>
              <w:spacing w:after="20" w:line="240" w:lineRule="auto"/>
            </w:pPr>
            <w:r>
              <w:rPr>
                <w:sz w:val="15"/>
              </w:rPr>
              <w:t>3.1.2.2</w:t>
            </w:r>
          </w:p>
        </w:tc>
        <w:tc>
          <w:tcPr>
            <w:tcW w:w="3312" w:type="dxa"/>
            <w:shd w:val="clear" w:color="auto" w:fill="F3F6FA"/>
          </w:tcPr>
          <w:p w14:paraId="47B70348" w14:textId="77777777" w:rsidR="0031443D" w:rsidRDefault="00D01002">
            <w:pPr>
              <w:spacing w:after="20" w:line="240" w:lineRule="auto"/>
            </w:pPr>
            <w:r>
              <w:rPr>
                <w:sz w:val="15"/>
              </w:rPr>
              <w:t>Open-Meteo is a third party; nothing finer than a coarse area may leave the system (need 1.5.1).</w:t>
            </w:r>
          </w:p>
        </w:tc>
        <w:tc>
          <w:tcPr>
            <w:tcW w:w="2736" w:type="dxa"/>
            <w:shd w:val="clear" w:color="auto" w:fill="F3F6FA"/>
          </w:tcPr>
          <w:p w14:paraId="5305B899" w14:textId="77777777" w:rsidR="0031443D" w:rsidRDefault="00D01002">
            <w:pPr>
              <w:spacing w:after="20" w:line="240" w:lineRule="auto"/>
            </w:pPr>
            <w:r>
              <w:rPr>
                <w:sz w:val="15"/>
              </w:rPr>
              <w:t>Share of outgoing weather requests that contain only a coarse area and a trip time (target 100%).</w:t>
            </w:r>
          </w:p>
        </w:tc>
        <w:tc>
          <w:tcPr>
            <w:tcW w:w="2736" w:type="dxa"/>
            <w:shd w:val="clear" w:color="auto" w:fill="F3F6FA"/>
          </w:tcPr>
          <w:p w14:paraId="1D879E73" w14:textId="77777777" w:rsidR="0031443D" w:rsidRDefault="00D01002">
            <w:pPr>
              <w:spacing w:after="20" w:line="240" w:lineRule="auto"/>
            </w:pPr>
            <w:r>
              <w:rPr>
                <w:sz w:val="15"/>
              </w:rPr>
              <w:t>Capture every request sent in a test run and inspect its fields. (Inspection)</w:t>
            </w:r>
          </w:p>
        </w:tc>
      </w:tr>
      <w:tr w:rsidR="0031443D" w14:paraId="32AD7BFA" w14:textId="77777777">
        <w:trPr>
          <w:cantSplit/>
          <w:jc w:val="center"/>
        </w:trPr>
        <w:tc>
          <w:tcPr>
            <w:tcW w:w="648" w:type="dxa"/>
          </w:tcPr>
          <w:p w14:paraId="1A041418" w14:textId="77777777" w:rsidR="0031443D" w:rsidRDefault="00D01002">
            <w:pPr>
              <w:spacing w:after="20" w:line="240" w:lineRule="auto"/>
            </w:pPr>
            <w:r>
              <w:rPr>
                <w:sz w:val="15"/>
              </w:rPr>
              <w:t>5.2.2</w:t>
            </w:r>
          </w:p>
        </w:tc>
        <w:tc>
          <w:tcPr>
            <w:tcW w:w="3456" w:type="dxa"/>
          </w:tcPr>
          <w:p w14:paraId="2983A613" w14:textId="77777777" w:rsidR="0031443D" w:rsidRDefault="00D01002">
            <w:pPr>
              <w:spacing w:after="20" w:line="240" w:lineRule="auto"/>
            </w:pPr>
            <w:r>
              <w:rPr>
                <w:sz w:val="15"/>
              </w:rPr>
              <w:t>The Reference Data Subsystem shall provide the applicable emission factor record, with source, units, geography and version, to the Estimation Subsystem.</w:t>
            </w:r>
          </w:p>
        </w:tc>
        <w:tc>
          <w:tcPr>
            <w:tcW w:w="1080" w:type="dxa"/>
          </w:tcPr>
          <w:p w14:paraId="3A86FA13" w14:textId="77777777" w:rsidR="0031443D" w:rsidRDefault="00D01002">
            <w:pPr>
              <w:spacing w:after="20" w:line="240" w:lineRule="auto"/>
            </w:pPr>
            <w:r>
              <w:rPr>
                <w:sz w:val="15"/>
              </w:rPr>
              <w:t>3.3.1.2, 4.1.3</w:t>
            </w:r>
          </w:p>
        </w:tc>
        <w:tc>
          <w:tcPr>
            <w:tcW w:w="3312" w:type="dxa"/>
          </w:tcPr>
          <w:p w14:paraId="67347634" w14:textId="77777777" w:rsidR="0031443D" w:rsidRDefault="00D01002">
            <w:pPr>
              <w:spacing w:after="20" w:line="240" w:lineRule="auto"/>
            </w:pPr>
            <w:r>
              <w:rPr>
                <w:sz w:val="15"/>
              </w:rPr>
              <w:t>The Estimation Subsystem must show where each number comes from, so the provenance travels with the factor.</w:t>
            </w:r>
          </w:p>
        </w:tc>
        <w:tc>
          <w:tcPr>
            <w:tcW w:w="2736" w:type="dxa"/>
          </w:tcPr>
          <w:p w14:paraId="62A797C8" w14:textId="77777777" w:rsidR="0031443D" w:rsidRDefault="00D01002">
            <w:pPr>
              <w:spacing w:after="20" w:line="240" w:lineRule="auto"/>
            </w:pPr>
            <w:r>
              <w:rPr>
                <w:sz w:val="15"/>
              </w:rPr>
              <w:t>Share of emission factor records provided with source, units, geography and version (target 100%).</w:t>
            </w:r>
          </w:p>
        </w:tc>
        <w:tc>
          <w:tcPr>
            <w:tcW w:w="2736" w:type="dxa"/>
          </w:tcPr>
          <w:p w14:paraId="5276CD44" w14:textId="77777777" w:rsidR="0031443D" w:rsidRDefault="00D01002">
            <w:pPr>
              <w:spacing w:after="20" w:line="240" w:lineRule="auto"/>
            </w:pPr>
            <w:r>
              <w:rPr>
                <w:sz w:val="15"/>
              </w:rPr>
              <w:t>Inspect the records returned for a sample of 50 reference entries. (Inspection)</w:t>
            </w:r>
          </w:p>
        </w:tc>
      </w:tr>
      <w:tr w:rsidR="0031443D" w14:paraId="79178371" w14:textId="77777777">
        <w:trPr>
          <w:cantSplit/>
          <w:jc w:val="center"/>
        </w:trPr>
        <w:tc>
          <w:tcPr>
            <w:tcW w:w="648" w:type="dxa"/>
            <w:shd w:val="clear" w:color="auto" w:fill="F3F6FA"/>
          </w:tcPr>
          <w:p w14:paraId="4479EA3B" w14:textId="77777777" w:rsidR="0031443D" w:rsidRDefault="00D01002">
            <w:pPr>
              <w:spacing w:after="20" w:line="240" w:lineRule="auto"/>
            </w:pPr>
            <w:r>
              <w:rPr>
                <w:sz w:val="15"/>
              </w:rPr>
              <w:t>5.2.3</w:t>
            </w:r>
          </w:p>
        </w:tc>
        <w:tc>
          <w:tcPr>
            <w:tcW w:w="3456" w:type="dxa"/>
            <w:shd w:val="clear" w:color="auto" w:fill="F3F6FA"/>
          </w:tcPr>
          <w:p w14:paraId="141BAD0E" w14:textId="77777777" w:rsidR="0031443D" w:rsidRDefault="00D01002">
            <w:pPr>
              <w:spacing w:after="20" w:line="240" w:lineRule="auto"/>
            </w:pPr>
            <w:r>
              <w:rPr>
                <w:sz w:val="15"/>
              </w:rPr>
              <w:t>The Reference Data Subsystem shall provide the trip weather forecast, with its forecast timestamp or a forecast-unavailable flag, to the Recommendation Subsystem.</w:t>
            </w:r>
          </w:p>
        </w:tc>
        <w:tc>
          <w:tcPr>
            <w:tcW w:w="1080" w:type="dxa"/>
            <w:shd w:val="clear" w:color="auto" w:fill="F3F6FA"/>
          </w:tcPr>
          <w:p w14:paraId="04CAC0D7" w14:textId="77777777" w:rsidR="0031443D" w:rsidRDefault="00D01002">
            <w:pPr>
              <w:spacing w:after="20" w:line="240" w:lineRule="auto"/>
            </w:pPr>
            <w:r>
              <w:rPr>
                <w:sz w:val="15"/>
              </w:rPr>
              <w:t>3.3.1.2, 4.1.5</w:t>
            </w:r>
          </w:p>
        </w:tc>
        <w:tc>
          <w:tcPr>
            <w:tcW w:w="3312" w:type="dxa"/>
            <w:shd w:val="clear" w:color="auto" w:fill="F3F6FA"/>
          </w:tcPr>
          <w:p w14:paraId="7154A7E8" w14:textId="77777777" w:rsidR="0031443D" w:rsidRDefault="00D01002">
            <w:pPr>
              <w:spacing w:after="20" w:line="240" w:lineRule="auto"/>
            </w:pPr>
            <w:r>
              <w:rPr>
                <w:sz w:val="15"/>
              </w:rPr>
              <w:t>The recommendation rule must know whether it can rely on the forecast; an explicit flag avoids silent assumptions.</w:t>
            </w:r>
          </w:p>
        </w:tc>
        <w:tc>
          <w:tcPr>
            <w:tcW w:w="2736" w:type="dxa"/>
            <w:shd w:val="clear" w:color="auto" w:fill="F3F6FA"/>
          </w:tcPr>
          <w:p w14:paraId="57BA6B23" w14:textId="77777777" w:rsidR="0031443D" w:rsidRDefault="00D01002">
            <w:pPr>
              <w:spacing w:after="20" w:line="240" w:lineRule="auto"/>
            </w:pPr>
            <w:r>
              <w:rPr>
                <w:sz w:val="15"/>
              </w:rPr>
              <w:t>Share of trip forecasts provided with a timestamp or an unavailable flag (target 100%).</w:t>
            </w:r>
          </w:p>
        </w:tc>
        <w:tc>
          <w:tcPr>
            <w:tcW w:w="2736" w:type="dxa"/>
            <w:shd w:val="clear" w:color="auto" w:fill="F3F6FA"/>
          </w:tcPr>
          <w:p w14:paraId="25AD014C" w14:textId="77777777" w:rsidR="0031443D" w:rsidRDefault="00D01002">
            <w:pPr>
              <w:spacing w:after="20" w:line="240" w:lineRule="auto"/>
            </w:pPr>
            <w:r>
              <w:rPr>
                <w:sz w:val="15"/>
              </w:rPr>
              <w:t>Run entries with a live stub, a late stub and no response; inspect each output. (Test)</w:t>
            </w:r>
          </w:p>
        </w:tc>
      </w:tr>
      <w:tr w:rsidR="0031443D" w14:paraId="7AA3395A" w14:textId="77777777">
        <w:trPr>
          <w:cantSplit/>
          <w:jc w:val="center"/>
        </w:trPr>
        <w:tc>
          <w:tcPr>
            <w:tcW w:w="648" w:type="dxa"/>
          </w:tcPr>
          <w:p w14:paraId="161A8728" w14:textId="77777777" w:rsidR="0031443D" w:rsidRDefault="00D01002">
            <w:pPr>
              <w:spacing w:after="20" w:line="240" w:lineRule="auto"/>
            </w:pPr>
            <w:r>
              <w:rPr>
                <w:sz w:val="15"/>
              </w:rPr>
              <w:t>5.3.1</w:t>
            </w:r>
          </w:p>
        </w:tc>
        <w:tc>
          <w:tcPr>
            <w:tcW w:w="3456" w:type="dxa"/>
          </w:tcPr>
          <w:p w14:paraId="12BFBBD0" w14:textId="77777777" w:rsidR="0031443D" w:rsidRDefault="00D01002">
            <w:pPr>
              <w:spacing w:after="20" w:line="240" w:lineRule="auto"/>
            </w:pPr>
            <w:r>
              <w:rPr>
                <w:sz w:val="15"/>
              </w:rPr>
              <w:t>The Reference Data Subsystem shall interface with Open-Meteo through the Weather query conduit using an HTTPS API request.</w:t>
            </w:r>
          </w:p>
        </w:tc>
        <w:tc>
          <w:tcPr>
            <w:tcW w:w="1080" w:type="dxa"/>
          </w:tcPr>
          <w:p w14:paraId="6094C977" w14:textId="77777777" w:rsidR="0031443D" w:rsidRDefault="00D01002">
            <w:pPr>
              <w:spacing w:after="20" w:line="240" w:lineRule="auto"/>
            </w:pPr>
            <w:r>
              <w:rPr>
                <w:sz w:val="15"/>
              </w:rPr>
              <w:t>3.2.3</w:t>
            </w:r>
          </w:p>
        </w:tc>
        <w:tc>
          <w:tcPr>
            <w:tcW w:w="3312" w:type="dxa"/>
          </w:tcPr>
          <w:p w14:paraId="4701CF32" w14:textId="77777777" w:rsidR="0031443D" w:rsidRDefault="00D01002">
            <w:pPr>
              <w:spacing w:after="20" w:line="240" w:lineRule="auto"/>
            </w:pPr>
            <w:r>
              <w:rPr>
                <w:sz w:val="15"/>
              </w:rPr>
              <w:t>Carries the external interface requirement 3.2.3 down to the subsystem that owns the call.</w:t>
            </w:r>
          </w:p>
        </w:tc>
        <w:tc>
          <w:tcPr>
            <w:tcW w:w="2736" w:type="dxa"/>
          </w:tcPr>
          <w:p w14:paraId="2B767966" w14:textId="77777777" w:rsidR="0031443D" w:rsidRDefault="00D01002">
            <w:pPr>
              <w:spacing w:after="20" w:line="240" w:lineRule="auto"/>
            </w:pPr>
            <w:r>
              <w:rPr>
                <w:sz w:val="15"/>
              </w:rPr>
              <w:t>Share of weather queries sent over HTTPS to the documented endpoint (target 100%).</w:t>
            </w:r>
          </w:p>
        </w:tc>
        <w:tc>
          <w:tcPr>
            <w:tcW w:w="2736" w:type="dxa"/>
          </w:tcPr>
          <w:p w14:paraId="7B1BF56C" w14:textId="77777777" w:rsidR="0031443D" w:rsidRDefault="00D01002">
            <w:pPr>
              <w:spacing w:after="20" w:line="240" w:lineRule="auto"/>
            </w:pPr>
            <w:r>
              <w:rPr>
                <w:sz w:val="15"/>
              </w:rPr>
              <w:t>Inspect the client configuration and the traffic of a test run. (Inspection)</w:t>
            </w:r>
          </w:p>
        </w:tc>
      </w:tr>
      <w:tr w:rsidR="0031443D" w14:paraId="101EDBA9" w14:textId="77777777">
        <w:trPr>
          <w:cantSplit/>
          <w:jc w:val="center"/>
        </w:trPr>
        <w:tc>
          <w:tcPr>
            <w:tcW w:w="648" w:type="dxa"/>
            <w:shd w:val="clear" w:color="auto" w:fill="F3F6FA"/>
          </w:tcPr>
          <w:p w14:paraId="62DC1B1E" w14:textId="77777777" w:rsidR="0031443D" w:rsidRDefault="00D01002">
            <w:pPr>
              <w:spacing w:after="20" w:line="240" w:lineRule="auto"/>
            </w:pPr>
            <w:r>
              <w:rPr>
                <w:sz w:val="15"/>
              </w:rPr>
              <w:t>5.3.2</w:t>
            </w:r>
          </w:p>
        </w:tc>
        <w:tc>
          <w:tcPr>
            <w:tcW w:w="3456" w:type="dxa"/>
            <w:shd w:val="clear" w:color="auto" w:fill="F3F6FA"/>
          </w:tcPr>
          <w:p w14:paraId="31093D9E" w14:textId="77777777" w:rsidR="0031443D" w:rsidRDefault="00D01002">
            <w:pPr>
              <w:spacing w:after="20" w:line="240" w:lineRule="auto"/>
            </w:pPr>
            <w:r>
              <w:rPr>
                <w:sz w:val="15"/>
              </w:rPr>
              <w:t>The Reference Data Subsystem shall interface with Open-Meteo through the Forecast conduit using a structured HTTPS API response.</w:t>
            </w:r>
          </w:p>
        </w:tc>
        <w:tc>
          <w:tcPr>
            <w:tcW w:w="1080" w:type="dxa"/>
            <w:shd w:val="clear" w:color="auto" w:fill="F3F6FA"/>
          </w:tcPr>
          <w:p w14:paraId="4A8DA992" w14:textId="77777777" w:rsidR="0031443D" w:rsidRDefault="00D01002">
            <w:pPr>
              <w:spacing w:after="20" w:line="240" w:lineRule="auto"/>
            </w:pPr>
            <w:r>
              <w:rPr>
                <w:sz w:val="15"/>
              </w:rPr>
              <w:t>3.2.4</w:t>
            </w:r>
          </w:p>
        </w:tc>
        <w:tc>
          <w:tcPr>
            <w:tcW w:w="3312" w:type="dxa"/>
            <w:shd w:val="clear" w:color="auto" w:fill="F3F6FA"/>
          </w:tcPr>
          <w:p w14:paraId="37AF1158" w14:textId="77777777" w:rsidR="0031443D" w:rsidRDefault="00D01002">
            <w:pPr>
              <w:spacing w:after="20" w:line="240" w:lineRule="auto"/>
            </w:pPr>
            <w:r>
              <w:rPr>
                <w:sz w:val="15"/>
              </w:rPr>
              <w:t>Carries the external interface requirement 3.2.4 down; a structured response can be validated against a schema.</w:t>
            </w:r>
          </w:p>
        </w:tc>
        <w:tc>
          <w:tcPr>
            <w:tcW w:w="2736" w:type="dxa"/>
            <w:shd w:val="clear" w:color="auto" w:fill="F3F6FA"/>
          </w:tcPr>
          <w:p w14:paraId="52392580" w14:textId="77777777" w:rsidR="0031443D" w:rsidRDefault="00D01002">
            <w:pPr>
              <w:spacing w:after="20" w:line="240" w:lineRule="auto"/>
            </w:pPr>
            <w:r>
              <w:rPr>
                <w:sz w:val="15"/>
              </w:rPr>
              <w:t>Share of responses validated against the response schema before use (target 100%).</w:t>
            </w:r>
          </w:p>
        </w:tc>
        <w:tc>
          <w:tcPr>
            <w:tcW w:w="2736" w:type="dxa"/>
            <w:shd w:val="clear" w:color="auto" w:fill="F3F6FA"/>
          </w:tcPr>
          <w:p w14:paraId="756072BE" w14:textId="77777777" w:rsidR="0031443D" w:rsidRDefault="00D01002">
            <w:pPr>
              <w:spacing w:after="20" w:line="240" w:lineRule="auto"/>
            </w:pPr>
            <w:r>
              <w:rPr>
                <w:sz w:val="15"/>
              </w:rPr>
              <w:t>Feed schema-conforming and non-conforming responses; confirm only the former are used. (Test)</w:t>
            </w:r>
          </w:p>
        </w:tc>
      </w:tr>
      <w:tr w:rsidR="0031443D" w14:paraId="77DE4E70" w14:textId="77777777">
        <w:trPr>
          <w:cantSplit/>
          <w:jc w:val="center"/>
        </w:trPr>
        <w:tc>
          <w:tcPr>
            <w:tcW w:w="648" w:type="dxa"/>
          </w:tcPr>
          <w:p w14:paraId="0ADDA6F5" w14:textId="77777777" w:rsidR="0031443D" w:rsidRDefault="00D01002">
            <w:pPr>
              <w:spacing w:after="20" w:line="240" w:lineRule="auto"/>
            </w:pPr>
            <w:r>
              <w:rPr>
                <w:sz w:val="15"/>
              </w:rPr>
              <w:t>5.3.3</w:t>
            </w:r>
          </w:p>
        </w:tc>
        <w:tc>
          <w:tcPr>
            <w:tcW w:w="3456" w:type="dxa"/>
          </w:tcPr>
          <w:p w14:paraId="745AC032" w14:textId="77777777" w:rsidR="0031443D" w:rsidRDefault="00D01002">
            <w:pPr>
              <w:spacing w:after="20" w:line="240" w:lineRule="auto"/>
            </w:pPr>
            <w:r>
              <w:rPr>
                <w:sz w:val="15"/>
              </w:rPr>
              <w:t>The Reference Data Subsystem shall interface with the Emission Factor Publisher through the Reviewed factors conduit using reviewed file or source-document ingestion.</w:t>
            </w:r>
          </w:p>
        </w:tc>
        <w:tc>
          <w:tcPr>
            <w:tcW w:w="1080" w:type="dxa"/>
          </w:tcPr>
          <w:p w14:paraId="588C2B09" w14:textId="77777777" w:rsidR="0031443D" w:rsidRDefault="00D01002">
            <w:pPr>
              <w:spacing w:after="20" w:line="240" w:lineRule="auto"/>
            </w:pPr>
            <w:r>
              <w:rPr>
                <w:sz w:val="15"/>
              </w:rPr>
              <w:t>3.2.5</w:t>
            </w:r>
          </w:p>
        </w:tc>
        <w:tc>
          <w:tcPr>
            <w:tcW w:w="3312" w:type="dxa"/>
          </w:tcPr>
          <w:p w14:paraId="145BCF44" w14:textId="77777777" w:rsidR="0031443D" w:rsidRDefault="00D01002">
            <w:pPr>
              <w:spacing w:after="20" w:line="240" w:lineRule="auto"/>
            </w:pPr>
            <w:r>
              <w:rPr>
                <w:sz w:val="15"/>
              </w:rPr>
              <w:t>Carries the external interface requirement 3.2.5 down; factors come from a reviewed file, not a live call.</w:t>
            </w:r>
          </w:p>
        </w:tc>
        <w:tc>
          <w:tcPr>
            <w:tcW w:w="2736" w:type="dxa"/>
          </w:tcPr>
          <w:p w14:paraId="212B12C3" w14:textId="77777777" w:rsidR="0031443D" w:rsidRDefault="00D01002">
            <w:pPr>
              <w:spacing w:after="20" w:line="240" w:lineRule="auto"/>
            </w:pPr>
            <w:r>
              <w:rPr>
                <w:sz w:val="15"/>
              </w:rPr>
              <w:t>Share of factor sets loaded from a reviewed file or source document (target 100%).</w:t>
            </w:r>
          </w:p>
        </w:tc>
        <w:tc>
          <w:tcPr>
            <w:tcW w:w="2736" w:type="dxa"/>
          </w:tcPr>
          <w:p w14:paraId="0C7B7904" w14:textId="77777777" w:rsidR="0031443D" w:rsidRDefault="00D01002">
            <w:pPr>
              <w:spacing w:after="20" w:line="240" w:lineRule="auto"/>
            </w:pPr>
            <w:r>
              <w:rPr>
                <w:sz w:val="15"/>
              </w:rPr>
              <w:t>Inspect the load log of the pilot build for the source of every factor set. (Inspection)</w:t>
            </w:r>
          </w:p>
        </w:tc>
      </w:tr>
      <w:tr w:rsidR="0031443D" w14:paraId="086A82E3" w14:textId="77777777">
        <w:trPr>
          <w:cantSplit/>
          <w:jc w:val="center"/>
        </w:trPr>
        <w:tc>
          <w:tcPr>
            <w:tcW w:w="648" w:type="dxa"/>
            <w:shd w:val="clear" w:color="auto" w:fill="F3F6FA"/>
          </w:tcPr>
          <w:p w14:paraId="2674238A" w14:textId="77777777" w:rsidR="0031443D" w:rsidRDefault="00D01002">
            <w:pPr>
              <w:spacing w:after="20" w:line="240" w:lineRule="auto"/>
            </w:pPr>
            <w:r>
              <w:rPr>
                <w:sz w:val="15"/>
              </w:rPr>
              <w:t>5.3.4</w:t>
            </w:r>
          </w:p>
        </w:tc>
        <w:tc>
          <w:tcPr>
            <w:tcW w:w="3456" w:type="dxa"/>
            <w:shd w:val="clear" w:color="auto" w:fill="F3F6FA"/>
          </w:tcPr>
          <w:p w14:paraId="50841A8E" w14:textId="77777777" w:rsidR="0031443D" w:rsidRDefault="00D01002">
            <w:pPr>
              <w:spacing w:after="20" w:line="240" w:lineRule="auto"/>
            </w:pPr>
            <w:r>
              <w:rPr>
                <w:sz w:val="15"/>
              </w:rPr>
              <w:t>The Reference Data Subsystem shall interface with the Entry Subsystem through the Entry to reference data conduit using an internal service API.</w:t>
            </w:r>
          </w:p>
        </w:tc>
        <w:tc>
          <w:tcPr>
            <w:tcW w:w="1080" w:type="dxa"/>
            <w:shd w:val="clear" w:color="auto" w:fill="F3F6FA"/>
          </w:tcPr>
          <w:p w14:paraId="76FBA6FA" w14:textId="77777777" w:rsidR="0031443D" w:rsidRDefault="00D01002">
            <w:pPr>
              <w:spacing w:after="20" w:line="240" w:lineRule="auto"/>
            </w:pPr>
            <w:r>
              <w:rPr>
                <w:sz w:val="15"/>
              </w:rPr>
              <w:t>3.3.1.2, 4.1.2</w:t>
            </w:r>
          </w:p>
        </w:tc>
        <w:tc>
          <w:tcPr>
            <w:tcW w:w="3312" w:type="dxa"/>
            <w:shd w:val="clear" w:color="auto" w:fill="F3F6FA"/>
          </w:tcPr>
          <w:p w14:paraId="2F41CC84" w14:textId="77777777" w:rsidR="0031443D" w:rsidRDefault="00D01002">
            <w:pPr>
              <w:spacing w:after="20" w:line="240" w:lineRule="auto"/>
            </w:pPr>
            <w:r>
              <w:rPr>
                <w:sz w:val="15"/>
              </w:rPr>
              <w:t>Internal conduit K.12 of the first-level asset diagram; it carries IO.12 Validated Commute Entry.</w:t>
            </w:r>
          </w:p>
        </w:tc>
        <w:tc>
          <w:tcPr>
            <w:tcW w:w="2736" w:type="dxa"/>
            <w:shd w:val="clear" w:color="auto" w:fill="F3F6FA"/>
          </w:tcPr>
          <w:p w14:paraId="0A4FBBFF" w14:textId="77777777" w:rsidR="0031443D" w:rsidRDefault="00D01002">
            <w:pPr>
              <w:spacing w:after="20" w:line="240" w:lineRule="auto"/>
            </w:pPr>
            <w:r>
              <w:rPr>
                <w:sz w:val="15"/>
              </w:rPr>
              <w:t>Share of calls on the conduit that follow the interface definition (target 100%).</w:t>
            </w:r>
          </w:p>
        </w:tc>
        <w:tc>
          <w:tcPr>
            <w:tcW w:w="2736" w:type="dxa"/>
            <w:shd w:val="clear" w:color="auto" w:fill="F3F6FA"/>
          </w:tcPr>
          <w:p w14:paraId="2FEBE986" w14:textId="77777777" w:rsidR="0031443D" w:rsidRDefault="00D01002">
            <w:pPr>
              <w:spacing w:after="20" w:line="240" w:lineRule="auto"/>
            </w:pPr>
            <w:r>
              <w:rPr>
                <w:sz w:val="15"/>
              </w:rPr>
              <w:t>Contract test of the internal service API. (Test)</w:t>
            </w:r>
          </w:p>
        </w:tc>
      </w:tr>
      <w:tr w:rsidR="0031443D" w14:paraId="6CBD34C1" w14:textId="77777777">
        <w:trPr>
          <w:cantSplit/>
          <w:jc w:val="center"/>
        </w:trPr>
        <w:tc>
          <w:tcPr>
            <w:tcW w:w="648" w:type="dxa"/>
          </w:tcPr>
          <w:p w14:paraId="792C03B2" w14:textId="77777777" w:rsidR="0031443D" w:rsidRDefault="00D01002">
            <w:pPr>
              <w:spacing w:after="20" w:line="240" w:lineRule="auto"/>
            </w:pPr>
            <w:r>
              <w:rPr>
                <w:sz w:val="15"/>
              </w:rPr>
              <w:t>5.3.5</w:t>
            </w:r>
          </w:p>
        </w:tc>
        <w:tc>
          <w:tcPr>
            <w:tcW w:w="3456" w:type="dxa"/>
          </w:tcPr>
          <w:p w14:paraId="2896BD93" w14:textId="77777777" w:rsidR="0031443D" w:rsidRDefault="00D01002">
            <w:pPr>
              <w:spacing w:after="20" w:line="240" w:lineRule="auto"/>
            </w:pPr>
            <w:r>
              <w:rPr>
                <w:sz w:val="15"/>
              </w:rPr>
              <w:t>The Reference Data Subsystem shall interface with the Estimation Subsystem through the Factor record conduit using an internal service API.</w:t>
            </w:r>
          </w:p>
        </w:tc>
        <w:tc>
          <w:tcPr>
            <w:tcW w:w="1080" w:type="dxa"/>
          </w:tcPr>
          <w:p w14:paraId="39F37842" w14:textId="77777777" w:rsidR="0031443D" w:rsidRDefault="00D01002">
            <w:pPr>
              <w:spacing w:after="20" w:line="240" w:lineRule="auto"/>
            </w:pPr>
            <w:r>
              <w:rPr>
                <w:sz w:val="15"/>
              </w:rPr>
              <w:t>3.3.1.2, 4.1.3</w:t>
            </w:r>
          </w:p>
        </w:tc>
        <w:tc>
          <w:tcPr>
            <w:tcW w:w="3312" w:type="dxa"/>
          </w:tcPr>
          <w:p w14:paraId="4C595D3C" w14:textId="77777777" w:rsidR="0031443D" w:rsidRDefault="00D01002">
            <w:pPr>
              <w:spacing w:after="20" w:line="240" w:lineRule="auto"/>
            </w:pPr>
            <w:r>
              <w:rPr>
                <w:sz w:val="15"/>
              </w:rPr>
              <w:t>Internal conduit K.16; it carries IO.14 Emission Factor Record.</w:t>
            </w:r>
          </w:p>
        </w:tc>
        <w:tc>
          <w:tcPr>
            <w:tcW w:w="2736" w:type="dxa"/>
          </w:tcPr>
          <w:p w14:paraId="1B5A97CC" w14:textId="77777777" w:rsidR="0031443D" w:rsidRDefault="00D01002">
            <w:pPr>
              <w:spacing w:after="20" w:line="240" w:lineRule="auto"/>
            </w:pPr>
            <w:r>
              <w:rPr>
                <w:sz w:val="15"/>
              </w:rPr>
              <w:t>Share of calls on the conduit that follow the interface definition (target 100%).</w:t>
            </w:r>
          </w:p>
        </w:tc>
        <w:tc>
          <w:tcPr>
            <w:tcW w:w="2736" w:type="dxa"/>
          </w:tcPr>
          <w:p w14:paraId="7D7E2E25" w14:textId="77777777" w:rsidR="0031443D" w:rsidRDefault="00D01002">
            <w:pPr>
              <w:spacing w:after="20" w:line="240" w:lineRule="auto"/>
            </w:pPr>
            <w:r>
              <w:rPr>
                <w:sz w:val="15"/>
              </w:rPr>
              <w:t>Contract test of the internal service API. (Test)</w:t>
            </w:r>
          </w:p>
        </w:tc>
      </w:tr>
      <w:tr w:rsidR="0031443D" w14:paraId="412B4F4E" w14:textId="77777777">
        <w:trPr>
          <w:cantSplit/>
          <w:jc w:val="center"/>
        </w:trPr>
        <w:tc>
          <w:tcPr>
            <w:tcW w:w="648" w:type="dxa"/>
            <w:shd w:val="clear" w:color="auto" w:fill="F3F6FA"/>
          </w:tcPr>
          <w:p w14:paraId="319DBEEF" w14:textId="77777777" w:rsidR="0031443D" w:rsidRDefault="00D01002">
            <w:pPr>
              <w:spacing w:after="20" w:line="240" w:lineRule="auto"/>
            </w:pPr>
            <w:r>
              <w:rPr>
                <w:sz w:val="15"/>
              </w:rPr>
              <w:t>5.3.6</w:t>
            </w:r>
          </w:p>
        </w:tc>
        <w:tc>
          <w:tcPr>
            <w:tcW w:w="3456" w:type="dxa"/>
            <w:shd w:val="clear" w:color="auto" w:fill="F3F6FA"/>
          </w:tcPr>
          <w:p w14:paraId="0BB2A32E" w14:textId="77777777" w:rsidR="0031443D" w:rsidRDefault="00D01002">
            <w:pPr>
              <w:spacing w:after="20" w:line="240" w:lineRule="auto"/>
            </w:pPr>
            <w:r>
              <w:rPr>
                <w:sz w:val="15"/>
              </w:rPr>
              <w:t>The Reference Data Subsystem shall interface with the Recommendation Subsystem through the Trip forecast conduit using an internal service API.</w:t>
            </w:r>
          </w:p>
        </w:tc>
        <w:tc>
          <w:tcPr>
            <w:tcW w:w="1080" w:type="dxa"/>
            <w:shd w:val="clear" w:color="auto" w:fill="F3F6FA"/>
          </w:tcPr>
          <w:p w14:paraId="5F2AD2B5" w14:textId="77777777" w:rsidR="0031443D" w:rsidRDefault="00D01002">
            <w:pPr>
              <w:spacing w:after="20" w:line="240" w:lineRule="auto"/>
            </w:pPr>
            <w:r>
              <w:rPr>
                <w:sz w:val="15"/>
              </w:rPr>
              <w:t>3.3.1.2, 4.1.5</w:t>
            </w:r>
          </w:p>
        </w:tc>
        <w:tc>
          <w:tcPr>
            <w:tcW w:w="3312" w:type="dxa"/>
            <w:shd w:val="clear" w:color="auto" w:fill="F3F6FA"/>
          </w:tcPr>
          <w:p w14:paraId="08E25009" w14:textId="77777777" w:rsidR="0031443D" w:rsidRDefault="00D01002">
            <w:pPr>
              <w:spacing w:after="20" w:line="240" w:lineRule="auto"/>
            </w:pPr>
            <w:r>
              <w:rPr>
                <w:sz w:val="15"/>
              </w:rPr>
              <w:t>Internal conduit K.17; it carries IO.15 Trip Weather Forecast.</w:t>
            </w:r>
          </w:p>
        </w:tc>
        <w:tc>
          <w:tcPr>
            <w:tcW w:w="2736" w:type="dxa"/>
            <w:shd w:val="clear" w:color="auto" w:fill="F3F6FA"/>
          </w:tcPr>
          <w:p w14:paraId="6D251A6C" w14:textId="77777777" w:rsidR="0031443D" w:rsidRDefault="00D01002">
            <w:pPr>
              <w:spacing w:after="20" w:line="240" w:lineRule="auto"/>
            </w:pPr>
            <w:r>
              <w:rPr>
                <w:sz w:val="15"/>
              </w:rPr>
              <w:t>Share of calls on the conduit that follow the interface definition (target 100%).</w:t>
            </w:r>
          </w:p>
        </w:tc>
        <w:tc>
          <w:tcPr>
            <w:tcW w:w="2736" w:type="dxa"/>
            <w:shd w:val="clear" w:color="auto" w:fill="F3F6FA"/>
          </w:tcPr>
          <w:p w14:paraId="43738111" w14:textId="77777777" w:rsidR="0031443D" w:rsidRDefault="00D01002">
            <w:pPr>
              <w:spacing w:after="20" w:line="240" w:lineRule="auto"/>
            </w:pPr>
            <w:r>
              <w:rPr>
                <w:sz w:val="15"/>
              </w:rPr>
              <w:t>Contract test of the internal service API. (Test)</w:t>
            </w:r>
          </w:p>
        </w:tc>
      </w:tr>
      <w:tr w:rsidR="0031443D" w14:paraId="367C1A04" w14:textId="77777777">
        <w:trPr>
          <w:cantSplit/>
          <w:jc w:val="center"/>
        </w:trPr>
        <w:tc>
          <w:tcPr>
            <w:tcW w:w="648" w:type="dxa"/>
          </w:tcPr>
          <w:p w14:paraId="358E2CEB" w14:textId="77777777" w:rsidR="0031443D" w:rsidRDefault="00D01002">
            <w:pPr>
              <w:spacing w:after="20" w:line="240" w:lineRule="auto"/>
            </w:pPr>
            <w:r>
              <w:rPr>
                <w:sz w:val="15"/>
              </w:rPr>
              <w:t>5.3.7</w:t>
            </w:r>
          </w:p>
        </w:tc>
        <w:tc>
          <w:tcPr>
            <w:tcW w:w="3456" w:type="dxa"/>
          </w:tcPr>
          <w:p w14:paraId="2A5DF516" w14:textId="77777777" w:rsidR="0031443D" w:rsidRDefault="00D01002">
            <w:pPr>
              <w:spacing w:after="20" w:line="240" w:lineRule="auto"/>
            </w:pPr>
            <w:r>
              <w:rPr>
                <w:sz w:val="15"/>
              </w:rPr>
              <w:t>The Reference Data Subsystem shall interface with the Route Service through the Route request conduit using an HTTPS request.</w:t>
            </w:r>
          </w:p>
        </w:tc>
        <w:tc>
          <w:tcPr>
            <w:tcW w:w="1080" w:type="dxa"/>
          </w:tcPr>
          <w:p w14:paraId="71900BEE" w14:textId="77777777" w:rsidR="0031443D" w:rsidRDefault="00D01002">
            <w:pPr>
              <w:spacing w:after="20" w:line="240" w:lineRule="auto"/>
            </w:pPr>
            <w:r>
              <w:rPr>
                <w:sz w:val="15"/>
              </w:rPr>
              <w:t>3.2.9</w:t>
            </w:r>
          </w:p>
        </w:tc>
        <w:tc>
          <w:tcPr>
            <w:tcW w:w="3312" w:type="dxa"/>
          </w:tcPr>
          <w:p w14:paraId="3E26997B" w14:textId="77777777" w:rsidR="0031443D" w:rsidRDefault="00D01002">
            <w:pPr>
              <w:spacing w:after="20" w:line="240" w:lineRule="auto"/>
            </w:pPr>
            <w:r>
              <w:rPr>
                <w:sz w:val="15"/>
              </w:rPr>
              <w:t>Added by model 11.0: place suggestion and place resolution (system requirement 3.3.1.17) are allocated to F.2.2 and call the Route Service. This interaction is not yet in the second-level IDEF0, which gets a fifth function in the next iteration.</w:t>
            </w:r>
          </w:p>
        </w:tc>
        <w:tc>
          <w:tcPr>
            <w:tcW w:w="2736" w:type="dxa"/>
          </w:tcPr>
          <w:p w14:paraId="69DACC70" w14:textId="77777777" w:rsidR="0031443D" w:rsidRDefault="00D01002">
            <w:pPr>
              <w:spacing w:after="20" w:line="240" w:lineRule="auto"/>
            </w:pPr>
            <w:r>
              <w:rPr>
                <w:sz w:val="15"/>
              </w:rPr>
              <w:t>Share of Route Service calls sent over HTTPS to the documented endpoint (target 100%).</w:t>
            </w:r>
          </w:p>
        </w:tc>
        <w:tc>
          <w:tcPr>
            <w:tcW w:w="2736" w:type="dxa"/>
          </w:tcPr>
          <w:p w14:paraId="09E1CCD7" w14:textId="77777777" w:rsidR="0031443D" w:rsidRDefault="00D01002">
            <w:pPr>
              <w:spacing w:after="20" w:line="240" w:lineRule="auto"/>
            </w:pPr>
            <w:r>
              <w:rPr>
                <w:sz w:val="15"/>
              </w:rPr>
              <w:t>Inspect the route adapter configuration and the traffic of a test run. (Inspection)</w:t>
            </w:r>
          </w:p>
        </w:tc>
      </w:tr>
      <w:tr w:rsidR="0031443D" w14:paraId="6103F2C9" w14:textId="77777777">
        <w:trPr>
          <w:cantSplit/>
          <w:jc w:val="center"/>
        </w:trPr>
        <w:tc>
          <w:tcPr>
            <w:tcW w:w="648" w:type="dxa"/>
            <w:shd w:val="clear" w:color="auto" w:fill="F3F6FA"/>
          </w:tcPr>
          <w:p w14:paraId="51FED0FC" w14:textId="77777777" w:rsidR="0031443D" w:rsidRDefault="00D01002">
            <w:pPr>
              <w:spacing w:after="20" w:line="240" w:lineRule="auto"/>
            </w:pPr>
            <w:r>
              <w:rPr>
                <w:sz w:val="15"/>
              </w:rPr>
              <w:t>5.3.8</w:t>
            </w:r>
          </w:p>
        </w:tc>
        <w:tc>
          <w:tcPr>
            <w:tcW w:w="3456" w:type="dxa"/>
            <w:shd w:val="clear" w:color="auto" w:fill="F3F6FA"/>
          </w:tcPr>
          <w:p w14:paraId="37A442F7" w14:textId="77777777" w:rsidR="0031443D" w:rsidRDefault="00D01002">
            <w:pPr>
              <w:spacing w:after="20" w:line="240" w:lineRule="auto"/>
            </w:pPr>
            <w:r>
              <w:rPr>
                <w:sz w:val="15"/>
              </w:rPr>
              <w:t>The Reference Data Subsystem shall interface with the Route Service through the Route response conduit using a structured HTTPS response.</w:t>
            </w:r>
          </w:p>
        </w:tc>
        <w:tc>
          <w:tcPr>
            <w:tcW w:w="1080" w:type="dxa"/>
            <w:shd w:val="clear" w:color="auto" w:fill="F3F6FA"/>
          </w:tcPr>
          <w:p w14:paraId="33A9DB64" w14:textId="77777777" w:rsidR="0031443D" w:rsidRDefault="00D01002">
            <w:pPr>
              <w:spacing w:after="20" w:line="240" w:lineRule="auto"/>
            </w:pPr>
            <w:r>
              <w:rPr>
                <w:sz w:val="15"/>
              </w:rPr>
              <w:t>3.2.10</w:t>
            </w:r>
          </w:p>
        </w:tc>
        <w:tc>
          <w:tcPr>
            <w:tcW w:w="3312" w:type="dxa"/>
            <w:shd w:val="clear" w:color="auto" w:fill="F3F6FA"/>
          </w:tcPr>
          <w:p w14:paraId="1652671E" w14:textId="77777777" w:rsidR="0031443D" w:rsidRDefault="00D01002">
            <w:pPr>
              <w:spacing w:after="20" w:line="240" w:lineRule="auto"/>
            </w:pPr>
            <w:r>
              <w:rPr>
                <w:sz w:val="15"/>
              </w:rPr>
              <w:t>Added by model 11.0: carries the external interface requirement 3.2.10 down; a structured response can be validated before use and replaced by a labelled fallback when it is malformed.</w:t>
            </w:r>
          </w:p>
        </w:tc>
        <w:tc>
          <w:tcPr>
            <w:tcW w:w="2736" w:type="dxa"/>
            <w:shd w:val="clear" w:color="auto" w:fill="F3F6FA"/>
          </w:tcPr>
          <w:p w14:paraId="724AB0ED" w14:textId="77777777" w:rsidR="0031443D" w:rsidRDefault="00D01002">
            <w:pPr>
              <w:spacing w:after="20" w:line="240" w:lineRule="auto"/>
            </w:pPr>
            <w:r>
              <w:rPr>
                <w:sz w:val="15"/>
              </w:rPr>
              <w:t>Share of Route Service responses validated before use (target 100%); malformed responses that stop the subsystem (target 0).</w:t>
            </w:r>
          </w:p>
        </w:tc>
        <w:tc>
          <w:tcPr>
            <w:tcW w:w="2736" w:type="dxa"/>
            <w:shd w:val="clear" w:color="auto" w:fill="F3F6FA"/>
          </w:tcPr>
          <w:p w14:paraId="36727BCB" w14:textId="77777777" w:rsidR="0031443D" w:rsidRDefault="00D01002">
            <w:pPr>
              <w:spacing w:after="20" w:line="240" w:lineRule="auto"/>
            </w:pPr>
            <w:r>
              <w:rPr>
                <w:sz w:val="15"/>
              </w:rPr>
              <w:t>Feed conforming, malformed and missing responses through the route adapter. (Test)</w:t>
            </w:r>
          </w:p>
        </w:tc>
      </w:tr>
    </w:tbl>
    <w:p w14:paraId="6F85F344" w14:textId="77777777" w:rsidR="0031443D" w:rsidRDefault="0031443D">
      <w:pPr>
        <w:spacing w:after="40"/>
      </w:pPr>
    </w:p>
    <w:p w14:paraId="00D26747" w14:textId="77777777" w:rsidR="0031443D" w:rsidRDefault="00D01002">
      <w:pPr>
        <w:pStyle w:val="4"/>
      </w:pPr>
      <w:bookmarkStart w:id="37" w:name="_Toc244249910"/>
      <w:r>
        <w:t>3.2.2.3 System-Wide Requirements Flow-Down</w:t>
      </w:r>
      <w:bookmarkEnd w:id="37"/>
    </w:p>
    <w:p w14:paraId="22D0ADBE" w14:textId="77777777" w:rsidR="0031443D" w:rsidRDefault="00D01002">
      <w:r>
        <w:t>Table 26 lists the nine system-wide requirements flowed down to C.0.2 and the method for each, with the reason. Eight requirements of 3.4 were left out because the component does not influence them (Table 28). The three apportionment budgets follow: cost (Table 29), response time (Table 30) and unavailability (Table 31). Each budget totals the system value, so the sum of the subsystem requirements guarantees the system requirement when the subsystems are integrated.</w:t>
      </w:r>
    </w:p>
    <w:p w14:paraId="3AA6062D" w14:textId="77777777" w:rsidR="0031443D" w:rsidRDefault="00D01002">
      <w:pPr>
        <w:pStyle w:val="af7"/>
        <w:keepNext/>
      </w:pPr>
      <w:r>
        <w:lastRenderedPageBreak/>
        <w:t>Table 26. System-wide requirements of the Reference Data Subsystem with flow-down method and rationale (document 5, section 5.5).</w:t>
      </w:r>
    </w:p>
    <w:tbl>
      <w:tblPr>
        <w:tblStyle w:val="aff1"/>
        <w:tblW w:w="0" w:type="auto"/>
        <w:jc w:val="center"/>
        <w:tblLayout w:type="fixed"/>
        <w:tblLook w:val="04A0" w:firstRow="1" w:lastRow="0" w:firstColumn="1" w:lastColumn="0" w:noHBand="0" w:noVBand="1"/>
      </w:tblPr>
      <w:tblGrid>
        <w:gridCol w:w="648"/>
        <w:gridCol w:w="2880"/>
        <w:gridCol w:w="864"/>
        <w:gridCol w:w="4320"/>
        <w:gridCol w:w="2160"/>
        <w:gridCol w:w="3024"/>
      </w:tblGrid>
      <w:tr w:rsidR="0031443D" w14:paraId="2B882858" w14:textId="77777777">
        <w:trPr>
          <w:tblHeader/>
          <w:jc w:val="center"/>
        </w:trPr>
        <w:tc>
          <w:tcPr>
            <w:tcW w:w="648" w:type="dxa"/>
            <w:shd w:val="clear" w:color="auto" w:fill="1F3A5F"/>
          </w:tcPr>
          <w:p w14:paraId="0E47BB83" w14:textId="77777777" w:rsidR="0031443D" w:rsidRDefault="00D01002">
            <w:pPr>
              <w:keepNext/>
              <w:spacing w:after="20" w:line="240" w:lineRule="auto"/>
            </w:pPr>
            <w:r>
              <w:rPr>
                <w:b/>
                <w:color w:val="FFFFFF"/>
                <w:sz w:val="15"/>
              </w:rPr>
              <w:t>ID</w:t>
            </w:r>
          </w:p>
        </w:tc>
        <w:tc>
          <w:tcPr>
            <w:tcW w:w="2880" w:type="dxa"/>
            <w:shd w:val="clear" w:color="auto" w:fill="1F3A5F"/>
          </w:tcPr>
          <w:p w14:paraId="70F15393" w14:textId="77777777" w:rsidR="0031443D" w:rsidRDefault="00D01002">
            <w:pPr>
              <w:keepNext/>
              <w:spacing w:after="20" w:line="240" w:lineRule="auto"/>
            </w:pPr>
            <w:r>
              <w:rPr>
                <w:b/>
                <w:color w:val="FFFFFF"/>
                <w:sz w:val="15"/>
              </w:rPr>
              <w:t>Requirement</w:t>
            </w:r>
          </w:p>
        </w:tc>
        <w:tc>
          <w:tcPr>
            <w:tcW w:w="864" w:type="dxa"/>
            <w:shd w:val="clear" w:color="auto" w:fill="1F3A5F"/>
          </w:tcPr>
          <w:p w14:paraId="75201713" w14:textId="77777777" w:rsidR="0031443D" w:rsidRDefault="00D01002">
            <w:pPr>
              <w:keepNext/>
              <w:spacing w:after="20" w:line="240" w:lineRule="auto"/>
            </w:pPr>
            <w:r>
              <w:rPr>
                <w:b/>
                <w:color w:val="FFFFFF"/>
                <w:sz w:val="15"/>
              </w:rPr>
              <w:t>System req.</w:t>
            </w:r>
          </w:p>
        </w:tc>
        <w:tc>
          <w:tcPr>
            <w:tcW w:w="4320" w:type="dxa"/>
            <w:shd w:val="clear" w:color="auto" w:fill="1F3A5F"/>
          </w:tcPr>
          <w:p w14:paraId="6B222AA9" w14:textId="77777777" w:rsidR="0031443D" w:rsidRDefault="00D01002">
            <w:pPr>
              <w:keepNext/>
              <w:spacing w:after="20" w:line="240" w:lineRule="auto"/>
            </w:pPr>
            <w:r>
              <w:rPr>
                <w:b/>
                <w:color w:val="FFFFFF"/>
                <w:sz w:val="15"/>
              </w:rPr>
              <w:t>Method and rationale</w:t>
            </w:r>
          </w:p>
        </w:tc>
        <w:tc>
          <w:tcPr>
            <w:tcW w:w="2160" w:type="dxa"/>
            <w:shd w:val="clear" w:color="auto" w:fill="1F3A5F"/>
          </w:tcPr>
          <w:p w14:paraId="18CB91DA" w14:textId="77777777" w:rsidR="0031443D" w:rsidRDefault="00D01002">
            <w:pPr>
              <w:keepNext/>
              <w:spacing w:after="20" w:line="240" w:lineRule="auto"/>
            </w:pPr>
            <w:r>
              <w:rPr>
                <w:b/>
                <w:color w:val="FFFFFF"/>
                <w:sz w:val="15"/>
              </w:rPr>
              <w:t>MOP</w:t>
            </w:r>
          </w:p>
        </w:tc>
        <w:tc>
          <w:tcPr>
            <w:tcW w:w="3024" w:type="dxa"/>
            <w:shd w:val="clear" w:color="auto" w:fill="1F3A5F"/>
          </w:tcPr>
          <w:p w14:paraId="54A726CB" w14:textId="77777777" w:rsidR="0031443D" w:rsidRDefault="00D01002">
            <w:pPr>
              <w:keepNext/>
              <w:spacing w:after="20" w:line="240" w:lineRule="auto"/>
            </w:pPr>
            <w:r>
              <w:rPr>
                <w:b/>
                <w:color w:val="FFFFFF"/>
                <w:sz w:val="15"/>
              </w:rPr>
              <w:t>Verification criteria (method)</w:t>
            </w:r>
          </w:p>
        </w:tc>
      </w:tr>
      <w:tr w:rsidR="0031443D" w14:paraId="731B2E68" w14:textId="77777777">
        <w:trPr>
          <w:cantSplit/>
          <w:jc w:val="center"/>
        </w:trPr>
        <w:tc>
          <w:tcPr>
            <w:tcW w:w="648" w:type="dxa"/>
          </w:tcPr>
          <w:p w14:paraId="21806F58" w14:textId="77777777" w:rsidR="0031443D" w:rsidRDefault="00D01002">
            <w:pPr>
              <w:keepNext/>
              <w:spacing w:after="20" w:line="240" w:lineRule="auto"/>
            </w:pPr>
            <w:r>
              <w:rPr>
                <w:sz w:val="15"/>
              </w:rPr>
              <w:t>5.5.1</w:t>
            </w:r>
          </w:p>
        </w:tc>
        <w:tc>
          <w:tcPr>
            <w:tcW w:w="2880" w:type="dxa"/>
          </w:tcPr>
          <w:p w14:paraId="573C3F5C" w14:textId="77777777" w:rsidR="0031443D" w:rsidRDefault="00D01002">
            <w:pPr>
              <w:keepNext/>
              <w:spacing w:after="20" w:line="240" w:lineRule="auto"/>
            </w:pPr>
            <w:r>
              <w:rPr>
                <w:sz w:val="15"/>
              </w:rPr>
              <w:t>The Reference Data Subsystem shall cost no more than $90,000 to develop and deploy.</w:t>
            </w:r>
          </w:p>
        </w:tc>
        <w:tc>
          <w:tcPr>
            <w:tcW w:w="864" w:type="dxa"/>
          </w:tcPr>
          <w:p w14:paraId="3D5795B2" w14:textId="77777777" w:rsidR="0031443D" w:rsidRDefault="00D01002">
            <w:pPr>
              <w:keepNext/>
              <w:spacing w:after="20" w:line="240" w:lineRule="auto"/>
            </w:pPr>
            <w:r>
              <w:rPr>
                <w:sz w:val="15"/>
              </w:rPr>
              <w:t>3.4.1.1</w:t>
            </w:r>
          </w:p>
        </w:tc>
        <w:tc>
          <w:tcPr>
            <w:tcW w:w="4320" w:type="dxa"/>
          </w:tcPr>
          <w:p w14:paraId="6416AF5E" w14:textId="77777777" w:rsidR="0031443D" w:rsidRDefault="00D01002">
            <w:pPr>
              <w:keepNext/>
              <w:spacing w:after="20" w:line="240" w:lineRule="auto"/>
            </w:pPr>
            <w:r>
              <w:rPr>
                <w:b/>
                <w:sz w:val="15"/>
              </w:rPr>
              <w:t>Apportionment</w:t>
            </w:r>
            <w:r>
              <w:rPr>
                <w:sz w:val="15"/>
              </w:rPr>
              <w:t>. Apportionment of the $750,000 system budget: 12% to this subsystem (budget in the cost apportionment table of Section 3.2.2). The share reflects two external interfaces and a versioned store; a detailed estimate is deferred to the design stage.</w:t>
            </w:r>
          </w:p>
        </w:tc>
        <w:tc>
          <w:tcPr>
            <w:tcW w:w="2160" w:type="dxa"/>
          </w:tcPr>
          <w:p w14:paraId="5552A3F4" w14:textId="77777777" w:rsidR="0031443D" w:rsidRDefault="00D01002">
            <w:pPr>
              <w:keepNext/>
              <w:spacing w:after="20" w:line="240" w:lineRule="auto"/>
            </w:pPr>
            <w:r>
              <w:rPr>
                <w:sz w:val="15"/>
              </w:rPr>
              <w:t>Cost variance against $90,000 (target 0% or less).</w:t>
            </w:r>
          </w:p>
        </w:tc>
        <w:tc>
          <w:tcPr>
            <w:tcW w:w="3024" w:type="dxa"/>
          </w:tcPr>
          <w:p w14:paraId="5E68BCAD" w14:textId="77777777" w:rsidR="0031443D" w:rsidRDefault="00D01002">
            <w:pPr>
              <w:keepNext/>
              <w:spacing w:after="20" w:line="240" w:lineRule="auto"/>
            </w:pPr>
            <w:r>
              <w:rPr>
                <w:sz w:val="15"/>
              </w:rPr>
              <w:t>Subsystem cost forecast reviewed at each stage gate. (Analysis)</w:t>
            </w:r>
          </w:p>
        </w:tc>
      </w:tr>
      <w:tr w:rsidR="0031443D" w14:paraId="34821AF7" w14:textId="77777777">
        <w:trPr>
          <w:cantSplit/>
          <w:jc w:val="center"/>
        </w:trPr>
        <w:tc>
          <w:tcPr>
            <w:tcW w:w="648" w:type="dxa"/>
            <w:shd w:val="clear" w:color="auto" w:fill="F3F6FA"/>
          </w:tcPr>
          <w:p w14:paraId="74D04BC2" w14:textId="77777777" w:rsidR="0031443D" w:rsidRDefault="00D01002">
            <w:pPr>
              <w:keepNext/>
              <w:spacing w:after="20" w:line="240" w:lineRule="auto"/>
            </w:pPr>
            <w:r>
              <w:rPr>
                <w:sz w:val="15"/>
              </w:rPr>
              <w:t>5.5.2</w:t>
            </w:r>
          </w:p>
        </w:tc>
        <w:tc>
          <w:tcPr>
            <w:tcW w:w="2880" w:type="dxa"/>
            <w:shd w:val="clear" w:color="auto" w:fill="F3F6FA"/>
          </w:tcPr>
          <w:p w14:paraId="75F7349B" w14:textId="77777777" w:rsidR="0031443D" w:rsidRDefault="00D01002">
            <w:pPr>
              <w:keepNext/>
              <w:spacing w:after="20" w:line="240" w:lineRule="auto"/>
            </w:pPr>
            <w:r>
              <w:rPr>
                <w:sz w:val="15"/>
              </w:rPr>
              <w:t>The Reference Data Subsystem shall pass its verification tests and be ready for system integration no later than November 13, 2026.</w:t>
            </w:r>
          </w:p>
        </w:tc>
        <w:tc>
          <w:tcPr>
            <w:tcW w:w="864" w:type="dxa"/>
            <w:shd w:val="clear" w:color="auto" w:fill="F3F6FA"/>
          </w:tcPr>
          <w:p w14:paraId="27AA0423" w14:textId="77777777" w:rsidR="0031443D" w:rsidRDefault="00D01002">
            <w:pPr>
              <w:keepNext/>
              <w:spacing w:after="20" w:line="240" w:lineRule="auto"/>
            </w:pPr>
            <w:r>
              <w:rPr>
                <w:sz w:val="15"/>
              </w:rPr>
              <w:t>3.4.1.2</w:t>
            </w:r>
          </w:p>
        </w:tc>
        <w:tc>
          <w:tcPr>
            <w:tcW w:w="4320" w:type="dxa"/>
            <w:shd w:val="clear" w:color="auto" w:fill="F3F6FA"/>
          </w:tcPr>
          <w:p w14:paraId="406D86DC" w14:textId="77777777" w:rsidR="0031443D" w:rsidRDefault="00D01002">
            <w:pPr>
              <w:keepNext/>
              <w:spacing w:after="20" w:line="240" w:lineRule="auto"/>
            </w:pPr>
            <w:r>
              <w:rPr>
                <w:b/>
                <w:sz w:val="15"/>
              </w:rPr>
              <w:t>Apportionment</w:t>
            </w:r>
            <w:r>
              <w:rPr>
                <w:sz w:val="15"/>
              </w:rPr>
              <w:t>. Apportionment of the schedule: results are due December 18, 2026 and the pilot needs four weeks of use, so the pilot must start by November 16, 2026 and the subsystems must be integrated before that (milestone table in Section 3.2.2). The Estimation Subsystem depends on the factor store, so this subsystem verifies first, two days before the other subsystems. The web application is already implemented, so the remaining work is verification and integration.</w:t>
            </w:r>
          </w:p>
        </w:tc>
        <w:tc>
          <w:tcPr>
            <w:tcW w:w="2160" w:type="dxa"/>
            <w:shd w:val="clear" w:color="auto" w:fill="F3F6FA"/>
          </w:tcPr>
          <w:p w14:paraId="44DB7F16" w14:textId="77777777" w:rsidR="0031443D" w:rsidRDefault="00D01002">
            <w:pPr>
              <w:keepNext/>
              <w:spacing w:after="20" w:line="240" w:lineRule="auto"/>
            </w:pPr>
            <w:r>
              <w:rPr>
                <w:sz w:val="15"/>
              </w:rPr>
              <w:t>Date on which all subsystem verification tests pass (threshold November 13, 2026 for integration; November 10, 2026 for this subsystem).</w:t>
            </w:r>
          </w:p>
        </w:tc>
        <w:tc>
          <w:tcPr>
            <w:tcW w:w="3024" w:type="dxa"/>
            <w:shd w:val="clear" w:color="auto" w:fill="F3F6FA"/>
          </w:tcPr>
          <w:p w14:paraId="33A74EAD" w14:textId="77777777" w:rsidR="0031443D" w:rsidRDefault="00D01002">
            <w:pPr>
              <w:keepNext/>
              <w:spacing w:after="20" w:line="240" w:lineRule="auto"/>
            </w:pPr>
            <w:r>
              <w:rPr>
                <w:sz w:val="15"/>
              </w:rPr>
              <w:t>Schedule review at the integration gate. (Analysis)</w:t>
            </w:r>
          </w:p>
        </w:tc>
      </w:tr>
      <w:tr w:rsidR="0031443D" w14:paraId="264FFD5A" w14:textId="77777777">
        <w:trPr>
          <w:cantSplit/>
          <w:jc w:val="center"/>
        </w:trPr>
        <w:tc>
          <w:tcPr>
            <w:tcW w:w="648" w:type="dxa"/>
          </w:tcPr>
          <w:p w14:paraId="7E514095" w14:textId="77777777" w:rsidR="0031443D" w:rsidRDefault="00D01002">
            <w:pPr>
              <w:keepNext/>
              <w:spacing w:after="20" w:line="240" w:lineRule="auto"/>
            </w:pPr>
            <w:r>
              <w:rPr>
                <w:sz w:val="15"/>
              </w:rPr>
              <w:t>5.5.3</w:t>
            </w:r>
          </w:p>
        </w:tc>
        <w:tc>
          <w:tcPr>
            <w:tcW w:w="2880" w:type="dxa"/>
          </w:tcPr>
          <w:p w14:paraId="0E277F94" w14:textId="77777777" w:rsidR="0031443D" w:rsidRDefault="00D01002">
            <w:pPr>
              <w:keepNext/>
              <w:spacing w:after="20" w:line="240" w:lineRule="auto"/>
            </w:pPr>
            <w:r>
              <w:rPr>
                <w:sz w:val="15"/>
              </w:rPr>
              <w:t>The Reference Data Subsystem shall return the emission factor record and the trip weather forecast within 1.2 seconds of receiving a validated commute entry, using no more than 1.0 second for the Open-Meteo call.</w:t>
            </w:r>
          </w:p>
        </w:tc>
        <w:tc>
          <w:tcPr>
            <w:tcW w:w="864" w:type="dxa"/>
          </w:tcPr>
          <w:p w14:paraId="1C561687" w14:textId="77777777" w:rsidR="0031443D" w:rsidRDefault="00D01002">
            <w:pPr>
              <w:keepNext/>
              <w:spacing w:after="20" w:line="240" w:lineRule="auto"/>
            </w:pPr>
            <w:r>
              <w:rPr>
                <w:sz w:val="15"/>
              </w:rPr>
              <w:t>3.4.2.1</w:t>
            </w:r>
          </w:p>
        </w:tc>
        <w:tc>
          <w:tcPr>
            <w:tcW w:w="4320" w:type="dxa"/>
          </w:tcPr>
          <w:p w14:paraId="2DAAF0A4" w14:textId="77777777" w:rsidR="0031443D" w:rsidRDefault="00D01002">
            <w:pPr>
              <w:keepNext/>
              <w:spacing w:after="20" w:line="240" w:lineRule="auto"/>
            </w:pPr>
            <w:r>
              <w:rPr>
                <w:b/>
                <w:sz w:val="15"/>
              </w:rPr>
              <w:t>Apportionment</w:t>
            </w:r>
            <w:r>
              <w:rPr>
                <w:sz w:val="15"/>
              </w:rPr>
              <w:t>. Apportionment of the 3-second result time across the path (budget in the response-time table of Section 3.2.2). The external call dominates this subsystem's share, so the call is capped at 1.0 second and the rest at 0.2 second.</w:t>
            </w:r>
          </w:p>
        </w:tc>
        <w:tc>
          <w:tcPr>
            <w:tcW w:w="2160" w:type="dxa"/>
          </w:tcPr>
          <w:p w14:paraId="11DE94E1" w14:textId="77777777" w:rsidR="0031443D" w:rsidRDefault="00D01002">
            <w:pPr>
              <w:keepNext/>
              <w:spacing w:after="20" w:line="240" w:lineRule="auto"/>
            </w:pPr>
            <w:r>
              <w:rPr>
                <w:sz w:val="15"/>
              </w:rPr>
              <w:t>95th percentile time from receipt of the entry to both outputs (threshold 1.2 seconds).</w:t>
            </w:r>
          </w:p>
        </w:tc>
        <w:tc>
          <w:tcPr>
            <w:tcW w:w="3024" w:type="dxa"/>
          </w:tcPr>
          <w:p w14:paraId="2302324A" w14:textId="77777777" w:rsidR="0031443D" w:rsidRDefault="00D01002">
            <w:pPr>
              <w:keepNext/>
              <w:spacing w:after="20" w:line="240" w:lineRule="auto"/>
            </w:pPr>
            <w:r>
              <w:rPr>
                <w:sz w:val="15"/>
              </w:rPr>
              <w:t>Timing test with an Open-Meteo stub at 1.0 second latency and with the live service on three reference devices. (Test)</w:t>
            </w:r>
          </w:p>
        </w:tc>
      </w:tr>
      <w:tr w:rsidR="0031443D" w14:paraId="4440ABCD" w14:textId="77777777">
        <w:trPr>
          <w:cantSplit/>
          <w:jc w:val="center"/>
        </w:trPr>
        <w:tc>
          <w:tcPr>
            <w:tcW w:w="648" w:type="dxa"/>
            <w:shd w:val="clear" w:color="auto" w:fill="F3F6FA"/>
          </w:tcPr>
          <w:p w14:paraId="65B72F93" w14:textId="77777777" w:rsidR="0031443D" w:rsidRDefault="00D01002">
            <w:pPr>
              <w:keepNext/>
              <w:spacing w:after="20" w:line="240" w:lineRule="auto"/>
            </w:pPr>
            <w:r>
              <w:rPr>
                <w:sz w:val="15"/>
              </w:rPr>
              <w:t>5.5.4</w:t>
            </w:r>
          </w:p>
        </w:tc>
        <w:tc>
          <w:tcPr>
            <w:tcW w:w="2880" w:type="dxa"/>
            <w:shd w:val="clear" w:color="auto" w:fill="F3F6FA"/>
          </w:tcPr>
          <w:p w14:paraId="3FA8F7FD" w14:textId="77777777" w:rsidR="0031443D" w:rsidRDefault="00D01002">
            <w:pPr>
              <w:keepNext/>
              <w:spacing w:after="20" w:line="240" w:lineRule="auto"/>
            </w:pPr>
            <w:r>
              <w:rPr>
                <w:sz w:val="15"/>
              </w:rPr>
              <w:t>The Reference Data Subsystem shall maintain an availability of at least 99.95 percent during each month of the pilot, excluding Open-Meteo outages.</w:t>
            </w:r>
          </w:p>
        </w:tc>
        <w:tc>
          <w:tcPr>
            <w:tcW w:w="864" w:type="dxa"/>
            <w:shd w:val="clear" w:color="auto" w:fill="F3F6FA"/>
          </w:tcPr>
          <w:p w14:paraId="503E79BA" w14:textId="77777777" w:rsidR="0031443D" w:rsidRDefault="00D01002">
            <w:pPr>
              <w:keepNext/>
              <w:spacing w:after="20" w:line="240" w:lineRule="auto"/>
            </w:pPr>
            <w:r>
              <w:rPr>
                <w:sz w:val="15"/>
              </w:rPr>
              <w:t>3.4.3.1</w:t>
            </w:r>
          </w:p>
        </w:tc>
        <w:tc>
          <w:tcPr>
            <w:tcW w:w="4320" w:type="dxa"/>
            <w:shd w:val="clear" w:color="auto" w:fill="F3F6FA"/>
          </w:tcPr>
          <w:p w14:paraId="07D0C617" w14:textId="77777777" w:rsidR="0031443D" w:rsidRDefault="00D01002">
            <w:pPr>
              <w:keepNext/>
              <w:spacing w:after="20" w:line="240" w:lineRule="auto"/>
            </w:pPr>
            <w:r>
              <w:rPr>
                <w:b/>
                <w:sz w:val="15"/>
              </w:rPr>
              <w:t>Apportionment</w:t>
            </w:r>
            <w:r>
              <w:rPr>
                <w:sz w:val="15"/>
              </w:rPr>
              <w:t>. Apportionment of the 0.5% monthly unavailability allowed by the system requirement (budget in the availability table of Section 3.2.2): 0.05% to this subsystem. Open-Meteo outages are outside the budget because requirement 5.4.4 keeps the estimate running without a forecast.</w:t>
            </w:r>
          </w:p>
        </w:tc>
        <w:tc>
          <w:tcPr>
            <w:tcW w:w="2160" w:type="dxa"/>
            <w:shd w:val="clear" w:color="auto" w:fill="F3F6FA"/>
          </w:tcPr>
          <w:p w14:paraId="6F4C1AF2" w14:textId="77777777" w:rsidR="0031443D" w:rsidRDefault="00D01002">
            <w:pPr>
              <w:keepNext/>
              <w:spacing w:after="20" w:line="240" w:lineRule="auto"/>
            </w:pPr>
            <w:r>
              <w:rPr>
                <w:sz w:val="15"/>
              </w:rPr>
              <w:t>Measured monthly availability of the subsystem (threshold 99.95%).</w:t>
            </w:r>
          </w:p>
        </w:tc>
        <w:tc>
          <w:tcPr>
            <w:tcW w:w="3024" w:type="dxa"/>
            <w:shd w:val="clear" w:color="auto" w:fill="F3F6FA"/>
          </w:tcPr>
          <w:p w14:paraId="55B2B7C4" w14:textId="77777777" w:rsidR="0031443D" w:rsidRDefault="00D01002">
            <w:pPr>
              <w:keepNext/>
              <w:spacing w:after="20" w:line="240" w:lineRule="auto"/>
            </w:pPr>
            <w:r>
              <w:rPr>
                <w:sz w:val="15"/>
              </w:rPr>
              <w:t>Monitor a successful service check every minute and report monthly. (Analysis)</w:t>
            </w:r>
          </w:p>
        </w:tc>
      </w:tr>
      <w:tr w:rsidR="0031443D" w14:paraId="4AD30EAC" w14:textId="77777777">
        <w:trPr>
          <w:cantSplit/>
          <w:jc w:val="center"/>
        </w:trPr>
        <w:tc>
          <w:tcPr>
            <w:tcW w:w="648" w:type="dxa"/>
          </w:tcPr>
          <w:p w14:paraId="000BA9E6" w14:textId="77777777" w:rsidR="0031443D" w:rsidRDefault="00D01002">
            <w:pPr>
              <w:keepNext/>
              <w:spacing w:after="20" w:line="240" w:lineRule="auto"/>
            </w:pPr>
            <w:r>
              <w:rPr>
                <w:sz w:val="15"/>
              </w:rPr>
              <w:t>5.5.5</w:t>
            </w:r>
          </w:p>
        </w:tc>
        <w:tc>
          <w:tcPr>
            <w:tcW w:w="2880" w:type="dxa"/>
          </w:tcPr>
          <w:p w14:paraId="5A818889" w14:textId="77777777" w:rsidR="0031443D" w:rsidRDefault="00D01002">
            <w:pPr>
              <w:keepNext/>
              <w:spacing w:after="20" w:line="240" w:lineRule="auto"/>
            </w:pPr>
            <w:r>
              <w:rPr>
                <w:sz w:val="15"/>
              </w:rPr>
              <w:t>The Reference Data Subsystem shall operate without functional failure with at least 500 enrolled Commuter accounts.</w:t>
            </w:r>
          </w:p>
        </w:tc>
        <w:tc>
          <w:tcPr>
            <w:tcW w:w="864" w:type="dxa"/>
          </w:tcPr>
          <w:p w14:paraId="365FE183" w14:textId="77777777" w:rsidR="0031443D" w:rsidRDefault="00D01002">
            <w:pPr>
              <w:keepNext/>
              <w:spacing w:after="20" w:line="240" w:lineRule="auto"/>
            </w:pPr>
            <w:r>
              <w:rPr>
                <w:sz w:val="15"/>
              </w:rPr>
              <w:t>3.4.3.2</w:t>
            </w:r>
          </w:p>
        </w:tc>
        <w:tc>
          <w:tcPr>
            <w:tcW w:w="4320" w:type="dxa"/>
          </w:tcPr>
          <w:p w14:paraId="175B3BBB" w14:textId="77777777" w:rsidR="0031443D" w:rsidRDefault="00D01002">
            <w:pPr>
              <w:keepNext/>
              <w:spacing w:after="20" w:line="240" w:lineRule="auto"/>
            </w:pPr>
            <w:r>
              <w:rPr>
                <w:b/>
                <w:sz w:val="15"/>
              </w:rPr>
              <w:t>Equivalence</w:t>
            </w:r>
            <w:r>
              <w:rPr>
                <w:sz w:val="15"/>
              </w:rPr>
              <w:t>. Equivalence: capacity cannot be divided among subsystems, because each trip on the path passes through every one of them. The same value applies to this subsystem.</w:t>
            </w:r>
          </w:p>
        </w:tc>
        <w:tc>
          <w:tcPr>
            <w:tcW w:w="2160" w:type="dxa"/>
          </w:tcPr>
          <w:p w14:paraId="220F1FF2" w14:textId="77777777" w:rsidR="0031443D" w:rsidRDefault="00D01002">
            <w:pPr>
              <w:keepNext/>
              <w:spacing w:after="20" w:line="240" w:lineRule="auto"/>
            </w:pPr>
            <w:r>
              <w:rPr>
                <w:sz w:val="15"/>
              </w:rPr>
              <w:t>Number of enrolled accounts with which the subsystem operates without functional failure (target 500 or more).</w:t>
            </w:r>
          </w:p>
        </w:tc>
        <w:tc>
          <w:tcPr>
            <w:tcW w:w="3024" w:type="dxa"/>
          </w:tcPr>
          <w:p w14:paraId="3949446E" w14:textId="77777777" w:rsidR="0031443D" w:rsidRDefault="00D01002">
            <w:pPr>
              <w:keepNext/>
              <w:spacing w:after="20" w:line="240" w:lineRule="auto"/>
            </w:pPr>
            <w:r>
              <w:rPr>
                <w:sz w:val="15"/>
              </w:rPr>
              <w:t>Run 500 test accounts through the entry task and confirm no functional failure. (Test)</w:t>
            </w:r>
          </w:p>
        </w:tc>
      </w:tr>
      <w:tr w:rsidR="0031443D" w14:paraId="67C12639" w14:textId="77777777">
        <w:trPr>
          <w:cantSplit/>
          <w:jc w:val="center"/>
        </w:trPr>
        <w:tc>
          <w:tcPr>
            <w:tcW w:w="648" w:type="dxa"/>
            <w:shd w:val="clear" w:color="auto" w:fill="F3F6FA"/>
          </w:tcPr>
          <w:p w14:paraId="1DE6A6BE" w14:textId="77777777" w:rsidR="0031443D" w:rsidRDefault="00D01002">
            <w:pPr>
              <w:keepNext/>
              <w:spacing w:after="20" w:line="240" w:lineRule="auto"/>
            </w:pPr>
            <w:r>
              <w:rPr>
                <w:sz w:val="15"/>
              </w:rPr>
              <w:t>5.5.6</w:t>
            </w:r>
          </w:p>
        </w:tc>
        <w:tc>
          <w:tcPr>
            <w:tcW w:w="2880" w:type="dxa"/>
            <w:shd w:val="clear" w:color="auto" w:fill="F3F6FA"/>
          </w:tcPr>
          <w:p w14:paraId="34977ABA" w14:textId="77777777" w:rsidR="0031443D" w:rsidRDefault="00D01002">
            <w:pPr>
              <w:keepNext/>
              <w:spacing w:after="20" w:line="240" w:lineRule="auto"/>
            </w:pPr>
            <w:r>
              <w:rPr>
                <w:sz w:val="15"/>
              </w:rPr>
              <w:t>The Reference Data Subsystem shall limit every location that it stores or sends to Open-Meteo to coarse-area granularity.</w:t>
            </w:r>
          </w:p>
        </w:tc>
        <w:tc>
          <w:tcPr>
            <w:tcW w:w="864" w:type="dxa"/>
            <w:shd w:val="clear" w:color="auto" w:fill="F3F6FA"/>
          </w:tcPr>
          <w:p w14:paraId="324BF1C9" w14:textId="77777777" w:rsidR="0031443D" w:rsidRDefault="00D01002">
            <w:pPr>
              <w:keepNext/>
              <w:spacing w:after="20" w:line="240" w:lineRule="auto"/>
            </w:pPr>
            <w:r>
              <w:rPr>
                <w:sz w:val="15"/>
              </w:rPr>
              <w:t>3.4.5.2</w:t>
            </w:r>
          </w:p>
        </w:tc>
        <w:tc>
          <w:tcPr>
            <w:tcW w:w="4320" w:type="dxa"/>
            <w:shd w:val="clear" w:color="auto" w:fill="F3F6FA"/>
          </w:tcPr>
          <w:p w14:paraId="2687790C" w14:textId="77777777" w:rsidR="0031443D" w:rsidRDefault="00D01002">
            <w:pPr>
              <w:keepNext/>
              <w:spacing w:after="20" w:line="240" w:lineRule="auto"/>
            </w:pPr>
            <w:r>
              <w:rPr>
                <w:b/>
                <w:sz w:val="15"/>
              </w:rPr>
              <w:t>Equivalence</w:t>
            </w:r>
            <w:r>
              <w:rPr>
                <w:sz w:val="15"/>
              </w:rPr>
              <w:t>. Equivalence: the privacy limit is not a quantity to share out; every subsystem that handles a location must meet it in full.</w:t>
            </w:r>
          </w:p>
        </w:tc>
        <w:tc>
          <w:tcPr>
            <w:tcW w:w="2160" w:type="dxa"/>
            <w:shd w:val="clear" w:color="auto" w:fill="F3F6FA"/>
          </w:tcPr>
          <w:p w14:paraId="363B90B6" w14:textId="77777777" w:rsidR="0031443D" w:rsidRDefault="00D01002">
            <w:pPr>
              <w:keepNext/>
              <w:spacing w:after="20" w:line="240" w:lineRule="auto"/>
            </w:pPr>
            <w:r>
              <w:rPr>
                <w:sz w:val="15"/>
              </w:rPr>
              <w:t>Number of stored or transmitted locations finer than a coarse area (target 0).</w:t>
            </w:r>
          </w:p>
        </w:tc>
        <w:tc>
          <w:tcPr>
            <w:tcW w:w="3024" w:type="dxa"/>
            <w:shd w:val="clear" w:color="auto" w:fill="F3F6FA"/>
          </w:tcPr>
          <w:p w14:paraId="262B574F" w14:textId="77777777" w:rsidR="0031443D" w:rsidRDefault="00D01002">
            <w:pPr>
              <w:keepNext/>
              <w:spacing w:after="20" w:line="240" w:lineRule="auto"/>
            </w:pPr>
            <w:r>
              <w:rPr>
                <w:sz w:val="15"/>
              </w:rPr>
              <w:t>Network and storage inspection of the pilot build. (Inspection)</w:t>
            </w:r>
          </w:p>
        </w:tc>
      </w:tr>
      <w:tr w:rsidR="0031443D" w14:paraId="643D6963" w14:textId="77777777">
        <w:trPr>
          <w:cantSplit/>
          <w:jc w:val="center"/>
        </w:trPr>
        <w:tc>
          <w:tcPr>
            <w:tcW w:w="648" w:type="dxa"/>
          </w:tcPr>
          <w:p w14:paraId="77E43F35" w14:textId="77777777" w:rsidR="0031443D" w:rsidRDefault="00D01002">
            <w:pPr>
              <w:keepNext/>
              <w:spacing w:after="20" w:line="240" w:lineRule="auto"/>
            </w:pPr>
            <w:r>
              <w:rPr>
                <w:sz w:val="15"/>
              </w:rPr>
              <w:t>5.5.7</w:t>
            </w:r>
          </w:p>
        </w:tc>
        <w:tc>
          <w:tcPr>
            <w:tcW w:w="2880" w:type="dxa"/>
          </w:tcPr>
          <w:p w14:paraId="0A59C0AE" w14:textId="77777777" w:rsidR="0031443D" w:rsidRDefault="00D01002">
            <w:pPr>
              <w:keepNext/>
              <w:spacing w:after="20" w:line="240" w:lineRule="auto"/>
            </w:pPr>
            <w:r>
              <w:rPr>
                <w:sz w:val="15"/>
              </w:rPr>
              <w:t>The Reference Data Subsystem shall store and return each emission factor with a resolution of at least 0.001 grams of CO2e per kilometre.</w:t>
            </w:r>
          </w:p>
        </w:tc>
        <w:tc>
          <w:tcPr>
            <w:tcW w:w="864" w:type="dxa"/>
          </w:tcPr>
          <w:p w14:paraId="30418065" w14:textId="77777777" w:rsidR="0031443D" w:rsidRDefault="00D01002">
            <w:pPr>
              <w:keepNext/>
              <w:spacing w:after="20" w:line="240" w:lineRule="auto"/>
            </w:pPr>
            <w:r>
              <w:rPr>
                <w:sz w:val="15"/>
              </w:rPr>
              <w:t>3.4.6.1</w:t>
            </w:r>
          </w:p>
        </w:tc>
        <w:tc>
          <w:tcPr>
            <w:tcW w:w="4320" w:type="dxa"/>
          </w:tcPr>
          <w:p w14:paraId="5BE76A79" w14:textId="77777777" w:rsidR="0031443D" w:rsidRDefault="00D01002">
            <w:pPr>
              <w:keepNext/>
              <w:spacing w:after="20" w:line="240" w:lineRule="auto"/>
            </w:pPr>
            <w:r>
              <w:rPr>
                <w:b/>
                <w:sz w:val="15"/>
              </w:rPr>
              <w:t>Synthesis</w:t>
            </w:r>
            <w:r>
              <w:rPr>
                <w:sz w:val="15"/>
              </w:rPr>
              <w:t>. Synthesis: the system must reproduce each reference result to the nearest gram, an error of at most 0.5 g. For a trip of up to 100 km, a factor rounded to 0.001 g/km changes the result by at most 100 km x 0.0005 g/km = 0.05 g, one tenth of that tolerance. The resolution is derived from the tolerance and the longest trip.</w:t>
            </w:r>
          </w:p>
        </w:tc>
        <w:tc>
          <w:tcPr>
            <w:tcW w:w="2160" w:type="dxa"/>
          </w:tcPr>
          <w:p w14:paraId="57EC7E3F" w14:textId="77777777" w:rsidR="0031443D" w:rsidRDefault="00D01002">
            <w:pPr>
              <w:keepNext/>
              <w:spacing w:after="20" w:line="240" w:lineRule="auto"/>
            </w:pPr>
            <w:r>
              <w:rPr>
                <w:sz w:val="15"/>
              </w:rPr>
              <w:t>Resolution of stored and returned factors (threshold 0.001 g CO2e per km).</w:t>
            </w:r>
          </w:p>
        </w:tc>
        <w:tc>
          <w:tcPr>
            <w:tcW w:w="3024" w:type="dxa"/>
          </w:tcPr>
          <w:p w14:paraId="26B40C02" w14:textId="77777777" w:rsidR="0031443D" w:rsidRDefault="00D01002">
            <w:pPr>
              <w:keepNext/>
              <w:spacing w:after="20" w:line="240" w:lineRule="auto"/>
            </w:pPr>
            <w:r>
              <w:rPr>
                <w:sz w:val="15"/>
              </w:rPr>
              <w:t>Compare stored factors with the published values; run the reference cases for trips up to 100 km. (Test)</w:t>
            </w:r>
          </w:p>
        </w:tc>
      </w:tr>
      <w:tr w:rsidR="0031443D" w14:paraId="797A1606" w14:textId="77777777">
        <w:trPr>
          <w:cantSplit/>
          <w:jc w:val="center"/>
        </w:trPr>
        <w:tc>
          <w:tcPr>
            <w:tcW w:w="648" w:type="dxa"/>
            <w:shd w:val="clear" w:color="auto" w:fill="F3F6FA"/>
          </w:tcPr>
          <w:p w14:paraId="2300F1CE" w14:textId="77777777" w:rsidR="0031443D" w:rsidRDefault="00D01002">
            <w:pPr>
              <w:keepNext/>
              <w:spacing w:after="20" w:line="240" w:lineRule="auto"/>
            </w:pPr>
            <w:r>
              <w:rPr>
                <w:sz w:val="15"/>
              </w:rPr>
              <w:t>5.5.8</w:t>
            </w:r>
          </w:p>
        </w:tc>
        <w:tc>
          <w:tcPr>
            <w:tcW w:w="2880" w:type="dxa"/>
            <w:shd w:val="clear" w:color="auto" w:fill="F3F6FA"/>
          </w:tcPr>
          <w:p w14:paraId="76492275" w14:textId="77777777" w:rsidR="0031443D" w:rsidRDefault="00D01002">
            <w:pPr>
              <w:keepNext/>
              <w:spacing w:after="20" w:line="240" w:lineRule="auto"/>
            </w:pPr>
            <w:r>
              <w:rPr>
                <w:sz w:val="15"/>
              </w:rPr>
              <w:t>The Reference Data Subsystem shall send the Route Service only the place text the Commuter entered and the coordinates resolved from it.</w:t>
            </w:r>
          </w:p>
        </w:tc>
        <w:tc>
          <w:tcPr>
            <w:tcW w:w="864" w:type="dxa"/>
            <w:shd w:val="clear" w:color="auto" w:fill="F3F6FA"/>
          </w:tcPr>
          <w:p w14:paraId="6EBBCC4D" w14:textId="77777777" w:rsidR="0031443D" w:rsidRDefault="00D01002">
            <w:pPr>
              <w:keepNext/>
              <w:spacing w:after="20" w:line="240" w:lineRule="auto"/>
            </w:pPr>
            <w:r>
              <w:rPr>
                <w:sz w:val="15"/>
              </w:rPr>
              <w:t>3.4.5.4</w:t>
            </w:r>
          </w:p>
        </w:tc>
        <w:tc>
          <w:tcPr>
            <w:tcW w:w="4320" w:type="dxa"/>
            <w:shd w:val="clear" w:color="auto" w:fill="F3F6FA"/>
          </w:tcPr>
          <w:p w14:paraId="35999218" w14:textId="77777777" w:rsidR="0031443D" w:rsidRDefault="00D01002">
            <w:pPr>
              <w:keepNext/>
              <w:spacing w:after="20" w:line="240" w:lineRule="auto"/>
            </w:pPr>
            <w:r>
              <w:rPr>
                <w:b/>
                <w:sz w:val="15"/>
              </w:rPr>
              <w:t>Equivalence</w:t>
            </w:r>
            <w:r>
              <w:rPr>
                <w:sz w:val="15"/>
              </w:rPr>
              <w:t>. Equivalence: since model 11.0 the subsystem also resolves and suggests places (system requirement 3.3.1.17 is allocated to F.2.2), so it is the asset that calls the Route Service; the limit is a privacy constraint that cannot be divided and applies in full.</w:t>
            </w:r>
          </w:p>
        </w:tc>
        <w:tc>
          <w:tcPr>
            <w:tcW w:w="2160" w:type="dxa"/>
            <w:shd w:val="clear" w:color="auto" w:fill="F3F6FA"/>
          </w:tcPr>
          <w:p w14:paraId="5F8680C1" w14:textId="77777777" w:rsidR="0031443D" w:rsidRDefault="00D01002">
            <w:pPr>
              <w:keepNext/>
              <w:spacing w:after="20" w:line="240" w:lineRule="auto"/>
            </w:pPr>
            <w:r>
              <w:rPr>
                <w:sz w:val="15"/>
              </w:rPr>
              <w:t>Number of Route Service requests that carry data other than the entered place text and resolved coordinates (target 0).</w:t>
            </w:r>
          </w:p>
        </w:tc>
        <w:tc>
          <w:tcPr>
            <w:tcW w:w="3024" w:type="dxa"/>
            <w:shd w:val="clear" w:color="auto" w:fill="F3F6FA"/>
          </w:tcPr>
          <w:p w14:paraId="46064461" w14:textId="77777777" w:rsidR="0031443D" w:rsidRDefault="00D01002">
            <w:pPr>
              <w:keepNext/>
              <w:spacing w:after="20" w:line="240" w:lineRule="auto"/>
            </w:pPr>
            <w:r>
              <w:rPr>
                <w:sz w:val="15"/>
              </w:rPr>
              <w:t>Capture the requests of a test run and inspect their fields. (Inspection)</w:t>
            </w:r>
          </w:p>
        </w:tc>
      </w:tr>
      <w:tr w:rsidR="0031443D" w14:paraId="27D06988" w14:textId="77777777">
        <w:trPr>
          <w:cantSplit/>
          <w:jc w:val="center"/>
        </w:trPr>
        <w:tc>
          <w:tcPr>
            <w:tcW w:w="648" w:type="dxa"/>
          </w:tcPr>
          <w:p w14:paraId="5BABEDBF" w14:textId="77777777" w:rsidR="0031443D" w:rsidRDefault="00D01002">
            <w:pPr>
              <w:spacing w:after="20" w:line="240" w:lineRule="auto"/>
            </w:pPr>
            <w:r>
              <w:rPr>
                <w:sz w:val="15"/>
              </w:rPr>
              <w:t>5.5.9</w:t>
            </w:r>
          </w:p>
        </w:tc>
        <w:tc>
          <w:tcPr>
            <w:tcW w:w="2880" w:type="dxa"/>
          </w:tcPr>
          <w:p w14:paraId="6DCCA51B" w14:textId="77777777" w:rsidR="0031443D" w:rsidRDefault="00D01002">
            <w:pPr>
              <w:spacing w:after="20" w:line="240" w:lineRule="auto"/>
            </w:pPr>
            <w:r>
              <w:rPr>
                <w:sz w:val="15"/>
              </w:rPr>
              <w:t>The Reference Data Subsystem shall keep cached place and route answers without any record of which account asked.</w:t>
            </w:r>
          </w:p>
        </w:tc>
        <w:tc>
          <w:tcPr>
            <w:tcW w:w="864" w:type="dxa"/>
          </w:tcPr>
          <w:p w14:paraId="5EE6EC27" w14:textId="77777777" w:rsidR="0031443D" w:rsidRDefault="00D01002">
            <w:pPr>
              <w:spacing w:after="20" w:line="240" w:lineRule="auto"/>
            </w:pPr>
            <w:r>
              <w:rPr>
                <w:sz w:val="15"/>
              </w:rPr>
              <w:t>3.4.5.7</w:t>
            </w:r>
          </w:p>
        </w:tc>
        <w:tc>
          <w:tcPr>
            <w:tcW w:w="4320" w:type="dxa"/>
          </w:tcPr>
          <w:p w14:paraId="5BFE6B02" w14:textId="77777777" w:rsidR="0031443D" w:rsidRDefault="00D01002">
            <w:pPr>
              <w:spacing w:after="20" w:line="240" w:lineRule="auto"/>
            </w:pPr>
            <w:r>
              <w:rPr>
                <w:b/>
                <w:sz w:val="15"/>
              </w:rPr>
              <w:t>Equivalence</w:t>
            </w:r>
            <w:r>
              <w:rPr>
                <w:sz w:val="15"/>
              </w:rPr>
              <w:t>. Equivalence: the persistent place cache of model 11.0 lives in this subsystem; separating answers from accounts is a privacy limit that every holder of the cache must meet in full.</w:t>
            </w:r>
          </w:p>
        </w:tc>
        <w:tc>
          <w:tcPr>
            <w:tcW w:w="2160" w:type="dxa"/>
          </w:tcPr>
          <w:p w14:paraId="4A5C1992" w14:textId="77777777" w:rsidR="0031443D" w:rsidRDefault="00D01002">
            <w:pPr>
              <w:spacing w:after="20" w:line="240" w:lineRule="auto"/>
            </w:pPr>
            <w:r>
              <w:rPr>
                <w:sz w:val="15"/>
              </w:rPr>
              <w:t>Number of cache entries that identify the requesting account (target 0).</w:t>
            </w:r>
          </w:p>
        </w:tc>
        <w:tc>
          <w:tcPr>
            <w:tcW w:w="3024" w:type="dxa"/>
          </w:tcPr>
          <w:p w14:paraId="4A4DDAD1" w14:textId="77777777" w:rsidR="0031443D" w:rsidRDefault="00D01002">
            <w:pPr>
              <w:spacing w:after="20" w:line="240" w:lineRule="auto"/>
            </w:pPr>
            <w:r>
              <w:rPr>
                <w:sz w:val="15"/>
              </w:rPr>
              <w:t>Inspect the cache store after a multi-account test run. (Inspection)</w:t>
            </w:r>
          </w:p>
        </w:tc>
      </w:tr>
    </w:tbl>
    <w:p w14:paraId="016D4593" w14:textId="77777777" w:rsidR="0031443D" w:rsidRDefault="0031443D">
      <w:pPr>
        <w:spacing w:after="40"/>
      </w:pPr>
    </w:p>
    <w:p w14:paraId="5812D099" w14:textId="77777777" w:rsidR="0031443D" w:rsidRDefault="0031443D">
      <w:pPr>
        <w:sectPr w:rsidR="0031443D">
          <w:headerReference w:type="default" r:id="rId44"/>
          <w:footerReference w:type="default" r:id="rId45"/>
          <w:pgSz w:w="15840" w:h="12240" w:orient="landscape"/>
          <w:pgMar w:top="1008" w:right="864" w:bottom="864" w:left="864" w:header="720" w:footer="720" w:gutter="0"/>
          <w:cols w:space="720"/>
          <w:docGrid w:linePitch="360"/>
        </w:sectPr>
      </w:pPr>
    </w:p>
    <w:p w14:paraId="64D96043" w14:textId="77777777" w:rsidR="0031443D" w:rsidRDefault="00D01002">
      <w:r>
        <w:lastRenderedPageBreak/>
        <w:t xml:space="preserve">Table 27 gives the schedule and where the project stands on October 30, 2026. The web application is already implemented (the use cases UC.1, UC.3 and UC.4 run, with an automated test suite), so the project is at the end of subsystem implementation and at the start of verification and integration. Two dates are fixed: system verification ends on December 2, 2026 and the sponsor's results are due on December 18, 2026. Working back from them, the integration date of requirement 5.5.2 is November 13, 2026 and </w:t>
      </w:r>
      <w:r>
        <w:t>the pilot starts on November 16, which allows four weeks of use. The earlier assumption of eight weeks does not fit, so the weekly-active-use measure of stakeholder requirement 2.1.6 is set to week four in model 11.3 (it read week eight); the sponsor should confirm this change, and the 40% target was not changed. Status is as reported by the team.</w:t>
      </w:r>
    </w:p>
    <w:p w14:paraId="024ED81D" w14:textId="77777777" w:rsidR="0031443D" w:rsidRDefault="00D01002">
      <w:pPr>
        <w:pStyle w:val="af7"/>
        <w:keepNext/>
      </w:pPr>
      <w:r>
        <w:t>Table 27. Schedule milestones, with status on October 30, 2026.</w:t>
      </w:r>
    </w:p>
    <w:tbl>
      <w:tblPr>
        <w:tblStyle w:val="aff1"/>
        <w:tblW w:w="0" w:type="auto"/>
        <w:jc w:val="center"/>
        <w:tblLayout w:type="fixed"/>
        <w:tblLook w:val="04A0" w:firstRow="1" w:lastRow="0" w:firstColumn="1" w:lastColumn="0" w:noHBand="0" w:noVBand="1"/>
      </w:tblPr>
      <w:tblGrid>
        <w:gridCol w:w="1224"/>
        <w:gridCol w:w="5328"/>
        <w:gridCol w:w="2160"/>
        <w:gridCol w:w="1080"/>
      </w:tblGrid>
      <w:tr w:rsidR="0031443D" w14:paraId="564FDD23" w14:textId="77777777">
        <w:trPr>
          <w:tblHeader/>
          <w:jc w:val="center"/>
        </w:trPr>
        <w:tc>
          <w:tcPr>
            <w:tcW w:w="1224" w:type="dxa"/>
            <w:shd w:val="clear" w:color="auto" w:fill="1F3A5F"/>
          </w:tcPr>
          <w:p w14:paraId="25C587FC" w14:textId="77777777" w:rsidR="0031443D" w:rsidRDefault="00D01002">
            <w:pPr>
              <w:keepNext/>
              <w:spacing w:after="20" w:line="240" w:lineRule="auto"/>
            </w:pPr>
            <w:r>
              <w:rPr>
                <w:b/>
                <w:color w:val="FFFFFF"/>
                <w:sz w:val="17"/>
              </w:rPr>
              <w:t>Date</w:t>
            </w:r>
          </w:p>
        </w:tc>
        <w:tc>
          <w:tcPr>
            <w:tcW w:w="5328" w:type="dxa"/>
            <w:shd w:val="clear" w:color="auto" w:fill="1F3A5F"/>
          </w:tcPr>
          <w:p w14:paraId="25FE91E9" w14:textId="77777777" w:rsidR="0031443D" w:rsidRDefault="00D01002">
            <w:pPr>
              <w:keepNext/>
              <w:spacing w:after="20" w:line="240" w:lineRule="auto"/>
            </w:pPr>
            <w:r>
              <w:rPr>
                <w:b/>
                <w:color w:val="FFFFFF"/>
                <w:sz w:val="17"/>
              </w:rPr>
              <w:t>Milestone</w:t>
            </w:r>
          </w:p>
        </w:tc>
        <w:tc>
          <w:tcPr>
            <w:tcW w:w="2160" w:type="dxa"/>
            <w:shd w:val="clear" w:color="auto" w:fill="1F3A5F"/>
          </w:tcPr>
          <w:p w14:paraId="32306D70" w14:textId="77777777" w:rsidR="0031443D" w:rsidRDefault="00D01002">
            <w:pPr>
              <w:keepNext/>
              <w:spacing w:after="20" w:line="240" w:lineRule="auto"/>
            </w:pPr>
            <w:r>
              <w:rPr>
                <w:b/>
                <w:color w:val="FFFFFF"/>
                <w:sz w:val="17"/>
              </w:rPr>
              <w:t>Owner or note</w:t>
            </w:r>
          </w:p>
        </w:tc>
        <w:tc>
          <w:tcPr>
            <w:tcW w:w="1080" w:type="dxa"/>
            <w:shd w:val="clear" w:color="auto" w:fill="1F3A5F"/>
          </w:tcPr>
          <w:p w14:paraId="06E33AB5" w14:textId="77777777" w:rsidR="0031443D" w:rsidRDefault="00D01002">
            <w:pPr>
              <w:keepNext/>
              <w:spacing w:after="20" w:line="240" w:lineRule="auto"/>
            </w:pPr>
            <w:r>
              <w:rPr>
                <w:b/>
                <w:color w:val="FFFFFF"/>
                <w:sz w:val="17"/>
              </w:rPr>
              <w:t>Status</w:t>
            </w:r>
          </w:p>
        </w:tc>
      </w:tr>
      <w:tr w:rsidR="0031443D" w14:paraId="2FA046BB" w14:textId="77777777">
        <w:trPr>
          <w:cantSplit/>
          <w:jc w:val="center"/>
        </w:trPr>
        <w:tc>
          <w:tcPr>
            <w:tcW w:w="1224" w:type="dxa"/>
          </w:tcPr>
          <w:p w14:paraId="50E36812" w14:textId="77777777" w:rsidR="0031443D" w:rsidRDefault="00D01002">
            <w:pPr>
              <w:keepNext/>
              <w:spacing w:after="20" w:line="240" w:lineRule="auto"/>
            </w:pPr>
            <w:r>
              <w:rPr>
                <w:sz w:val="17"/>
              </w:rPr>
              <w:t>2026-10-30</w:t>
            </w:r>
          </w:p>
        </w:tc>
        <w:tc>
          <w:tcPr>
            <w:tcW w:w="5328" w:type="dxa"/>
          </w:tcPr>
          <w:p w14:paraId="3F1C6B02" w14:textId="77777777" w:rsidR="0031443D" w:rsidRDefault="00D01002">
            <w:pPr>
              <w:keepNext/>
              <w:spacing w:after="20" w:line="240" w:lineRule="auto"/>
            </w:pPr>
            <w:r>
              <w:rPr>
                <w:sz w:val="17"/>
              </w:rPr>
              <w:t>Requirements baselined and model 11.0 imported; the web application implements UC.1, UC.3 and UC.4 with an automated test suite</w:t>
            </w:r>
          </w:p>
        </w:tc>
        <w:tc>
          <w:tcPr>
            <w:tcW w:w="2160" w:type="dxa"/>
          </w:tcPr>
          <w:p w14:paraId="4041F7DB" w14:textId="77777777" w:rsidR="0031443D" w:rsidRDefault="00D01002">
            <w:pPr>
              <w:keepNext/>
              <w:spacing w:after="20" w:line="240" w:lineRule="auto"/>
            </w:pPr>
            <w:r>
              <w:rPr>
                <w:sz w:val="17"/>
              </w:rPr>
              <w:t>All subsystems</w:t>
            </w:r>
          </w:p>
        </w:tc>
        <w:tc>
          <w:tcPr>
            <w:tcW w:w="1080" w:type="dxa"/>
          </w:tcPr>
          <w:p w14:paraId="3DCE5504" w14:textId="77777777" w:rsidR="0031443D" w:rsidRDefault="00D01002">
            <w:pPr>
              <w:keepNext/>
              <w:spacing w:after="20" w:line="240" w:lineRule="auto"/>
            </w:pPr>
            <w:r>
              <w:rPr>
                <w:sz w:val="17"/>
              </w:rPr>
              <w:t>Done</w:t>
            </w:r>
          </w:p>
        </w:tc>
      </w:tr>
      <w:tr w:rsidR="0031443D" w14:paraId="5860A43E" w14:textId="77777777">
        <w:trPr>
          <w:cantSplit/>
          <w:jc w:val="center"/>
        </w:trPr>
        <w:tc>
          <w:tcPr>
            <w:tcW w:w="1224" w:type="dxa"/>
            <w:shd w:val="clear" w:color="auto" w:fill="F3F6FA"/>
          </w:tcPr>
          <w:p w14:paraId="32C64A54" w14:textId="77777777" w:rsidR="0031443D" w:rsidRDefault="00D01002">
            <w:pPr>
              <w:keepNext/>
              <w:spacing w:after="20" w:line="240" w:lineRule="auto"/>
            </w:pPr>
            <w:r>
              <w:rPr>
                <w:sz w:val="17"/>
              </w:rPr>
              <w:t>2026-11-06</w:t>
            </w:r>
          </w:p>
        </w:tc>
        <w:tc>
          <w:tcPr>
            <w:tcW w:w="5328" w:type="dxa"/>
            <w:shd w:val="clear" w:color="auto" w:fill="F3F6FA"/>
          </w:tcPr>
          <w:p w14:paraId="7C1E3C8C" w14:textId="77777777" w:rsidR="0031443D" w:rsidRDefault="00D01002">
            <w:pPr>
              <w:keepNext/>
              <w:spacing w:after="20" w:line="240" w:lineRule="auto"/>
            </w:pPr>
            <w:r>
              <w:rPr>
                <w:sz w:val="17"/>
              </w:rPr>
              <w:t>Interfaces K.1 to K.24 frozen and written into docs/deployment.md; documents 4 and 5 reviewed</w:t>
            </w:r>
          </w:p>
        </w:tc>
        <w:tc>
          <w:tcPr>
            <w:tcW w:w="2160" w:type="dxa"/>
            <w:shd w:val="clear" w:color="auto" w:fill="F3F6FA"/>
          </w:tcPr>
          <w:p w14:paraId="2F05C45E" w14:textId="77777777" w:rsidR="0031443D" w:rsidRDefault="00D01002">
            <w:pPr>
              <w:keepNext/>
              <w:spacing w:after="20" w:line="240" w:lineRule="auto"/>
            </w:pPr>
            <w:r>
              <w:rPr>
                <w:sz w:val="17"/>
              </w:rPr>
              <w:t>C.0.1, C.0.4, all</w:t>
            </w:r>
          </w:p>
        </w:tc>
        <w:tc>
          <w:tcPr>
            <w:tcW w:w="1080" w:type="dxa"/>
            <w:shd w:val="clear" w:color="auto" w:fill="F3F6FA"/>
          </w:tcPr>
          <w:p w14:paraId="0B4B0738" w14:textId="77777777" w:rsidR="0031443D" w:rsidRDefault="00D01002">
            <w:pPr>
              <w:keepNext/>
              <w:spacing w:after="20" w:line="240" w:lineRule="auto"/>
            </w:pPr>
            <w:r>
              <w:rPr>
                <w:sz w:val="17"/>
              </w:rPr>
              <w:t>In progress</w:t>
            </w:r>
          </w:p>
        </w:tc>
      </w:tr>
      <w:tr w:rsidR="0031443D" w14:paraId="02B7E0A5" w14:textId="77777777">
        <w:trPr>
          <w:cantSplit/>
          <w:jc w:val="center"/>
        </w:trPr>
        <w:tc>
          <w:tcPr>
            <w:tcW w:w="1224" w:type="dxa"/>
          </w:tcPr>
          <w:p w14:paraId="0E89C182" w14:textId="77777777" w:rsidR="0031443D" w:rsidRDefault="00D01002">
            <w:pPr>
              <w:keepNext/>
              <w:spacing w:after="20" w:line="240" w:lineRule="auto"/>
            </w:pPr>
            <w:r>
              <w:rPr>
                <w:sz w:val="17"/>
              </w:rPr>
              <w:t>2026-11-10</w:t>
            </w:r>
          </w:p>
        </w:tc>
        <w:tc>
          <w:tcPr>
            <w:tcW w:w="5328" w:type="dxa"/>
          </w:tcPr>
          <w:p w14:paraId="55D149AE" w14:textId="77777777" w:rsidR="0031443D" w:rsidRDefault="00D01002">
            <w:pPr>
              <w:keepNext/>
              <w:spacing w:after="20" w:line="240" w:lineRule="auto"/>
            </w:pPr>
            <w:r>
              <w:rPr>
                <w:sz w:val="17"/>
              </w:rPr>
              <w:t>Reference Data Subsystem passes the tests derived from its component specification</w:t>
            </w:r>
          </w:p>
        </w:tc>
        <w:tc>
          <w:tcPr>
            <w:tcW w:w="2160" w:type="dxa"/>
          </w:tcPr>
          <w:p w14:paraId="59046D8E" w14:textId="77777777" w:rsidR="0031443D" w:rsidRDefault="00D01002">
            <w:pPr>
              <w:keepNext/>
              <w:spacing w:after="20" w:line="240" w:lineRule="auto"/>
            </w:pPr>
            <w:r>
              <w:rPr>
                <w:sz w:val="17"/>
              </w:rPr>
              <w:t>C.0.2; Estimation depends on it</w:t>
            </w:r>
          </w:p>
        </w:tc>
        <w:tc>
          <w:tcPr>
            <w:tcW w:w="1080" w:type="dxa"/>
          </w:tcPr>
          <w:p w14:paraId="19EBB628" w14:textId="77777777" w:rsidR="0031443D" w:rsidRDefault="00D01002">
            <w:pPr>
              <w:keepNext/>
              <w:spacing w:after="20" w:line="240" w:lineRule="auto"/>
            </w:pPr>
            <w:r>
              <w:rPr>
                <w:sz w:val="17"/>
              </w:rPr>
              <w:t>Planned</w:t>
            </w:r>
          </w:p>
        </w:tc>
      </w:tr>
      <w:tr w:rsidR="0031443D" w14:paraId="48C40085" w14:textId="77777777">
        <w:trPr>
          <w:cantSplit/>
          <w:jc w:val="center"/>
        </w:trPr>
        <w:tc>
          <w:tcPr>
            <w:tcW w:w="1224" w:type="dxa"/>
            <w:shd w:val="clear" w:color="auto" w:fill="F3F6FA"/>
          </w:tcPr>
          <w:p w14:paraId="6331D1B0" w14:textId="77777777" w:rsidR="0031443D" w:rsidRDefault="00D01002">
            <w:pPr>
              <w:keepNext/>
              <w:spacing w:after="20" w:line="240" w:lineRule="auto"/>
            </w:pPr>
            <w:r>
              <w:rPr>
                <w:sz w:val="17"/>
              </w:rPr>
              <w:t>2026-11-12</w:t>
            </w:r>
          </w:p>
        </w:tc>
        <w:tc>
          <w:tcPr>
            <w:tcW w:w="5328" w:type="dxa"/>
            <w:shd w:val="clear" w:color="auto" w:fill="F3F6FA"/>
          </w:tcPr>
          <w:p w14:paraId="09462C2D" w14:textId="77777777" w:rsidR="0031443D" w:rsidRDefault="00D01002">
            <w:pPr>
              <w:keepNext/>
              <w:spacing w:after="20" w:line="240" w:lineRule="auto"/>
            </w:pPr>
            <w:r>
              <w:rPr>
                <w:sz w:val="17"/>
              </w:rPr>
              <w:t>All other subsystems pass the tests derived from their design output requirements</w:t>
            </w:r>
          </w:p>
        </w:tc>
        <w:tc>
          <w:tcPr>
            <w:tcW w:w="2160" w:type="dxa"/>
            <w:shd w:val="clear" w:color="auto" w:fill="F3F6FA"/>
          </w:tcPr>
          <w:p w14:paraId="64197FA8" w14:textId="77777777" w:rsidR="0031443D" w:rsidRDefault="00D01002">
            <w:pPr>
              <w:keepNext/>
              <w:spacing w:after="20" w:line="240" w:lineRule="auto"/>
            </w:pPr>
            <w:r>
              <w:rPr>
                <w:sz w:val="17"/>
              </w:rPr>
              <w:t>C.0.0, C.0.1, C.0.3 to C.0.7</w:t>
            </w:r>
          </w:p>
        </w:tc>
        <w:tc>
          <w:tcPr>
            <w:tcW w:w="1080" w:type="dxa"/>
            <w:shd w:val="clear" w:color="auto" w:fill="F3F6FA"/>
          </w:tcPr>
          <w:p w14:paraId="41432A8B" w14:textId="77777777" w:rsidR="0031443D" w:rsidRDefault="00D01002">
            <w:pPr>
              <w:keepNext/>
              <w:spacing w:after="20" w:line="240" w:lineRule="auto"/>
            </w:pPr>
            <w:r>
              <w:rPr>
                <w:sz w:val="17"/>
              </w:rPr>
              <w:t>Planned</w:t>
            </w:r>
          </w:p>
        </w:tc>
      </w:tr>
      <w:tr w:rsidR="0031443D" w14:paraId="65FD1069" w14:textId="77777777">
        <w:trPr>
          <w:cantSplit/>
          <w:jc w:val="center"/>
        </w:trPr>
        <w:tc>
          <w:tcPr>
            <w:tcW w:w="1224" w:type="dxa"/>
          </w:tcPr>
          <w:p w14:paraId="2254C8FB" w14:textId="77777777" w:rsidR="0031443D" w:rsidRDefault="00D01002">
            <w:pPr>
              <w:keepNext/>
              <w:spacing w:after="20" w:line="240" w:lineRule="auto"/>
            </w:pPr>
            <w:r>
              <w:rPr>
                <w:sz w:val="17"/>
              </w:rPr>
              <w:t>2026-11-13</w:t>
            </w:r>
          </w:p>
        </w:tc>
        <w:tc>
          <w:tcPr>
            <w:tcW w:w="5328" w:type="dxa"/>
          </w:tcPr>
          <w:p w14:paraId="29AF16C8" w14:textId="77777777" w:rsidR="0031443D" w:rsidRDefault="00D01002">
            <w:pPr>
              <w:keepNext/>
              <w:spacing w:after="20" w:line="240" w:lineRule="auto"/>
            </w:pPr>
            <w:r>
              <w:rPr>
                <w:b/>
                <w:sz w:val="17"/>
              </w:rPr>
              <w:t>System integration date</w:t>
            </w:r>
            <w:r>
              <w:rPr>
                <w:sz w:val="17"/>
              </w:rPr>
              <w:t>: eight subsystems integrated, invited pilot accounts created (requirement 5.5.2)</w:t>
            </w:r>
          </w:p>
        </w:tc>
        <w:tc>
          <w:tcPr>
            <w:tcW w:w="2160" w:type="dxa"/>
          </w:tcPr>
          <w:p w14:paraId="3D09C914" w14:textId="77777777" w:rsidR="0031443D" w:rsidRDefault="00D01002">
            <w:pPr>
              <w:keepNext/>
              <w:spacing w:after="20" w:line="240" w:lineRule="auto"/>
            </w:pPr>
            <w:r>
              <w:rPr>
                <w:sz w:val="17"/>
              </w:rPr>
              <w:t>C.0 Integration</w:t>
            </w:r>
          </w:p>
        </w:tc>
        <w:tc>
          <w:tcPr>
            <w:tcW w:w="1080" w:type="dxa"/>
          </w:tcPr>
          <w:p w14:paraId="3B73D69D" w14:textId="77777777" w:rsidR="0031443D" w:rsidRDefault="00D01002">
            <w:pPr>
              <w:keepNext/>
              <w:spacing w:after="20" w:line="240" w:lineRule="auto"/>
            </w:pPr>
            <w:r>
              <w:rPr>
                <w:sz w:val="17"/>
              </w:rPr>
              <w:t>Planned</w:t>
            </w:r>
          </w:p>
        </w:tc>
      </w:tr>
      <w:tr w:rsidR="0031443D" w14:paraId="7285996F" w14:textId="77777777">
        <w:trPr>
          <w:cantSplit/>
          <w:jc w:val="center"/>
        </w:trPr>
        <w:tc>
          <w:tcPr>
            <w:tcW w:w="1224" w:type="dxa"/>
            <w:shd w:val="clear" w:color="auto" w:fill="F3F6FA"/>
          </w:tcPr>
          <w:p w14:paraId="386B8202" w14:textId="77777777" w:rsidR="0031443D" w:rsidRDefault="00D01002">
            <w:pPr>
              <w:keepNext/>
              <w:spacing w:after="20" w:line="240" w:lineRule="auto"/>
            </w:pPr>
            <w:r>
              <w:rPr>
                <w:sz w:val="17"/>
              </w:rPr>
              <w:t>2026-11-16</w:t>
            </w:r>
          </w:p>
        </w:tc>
        <w:tc>
          <w:tcPr>
            <w:tcW w:w="5328" w:type="dxa"/>
            <w:shd w:val="clear" w:color="auto" w:fill="F3F6FA"/>
          </w:tcPr>
          <w:p w14:paraId="0F6755DB" w14:textId="77777777" w:rsidR="0031443D" w:rsidRDefault="00D01002">
            <w:pPr>
              <w:keepNext/>
              <w:spacing w:after="20" w:line="240" w:lineRule="auto"/>
            </w:pPr>
            <w:r>
              <w:rPr>
                <w:sz w:val="17"/>
              </w:rPr>
              <w:t>Pilot starts; four weeks of use before data collection closes</w:t>
            </w:r>
          </w:p>
        </w:tc>
        <w:tc>
          <w:tcPr>
            <w:tcW w:w="2160" w:type="dxa"/>
            <w:shd w:val="clear" w:color="auto" w:fill="F3F6FA"/>
          </w:tcPr>
          <w:p w14:paraId="0A555ED8" w14:textId="77777777" w:rsidR="0031443D" w:rsidRDefault="00D01002">
            <w:pPr>
              <w:keepNext/>
              <w:spacing w:after="20" w:line="240" w:lineRule="auto"/>
            </w:pPr>
            <w:r>
              <w:rPr>
                <w:sz w:val="17"/>
              </w:rPr>
              <w:t>C.0.0 Operations</w:t>
            </w:r>
          </w:p>
        </w:tc>
        <w:tc>
          <w:tcPr>
            <w:tcW w:w="1080" w:type="dxa"/>
            <w:shd w:val="clear" w:color="auto" w:fill="F3F6FA"/>
          </w:tcPr>
          <w:p w14:paraId="0824455C" w14:textId="77777777" w:rsidR="0031443D" w:rsidRDefault="00D01002">
            <w:pPr>
              <w:keepNext/>
              <w:spacing w:after="20" w:line="240" w:lineRule="auto"/>
            </w:pPr>
            <w:r>
              <w:rPr>
                <w:sz w:val="17"/>
              </w:rPr>
              <w:t>Planned</w:t>
            </w:r>
          </w:p>
        </w:tc>
      </w:tr>
      <w:tr w:rsidR="0031443D" w14:paraId="5D0D7A86" w14:textId="77777777">
        <w:trPr>
          <w:cantSplit/>
          <w:jc w:val="center"/>
        </w:trPr>
        <w:tc>
          <w:tcPr>
            <w:tcW w:w="1224" w:type="dxa"/>
          </w:tcPr>
          <w:p w14:paraId="0A5C2E50" w14:textId="77777777" w:rsidR="0031443D" w:rsidRDefault="00D01002">
            <w:pPr>
              <w:keepNext/>
              <w:spacing w:after="20" w:line="240" w:lineRule="auto"/>
            </w:pPr>
            <w:r>
              <w:rPr>
                <w:sz w:val="17"/>
              </w:rPr>
              <w:t>2026-12-02</w:t>
            </w:r>
          </w:p>
        </w:tc>
        <w:tc>
          <w:tcPr>
            <w:tcW w:w="5328" w:type="dxa"/>
          </w:tcPr>
          <w:p w14:paraId="0D6977A0" w14:textId="77777777" w:rsidR="0031443D" w:rsidRDefault="00D01002">
            <w:pPr>
              <w:keepNext/>
              <w:spacing w:after="20" w:line="240" w:lineRule="auto"/>
            </w:pPr>
            <w:r>
              <w:rPr>
                <w:sz w:val="17"/>
              </w:rPr>
              <w:t>System verification complete (response time, availability, access and suppression tests)</w:t>
            </w:r>
          </w:p>
        </w:tc>
        <w:tc>
          <w:tcPr>
            <w:tcW w:w="2160" w:type="dxa"/>
          </w:tcPr>
          <w:p w14:paraId="221EF052" w14:textId="77777777" w:rsidR="0031443D" w:rsidRDefault="00D01002">
            <w:pPr>
              <w:keepNext/>
              <w:spacing w:after="20" w:line="240" w:lineRule="auto"/>
            </w:pPr>
            <w:r>
              <w:rPr>
                <w:sz w:val="17"/>
              </w:rPr>
              <w:t>C.0 Test</w:t>
            </w:r>
          </w:p>
        </w:tc>
        <w:tc>
          <w:tcPr>
            <w:tcW w:w="1080" w:type="dxa"/>
          </w:tcPr>
          <w:p w14:paraId="17F6404D" w14:textId="77777777" w:rsidR="0031443D" w:rsidRDefault="00D01002">
            <w:pPr>
              <w:keepNext/>
              <w:spacing w:after="20" w:line="240" w:lineRule="auto"/>
            </w:pPr>
            <w:r>
              <w:rPr>
                <w:sz w:val="17"/>
              </w:rPr>
              <w:t>Planned</w:t>
            </w:r>
          </w:p>
        </w:tc>
      </w:tr>
      <w:tr w:rsidR="0031443D" w14:paraId="5A8F5B1E" w14:textId="77777777">
        <w:trPr>
          <w:cantSplit/>
          <w:jc w:val="center"/>
        </w:trPr>
        <w:tc>
          <w:tcPr>
            <w:tcW w:w="1224" w:type="dxa"/>
            <w:shd w:val="clear" w:color="auto" w:fill="F3F6FA"/>
          </w:tcPr>
          <w:p w14:paraId="69225B7E" w14:textId="77777777" w:rsidR="0031443D" w:rsidRDefault="00D01002">
            <w:pPr>
              <w:keepNext/>
              <w:spacing w:after="20" w:line="240" w:lineRule="auto"/>
            </w:pPr>
            <w:r>
              <w:rPr>
                <w:sz w:val="17"/>
              </w:rPr>
              <w:t>2026-12-11</w:t>
            </w:r>
          </w:p>
        </w:tc>
        <w:tc>
          <w:tcPr>
            <w:tcW w:w="5328" w:type="dxa"/>
            <w:shd w:val="clear" w:color="auto" w:fill="F3F6FA"/>
          </w:tcPr>
          <w:p w14:paraId="661CD16E" w14:textId="77777777" w:rsidR="0031443D" w:rsidRDefault="00D01002">
            <w:pPr>
              <w:keepNext/>
              <w:spacing w:after="20" w:line="240" w:lineRule="auto"/>
            </w:pPr>
            <w:r>
              <w:rPr>
                <w:sz w:val="17"/>
              </w:rPr>
              <w:t>Pilot data collection closes; evaluation and report written</w:t>
            </w:r>
          </w:p>
        </w:tc>
        <w:tc>
          <w:tcPr>
            <w:tcW w:w="2160" w:type="dxa"/>
            <w:shd w:val="clear" w:color="auto" w:fill="F3F6FA"/>
          </w:tcPr>
          <w:p w14:paraId="7A9B4EEF" w14:textId="77777777" w:rsidR="0031443D" w:rsidRDefault="00D01002">
            <w:pPr>
              <w:keepNext/>
              <w:spacing w:after="20" w:line="240" w:lineRule="auto"/>
            </w:pPr>
            <w:r>
              <w:rPr>
                <w:sz w:val="17"/>
              </w:rPr>
              <w:t>C.0.7 Reporting</w:t>
            </w:r>
          </w:p>
        </w:tc>
        <w:tc>
          <w:tcPr>
            <w:tcW w:w="1080" w:type="dxa"/>
            <w:shd w:val="clear" w:color="auto" w:fill="F3F6FA"/>
          </w:tcPr>
          <w:p w14:paraId="33302F32" w14:textId="77777777" w:rsidR="0031443D" w:rsidRDefault="00D01002">
            <w:pPr>
              <w:keepNext/>
              <w:spacing w:after="20" w:line="240" w:lineRule="auto"/>
            </w:pPr>
            <w:r>
              <w:rPr>
                <w:sz w:val="17"/>
              </w:rPr>
              <w:t>Planned</w:t>
            </w:r>
          </w:p>
        </w:tc>
      </w:tr>
      <w:tr w:rsidR="0031443D" w14:paraId="0DB558C5" w14:textId="77777777">
        <w:trPr>
          <w:cantSplit/>
          <w:jc w:val="center"/>
        </w:trPr>
        <w:tc>
          <w:tcPr>
            <w:tcW w:w="1224" w:type="dxa"/>
          </w:tcPr>
          <w:p w14:paraId="48A77274" w14:textId="77777777" w:rsidR="0031443D" w:rsidRDefault="00D01002">
            <w:pPr>
              <w:spacing w:after="20" w:line="240" w:lineRule="auto"/>
            </w:pPr>
            <w:r>
              <w:rPr>
                <w:sz w:val="17"/>
              </w:rPr>
              <w:t>2026-12-18</w:t>
            </w:r>
          </w:p>
        </w:tc>
        <w:tc>
          <w:tcPr>
            <w:tcW w:w="5328" w:type="dxa"/>
          </w:tcPr>
          <w:p w14:paraId="5ADE9CD6" w14:textId="77777777" w:rsidR="0031443D" w:rsidRDefault="00D01002">
            <w:pPr>
              <w:spacing w:after="20" w:line="240" w:lineRule="auto"/>
            </w:pPr>
            <w:r>
              <w:rPr>
                <w:sz w:val="17"/>
              </w:rPr>
              <w:t>Pilot results due to the Company Sponsor (requirement 3.4.1.2)</w:t>
            </w:r>
          </w:p>
        </w:tc>
        <w:tc>
          <w:tcPr>
            <w:tcW w:w="2160" w:type="dxa"/>
          </w:tcPr>
          <w:p w14:paraId="2933AFA3" w14:textId="77777777" w:rsidR="0031443D" w:rsidRDefault="00D01002">
            <w:pPr>
              <w:spacing w:after="20" w:line="240" w:lineRule="auto"/>
            </w:pPr>
            <w:r>
              <w:rPr>
                <w:sz w:val="17"/>
              </w:rPr>
              <w:t>C.0.7 Reporting</w:t>
            </w:r>
          </w:p>
        </w:tc>
        <w:tc>
          <w:tcPr>
            <w:tcW w:w="1080" w:type="dxa"/>
          </w:tcPr>
          <w:p w14:paraId="3EE5B74A" w14:textId="77777777" w:rsidR="0031443D" w:rsidRDefault="00D01002">
            <w:pPr>
              <w:spacing w:after="20" w:line="240" w:lineRule="auto"/>
            </w:pPr>
            <w:r>
              <w:rPr>
                <w:sz w:val="17"/>
              </w:rPr>
              <w:t>Planned</w:t>
            </w:r>
          </w:p>
        </w:tc>
      </w:tr>
    </w:tbl>
    <w:p w14:paraId="011B2A9A" w14:textId="77777777" w:rsidR="0031443D" w:rsidRDefault="0031443D">
      <w:pPr>
        <w:spacing w:after="40"/>
      </w:pPr>
    </w:p>
    <w:p w14:paraId="0A3E0FCB" w14:textId="77777777" w:rsidR="0031443D" w:rsidRDefault="00D01002">
      <w:pPr>
        <w:pStyle w:val="af7"/>
        <w:keepNext/>
      </w:pPr>
      <w:r>
        <w:t>Table 28. System-wide requirements not flowed down to C.0.2, with the reason.</w:t>
      </w:r>
    </w:p>
    <w:tbl>
      <w:tblPr>
        <w:tblStyle w:val="aff1"/>
        <w:tblW w:w="0" w:type="auto"/>
        <w:jc w:val="center"/>
        <w:tblLayout w:type="fixed"/>
        <w:tblLook w:val="04A0" w:firstRow="1" w:lastRow="0" w:firstColumn="1" w:lastColumn="0" w:noHBand="0" w:noVBand="1"/>
      </w:tblPr>
      <w:tblGrid>
        <w:gridCol w:w="3456"/>
        <w:gridCol w:w="6336"/>
      </w:tblGrid>
      <w:tr w:rsidR="0031443D" w14:paraId="6ED3A817" w14:textId="77777777">
        <w:trPr>
          <w:tblHeader/>
          <w:jc w:val="center"/>
        </w:trPr>
        <w:tc>
          <w:tcPr>
            <w:tcW w:w="3456" w:type="dxa"/>
            <w:shd w:val="clear" w:color="auto" w:fill="1F3A5F"/>
          </w:tcPr>
          <w:p w14:paraId="09F09AEB" w14:textId="77777777" w:rsidR="0031443D" w:rsidRDefault="00D01002">
            <w:pPr>
              <w:keepNext/>
              <w:spacing w:after="20" w:line="240" w:lineRule="auto"/>
            </w:pPr>
            <w:r>
              <w:rPr>
                <w:b/>
                <w:color w:val="FFFFFF"/>
                <w:sz w:val="17"/>
              </w:rPr>
              <w:t>System requirement</w:t>
            </w:r>
          </w:p>
        </w:tc>
        <w:tc>
          <w:tcPr>
            <w:tcW w:w="6336" w:type="dxa"/>
            <w:shd w:val="clear" w:color="auto" w:fill="1F3A5F"/>
          </w:tcPr>
          <w:p w14:paraId="6E73E2E0" w14:textId="77777777" w:rsidR="0031443D" w:rsidRDefault="00D01002">
            <w:pPr>
              <w:keepNext/>
              <w:spacing w:after="20" w:line="240" w:lineRule="auto"/>
            </w:pPr>
            <w:r>
              <w:rPr>
                <w:b/>
                <w:color w:val="FFFFFF"/>
                <w:sz w:val="17"/>
              </w:rPr>
              <w:t>Reason it does not apply</w:t>
            </w:r>
          </w:p>
        </w:tc>
      </w:tr>
      <w:tr w:rsidR="0031443D" w14:paraId="056722C6" w14:textId="77777777">
        <w:trPr>
          <w:cantSplit/>
          <w:jc w:val="center"/>
        </w:trPr>
        <w:tc>
          <w:tcPr>
            <w:tcW w:w="3456" w:type="dxa"/>
          </w:tcPr>
          <w:p w14:paraId="48E47490" w14:textId="77777777" w:rsidR="0031443D" w:rsidRDefault="00D01002">
            <w:pPr>
              <w:keepNext/>
              <w:spacing w:after="20" w:line="240" w:lineRule="auto"/>
            </w:pPr>
            <w:r>
              <w:rPr>
                <w:sz w:val="17"/>
              </w:rPr>
              <w:t>3.4.2.2 complete commute entry in 30 seconds</w:t>
            </w:r>
          </w:p>
        </w:tc>
        <w:tc>
          <w:tcPr>
            <w:tcW w:w="6336" w:type="dxa"/>
          </w:tcPr>
          <w:p w14:paraId="7F589C0A" w14:textId="77777777" w:rsidR="0031443D" w:rsidRDefault="00D01002">
            <w:pPr>
              <w:keepNext/>
              <w:spacing w:after="20" w:line="240" w:lineRule="auto"/>
            </w:pPr>
            <w:r>
              <w:rPr>
                <w:sz w:val="17"/>
              </w:rPr>
              <w:t>Entry time is spent on the entry form; this subsystem has no user interface and is off the Commuter's path while the form is filled in.</w:t>
            </w:r>
          </w:p>
        </w:tc>
      </w:tr>
      <w:tr w:rsidR="0031443D" w14:paraId="024D3208" w14:textId="77777777">
        <w:trPr>
          <w:cantSplit/>
          <w:jc w:val="center"/>
        </w:trPr>
        <w:tc>
          <w:tcPr>
            <w:tcW w:w="3456" w:type="dxa"/>
            <w:shd w:val="clear" w:color="auto" w:fill="F3F6FA"/>
          </w:tcPr>
          <w:p w14:paraId="60ADB236" w14:textId="77777777" w:rsidR="0031443D" w:rsidRDefault="00D01002">
            <w:pPr>
              <w:keepNext/>
              <w:spacing w:after="20" w:line="240" w:lineRule="auto"/>
            </w:pPr>
            <w:r>
              <w:rPr>
                <w:sz w:val="17"/>
              </w:rPr>
              <w:t>3.4.4.1 conform to WCAG 2.2 Level AA</w:t>
            </w:r>
          </w:p>
        </w:tc>
        <w:tc>
          <w:tcPr>
            <w:tcW w:w="6336" w:type="dxa"/>
            <w:shd w:val="clear" w:color="auto" w:fill="F3F6FA"/>
          </w:tcPr>
          <w:p w14:paraId="029AA8DF" w14:textId="77777777" w:rsidR="0031443D" w:rsidRDefault="00D01002">
            <w:pPr>
              <w:keepNext/>
              <w:spacing w:after="20" w:line="240" w:lineRule="auto"/>
            </w:pPr>
            <w:r>
              <w:rPr>
                <w:sz w:val="17"/>
              </w:rPr>
              <w:t>Applies to the entry and result views; the Reference Data Subsystem has no view.</w:t>
            </w:r>
          </w:p>
        </w:tc>
      </w:tr>
      <w:tr w:rsidR="0031443D" w14:paraId="3C222D8F" w14:textId="77777777">
        <w:trPr>
          <w:cantSplit/>
          <w:jc w:val="center"/>
        </w:trPr>
        <w:tc>
          <w:tcPr>
            <w:tcW w:w="3456" w:type="dxa"/>
          </w:tcPr>
          <w:p w14:paraId="6685072B" w14:textId="77777777" w:rsidR="0031443D" w:rsidRDefault="00D01002">
            <w:pPr>
              <w:keepNext/>
              <w:spacing w:after="20" w:line="240" w:lineRule="auto"/>
            </w:pPr>
            <w:r>
              <w:rPr>
                <w:sz w:val="17"/>
              </w:rPr>
              <w:t>3.4.5.1 restrict access to individual trip records</w:t>
            </w:r>
          </w:p>
        </w:tc>
        <w:tc>
          <w:tcPr>
            <w:tcW w:w="6336" w:type="dxa"/>
          </w:tcPr>
          <w:p w14:paraId="1870D82E" w14:textId="77777777" w:rsidR="0031443D" w:rsidRDefault="00D01002">
            <w:pPr>
              <w:keepNext/>
              <w:spacing w:after="20" w:line="240" w:lineRule="auto"/>
            </w:pPr>
            <w:r>
              <w:rPr>
                <w:sz w:val="17"/>
              </w:rPr>
              <w:t>The subsystem keeps no trip records; it receives an entry, uses it and does not store it.</w:t>
            </w:r>
          </w:p>
        </w:tc>
      </w:tr>
      <w:tr w:rsidR="0031443D" w14:paraId="43E7DC06" w14:textId="77777777">
        <w:trPr>
          <w:cantSplit/>
          <w:jc w:val="center"/>
        </w:trPr>
        <w:tc>
          <w:tcPr>
            <w:tcW w:w="3456" w:type="dxa"/>
            <w:shd w:val="clear" w:color="auto" w:fill="F3F6FA"/>
          </w:tcPr>
          <w:p w14:paraId="063AA06B" w14:textId="77777777" w:rsidR="0031443D" w:rsidRDefault="00D01002">
            <w:pPr>
              <w:keepNext/>
              <w:spacing w:after="20" w:line="240" w:lineRule="auto"/>
            </w:pPr>
            <w:r>
              <w:rPr>
                <w:sz w:val="17"/>
              </w:rPr>
              <w:t>3.4.5.3 suppress aggregate groups below 5</w:t>
            </w:r>
          </w:p>
        </w:tc>
        <w:tc>
          <w:tcPr>
            <w:tcW w:w="6336" w:type="dxa"/>
            <w:shd w:val="clear" w:color="auto" w:fill="F3F6FA"/>
          </w:tcPr>
          <w:p w14:paraId="1228D7B4" w14:textId="77777777" w:rsidR="0031443D" w:rsidRDefault="00D01002">
            <w:pPr>
              <w:keepNext/>
              <w:spacing w:after="20" w:line="240" w:lineRule="auto"/>
            </w:pPr>
            <w:r>
              <w:rPr>
                <w:sz w:val="17"/>
              </w:rPr>
              <w:t>Applies where aggregates are made, in the Reporting Subsystem.</w:t>
            </w:r>
          </w:p>
        </w:tc>
      </w:tr>
      <w:tr w:rsidR="0031443D" w14:paraId="5903D97B" w14:textId="77777777">
        <w:trPr>
          <w:cantSplit/>
          <w:jc w:val="center"/>
        </w:trPr>
        <w:tc>
          <w:tcPr>
            <w:tcW w:w="3456" w:type="dxa"/>
          </w:tcPr>
          <w:p w14:paraId="30F09E88" w14:textId="77777777" w:rsidR="0031443D" w:rsidRDefault="00D01002">
            <w:pPr>
              <w:keepNext/>
              <w:spacing w:after="20" w:line="240" w:lineRule="auto"/>
            </w:pPr>
            <w:r>
              <w:rPr>
                <w:sz w:val="17"/>
              </w:rPr>
              <w:t>3.4.5.5 store passwords and invite codes only as hashes</w:t>
            </w:r>
          </w:p>
        </w:tc>
        <w:tc>
          <w:tcPr>
            <w:tcW w:w="6336" w:type="dxa"/>
          </w:tcPr>
          <w:p w14:paraId="19FEA4C5" w14:textId="77777777" w:rsidR="0031443D" w:rsidRDefault="00D01002">
            <w:pPr>
              <w:keepNext/>
              <w:spacing w:after="20" w:line="240" w:lineRule="auto"/>
            </w:pPr>
            <w:r>
              <w:rPr>
                <w:sz w:val="17"/>
              </w:rPr>
              <w:t>Accounts are managed by the Records Subsystem (3.3.1.15 is allocated to F.2.4).</w:t>
            </w:r>
          </w:p>
        </w:tc>
      </w:tr>
      <w:tr w:rsidR="0031443D" w14:paraId="32FDD67A" w14:textId="77777777">
        <w:trPr>
          <w:cantSplit/>
          <w:jc w:val="center"/>
        </w:trPr>
        <w:tc>
          <w:tcPr>
            <w:tcW w:w="3456" w:type="dxa"/>
            <w:shd w:val="clear" w:color="auto" w:fill="F3F6FA"/>
          </w:tcPr>
          <w:p w14:paraId="03BB1B34" w14:textId="77777777" w:rsidR="0031443D" w:rsidRDefault="00D01002">
            <w:pPr>
              <w:keepNext/>
              <w:spacing w:after="20" w:line="240" w:lineRule="auto"/>
            </w:pPr>
            <w:r>
              <w:rPr>
                <w:sz w:val="17"/>
              </w:rPr>
              <w:t>3.4.5.6 lock log-in after repeated wrong passwords</w:t>
            </w:r>
          </w:p>
        </w:tc>
        <w:tc>
          <w:tcPr>
            <w:tcW w:w="6336" w:type="dxa"/>
            <w:shd w:val="clear" w:color="auto" w:fill="F3F6FA"/>
          </w:tcPr>
          <w:p w14:paraId="3C0F535C" w14:textId="77777777" w:rsidR="0031443D" w:rsidRDefault="00D01002">
            <w:pPr>
              <w:keepNext/>
              <w:spacing w:after="20" w:line="240" w:lineRule="auto"/>
            </w:pPr>
            <w:r>
              <w:rPr>
                <w:sz w:val="17"/>
              </w:rPr>
              <w:t>Log-in handling belongs to the Records and Entry Subsystems; this subsystem has no log-in.</w:t>
            </w:r>
          </w:p>
        </w:tc>
      </w:tr>
      <w:tr w:rsidR="0031443D" w14:paraId="0DF697F7" w14:textId="77777777">
        <w:trPr>
          <w:cantSplit/>
          <w:jc w:val="center"/>
        </w:trPr>
        <w:tc>
          <w:tcPr>
            <w:tcW w:w="3456" w:type="dxa"/>
          </w:tcPr>
          <w:p w14:paraId="4F19C8EE" w14:textId="77777777" w:rsidR="0031443D" w:rsidRDefault="00D01002">
            <w:pPr>
              <w:keepNext/>
              <w:spacing w:after="20" w:line="240" w:lineRule="auto"/>
            </w:pPr>
            <w:r>
              <w:rPr>
                <w:sz w:val="17"/>
              </w:rPr>
              <w:t>3.4.6.2 label route-based figures as estimates</w:t>
            </w:r>
          </w:p>
        </w:tc>
        <w:tc>
          <w:tcPr>
            <w:tcW w:w="6336" w:type="dxa"/>
          </w:tcPr>
          <w:p w14:paraId="2B3E3EA9" w14:textId="77777777" w:rsidR="0031443D" w:rsidRDefault="00D01002">
            <w:pPr>
              <w:keepNext/>
              <w:spacing w:after="20" w:line="240" w:lineRule="auto"/>
            </w:pPr>
            <w:r>
              <w:rPr>
                <w:sz w:val="17"/>
              </w:rPr>
              <w:t>Labelling happens where the figure is estimated and shown, in the Estimation and Presentation Subsystems.</w:t>
            </w:r>
          </w:p>
        </w:tc>
      </w:tr>
      <w:tr w:rsidR="0031443D" w14:paraId="31F791F7" w14:textId="77777777">
        <w:trPr>
          <w:cantSplit/>
          <w:jc w:val="center"/>
        </w:trPr>
        <w:tc>
          <w:tcPr>
            <w:tcW w:w="3456" w:type="dxa"/>
            <w:shd w:val="clear" w:color="auto" w:fill="F3F6FA"/>
          </w:tcPr>
          <w:p w14:paraId="4830858B" w14:textId="77777777" w:rsidR="0031443D" w:rsidRDefault="00D01002">
            <w:pPr>
              <w:spacing w:after="20" w:line="240" w:lineRule="auto"/>
            </w:pPr>
            <w:r>
              <w:rPr>
                <w:sz w:val="17"/>
              </w:rPr>
              <w:t>3.4.6.3 state that bus times come from a timetable</w:t>
            </w:r>
          </w:p>
        </w:tc>
        <w:tc>
          <w:tcPr>
            <w:tcW w:w="6336" w:type="dxa"/>
            <w:shd w:val="clear" w:color="auto" w:fill="F3F6FA"/>
          </w:tcPr>
          <w:p w14:paraId="088002C9" w14:textId="77777777" w:rsidR="0031443D" w:rsidRDefault="00D01002">
            <w:pPr>
              <w:spacing w:after="20" w:line="240" w:lineRule="auto"/>
            </w:pPr>
            <w:r>
              <w:rPr>
                <w:sz w:val="17"/>
              </w:rPr>
              <w:t>The timetable is read and shown by the Recommendation and Presentation Subsystems (3.3.1.13 is allocated to F.2.5).</w:t>
            </w:r>
          </w:p>
        </w:tc>
      </w:tr>
    </w:tbl>
    <w:p w14:paraId="01A78C5F" w14:textId="77777777" w:rsidR="0031443D" w:rsidRDefault="0031443D">
      <w:pPr>
        <w:spacing w:after="40"/>
      </w:pPr>
    </w:p>
    <w:p w14:paraId="13C0D19C" w14:textId="77777777" w:rsidR="0031443D" w:rsidRDefault="00D01002">
      <w:pPr>
        <w:pStyle w:val="af7"/>
        <w:keepNext/>
      </w:pPr>
      <w:r>
        <w:lastRenderedPageBreak/>
        <w:t>Table 29. Apportionment of the $750,000 cost requirement (3.4.1.1).</w:t>
      </w:r>
    </w:p>
    <w:tbl>
      <w:tblPr>
        <w:tblStyle w:val="aff1"/>
        <w:tblW w:w="0" w:type="auto"/>
        <w:jc w:val="center"/>
        <w:tblLayout w:type="fixed"/>
        <w:tblLook w:val="04A0" w:firstRow="1" w:lastRow="0" w:firstColumn="1" w:lastColumn="0" w:noHBand="0" w:noVBand="1"/>
      </w:tblPr>
      <w:tblGrid>
        <w:gridCol w:w="4608"/>
        <w:gridCol w:w="1440"/>
        <w:gridCol w:w="2016"/>
      </w:tblGrid>
      <w:tr w:rsidR="0031443D" w14:paraId="1943CA35" w14:textId="77777777">
        <w:trPr>
          <w:tblHeader/>
          <w:jc w:val="center"/>
        </w:trPr>
        <w:tc>
          <w:tcPr>
            <w:tcW w:w="4608" w:type="dxa"/>
            <w:shd w:val="clear" w:color="auto" w:fill="1F3A5F"/>
          </w:tcPr>
          <w:p w14:paraId="673610E2" w14:textId="77777777" w:rsidR="0031443D" w:rsidRDefault="00D01002">
            <w:pPr>
              <w:keepNext/>
              <w:spacing w:after="20" w:line="240" w:lineRule="auto"/>
            </w:pPr>
            <w:r>
              <w:rPr>
                <w:b/>
                <w:color w:val="FFFFFF"/>
                <w:sz w:val="17"/>
              </w:rPr>
              <w:t>Subsystem</w:t>
            </w:r>
          </w:p>
        </w:tc>
        <w:tc>
          <w:tcPr>
            <w:tcW w:w="1440" w:type="dxa"/>
            <w:shd w:val="clear" w:color="auto" w:fill="1F3A5F"/>
          </w:tcPr>
          <w:p w14:paraId="203290D2" w14:textId="77777777" w:rsidR="0031443D" w:rsidRDefault="00D01002">
            <w:pPr>
              <w:keepNext/>
              <w:spacing w:after="20" w:line="240" w:lineRule="auto"/>
            </w:pPr>
            <w:r>
              <w:rPr>
                <w:b/>
                <w:color w:val="FFFFFF"/>
                <w:sz w:val="17"/>
              </w:rPr>
              <w:t>Share</w:t>
            </w:r>
          </w:p>
        </w:tc>
        <w:tc>
          <w:tcPr>
            <w:tcW w:w="2016" w:type="dxa"/>
            <w:shd w:val="clear" w:color="auto" w:fill="1F3A5F"/>
          </w:tcPr>
          <w:p w14:paraId="4EEA9ADC" w14:textId="77777777" w:rsidR="0031443D" w:rsidRDefault="00D01002">
            <w:pPr>
              <w:keepNext/>
              <w:spacing w:after="20" w:line="240" w:lineRule="auto"/>
            </w:pPr>
            <w:r>
              <w:rPr>
                <w:b/>
                <w:color w:val="FFFFFF"/>
                <w:sz w:val="17"/>
              </w:rPr>
              <w:t>Budget</w:t>
            </w:r>
          </w:p>
        </w:tc>
      </w:tr>
      <w:tr w:rsidR="0031443D" w14:paraId="6052EFA1" w14:textId="77777777">
        <w:trPr>
          <w:cantSplit/>
          <w:jc w:val="center"/>
        </w:trPr>
        <w:tc>
          <w:tcPr>
            <w:tcW w:w="4608" w:type="dxa"/>
          </w:tcPr>
          <w:p w14:paraId="58B11663" w14:textId="77777777" w:rsidR="0031443D" w:rsidRDefault="00D01002">
            <w:pPr>
              <w:keepNext/>
              <w:spacing w:after="20" w:line="240" w:lineRule="auto"/>
            </w:pPr>
            <w:r>
              <w:rPr>
                <w:sz w:val="17"/>
              </w:rPr>
              <w:t>C.0.0 Operations Subsystem</w:t>
            </w:r>
          </w:p>
        </w:tc>
        <w:tc>
          <w:tcPr>
            <w:tcW w:w="1440" w:type="dxa"/>
          </w:tcPr>
          <w:p w14:paraId="1CB4CA94" w14:textId="77777777" w:rsidR="0031443D" w:rsidRDefault="00D01002">
            <w:pPr>
              <w:keepNext/>
              <w:spacing w:after="20" w:line="240" w:lineRule="auto"/>
            </w:pPr>
            <w:r>
              <w:rPr>
                <w:sz w:val="17"/>
              </w:rPr>
              <w:t>12%</w:t>
            </w:r>
          </w:p>
        </w:tc>
        <w:tc>
          <w:tcPr>
            <w:tcW w:w="2016" w:type="dxa"/>
          </w:tcPr>
          <w:p w14:paraId="5ECC57D8" w14:textId="77777777" w:rsidR="0031443D" w:rsidRDefault="00D01002">
            <w:pPr>
              <w:keepNext/>
              <w:spacing w:after="20" w:line="240" w:lineRule="auto"/>
            </w:pPr>
            <w:r>
              <w:rPr>
                <w:sz w:val="17"/>
              </w:rPr>
              <w:t>$90,000</w:t>
            </w:r>
          </w:p>
        </w:tc>
      </w:tr>
      <w:tr w:rsidR="0031443D" w14:paraId="59D59CAC" w14:textId="77777777">
        <w:trPr>
          <w:cantSplit/>
          <w:jc w:val="center"/>
        </w:trPr>
        <w:tc>
          <w:tcPr>
            <w:tcW w:w="4608" w:type="dxa"/>
            <w:shd w:val="clear" w:color="auto" w:fill="F3F6FA"/>
          </w:tcPr>
          <w:p w14:paraId="68BFDE7C" w14:textId="77777777" w:rsidR="0031443D" w:rsidRDefault="00D01002">
            <w:pPr>
              <w:keepNext/>
              <w:spacing w:after="20" w:line="240" w:lineRule="auto"/>
            </w:pPr>
            <w:r>
              <w:rPr>
                <w:sz w:val="17"/>
              </w:rPr>
              <w:t>C.0.1 Entry Subsystem</w:t>
            </w:r>
          </w:p>
        </w:tc>
        <w:tc>
          <w:tcPr>
            <w:tcW w:w="1440" w:type="dxa"/>
            <w:shd w:val="clear" w:color="auto" w:fill="F3F6FA"/>
          </w:tcPr>
          <w:p w14:paraId="23C72393" w14:textId="77777777" w:rsidR="0031443D" w:rsidRDefault="00D01002">
            <w:pPr>
              <w:keepNext/>
              <w:spacing w:after="20" w:line="240" w:lineRule="auto"/>
            </w:pPr>
            <w:r>
              <w:rPr>
                <w:sz w:val="17"/>
              </w:rPr>
              <w:t>12%</w:t>
            </w:r>
          </w:p>
        </w:tc>
        <w:tc>
          <w:tcPr>
            <w:tcW w:w="2016" w:type="dxa"/>
            <w:shd w:val="clear" w:color="auto" w:fill="F3F6FA"/>
          </w:tcPr>
          <w:p w14:paraId="29AC80CA" w14:textId="77777777" w:rsidR="0031443D" w:rsidRDefault="00D01002">
            <w:pPr>
              <w:keepNext/>
              <w:spacing w:after="20" w:line="240" w:lineRule="auto"/>
            </w:pPr>
            <w:r>
              <w:rPr>
                <w:sz w:val="17"/>
              </w:rPr>
              <w:t>$90,000</w:t>
            </w:r>
          </w:p>
        </w:tc>
      </w:tr>
      <w:tr w:rsidR="0031443D" w14:paraId="6511808E" w14:textId="77777777">
        <w:trPr>
          <w:cantSplit/>
          <w:jc w:val="center"/>
        </w:trPr>
        <w:tc>
          <w:tcPr>
            <w:tcW w:w="4608" w:type="dxa"/>
          </w:tcPr>
          <w:p w14:paraId="72E863C6" w14:textId="77777777" w:rsidR="0031443D" w:rsidRDefault="00D01002">
            <w:pPr>
              <w:keepNext/>
              <w:spacing w:after="20" w:line="240" w:lineRule="auto"/>
            </w:pPr>
            <w:r>
              <w:rPr>
                <w:sz w:val="17"/>
              </w:rPr>
              <w:t>C.0.2 Reference Data Subsystem</w:t>
            </w:r>
          </w:p>
        </w:tc>
        <w:tc>
          <w:tcPr>
            <w:tcW w:w="1440" w:type="dxa"/>
          </w:tcPr>
          <w:p w14:paraId="58489558" w14:textId="77777777" w:rsidR="0031443D" w:rsidRDefault="00D01002">
            <w:pPr>
              <w:keepNext/>
              <w:spacing w:after="20" w:line="240" w:lineRule="auto"/>
            </w:pPr>
            <w:r>
              <w:rPr>
                <w:sz w:val="17"/>
              </w:rPr>
              <w:t>12%</w:t>
            </w:r>
          </w:p>
        </w:tc>
        <w:tc>
          <w:tcPr>
            <w:tcW w:w="2016" w:type="dxa"/>
          </w:tcPr>
          <w:p w14:paraId="739638E4" w14:textId="77777777" w:rsidR="0031443D" w:rsidRDefault="00D01002">
            <w:pPr>
              <w:keepNext/>
              <w:spacing w:after="20" w:line="240" w:lineRule="auto"/>
            </w:pPr>
            <w:r>
              <w:rPr>
                <w:sz w:val="17"/>
              </w:rPr>
              <w:t>$90,000</w:t>
            </w:r>
          </w:p>
        </w:tc>
      </w:tr>
      <w:tr w:rsidR="0031443D" w14:paraId="003B1D34" w14:textId="77777777">
        <w:trPr>
          <w:cantSplit/>
          <w:jc w:val="center"/>
        </w:trPr>
        <w:tc>
          <w:tcPr>
            <w:tcW w:w="4608" w:type="dxa"/>
            <w:shd w:val="clear" w:color="auto" w:fill="F3F6FA"/>
          </w:tcPr>
          <w:p w14:paraId="6B7DBFFE" w14:textId="77777777" w:rsidR="0031443D" w:rsidRDefault="00D01002">
            <w:pPr>
              <w:keepNext/>
              <w:spacing w:after="20" w:line="240" w:lineRule="auto"/>
            </w:pPr>
            <w:r>
              <w:rPr>
                <w:sz w:val="17"/>
              </w:rPr>
              <w:t>C.0.3 Estimation Subsystem</w:t>
            </w:r>
          </w:p>
        </w:tc>
        <w:tc>
          <w:tcPr>
            <w:tcW w:w="1440" w:type="dxa"/>
            <w:shd w:val="clear" w:color="auto" w:fill="F3F6FA"/>
          </w:tcPr>
          <w:p w14:paraId="523B6F81" w14:textId="77777777" w:rsidR="0031443D" w:rsidRDefault="00D01002">
            <w:pPr>
              <w:keepNext/>
              <w:spacing w:after="20" w:line="240" w:lineRule="auto"/>
            </w:pPr>
            <w:r>
              <w:rPr>
                <w:sz w:val="17"/>
              </w:rPr>
              <w:t>10%</w:t>
            </w:r>
          </w:p>
        </w:tc>
        <w:tc>
          <w:tcPr>
            <w:tcW w:w="2016" w:type="dxa"/>
            <w:shd w:val="clear" w:color="auto" w:fill="F3F6FA"/>
          </w:tcPr>
          <w:p w14:paraId="4D3187FF" w14:textId="77777777" w:rsidR="0031443D" w:rsidRDefault="00D01002">
            <w:pPr>
              <w:keepNext/>
              <w:spacing w:after="20" w:line="240" w:lineRule="auto"/>
            </w:pPr>
            <w:r>
              <w:rPr>
                <w:sz w:val="17"/>
              </w:rPr>
              <w:t>$75,000</w:t>
            </w:r>
          </w:p>
        </w:tc>
      </w:tr>
      <w:tr w:rsidR="0031443D" w14:paraId="4F7F1408" w14:textId="77777777">
        <w:trPr>
          <w:cantSplit/>
          <w:jc w:val="center"/>
        </w:trPr>
        <w:tc>
          <w:tcPr>
            <w:tcW w:w="4608" w:type="dxa"/>
          </w:tcPr>
          <w:p w14:paraId="76DC0604" w14:textId="77777777" w:rsidR="0031443D" w:rsidRDefault="00D01002">
            <w:pPr>
              <w:keepNext/>
              <w:spacing w:after="20" w:line="240" w:lineRule="auto"/>
            </w:pPr>
            <w:r>
              <w:rPr>
                <w:sz w:val="17"/>
              </w:rPr>
              <w:t>C.0.4 Records Subsystem</w:t>
            </w:r>
          </w:p>
        </w:tc>
        <w:tc>
          <w:tcPr>
            <w:tcW w:w="1440" w:type="dxa"/>
          </w:tcPr>
          <w:p w14:paraId="71DFB526" w14:textId="77777777" w:rsidR="0031443D" w:rsidRDefault="00D01002">
            <w:pPr>
              <w:keepNext/>
              <w:spacing w:after="20" w:line="240" w:lineRule="auto"/>
            </w:pPr>
            <w:r>
              <w:rPr>
                <w:sz w:val="17"/>
              </w:rPr>
              <w:t>14%</w:t>
            </w:r>
          </w:p>
        </w:tc>
        <w:tc>
          <w:tcPr>
            <w:tcW w:w="2016" w:type="dxa"/>
          </w:tcPr>
          <w:p w14:paraId="2E355809" w14:textId="77777777" w:rsidR="0031443D" w:rsidRDefault="00D01002">
            <w:pPr>
              <w:keepNext/>
              <w:spacing w:after="20" w:line="240" w:lineRule="auto"/>
            </w:pPr>
            <w:r>
              <w:rPr>
                <w:sz w:val="17"/>
              </w:rPr>
              <w:t>$105,000</w:t>
            </w:r>
          </w:p>
        </w:tc>
      </w:tr>
      <w:tr w:rsidR="0031443D" w14:paraId="497BA6E8" w14:textId="77777777">
        <w:trPr>
          <w:cantSplit/>
          <w:jc w:val="center"/>
        </w:trPr>
        <w:tc>
          <w:tcPr>
            <w:tcW w:w="4608" w:type="dxa"/>
            <w:shd w:val="clear" w:color="auto" w:fill="F3F6FA"/>
          </w:tcPr>
          <w:p w14:paraId="59304AAD" w14:textId="77777777" w:rsidR="0031443D" w:rsidRDefault="00D01002">
            <w:pPr>
              <w:keepNext/>
              <w:spacing w:after="20" w:line="240" w:lineRule="auto"/>
            </w:pPr>
            <w:r>
              <w:rPr>
                <w:sz w:val="17"/>
              </w:rPr>
              <w:t>C.0.5 Recommendation Subsystem</w:t>
            </w:r>
          </w:p>
        </w:tc>
        <w:tc>
          <w:tcPr>
            <w:tcW w:w="1440" w:type="dxa"/>
            <w:shd w:val="clear" w:color="auto" w:fill="F3F6FA"/>
          </w:tcPr>
          <w:p w14:paraId="2CADAB89" w14:textId="77777777" w:rsidR="0031443D" w:rsidRDefault="00D01002">
            <w:pPr>
              <w:keepNext/>
              <w:spacing w:after="20" w:line="240" w:lineRule="auto"/>
            </w:pPr>
            <w:r>
              <w:rPr>
                <w:sz w:val="17"/>
              </w:rPr>
              <w:t>8%</w:t>
            </w:r>
          </w:p>
        </w:tc>
        <w:tc>
          <w:tcPr>
            <w:tcW w:w="2016" w:type="dxa"/>
            <w:shd w:val="clear" w:color="auto" w:fill="F3F6FA"/>
          </w:tcPr>
          <w:p w14:paraId="1D9A74B3" w14:textId="77777777" w:rsidR="0031443D" w:rsidRDefault="00D01002">
            <w:pPr>
              <w:keepNext/>
              <w:spacing w:after="20" w:line="240" w:lineRule="auto"/>
            </w:pPr>
            <w:r>
              <w:rPr>
                <w:sz w:val="17"/>
              </w:rPr>
              <w:t>$60,000</w:t>
            </w:r>
          </w:p>
        </w:tc>
      </w:tr>
      <w:tr w:rsidR="0031443D" w14:paraId="4A5C074D" w14:textId="77777777">
        <w:trPr>
          <w:cantSplit/>
          <w:jc w:val="center"/>
        </w:trPr>
        <w:tc>
          <w:tcPr>
            <w:tcW w:w="4608" w:type="dxa"/>
          </w:tcPr>
          <w:p w14:paraId="27BEEEBF" w14:textId="77777777" w:rsidR="0031443D" w:rsidRDefault="00D01002">
            <w:pPr>
              <w:keepNext/>
              <w:spacing w:after="20" w:line="240" w:lineRule="auto"/>
            </w:pPr>
            <w:r>
              <w:rPr>
                <w:sz w:val="17"/>
              </w:rPr>
              <w:t>C.0.6 Presentation Subsystem</w:t>
            </w:r>
          </w:p>
        </w:tc>
        <w:tc>
          <w:tcPr>
            <w:tcW w:w="1440" w:type="dxa"/>
          </w:tcPr>
          <w:p w14:paraId="62D9CE68" w14:textId="77777777" w:rsidR="0031443D" w:rsidRDefault="00D01002">
            <w:pPr>
              <w:keepNext/>
              <w:spacing w:after="20" w:line="240" w:lineRule="auto"/>
            </w:pPr>
            <w:r>
              <w:rPr>
                <w:sz w:val="17"/>
              </w:rPr>
              <w:t>14%</w:t>
            </w:r>
          </w:p>
        </w:tc>
        <w:tc>
          <w:tcPr>
            <w:tcW w:w="2016" w:type="dxa"/>
          </w:tcPr>
          <w:p w14:paraId="58D04E63" w14:textId="77777777" w:rsidR="0031443D" w:rsidRDefault="00D01002">
            <w:pPr>
              <w:keepNext/>
              <w:spacing w:after="20" w:line="240" w:lineRule="auto"/>
            </w:pPr>
            <w:r>
              <w:rPr>
                <w:sz w:val="17"/>
              </w:rPr>
              <w:t>$105,000</w:t>
            </w:r>
          </w:p>
        </w:tc>
      </w:tr>
      <w:tr w:rsidR="0031443D" w14:paraId="511BC142" w14:textId="77777777">
        <w:trPr>
          <w:cantSplit/>
          <w:jc w:val="center"/>
        </w:trPr>
        <w:tc>
          <w:tcPr>
            <w:tcW w:w="4608" w:type="dxa"/>
            <w:shd w:val="clear" w:color="auto" w:fill="F3F6FA"/>
          </w:tcPr>
          <w:p w14:paraId="4790FEEC" w14:textId="77777777" w:rsidR="0031443D" w:rsidRDefault="00D01002">
            <w:pPr>
              <w:keepNext/>
              <w:spacing w:after="20" w:line="240" w:lineRule="auto"/>
            </w:pPr>
            <w:r>
              <w:rPr>
                <w:sz w:val="17"/>
              </w:rPr>
              <w:t>C.0.7 Reporting Subsystem</w:t>
            </w:r>
          </w:p>
        </w:tc>
        <w:tc>
          <w:tcPr>
            <w:tcW w:w="1440" w:type="dxa"/>
            <w:shd w:val="clear" w:color="auto" w:fill="F3F6FA"/>
          </w:tcPr>
          <w:p w14:paraId="2090776E" w14:textId="77777777" w:rsidR="0031443D" w:rsidRDefault="00D01002">
            <w:pPr>
              <w:keepNext/>
              <w:spacing w:after="20" w:line="240" w:lineRule="auto"/>
            </w:pPr>
            <w:r>
              <w:rPr>
                <w:sz w:val="17"/>
              </w:rPr>
              <w:t>8%</w:t>
            </w:r>
          </w:p>
        </w:tc>
        <w:tc>
          <w:tcPr>
            <w:tcW w:w="2016" w:type="dxa"/>
            <w:shd w:val="clear" w:color="auto" w:fill="F3F6FA"/>
          </w:tcPr>
          <w:p w14:paraId="61428CAD" w14:textId="77777777" w:rsidR="0031443D" w:rsidRDefault="00D01002">
            <w:pPr>
              <w:keepNext/>
              <w:spacing w:after="20" w:line="240" w:lineRule="auto"/>
            </w:pPr>
            <w:r>
              <w:rPr>
                <w:sz w:val="17"/>
              </w:rPr>
              <w:t>$60,000</w:t>
            </w:r>
          </w:p>
        </w:tc>
      </w:tr>
      <w:tr w:rsidR="0031443D" w14:paraId="34B02EF0" w14:textId="77777777">
        <w:trPr>
          <w:cantSplit/>
          <w:jc w:val="center"/>
        </w:trPr>
        <w:tc>
          <w:tcPr>
            <w:tcW w:w="4608" w:type="dxa"/>
          </w:tcPr>
          <w:p w14:paraId="30D1D6D8" w14:textId="77777777" w:rsidR="0031443D" w:rsidRDefault="00D01002">
            <w:pPr>
              <w:keepNext/>
              <w:spacing w:after="20" w:line="240" w:lineRule="auto"/>
            </w:pPr>
            <w:r>
              <w:rPr>
                <w:sz w:val="17"/>
              </w:rPr>
              <w:t>Integration and test</w:t>
            </w:r>
          </w:p>
        </w:tc>
        <w:tc>
          <w:tcPr>
            <w:tcW w:w="1440" w:type="dxa"/>
          </w:tcPr>
          <w:p w14:paraId="7D2BFC73" w14:textId="77777777" w:rsidR="0031443D" w:rsidRDefault="00D01002">
            <w:pPr>
              <w:keepNext/>
              <w:spacing w:after="20" w:line="240" w:lineRule="auto"/>
            </w:pPr>
            <w:r>
              <w:rPr>
                <w:sz w:val="17"/>
              </w:rPr>
              <w:t>6%</w:t>
            </w:r>
          </w:p>
        </w:tc>
        <w:tc>
          <w:tcPr>
            <w:tcW w:w="2016" w:type="dxa"/>
          </w:tcPr>
          <w:p w14:paraId="1B80BBC5" w14:textId="77777777" w:rsidR="0031443D" w:rsidRDefault="00D01002">
            <w:pPr>
              <w:keepNext/>
              <w:spacing w:after="20" w:line="240" w:lineRule="auto"/>
            </w:pPr>
            <w:r>
              <w:rPr>
                <w:sz w:val="17"/>
              </w:rPr>
              <w:t>$45,000</w:t>
            </w:r>
          </w:p>
        </w:tc>
      </w:tr>
      <w:tr w:rsidR="0031443D" w14:paraId="74EED29F" w14:textId="77777777">
        <w:trPr>
          <w:cantSplit/>
          <w:jc w:val="center"/>
        </w:trPr>
        <w:tc>
          <w:tcPr>
            <w:tcW w:w="4608" w:type="dxa"/>
            <w:shd w:val="clear" w:color="auto" w:fill="F3F6FA"/>
          </w:tcPr>
          <w:p w14:paraId="660573C5" w14:textId="77777777" w:rsidR="0031443D" w:rsidRDefault="00D01002">
            <w:pPr>
              <w:keepNext/>
              <w:spacing w:after="20" w:line="240" w:lineRule="auto"/>
            </w:pPr>
            <w:r>
              <w:rPr>
                <w:sz w:val="17"/>
              </w:rPr>
              <w:t>Management reserve</w:t>
            </w:r>
          </w:p>
        </w:tc>
        <w:tc>
          <w:tcPr>
            <w:tcW w:w="1440" w:type="dxa"/>
            <w:shd w:val="clear" w:color="auto" w:fill="F3F6FA"/>
          </w:tcPr>
          <w:p w14:paraId="7A372A73" w14:textId="77777777" w:rsidR="0031443D" w:rsidRDefault="00D01002">
            <w:pPr>
              <w:keepNext/>
              <w:spacing w:after="20" w:line="240" w:lineRule="auto"/>
            </w:pPr>
            <w:r>
              <w:rPr>
                <w:sz w:val="17"/>
              </w:rPr>
              <w:t>4%</w:t>
            </w:r>
          </w:p>
        </w:tc>
        <w:tc>
          <w:tcPr>
            <w:tcW w:w="2016" w:type="dxa"/>
            <w:shd w:val="clear" w:color="auto" w:fill="F3F6FA"/>
          </w:tcPr>
          <w:p w14:paraId="31646E79" w14:textId="77777777" w:rsidR="0031443D" w:rsidRDefault="00D01002">
            <w:pPr>
              <w:keepNext/>
              <w:spacing w:after="20" w:line="240" w:lineRule="auto"/>
            </w:pPr>
            <w:r>
              <w:rPr>
                <w:sz w:val="17"/>
              </w:rPr>
              <w:t>$30,000</w:t>
            </w:r>
          </w:p>
        </w:tc>
      </w:tr>
      <w:tr w:rsidR="0031443D" w14:paraId="115FA487" w14:textId="77777777">
        <w:trPr>
          <w:cantSplit/>
          <w:jc w:val="center"/>
        </w:trPr>
        <w:tc>
          <w:tcPr>
            <w:tcW w:w="4608" w:type="dxa"/>
          </w:tcPr>
          <w:p w14:paraId="09132696" w14:textId="77777777" w:rsidR="0031443D" w:rsidRDefault="00D01002">
            <w:pPr>
              <w:spacing w:after="20" w:line="240" w:lineRule="auto"/>
            </w:pPr>
            <w:r>
              <w:rPr>
                <w:b/>
                <w:sz w:val="17"/>
              </w:rPr>
              <w:t>Total</w:t>
            </w:r>
          </w:p>
        </w:tc>
        <w:tc>
          <w:tcPr>
            <w:tcW w:w="1440" w:type="dxa"/>
          </w:tcPr>
          <w:p w14:paraId="3EBBEFAE" w14:textId="77777777" w:rsidR="0031443D" w:rsidRDefault="00D01002">
            <w:pPr>
              <w:spacing w:after="20" w:line="240" w:lineRule="auto"/>
            </w:pPr>
            <w:r>
              <w:rPr>
                <w:b/>
                <w:sz w:val="17"/>
              </w:rPr>
              <w:t>100%</w:t>
            </w:r>
          </w:p>
        </w:tc>
        <w:tc>
          <w:tcPr>
            <w:tcW w:w="2016" w:type="dxa"/>
          </w:tcPr>
          <w:p w14:paraId="4AE6BFFA" w14:textId="77777777" w:rsidR="0031443D" w:rsidRDefault="00D01002">
            <w:pPr>
              <w:spacing w:after="20" w:line="240" w:lineRule="auto"/>
            </w:pPr>
            <w:r>
              <w:rPr>
                <w:b/>
                <w:sz w:val="17"/>
              </w:rPr>
              <w:t>$750,000</w:t>
            </w:r>
          </w:p>
        </w:tc>
      </w:tr>
    </w:tbl>
    <w:p w14:paraId="1D378631" w14:textId="77777777" w:rsidR="0031443D" w:rsidRDefault="0031443D">
      <w:pPr>
        <w:spacing w:after="40"/>
      </w:pPr>
    </w:p>
    <w:p w14:paraId="7623D3A6" w14:textId="77777777" w:rsidR="0031443D" w:rsidRDefault="00D01002">
      <w:pPr>
        <w:pStyle w:val="af7"/>
        <w:keepNext/>
      </w:pPr>
      <w:r>
        <w:t>Table 30. Apportionment of the 3-second result time (3.4.2.1) along the UC.1 path, summed serially as a conservative assumption.</w:t>
      </w:r>
    </w:p>
    <w:tbl>
      <w:tblPr>
        <w:tblStyle w:val="aff1"/>
        <w:tblW w:w="0" w:type="auto"/>
        <w:jc w:val="center"/>
        <w:tblLayout w:type="fixed"/>
        <w:tblLook w:val="04A0" w:firstRow="1" w:lastRow="0" w:firstColumn="1" w:lastColumn="0" w:noHBand="0" w:noVBand="1"/>
      </w:tblPr>
      <w:tblGrid>
        <w:gridCol w:w="4608"/>
        <w:gridCol w:w="1440"/>
      </w:tblGrid>
      <w:tr w:rsidR="0031443D" w14:paraId="2018591B" w14:textId="77777777">
        <w:trPr>
          <w:tblHeader/>
          <w:jc w:val="center"/>
        </w:trPr>
        <w:tc>
          <w:tcPr>
            <w:tcW w:w="4608" w:type="dxa"/>
            <w:shd w:val="clear" w:color="auto" w:fill="1F3A5F"/>
          </w:tcPr>
          <w:p w14:paraId="577B7CF1" w14:textId="77777777" w:rsidR="0031443D" w:rsidRDefault="00D01002">
            <w:pPr>
              <w:keepNext/>
              <w:spacing w:after="20" w:line="240" w:lineRule="auto"/>
            </w:pPr>
            <w:r>
              <w:rPr>
                <w:b/>
                <w:color w:val="FFFFFF"/>
                <w:sz w:val="17"/>
              </w:rPr>
              <w:t>Subsystem</w:t>
            </w:r>
          </w:p>
        </w:tc>
        <w:tc>
          <w:tcPr>
            <w:tcW w:w="1440" w:type="dxa"/>
            <w:shd w:val="clear" w:color="auto" w:fill="1F3A5F"/>
          </w:tcPr>
          <w:p w14:paraId="37750A49" w14:textId="77777777" w:rsidR="0031443D" w:rsidRDefault="00D01002">
            <w:pPr>
              <w:keepNext/>
              <w:spacing w:after="20" w:line="240" w:lineRule="auto"/>
            </w:pPr>
            <w:r>
              <w:rPr>
                <w:b/>
                <w:color w:val="FFFFFF"/>
                <w:sz w:val="17"/>
              </w:rPr>
              <w:t>Time (s)</w:t>
            </w:r>
          </w:p>
        </w:tc>
      </w:tr>
      <w:tr w:rsidR="0031443D" w14:paraId="5B86B549" w14:textId="77777777">
        <w:trPr>
          <w:cantSplit/>
          <w:jc w:val="center"/>
        </w:trPr>
        <w:tc>
          <w:tcPr>
            <w:tcW w:w="4608" w:type="dxa"/>
          </w:tcPr>
          <w:p w14:paraId="611F1854" w14:textId="77777777" w:rsidR="0031443D" w:rsidRDefault="00D01002">
            <w:pPr>
              <w:keepNext/>
              <w:spacing w:after="20" w:line="240" w:lineRule="auto"/>
            </w:pPr>
            <w:r>
              <w:rPr>
                <w:sz w:val="17"/>
              </w:rPr>
              <w:t>C.0.1 Entry Subsystem</w:t>
            </w:r>
          </w:p>
        </w:tc>
        <w:tc>
          <w:tcPr>
            <w:tcW w:w="1440" w:type="dxa"/>
          </w:tcPr>
          <w:p w14:paraId="00F53F36" w14:textId="77777777" w:rsidR="0031443D" w:rsidRDefault="00D01002">
            <w:pPr>
              <w:keepNext/>
              <w:spacing w:after="20" w:line="240" w:lineRule="auto"/>
            </w:pPr>
            <w:r>
              <w:rPr>
                <w:sz w:val="17"/>
              </w:rPr>
              <w:t>0.3</w:t>
            </w:r>
          </w:p>
        </w:tc>
      </w:tr>
      <w:tr w:rsidR="0031443D" w14:paraId="33EF41C0" w14:textId="77777777">
        <w:trPr>
          <w:cantSplit/>
          <w:jc w:val="center"/>
        </w:trPr>
        <w:tc>
          <w:tcPr>
            <w:tcW w:w="4608" w:type="dxa"/>
            <w:shd w:val="clear" w:color="auto" w:fill="F3F6FA"/>
          </w:tcPr>
          <w:p w14:paraId="59E593FA" w14:textId="77777777" w:rsidR="0031443D" w:rsidRDefault="00D01002">
            <w:pPr>
              <w:keepNext/>
              <w:spacing w:after="20" w:line="240" w:lineRule="auto"/>
            </w:pPr>
            <w:r>
              <w:rPr>
                <w:sz w:val="17"/>
              </w:rPr>
              <w:t>C.0.2 Reference Data Subsystem</w:t>
            </w:r>
          </w:p>
        </w:tc>
        <w:tc>
          <w:tcPr>
            <w:tcW w:w="1440" w:type="dxa"/>
            <w:shd w:val="clear" w:color="auto" w:fill="F3F6FA"/>
          </w:tcPr>
          <w:p w14:paraId="576AB6AF" w14:textId="77777777" w:rsidR="0031443D" w:rsidRDefault="00D01002">
            <w:pPr>
              <w:keepNext/>
              <w:spacing w:after="20" w:line="240" w:lineRule="auto"/>
            </w:pPr>
            <w:r>
              <w:rPr>
                <w:sz w:val="17"/>
              </w:rPr>
              <w:t>1.2</w:t>
            </w:r>
          </w:p>
        </w:tc>
      </w:tr>
      <w:tr w:rsidR="0031443D" w14:paraId="39CE4EF3" w14:textId="77777777">
        <w:trPr>
          <w:cantSplit/>
          <w:jc w:val="center"/>
        </w:trPr>
        <w:tc>
          <w:tcPr>
            <w:tcW w:w="4608" w:type="dxa"/>
          </w:tcPr>
          <w:p w14:paraId="7CBA24FC" w14:textId="77777777" w:rsidR="0031443D" w:rsidRDefault="00D01002">
            <w:pPr>
              <w:keepNext/>
              <w:spacing w:after="20" w:line="240" w:lineRule="auto"/>
            </w:pPr>
            <w:r>
              <w:rPr>
                <w:sz w:val="17"/>
              </w:rPr>
              <w:t>C.0.3 Estimation Subsystem</w:t>
            </w:r>
          </w:p>
        </w:tc>
        <w:tc>
          <w:tcPr>
            <w:tcW w:w="1440" w:type="dxa"/>
          </w:tcPr>
          <w:p w14:paraId="0C29C745" w14:textId="77777777" w:rsidR="0031443D" w:rsidRDefault="00D01002">
            <w:pPr>
              <w:keepNext/>
              <w:spacing w:after="20" w:line="240" w:lineRule="auto"/>
            </w:pPr>
            <w:r>
              <w:rPr>
                <w:sz w:val="17"/>
              </w:rPr>
              <w:t>0.2</w:t>
            </w:r>
          </w:p>
        </w:tc>
      </w:tr>
      <w:tr w:rsidR="0031443D" w14:paraId="0D5EED7A" w14:textId="77777777">
        <w:trPr>
          <w:cantSplit/>
          <w:jc w:val="center"/>
        </w:trPr>
        <w:tc>
          <w:tcPr>
            <w:tcW w:w="4608" w:type="dxa"/>
            <w:shd w:val="clear" w:color="auto" w:fill="F3F6FA"/>
          </w:tcPr>
          <w:p w14:paraId="3AB7928D" w14:textId="77777777" w:rsidR="0031443D" w:rsidRDefault="00D01002">
            <w:pPr>
              <w:keepNext/>
              <w:spacing w:after="20" w:line="240" w:lineRule="auto"/>
            </w:pPr>
            <w:r>
              <w:rPr>
                <w:sz w:val="17"/>
              </w:rPr>
              <w:t>C.0.4 Records Subsystem</w:t>
            </w:r>
          </w:p>
        </w:tc>
        <w:tc>
          <w:tcPr>
            <w:tcW w:w="1440" w:type="dxa"/>
            <w:shd w:val="clear" w:color="auto" w:fill="F3F6FA"/>
          </w:tcPr>
          <w:p w14:paraId="2F7DEFA2" w14:textId="77777777" w:rsidR="0031443D" w:rsidRDefault="00D01002">
            <w:pPr>
              <w:keepNext/>
              <w:spacing w:after="20" w:line="240" w:lineRule="auto"/>
            </w:pPr>
            <w:r>
              <w:rPr>
                <w:sz w:val="17"/>
              </w:rPr>
              <w:t>0.3</w:t>
            </w:r>
          </w:p>
        </w:tc>
      </w:tr>
      <w:tr w:rsidR="0031443D" w14:paraId="5C8F453A" w14:textId="77777777">
        <w:trPr>
          <w:cantSplit/>
          <w:jc w:val="center"/>
        </w:trPr>
        <w:tc>
          <w:tcPr>
            <w:tcW w:w="4608" w:type="dxa"/>
          </w:tcPr>
          <w:p w14:paraId="0DC909B6" w14:textId="77777777" w:rsidR="0031443D" w:rsidRDefault="00D01002">
            <w:pPr>
              <w:keepNext/>
              <w:spacing w:after="20" w:line="240" w:lineRule="auto"/>
            </w:pPr>
            <w:r>
              <w:rPr>
                <w:sz w:val="17"/>
              </w:rPr>
              <w:t>C.0.5 Recommendation Subsystem</w:t>
            </w:r>
          </w:p>
        </w:tc>
        <w:tc>
          <w:tcPr>
            <w:tcW w:w="1440" w:type="dxa"/>
          </w:tcPr>
          <w:p w14:paraId="74863AEB" w14:textId="77777777" w:rsidR="0031443D" w:rsidRDefault="00D01002">
            <w:pPr>
              <w:keepNext/>
              <w:spacing w:after="20" w:line="240" w:lineRule="auto"/>
            </w:pPr>
            <w:r>
              <w:rPr>
                <w:sz w:val="17"/>
              </w:rPr>
              <w:t>0.2</w:t>
            </w:r>
          </w:p>
        </w:tc>
      </w:tr>
      <w:tr w:rsidR="0031443D" w14:paraId="4D99C19A" w14:textId="77777777">
        <w:trPr>
          <w:cantSplit/>
          <w:jc w:val="center"/>
        </w:trPr>
        <w:tc>
          <w:tcPr>
            <w:tcW w:w="4608" w:type="dxa"/>
            <w:shd w:val="clear" w:color="auto" w:fill="F3F6FA"/>
          </w:tcPr>
          <w:p w14:paraId="7F5FA5A5" w14:textId="77777777" w:rsidR="0031443D" w:rsidRDefault="00D01002">
            <w:pPr>
              <w:keepNext/>
              <w:spacing w:after="20" w:line="240" w:lineRule="auto"/>
            </w:pPr>
            <w:r>
              <w:rPr>
                <w:sz w:val="17"/>
              </w:rPr>
              <w:t>C.0.6 Presentation Subsystem</w:t>
            </w:r>
          </w:p>
        </w:tc>
        <w:tc>
          <w:tcPr>
            <w:tcW w:w="1440" w:type="dxa"/>
            <w:shd w:val="clear" w:color="auto" w:fill="F3F6FA"/>
          </w:tcPr>
          <w:p w14:paraId="1362BA82" w14:textId="77777777" w:rsidR="0031443D" w:rsidRDefault="00D01002">
            <w:pPr>
              <w:keepNext/>
              <w:spacing w:after="20" w:line="240" w:lineRule="auto"/>
            </w:pPr>
            <w:r>
              <w:rPr>
                <w:sz w:val="17"/>
              </w:rPr>
              <w:t>0.5</w:t>
            </w:r>
          </w:p>
        </w:tc>
      </w:tr>
      <w:tr w:rsidR="0031443D" w14:paraId="64AA618C" w14:textId="77777777">
        <w:trPr>
          <w:cantSplit/>
          <w:jc w:val="center"/>
        </w:trPr>
        <w:tc>
          <w:tcPr>
            <w:tcW w:w="4608" w:type="dxa"/>
          </w:tcPr>
          <w:p w14:paraId="1EA50983" w14:textId="77777777" w:rsidR="0031443D" w:rsidRDefault="00D01002">
            <w:pPr>
              <w:keepNext/>
              <w:spacing w:after="20" w:line="240" w:lineRule="auto"/>
            </w:pPr>
            <w:r>
              <w:rPr>
                <w:sz w:val="17"/>
              </w:rPr>
              <w:t>Reserve</w:t>
            </w:r>
          </w:p>
        </w:tc>
        <w:tc>
          <w:tcPr>
            <w:tcW w:w="1440" w:type="dxa"/>
          </w:tcPr>
          <w:p w14:paraId="3C6AB4E4" w14:textId="77777777" w:rsidR="0031443D" w:rsidRDefault="00D01002">
            <w:pPr>
              <w:keepNext/>
              <w:spacing w:after="20" w:line="240" w:lineRule="auto"/>
            </w:pPr>
            <w:r>
              <w:rPr>
                <w:sz w:val="17"/>
              </w:rPr>
              <w:t>0.3</w:t>
            </w:r>
          </w:p>
        </w:tc>
      </w:tr>
      <w:tr w:rsidR="0031443D" w14:paraId="7EE61BD3" w14:textId="77777777">
        <w:trPr>
          <w:cantSplit/>
          <w:jc w:val="center"/>
        </w:trPr>
        <w:tc>
          <w:tcPr>
            <w:tcW w:w="4608" w:type="dxa"/>
            <w:shd w:val="clear" w:color="auto" w:fill="F3F6FA"/>
          </w:tcPr>
          <w:p w14:paraId="776D2613" w14:textId="77777777" w:rsidR="0031443D" w:rsidRDefault="00D01002">
            <w:pPr>
              <w:spacing w:after="20" w:line="240" w:lineRule="auto"/>
            </w:pPr>
            <w:r>
              <w:rPr>
                <w:b/>
                <w:sz w:val="17"/>
              </w:rPr>
              <w:t>Total</w:t>
            </w:r>
          </w:p>
        </w:tc>
        <w:tc>
          <w:tcPr>
            <w:tcW w:w="1440" w:type="dxa"/>
            <w:shd w:val="clear" w:color="auto" w:fill="F3F6FA"/>
          </w:tcPr>
          <w:p w14:paraId="315AAE86" w14:textId="77777777" w:rsidR="0031443D" w:rsidRDefault="00D01002">
            <w:pPr>
              <w:spacing w:after="20" w:line="240" w:lineRule="auto"/>
            </w:pPr>
            <w:r>
              <w:rPr>
                <w:b/>
                <w:sz w:val="17"/>
              </w:rPr>
              <w:t>3.0</w:t>
            </w:r>
          </w:p>
        </w:tc>
      </w:tr>
    </w:tbl>
    <w:p w14:paraId="5CC662FD" w14:textId="77777777" w:rsidR="0031443D" w:rsidRDefault="0031443D">
      <w:pPr>
        <w:spacing w:after="40"/>
      </w:pPr>
    </w:p>
    <w:p w14:paraId="41D06F22" w14:textId="77777777" w:rsidR="0031443D" w:rsidRDefault="00D01002">
      <w:pPr>
        <w:pStyle w:val="af7"/>
        <w:keepNext/>
      </w:pPr>
      <w:r>
        <w:t>Table 31. Apportionment of the 0.5% monthly unavailability allowed by 3.4.3.1 across the subsystems on the UC.1 path.</w:t>
      </w:r>
    </w:p>
    <w:tbl>
      <w:tblPr>
        <w:tblStyle w:val="aff1"/>
        <w:tblW w:w="0" w:type="auto"/>
        <w:jc w:val="center"/>
        <w:tblLayout w:type="fixed"/>
        <w:tblLook w:val="04A0" w:firstRow="1" w:lastRow="0" w:firstColumn="1" w:lastColumn="0" w:noHBand="0" w:noVBand="1"/>
      </w:tblPr>
      <w:tblGrid>
        <w:gridCol w:w="4608"/>
        <w:gridCol w:w="2016"/>
        <w:gridCol w:w="2016"/>
      </w:tblGrid>
      <w:tr w:rsidR="0031443D" w14:paraId="4AEF2600" w14:textId="77777777">
        <w:trPr>
          <w:tblHeader/>
          <w:jc w:val="center"/>
        </w:trPr>
        <w:tc>
          <w:tcPr>
            <w:tcW w:w="4608" w:type="dxa"/>
            <w:shd w:val="clear" w:color="auto" w:fill="1F3A5F"/>
          </w:tcPr>
          <w:p w14:paraId="7444426A" w14:textId="77777777" w:rsidR="0031443D" w:rsidRDefault="00D01002">
            <w:pPr>
              <w:keepNext/>
              <w:spacing w:after="20" w:line="240" w:lineRule="auto"/>
            </w:pPr>
            <w:r>
              <w:rPr>
                <w:b/>
                <w:color w:val="FFFFFF"/>
                <w:sz w:val="17"/>
              </w:rPr>
              <w:t>Subsystem</w:t>
            </w:r>
          </w:p>
        </w:tc>
        <w:tc>
          <w:tcPr>
            <w:tcW w:w="2016" w:type="dxa"/>
            <w:shd w:val="clear" w:color="auto" w:fill="1F3A5F"/>
          </w:tcPr>
          <w:p w14:paraId="79B4DF41" w14:textId="77777777" w:rsidR="0031443D" w:rsidRDefault="00D01002">
            <w:pPr>
              <w:keepNext/>
              <w:spacing w:after="20" w:line="240" w:lineRule="auto"/>
            </w:pPr>
            <w:r>
              <w:rPr>
                <w:b/>
                <w:color w:val="FFFFFF"/>
                <w:sz w:val="17"/>
              </w:rPr>
              <w:t>Unavailability allowed</w:t>
            </w:r>
          </w:p>
        </w:tc>
        <w:tc>
          <w:tcPr>
            <w:tcW w:w="2016" w:type="dxa"/>
            <w:shd w:val="clear" w:color="auto" w:fill="1F3A5F"/>
          </w:tcPr>
          <w:p w14:paraId="2AE5BF78" w14:textId="77777777" w:rsidR="0031443D" w:rsidRDefault="00D01002">
            <w:pPr>
              <w:keepNext/>
              <w:spacing w:after="20" w:line="240" w:lineRule="auto"/>
            </w:pPr>
            <w:r>
              <w:rPr>
                <w:b/>
                <w:color w:val="FFFFFF"/>
                <w:sz w:val="17"/>
              </w:rPr>
              <w:t>Availability required</w:t>
            </w:r>
          </w:p>
        </w:tc>
      </w:tr>
      <w:tr w:rsidR="0031443D" w14:paraId="5C27158B" w14:textId="77777777">
        <w:trPr>
          <w:cantSplit/>
          <w:jc w:val="center"/>
        </w:trPr>
        <w:tc>
          <w:tcPr>
            <w:tcW w:w="4608" w:type="dxa"/>
          </w:tcPr>
          <w:p w14:paraId="5391ABCF" w14:textId="77777777" w:rsidR="0031443D" w:rsidRDefault="00D01002">
            <w:pPr>
              <w:keepNext/>
              <w:spacing w:after="20" w:line="240" w:lineRule="auto"/>
            </w:pPr>
            <w:r>
              <w:rPr>
                <w:sz w:val="17"/>
              </w:rPr>
              <w:t>C.0.0 Operations Subsystem</w:t>
            </w:r>
          </w:p>
        </w:tc>
        <w:tc>
          <w:tcPr>
            <w:tcW w:w="2016" w:type="dxa"/>
          </w:tcPr>
          <w:p w14:paraId="16790DED" w14:textId="77777777" w:rsidR="0031443D" w:rsidRDefault="00D01002">
            <w:pPr>
              <w:keepNext/>
              <w:spacing w:after="20" w:line="240" w:lineRule="auto"/>
            </w:pPr>
            <w:r>
              <w:rPr>
                <w:sz w:val="17"/>
              </w:rPr>
              <w:t>0.10%</w:t>
            </w:r>
          </w:p>
        </w:tc>
        <w:tc>
          <w:tcPr>
            <w:tcW w:w="2016" w:type="dxa"/>
          </w:tcPr>
          <w:p w14:paraId="3D17FBE3" w14:textId="77777777" w:rsidR="0031443D" w:rsidRDefault="00D01002">
            <w:pPr>
              <w:keepNext/>
              <w:spacing w:after="20" w:line="240" w:lineRule="auto"/>
            </w:pPr>
            <w:r>
              <w:rPr>
                <w:sz w:val="17"/>
              </w:rPr>
              <w:t>99.90%</w:t>
            </w:r>
          </w:p>
        </w:tc>
      </w:tr>
      <w:tr w:rsidR="0031443D" w14:paraId="0C6D17F8" w14:textId="77777777">
        <w:trPr>
          <w:cantSplit/>
          <w:jc w:val="center"/>
        </w:trPr>
        <w:tc>
          <w:tcPr>
            <w:tcW w:w="4608" w:type="dxa"/>
            <w:shd w:val="clear" w:color="auto" w:fill="F3F6FA"/>
          </w:tcPr>
          <w:p w14:paraId="62726CC8" w14:textId="77777777" w:rsidR="0031443D" w:rsidRDefault="00D01002">
            <w:pPr>
              <w:keepNext/>
              <w:spacing w:after="20" w:line="240" w:lineRule="auto"/>
            </w:pPr>
            <w:r>
              <w:rPr>
                <w:sz w:val="17"/>
              </w:rPr>
              <w:t>C.0.1 Entry Subsystem</w:t>
            </w:r>
          </w:p>
        </w:tc>
        <w:tc>
          <w:tcPr>
            <w:tcW w:w="2016" w:type="dxa"/>
            <w:shd w:val="clear" w:color="auto" w:fill="F3F6FA"/>
          </w:tcPr>
          <w:p w14:paraId="5AC41516" w14:textId="77777777" w:rsidR="0031443D" w:rsidRDefault="00D01002">
            <w:pPr>
              <w:keepNext/>
              <w:spacing w:after="20" w:line="240" w:lineRule="auto"/>
            </w:pPr>
            <w:r>
              <w:rPr>
                <w:sz w:val="17"/>
              </w:rPr>
              <w:t>0.07%</w:t>
            </w:r>
          </w:p>
        </w:tc>
        <w:tc>
          <w:tcPr>
            <w:tcW w:w="2016" w:type="dxa"/>
            <w:shd w:val="clear" w:color="auto" w:fill="F3F6FA"/>
          </w:tcPr>
          <w:p w14:paraId="2F69E46E" w14:textId="77777777" w:rsidR="0031443D" w:rsidRDefault="00D01002">
            <w:pPr>
              <w:keepNext/>
              <w:spacing w:after="20" w:line="240" w:lineRule="auto"/>
            </w:pPr>
            <w:r>
              <w:rPr>
                <w:sz w:val="17"/>
              </w:rPr>
              <w:t>99.93%</w:t>
            </w:r>
          </w:p>
        </w:tc>
      </w:tr>
      <w:tr w:rsidR="0031443D" w14:paraId="5FDCB03D" w14:textId="77777777">
        <w:trPr>
          <w:cantSplit/>
          <w:jc w:val="center"/>
        </w:trPr>
        <w:tc>
          <w:tcPr>
            <w:tcW w:w="4608" w:type="dxa"/>
          </w:tcPr>
          <w:p w14:paraId="503D4DEC" w14:textId="77777777" w:rsidR="0031443D" w:rsidRDefault="00D01002">
            <w:pPr>
              <w:keepNext/>
              <w:spacing w:after="20" w:line="240" w:lineRule="auto"/>
            </w:pPr>
            <w:r>
              <w:rPr>
                <w:sz w:val="17"/>
              </w:rPr>
              <w:t>C.0.2 Reference Data Subsystem</w:t>
            </w:r>
          </w:p>
        </w:tc>
        <w:tc>
          <w:tcPr>
            <w:tcW w:w="2016" w:type="dxa"/>
          </w:tcPr>
          <w:p w14:paraId="5AE345DA" w14:textId="77777777" w:rsidR="0031443D" w:rsidRDefault="00D01002">
            <w:pPr>
              <w:keepNext/>
              <w:spacing w:after="20" w:line="240" w:lineRule="auto"/>
            </w:pPr>
            <w:r>
              <w:rPr>
                <w:sz w:val="17"/>
              </w:rPr>
              <w:t>0.05%</w:t>
            </w:r>
          </w:p>
        </w:tc>
        <w:tc>
          <w:tcPr>
            <w:tcW w:w="2016" w:type="dxa"/>
          </w:tcPr>
          <w:p w14:paraId="5BFBA458" w14:textId="77777777" w:rsidR="0031443D" w:rsidRDefault="00D01002">
            <w:pPr>
              <w:keepNext/>
              <w:spacing w:after="20" w:line="240" w:lineRule="auto"/>
            </w:pPr>
            <w:r>
              <w:rPr>
                <w:sz w:val="17"/>
              </w:rPr>
              <w:t>99.95%</w:t>
            </w:r>
          </w:p>
        </w:tc>
      </w:tr>
      <w:tr w:rsidR="0031443D" w14:paraId="0EDE6278" w14:textId="77777777">
        <w:trPr>
          <w:cantSplit/>
          <w:jc w:val="center"/>
        </w:trPr>
        <w:tc>
          <w:tcPr>
            <w:tcW w:w="4608" w:type="dxa"/>
            <w:shd w:val="clear" w:color="auto" w:fill="F3F6FA"/>
          </w:tcPr>
          <w:p w14:paraId="3062000F" w14:textId="77777777" w:rsidR="0031443D" w:rsidRDefault="00D01002">
            <w:pPr>
              <w:keepNext/>
              <w:spacing w:after="20" w:line="240" w:lineRule="auto"/>
            </w:pPr>
            <w:r>
              <w:rPr>
                <w:sz w:val="17"/>
              </w:rPr>
              <w:t>C.0.3 Estimation Subsystem</w:t>
            </w:r>
          </w:p>
        </w:tc>
        <w:tc>
          <w:tcPr>
            <w:tcW w:w="2016" w:type="dxa"/>
            <w:shd w:val="clear" w:color="auto" w:fill="F3F6FA"/>
          </w:tcPr>
          <w:p w14:paraId="3AA90881" w14:textId="77777777" w:rsidR="0031443D" w:rsidRDefault="00D01002">
            <w:pPr>
              <w:keepNext/>
              <w:spacing w:after="20" w:line="240" w:lineRule="auto"/>
            </w:pPr>
            <w:r>
              <w:rPr>
                <w:sz w:val="17"/>
              </w:rPr>
              <w:t>0.03%</w:t>
            </w:r>
          </w:p>
        </w:tc>
        <w:tc>
          <w:tcPr>
            <w:tcW w:w="2016" w:type="dxa"/>
            <w:shd w:val="clear" w:color="auto" w:fill="F3F6FA"/>
          </w:tcPr>
          <w:p w14:paraId="01B81A87" w14:textId="77777777" w:rsidR="0031443D" w:rsidRDefault="00D01002">
            <w:pPr>
              <w:keepNext/>
              <w:spacing w:after="20" w:line="240" w:lineRule="auto"/>
            </w:pPr>
            <w:r>
              <w:rPr>
                <w:sz w:val="17"/>
              </w:rPr>
              <w:t>99.97%</w:t>
            </w:r>
          </w:p>
        </w:tc>
      </w:tr>
      <w:tr w:rsidR="0031443D" w14:paraId="729D7A61" w14:textId="77777777">
        <w:trPr>
          <w:cantSplit/>
          <w:jc w:val="center"/>
        </w:trPr>
        <w:tc>
          <w:tcPr>
            <w:tcW w:w="4608" w:type="dxa"/>
          </w:tcPr>
          <w:p w14:paraId="04745CA2" w14:textId="77777777" w:rsidR="0031443D" w:rsidRDefault="00D01002">
            <w:pPr>
              <w:keepNext/>
              <w:spacing w:after="20" w:line="240" w:lineRule="auto"/>
            </w:pPr>
            <w:r>
              <w:rPr>
                <w:sz w:val="17"/>
              </w:rPr>
              <w:t>C.0.4 Records Subsystem</w:t>
            </w:r>
          </w:p>
        </w:tc>
        <w:tc>
          <w:tcPr>
            <w:tcW w:w="2016" w:type="dxa"/>
          </w:tcPr>
          <w:p w14:paraId="7F125E75" w14:textId="77777777" w:rsidR="0031443D" w:rsidRDefault="00D01002">
            <w:pPr>
              <w:keepNext/>
              <w:spacing w:after="20" w:line="240" w:lineRule="auto"/>
            </w:pPr>
            <w:r>
              <w:rPr>
                <w:sz w:val="17"/>
              </w:rPr>
              <w:t>0.10%</w:t>
            </w:r>
          </w:p>
        </w:tc>
        <w:tc>
          <w:tcPr>
            <w:tcW w:w="2016" w:type="dxa"/>
          </w:tcPr>
          <w:p w14:paraId="7EBEA3C3" w14:textId="77777777" w:rsidR="0031443D" w:rsidRDefault="00D01002">
            <w:pPr>
              <w:keepNext/>
              <w:spacing w:after="20" w:line="240" w:lineRule="auto"/>
            </w:pPr>
            <w:r>
              <w:rPr>
                <w:sz w:val="17"/>
              </w:rPr>
              <w:t>99.90%</w:t>
            </w:r>
          </w:p>
        </w:tc>
      </w:tr>
      <w:tr w:rsidR="0031443D" w14:paraId="1E1807B2" w14:textId="77777777">
        <w:trPr>
          <w:cantSplit/>
          <w:jc w:val="center"/>
        </w:trPr>
        <w:tc>
          <w:tcPr>
            <w:tcW w:w="4608" w:type="dxa"/>
            <w:shd w:val="clear" w:color="auto" w:fill="F3F6FA"/>
          </w:tcPr>
          <w:p w14:paraId="1E6CD5E6" w14:textId="77777777" w:rsidR="0031443D" w:rsidRDefault="00D01002">
            <w:pPr>
              <w:keepNext/>
              <w:spacing w:after="20" w:line="240" w:lineRule="auto"/>
            </w:pPr>
            <w:r>
              <w:rPr>
                <w:sz w:val="17"/>
              </w:rPr>
              <w:t>C.0.5 Recommendation Subsystem</w:t>
            </w:r>
          </w:p>
        </w:tc>
        <w:tc>
          <w:tcPr>
            <w:tcW w:w="2016" w:type="dxa"/>
            <w:shd w:val="clear" w:color="auto" w:fill="F3F6FA"/>
          </w:tcPr>
          <w:p w14:paraId="5056995E" w14:textId="77777777" w:rsidR="0031443D" w:rsidRDefault="00D01002">
            <w:pPr>
              <w:keepNext/>
              <w:spacing w:after="20" w:line="240" w:lineRule="auto"/>
            </w:pPr>
            <w:r>
              <w:rPr>
                <w:sz w:val="17"/>
              </w:rPr>
              <w:t>0.03%</w:t>
            </w:r>
          </w:p>
        </w:tc>
        <w:tc>
          <w:tcPr>
            <w:tcW w:w="2016" w:type="dxa"/>
            <w:shd w:val="clear" w:color="auto" w:fill="F3F6FA"/>
          </w:tcPr>
          <w:p w14:paraId="2546898F" w14:textId="77777777" w:rsidR="0031443D" w:rsidRDefault="00D01002">
            <w:pPr>
              <w:keepNext/>
              <w:spacing w:after="20" w:line="240" w:lineRule="auto"/>
            </w:pPr>
            <w:r>
              <w:rPr>
                <w:sz w:val="17"/>
              </w:rPr>
              <w:t>99.97%</w:t>
            </w:r>
          </w:p>
        </w:tc>
      </w:tr>
      <w:tr w:rsidR="0031443D" w14:paraId="0AA2D086" w14:textId="77777777">
        <w:trPr>
          <w:cantSplit/>
          <w:jc w:val="center"/>
        </w:trPr>
        <w:tc>
          <w:tcPr>
            <w:tcW w:w="4608" w:type="dxa"/>
          </w:tcPr>
          <w:p w14:paraId="1AEBFBDA" w14:textId="77777777" w:rsidR="0031443D" w:rsidRDefault="00D01002">
            <w:pPr>
              <w:keepNext/>
              <w:spacing w:after="20" w:line="240" w:lineRule="auto"/>
            </w:pPr>
            <w:r>
              <w:rPr>
                <w:sz w:val="17"/>
              </w:rPr>
              <w:t>C.0.6 Presentation Subsystem</w:t>
            </w:r>
          </w:p>
        </w:tc>
        <w:tc>
          <w:tcPr>
            <w:tcW w:w="2016" w:type="dxa"/>
          </w:tcPr>
          <w:p w14:paraId="6A2998E8" w14:textId="77777777" w:rsidR="0031443D" w:rsidRDefault="00D01002">
            <w:pPr>
              <w:keepNext/>
              <w:spacing w:after="20" w:line="240" w:lineRule="auto"/>
            </w:pPr>
            <w:r>
              <w:rPr>
                <w:sz w:val="17"/>
              </w:rPr>
              <w:t>0.07%</w:t>
            </w:r>
          </w:p>
        </w:tc>
        <w:tc>
          <w:tcPr>
            <w:tcW w:w="2016" w:type="dxa"/>
          </w:tcPr>
          <w:p w14:paraId="58DBFDC2" w14:textId="77777777" w:rsidR="0031443D" w:rsidRDefault="00D01002">
            <w:pPr>
              <w:keepNext/>
              <w:spacing w:after="20" w:line="240" w:lineRule="auto"/>
            </w:pPr>
            <w:r>
              <w:rPr>
                <w:sz w:val="17"/>
              </w:rPr>
              <w:t>99.93%</w:t>
            </w:r>
          </w:p>
        </w:tc>
      </w:tr>
      <w:tr w:rsidR="0031443D" w14:paraId="15823537" w14:textId="77777777">
        <w:trPr>
          <w:cantSplit/>
          <w:jc w:val="center"/>
        </w:trPr>
        <w:tc>
          <w:tcPr>
            <w:tcW w:w="4608" w:type="dxa"/>
            <w:shd w:val="clear" w:color="auto" w:fill="F3F6FA"/>
          </w:tcPr>
          <w:p w14:paraId="23265E60" w14:textId="77777777" w:rsidR="0031443D" w:rsidRDefault="00D01002">
            <w:pPr>
              <w:keepNext/>
              <w:spacing w:after="20" w:line="240" w:lineRule="auto"/>
            </w:pPr>
            <w:r>
              <w:rPr>
                <w:sz w:val="17"/>
              </w:rPr>
              <w:t>Reserve</w:t>
            </w:r>
          </w:p>
        </w:tc>
        <w:tc>
          <w:tcPr>
            <w:tcW w:w="2016" w:type="dxa"/>
            <w:shd w:val="clear" w:color="auto" w:fill="F3F6FA"/>
          </w:tcPr>
          <w:p w14:paraId="11FF5D79" w14:textId="77777777" w:rsidR="0031443D" w:rsidRDefault="00D01002">
            <w:pPr>
              <w:keepNext/>
              <w:spacing w:after="20" w:line="240" w:lineRule="auto"/>
            </w:pPr>
            <w:r>
              <w:rPr>
                <w:sz w:val="17"/>
              </w:rPr>
              <w:t>0.05%</w:t>
            </w:r>
          </w:p>
        </w:tc>
        <w:tc>
          <w:tcPr>
            <w:tcW w:w="2016" w:type="dxa"/>
            <w:shd w:val="clear" w:color="auto" w:fill="F3F6FA"/>
          </w:tcPr>
          <w:p w14:paraId="0CB1A135" w14:textId="77777777" w:rsidR="0031443D" w:rsidRDefault="0031443D">
            <w:pPr>
              <w:keepNext/>
              <w:spacing w:after="20" w:line="240" w:lineRule="auto"/>
            </w:pPr>
          </w:p>
        </w:tc>
      </w:tr>
      <w:tr w:rsidR="0031443D" w14:paraId="635ED14E" w14:textId="77777777">
        <w:trPr>
          <w:cantSplit/>
          <w:jc w:val="center"/>
        </w:trPr>
        <w:tc>
          <w:tcPr>
            <w:tcW w:w="4608" w:type="dxa"/>
          </w:tcPr>
          <w:p w14:paraId="3F4032FB" w14:textId="77777777" w:rsidR="0031443D" w:rsidRDefault="00D01002">
            <w:pPr>
              <w:spacing w:after="20" w:line="240" w:lineRule="auto"/>
            </w:pPr>
            <w:r>
              <w:rPr>
                <w:b/>
                <w:sz w:val="17"/>
              </w:rPr>
              <w:t>Total</w:t>
            </w:r>
          </w:p>
        </w:tc>
        <w:tc>
          <w:tcPr>
            <w:tcW w:w="2016" w:type="dxa"/>
          </w:tcPr>
          <w:p w14:paraId="1CF0A346" w14:textId="77777777" w:rsidR="0031443D" w:rsidRDefault="00D01002">
            <w:pPr>
              <w:spacing w:after="20" w:line="240" w:lineRule="auto"/>
            </w:pPr>
            <w:r>
              <w:rPr>
                <w:b/>
                <w:sz w:val="17"/>
              </w:rPr>
              <w:t>0.50%</w:t>
            </w:r>
          </w:p>
        </w:tc>
        <w:tc>
          <w:tcPr>
            <w:tcW w:w="2016" w:type="dxa"/>
          </w:tcPr>
          <w:p w14:paraId="56B470F8" w14:textId="77777777" w:rsidR="0031443D" w:rsidRDefault="00D01002">
            <w:pPr>
              <w:spacing w:after="20" w:line="240" w:lineRule="auto"/>
            </w:pPr>
            <w:r>
              <w:rPr>
                <w:b/>
                <w:sz w:val="17"/>
              </w:rPr>
              <w:t>99.50%</w:t>
            </w:r>
          </w:p>
        </w:tc>
      </w:tr>
    </w:tbl>
    <w:p w14:paraId="479076CD" w14:textId="77777777" w:rsidR="0031443D" w:rsidRDefault="0031443D">
      <w:pPr>
        <w:spacing w:after="40"/>
      </w:pPr>
    </w:p>
    <w:p w14:paraId="0C2A6BAB" w14:textId="77777777" w:rsidR="0031443D" w:rsidRDefault="00D01002">
      <w:pPr>
        <w:pStyle w:val="31"/>
      </w:pPr>
      <w:bookmarkStart w:id="38" w:name="_Toc244249911"/>
      <w:r>
        <w:t>3.2.3 Summary Table of System Design Output Requirements</w:t>
      </w:r>
      <w:bookmarkEnd w:id="38"/>
    </w:p>
    <w:p w14:paraId="527146C0" w14:textId="77777777" w:rsidR="0031443D" w:rsidRDefault="00D01002">
      <w:r>
        <w:t>Table 32 summarises the design output requirements of all 11 leaf functions that are allocated to form entities: the seven first-level subsystems and the four functions of the Reference Data Subsystem. Each row has the requirement, the higher-level requirement it maps to, the rationale, the MOP and the verification criteria with the method.</w:t>
      </w:r>
    </w:p>
    <w:p w14:paraId="5EB42677" w14:textId="77777777" w:rsidR="0031443D" w:rsidRDefault="0031443D">
      <w:pPr>
        <w:sectPr w:rsidR="0031443D">
          <w:headerReference w:type="default" r:id="rId46"/>
          <w:footerReference w:type="default" r:id="rId47"/>
          <w:pgSz w:w="12240" w:h="15840"/>
          <w:pgMar w:top="1296" w:right="1008" w:bottom="1152" w:left="1008" w:header="720" w:footer="720" w:gutter="0"/>
          <w:cols w:space="720"/>
          <w:docGrid w:linePitch="360"/>
        </w:sectPr>
      </w:pPr>
    </w:p>
    <w:p w14:paraId="40348097" w14:textId="77777777" w:rsidR="0031443D" w:rsidRDefault="00D01002">
      <w:pPr>
        <w:pStyle w:val="af7"/>
        <w:keepNext/>
      </w:pPr>
      <w:r>
        <w:lastRenderedPageBreak/>
        <w:t>Table 32. Summary of system design output requirements for the leaf functions allocated to form entities (documents 4 and 5).</w:t>
      </w:r>
    </w:p>
    <w:tbl>
      <w:tblPr>
        <w:tblStyle w:val="aff1"/>
        <w:tblW w:w="0" w:type="auto"/>
        <w:jc w:val="center"/>
        <w:tblLayout w:type="fixed"/>
        <w:tblLook w:val="04A0" w:firstRow="1" w:lastRow="0" w:firstColumn="1" w:lastColumn="0" w:noHBand="0" w:noVBand="1"/>
      </w:tblPr>
      <w:tblGrid>
        <w:gridCol w:w="576"/>
        <w:gridCol w:w="1440"/>
        <w:gridCol w:w="3168"/>
        <w:gridCol w:w="792"/>
        <w:gridCol w:w="2736"/>
        <w:gridCol w:w="2592"/>
        <w:gridCol w:w="2520"/>
      </w:tblGrid>
      <w:tr w:rsidR="0031443D" w14:paraId="3AE4CD3F" w14:textId="77777777">
        <w:trPr>
          <w:tblHeader/>
          <w:jc w:val="center"/>
        </w:trPr>
        <w:tc>
          <w:tcPr>
            <w:tcW w:w="576" w:type="dxa"/>
            <w:shd w:val="clear" w:color="auto" w:fill="1F3A5F"/>
          </w:tcPr>
          <w:p w14:paraId="39360722" w14:textId="77777777" w:rsidR="0031443D" w:rsidRDefault="00D01002">
            <w:pPr>
              <w:keepNext/>
              <w:spacing w:after="20" w:line="240" w:lineRule="auto"/>
            </w:pPr>
            <w:r>
              <w:rPr>
                <w:b/>
                <w:color w:val="FFFFFF"/>
                <w:sz w:val="14"/>
              </w:rPr>
              <w:t>ID</w:t>
            </w:r>
          </w:p>
        </w:tc>
        <w:tc>
          <w:tcPr>
            <w:tcW w:w="1440" w:type="dxa"/>
            <w:shd w:val="clear" w:color="auto" w:fill="1F3A5F"/>
          </w:tcPr>
          <w:p w14:paraId="68BC7ADE" w14:textId="77777777" w:rsidR="0031443D" w:rsidRDefault="00D01002">
            <w:pPr>
              <w:keepNext/>
              <w:spacing w:after="20" w:line="240" w:lineRule="auto"/>
            </w:pPr>
            <w:r>
              <w:rPr>
                <w:b/>
                <w:color w:val="FFFFFF"/>
                <w:sz w:val="14"/>
              </w:rPr>
              <w:t>Asset / function</w:t>
            </w:r>
          </w:p>
        </w:tc>
        <w:tc>
          <w:tcPr>
            <w:tcW w:w="3168" w:type="dxa"/>
            <w:shd w:val="clear" w:color="auto" w:fill="1F3A5F"/>
          </w:tcPr>
          <w:p w14:paraId="21C2767C" w14:textId="77777777" w:rsidR="0031443D" w:rsidRDefault="00D01002">
            <w:pPr>
              <w:keepNext/>
              <w:spacing w:after="20" w:line="240" w:lineRule="auto"/>
            </w:pPr>
            <w:r>
              <w:rPr>
                <w:b/>
                <w:color w:val="FFFFFF"/>
                <w:sz w:val="14"/>
              </w:rPr>
              <w:t>Requirement</w:t>
            </w:r>
          </w:p>
        </w:tc>
        <w:tc>
          <w:tcPr>
            <w:tcW w:w="792" w:type="dxa"/>
            <w:shd w:val="clear" w:color="auto" w:fill="1F3A5F"/>
          </w:tcPr>
          <w:p w14:paraId="3C4832BD" w14:textId="77777777" w:rsidR="0031443D" w:rsidRDefault="00D01002">
            <w:pPr>
              <w:keepNext/>
              <w:spacing w:after="20" w:line="240" w:lineRule="auto"/>
            </w:pPr>
            <w:r>
              <w:rPr>
                <w:b/>
                <w:color w:val="FFFFFF"/>
                <w:sz w:val="14"/>
              </w:rPr>
              <w:t>Parent</w:t>
            </w:r>
          </w:p>
        </w:tc>
        <w:tc>
          <w:tcPr>
            <w:tcW w:w="2736" w:type="dxa"/>
            <w:shd w:val="clear" w:color="auto" w:fill="1F3A5F"/>
          </w:tcPr>
          <w:p w14:paraId="38CF3F46" w14:textId="77777777" w:rsidR="0031443D" w:rsidRDefault="00D01002">
            <w:pPr>
              <w:keepNext/>
              <w:spacing w:after="20" w:line="240" w:lineRule="auto"/>
            </w:pPr>
            <w:r>
              <w:rPr>
                <w:b/>
                <w:color w:val="FFFFFF"/>
                <w:sz w:val="14"/>
              </w:rPr>
              <w:t>Rationale</w:t>
            </w:r>
          </w:p>
        </w:tc>
        <w:tc>
          <w:tcPr>
            <w:tcW w:w="2592" w:type="dxa"/>
            <w:shd w:val="clear" w:color="auto" w:fill="1F3A5F"/>
          </w:tcPr>
          <w:p w14:paraId="01BB2644" w14:textId="77777777" w:rsidR="0031443D" w:rsidRDefault="00D01002">
            <w:pPr>
              <w:keepNext/>
              <w:spacing w:after="20" w:line="240" w:lineRule="auto"/>
            </w:pPr>
            <w:r>
              <w:rPr>
                <w:b/>
                <w:color w:val="FFFFFF"/>
                <w:sz w:val="14"/>
              </w:rPr>
              <w:t>MOP</w:t>
            </w:r>
          </w:p>
        </w:tc>
        <w:tc>
          <w:tcPr>
            <w:tcW w:w="2520" w:type="dxa"/>
            <w:shd w:val="clear" w:color="auto" w:fill="1F3A5F"/>
          </w:tcPr>
          <w:p w14:paraId="03B7BD46" w14:textId="77777777" w:rsidR="0031443D" w:rsidRDefault="00D01002">
            <w:pPr>
              <w:keepNext/>
              <w:spacing w:after="20" w:line="240" w:lineRule="auto"/>
            </w:pPr>
            <w:r>
              <w:rPr>
                <w:b/>
                <w:color w:val="FFFFFF"/>
                <w:sz w:val="14"/>
              </w:rPr>
              <w:t>Verification criteria (method)</w:t>
            </w:r>
          </w:p>
        </w:tc>
      </w:tr>
      <w:tr w:rsidR="0031443D" w14:paraId="38D0C020" w14:textId="77777777">
        <w:trPr>
          <w:cantSplit/>
          <w:jc w:val="center"/>
        </w:trPr>
        <w:tc>
          <w:tcPr>
            <w:tcW w:w="576" w:type="dxa"/>
          </w:tcPr>
          <w:p w14:paraId="76A2B7CD" w14:textId="77777777" w:rsidR="0031443D" w:rsidRDefault="00D01002">
            <w:pPr>
              <w:keepNext/>
              <w:spacing w:after="20" w:line="240" w:lineRule="auto"/>
            </w:pPr>
            <w:r>
              <w:rPr>
                <w:sz w:val="14"/>
              </w:rPr>
              <w:t>4.1.1</w:t>
            </w:r>
          </w:p>
        </w:tc>
        <w:tc>
          <w:tcPr>
            <w:tcW w:w="1440" w:type="dxa"/>
          </w:tcPr>
          <w:p w14:paraId="5B7220CB" w14:textId="77777777" w:rsidR="0031443D" w:rsidRDefault="00D01002">
            <w:pPr>
              <w:keepNext/>
              <w:spacing w:after="20" w:line="240" w:lineRule="auto"/>
            </w:pPr>
            <w:r>
              <w:rPr>
                <w:sz w:val="14"/>
              </w:rPr>
              <w:t>C.0.0 Operations Subsystem / F.2.0</w:t>
            </w:r>
          </w:p>
        </w:tc>
        <w:tc>
          <w:tcPr>
            <w:tcW w:w="3168" w:type="dxa"/>
          </w:tcPr>
          <w:p w14:paraId="4460E62F" w14:textId="77777777" w:rsidR="0031443D" w:rsidRDefault="00D01002">
            <w:pPr>
              <w:keepNext/>
              <w:spacing w:after="20" w:line="240" w:lineRule="auto"/>
            </w:pPr>
            <w:r>
              <w:rPr>
                <w:sz w:val="14"/>
              </w:rPr>
              <w:t>The Operations Subsystem shall operate the pilot service by deploying releases to the Hosting Provider, monitoring availability and running retirement.</w:t>
            </w:r>
          </w:p>
        </w:tc>
        <w:tc>
          <w:tcPr>
            <w:tcW w:w="792" w:type="dxa"/>
          </w:tcPr>
          <w:p w14:paraId="546B7C21" w14:textId="77777777" w:rsidR="0031443D" w:rsidRDefault="00D01002">
            <w:pPr>
              <w:keepNext/>
              <w:spacing w:after="20" w:line="240" w:lineRule="auto"/>
            </w:pPr>
            <w:r>
              <w:rPr>
                <w:sz w:val="14"/>
              </w:rPr>
              <w:t>3.3.1.8</w:t>
            </w:r>
          </w:p>
        </w:tc>
        <w:tc>
          <w:tcPr>
            <w:tcW w:w="2736" w:type="dxa"/>
          </w:tcPr>
          <w:p w14:paraId="3A85DCC6" w14:textId="77777777" w:rsidR="0031443D" w:rsidRDefault="00D01002">
            <w:pPr>
              <w:keepNext/>
              <w:spacing w:after="20" w:line="240" w:lineRule="auto"/>
            </w:pPr>
            <w:r>
              <w:rPr>
                <w:sz w:val="14"/>
              </w:rPr>
              <w:t>A service that stays up and can be retired cleanly is a pilot condition (needs 1.2.3 and 1.3.4); one asset owns release, monitoring and retirement so accountability is not shared.</w:t>
            </w:r>
          </w:p>
        </w:tc>
        <w:tc>
          <w:tcPr>
            <w:tcW w:w="2592" w:type="dxa"/>
          </w:tcPr>
          <w:p w14:paraId="3C736927" w14:textId="77777777" w:rsidR="0031443D" w:rsidRDefault="00D01002">
            <w:pPr>
              <w:keepNext/>
              <w:spacing w:after="20" w:line="240" w:lineRule="auto"/>
            </w:pPr>
            <w:r>
              <w:rPr>
                <w:sz w:val="14"/>
              </w:rPr>
              <w:t>Share of one-minute availability checks passed in a month (target 99.5% or more); identifiable records left after a retirement rehearsal (target 0).</w:t>
            </w:r>
          </w:p>
        </w:tc>
        <w:tc>
          <w:tcPr>
            <w:tcW w:w="2520" w:type="dxa"/>
          </w:tcPr>
          <w:p w14:paraId="3295D31D" w14:textId="77777777" w:rsidR="0031443D" w:rsidRDefault="00D01002">
            <w:pPr>
              <w:keepNext/>
              <w:spacing w:after="20" w:line="240" w:lineRule="auto"/>
            </w:pPr>
            <w:r>
              <w:rPr>
                <w:sz w:val="14"/>
              </w:rPr>
              <w:t>Review the monthly monitoring report; run a retirement rehearsal on a copy of the pilot data. (Analysis)</w:t>
            </w:r>
          </w:p>
        </w:tc>
      </w:tr>
      <w:tr w:rsidR="0031443D" w14:paraId="077A9857" w14:textId="77777777">
        <w:trPr>
          <w:cantSplit/>
          <w:jc w:val="center"/>
        </w:trPr>
        <w:tc>
          <w:tcPr>
            <w:tcW w:w="576" w:type="dxa"/>
            <w:shd w:val="clear" w:color="auto" w:fill="F3F6FA"/>
          </w:tcPr>
          <w:p w14:paraId="3B675521" w14:textId="77777777" w:rsidR="0031443D" w:rsidRDefault="00D01002">
            <w:pPr>
              <w:keepNext/>
              <w:spacing w:after="20" w:line="240" w:lineRule="auto"/>
            </w:pPr>
            <w:r>
              <w:rPr>
                <w:sz w:val="14"/>
              </w:rPr>
              <w:t>4.1.2</w:t>
            </w:r>
          </w:p>
        </w:tc>
        <w:tc>
          <w:tcPr>
            <w:tcW w:w="1440" w:type="dxa"/>
            <w:shd w:val="clear" w:color="auto" w:fill="F3F6FA"/>
          </w:tcPr>
          <w:p w14:paraId="0639B419" w14:textId="77777777" w:rsidR="0031443D" w:rsidRDefault="00D01002">
            <w:pPr>
              <w:keepNext/>
              <w:spacing w:after="20" w:line="240" w:lineRule="auto"/>
            </w:pPr>
            <w:r>
              <w:rPr>
                <w:sz w:val="14"/>
              </w:rPr>
              <w:t>C.0.1 Entry Subsystem / F.2.1</w:t>
            </w:r>
          </w:p>
        </w:tc>
        <w:tc>
          <w:tcPr>
            <w:tcW w:w="3168" w:type="dxa"/>
            <w:shd w:val="clear" w:color="auto" w:fill="F3F6FA"/>
          </w:tcPr>
          <w:p w14:paraId="6EBEE624" w14:textId="77777777" w:rsidR="0031443D" w:rsidRDefault="00D01002">
            <w:pPr>
              <w:keepNext/>
              <w:spacing w:after="20" w:line="240" w:lineRule="auto"/>
            </w:pPr>
            <w:r>
              <w:rPr>
                <w:sz w:val="14"/>
              </w:rPr>
              <w:t>The Entry Subsystem shall collect commute entries through a responsive web entry form, validating each entry and checking recorded consent before the entry is passed on.</w:t>
            </w:r>
          </w:p>
        </w:tc>
        <w:tc>
          <w:tcPr>
            <w:tcW w:w="792" w:type="dxa"/>
            <w:shd w:val="clear" w:color="auto" w:fill="F3F6FA"/>
          </w:tcPr>
          <w:p w14:paraId="2C8FE2B9" w14:textId="77777777" w:rsidR="0031443D" w:rsidRDefault="00D01002">
            <w:pPr>
              <w:keepNext/>
              <w:spacing w:after="20" w:line="240" w:lineRule="auto"/>
            </w:pPr>
            <w:r>
              <w:rPr>
                <w:sz w:val="14"/>
              </w:rPr>
              <w:t>3.3.1.1</w:t>
            </w:r>
          </w:p>
        </w:tc>
        <w:tc>
          <w:tcPr>
            <w:tcW w:w="2736" w:type="dxa"/>
            <w:shd w:val="clear" w:color="auto" w:fill="F3F6FA"/>
          </w:tcPr>
          <w:p w14:paraId="26F99F90" w14:textId="77777777" w:rsidR="0031443D" w:rsidRDefault="00D01002">
            <w:pPr>
              <w:keepNext/>
              <w:spacing w:after="20" w:line="240" w:lineRule="auto"/>
            </w:pPr>
            <w:r>
              <w:rPr>
                <w:sz w:val="14"/>
              </w:rPr>
              <w:t>Entry effort is the main barrier to repeated logging; invalid or unconsented entries must stop at the boundary so no other subsystem handles them.</w:t>
            </w:r>
          </w:p>
        </w:tc>
        <w:tc>
          <w:tcPr>
            <w:tcW w:w="2592" w:type="dxa"/>
            <w:shd w:val="clear" w:color="auto" w:fill="F3F6FA"/>
          </w:tcPr>
          <w:p w14:paraId="516B0E4F" w14:textId="77777777" w:rsidR="0031443D" w:rsidRDefault="00D01002">
            <w:pPr>
              <w:keepNext/>
              <w:spacing w:after="20" w:line="240" w:lineRule="auto"/>
            </w:pPr>
            <w:r>
              <w:rPr>
                <w:sz w:val="14"/>
              </w:rPr>
              <w:t>Share of timed entry tasks completed in 30 seconds or less (target 80% or more); invalid or unconsented entries passed on (target 0).</w:t>
            </w:r>
          </w:p>
        </w:tc>
        <w:tc>
          <w:tcPr>
            <w:tcW w:w="2520" w:type="dxa"/>
            <w:shd w:val="clear" w:color="auto" w:fill="F3F6FA"/>
          </w:tcPr>
          <w:p w14:paraId="1310D2FB" w14:textId="77777777" w:rsidR="0031443D" w:rsidRDefault="00D01002">
            <w:pPr>
              <w:keepNext/>
              <w:spacing w:after="20" w:line="240" w:lineRule="auto"/>
            </w:pPr>
            <w:r>
              <w:rPr>
                <w:sz w:val="14"/>
              </w:rPr>
              <w:t>Pilot usability session with at least 20 participants logging five trips each; rule test set of invalid and unconsented entries. (Test)</w:t>
            </w:r>
          </w:p>
        </w:tc>
      </w:tr>
      <w:tr w:rsidR="0031443D" w14:paraId="5D25CCFA" w14:textId="77777777">
        <w:trPr>
          <w:cantSplit/>
          <w:jc w:val="center"/>
        </w:trPr>
        <w:tc>
          <w:tcPr>
            <w:tcW w:w="576" w:type="dxa"/>
          </w:tcPr>
          <w:p w14:paraId="0532FB14" w14:textId="77777777" w:rsidR="0031443D" w:rsidRDefault="00D01002">
            <w:pPr>
              <w:keepNext/>
              <w:spacing w:after="20" w:line="240" w:lineRule="auto"/>
            </w:pPr>
            <w:r>
              <w:rPr>
                <w:sz w:val="14"/>
              </w:rPr>
              <w:t>4.1.3</w:t>
            </w:r>
          </w:p>
        </w:tc>
        <w:tc>
          <w:tcPr>
            <w:tcW w:w="1440" w:type="dxa"/>
          </w:tcPr>
          <w:p w14:paraId="0FD6EDF5" w14:textId="77777777" w:rsidR="0031443D" w:rsidRDefault="00D01002">
            <w:pPr>
              <w:keepNext/>
              <w:spacing w:after="20" w:line="240" w:lineRule="auto"/>
            </w:pPr>
            <w:r>
              <w:rPr>
                <w:sz w:val="14"/>
              </w:rPr>
              <w:t>C.0.3 Estimation Subsystem / F.2.3</w:t>
            </w:r>
          </w:p>
        </w:tc>
        <w:tc>
          <w:tcPr>
            <w:tcW w:w="3168" w:type="dxa"/>
          </w:tcPr>
          <w:p w14:paraId="4373929E" w14:textId="77777777" w:rsidR="0031443D" w:rsidRDefault="00D01002">
            <w:pPr>
              <w:keepNext/>
              <w:spacing w:after="20" w:line="240" w:lineRule="auto"/>
            </w:pPr>
            <w:r>
              <w:rPr>
                <w:sz w:val="14"/>
              </w:rPr>
              <w:t>The Estimation Subsystem shall estimate the CO2e of each validated trip from the applicable emission factor and the trip distance, and its difference from the always-drive baseline.</w:t>
            </w:r>
          </w:p>
        </w:tc>
        <w:tc>
          <w:tcPr>
            <w:tcW w:w="792" w:type="dxa"/>
          </w:tcPr>
          <w:p w14:paraId="43CC7D3B" w14:textId="77777777" w:rsidR="0031443D" w:rsidRDefault="00D01002">
            <w:pPr>
              <w:keepNext/>
              <w:spacing w:after="20" w:line="240" w:lineRule="auto"/>
            </w:pPr>
            <w:r>
              <w:rPr>
                <w:sz w:val="14"/>
              </w:rPr>
              <w:t>3.3.1.3</w:t>
            </w:r>
          </w:p>
        </w:tc>
        <w:tc>
          <w:tcPr>
            <w:tcW w:w="2736" w:type="dxa"/>
          </w:tcPr>
          <w:p w14:paraId="16ED255D" w14:textId="77777777" w:rsidR="0031443D" w:rsidRDefault="00D01002">
            <w:pPr>
              <w:keepNext/>
              <w:spacing w:after="20" w:line="240" w:lineRule="auto"/>
            </w:pPr>
            <w:r>
              <w:rPr>
                <w:sz w:val="14"/>
              </w:rPr>
              <w:t>The estimate is the core product value; giving the factor source, version and distance convention with each result lets reviewers trace every number (need 1.4.1).</w:t>
            </w:r>
          </w:p>
        </w:tc>
        <w:tc>
          <w:tcPr>
            <w:tcW w:w="2592" w:type="dxa"/>
          </w:tcPr>
          <w:p w14:paraId="22BF2DF7" w14:textId="77777777" w:rsidR="0031443D" w:rsidRDefault="00D01002">
            <w:pPr>
              <w:keepNext/>
              <w:spacing w:after="20" w:line="240" w:lineRule="auto"/>
            </w:pPr>
            <w:r>
              <w:rPr>
                <w:sz w:val="14"/>
              </w:rPr>
              <w:t>Difference between computed and hand-calculated CO2e for the agreed reference cases (target 0 g after rounding to the nearest gram); share of results carrying source, version and distance convention (target 100%).</w:t>
            </w:r>
          </w:p>
        </w:tc>
        <w:tc>
          <w:tcPr>
            <w:tcW w:w="2520" w:type="dxa"/>
          </w:tcPr>
          <w:p w14:paraId="1B5313A8" w14:textId="77777777" w:rsidR="0031443D" w:rsidRDefault="00D01002">
            <w:pPr>
              <w:keepNext/>
              <w:spacing w:after="20" w:line="240" w:lineRule="auto"/>
            </w:pPr>
            <w:r>
              <w:rPr>
                <w:sz w:val="14"/>
              </w:rPr>
              <w:t>Run the reference-case set against the Estimation Subsystem; inspect a sample of 50 results. (Test)</w:t>
            </w:r>
          </w:p>
        </w:tc>
      </w:tr>
      <w:tr w:rsidR="0031443D" w14:paraId="6FD2746C" w14:textId="77777777">
        <w:trPr>
          <w:cantSplit/>
          <w:jc w:val="center"/>
        </w:trPr>
        <w:tc>
          <w:tcPr>
            <w:tcW w:w="576" w:type="dxa"/>
            <w:shd w:val="clear" w:color="auto" w:fill="F3F6FA"/>
          </w:tcPr>
          <w:p w14:paraId="0E356E76" w14:textId="77777777" w:rsidR="0031443D" w:rsidRDefault="00D01002">
            <w:pPr>
              <w:keepNext/>
              <w:spacing w:after="20" w:line="240" w:lineRule="auto"/>
            </w:pPr>
            <w:r>
              <w:rPr>
                <w:sz w:val="14"/>
              </w:rPr>
              <w:t>4.1.4</w:t>
            </w:r>
          </w:p>
        </w:tc>
        <w:tc>
          <w:tcPr>
            <w:tcW w:w="1440" w:type="dxa"/>
            <w:shd w:val="clear" w:color="auto" w:fill="F3F6FA"/>
          </w:tcPr>
          <w:p w14:paraId="32DB5DF7" w14:textId="77777777" w:rsidR="0031443D" w:rsidRDefault="00D01002">
            <w:pPr>
              <w:keepNext/>
              <w:spacing w:after="20" w:line="240" w:lineRule="auto"/>
            </w:pPr>
            <w:r>
              <w:rPr>
                <w:sz w:val="14"/>
              </w:rPr>
              <w:t>C.0.4 Records Subsystem / F.2.4</w:t>
            </w:r>
          </w:p>
        </w:tc>
        <w:tc>
          <w:tcPr>
            <w:tcW w:w="3168" w:type="dxa"/>
            <w:shd w:val="clear" w:color="auto" w:fill="F3F6FA"/>
          </w:tcPr>
          <w:p w14:paraId="24B08FF1" w14:textId="77777777" w:rsidR="0031443D" w:rsidRDefault="00D01002">
            <w:pPr>
              <w:keepNext/>
              <w:spacing w:after="20" w:line="240" w:lineRule="auto"/>
            </w:pPr>
            <w:r>
              <w:rPr>
                <w:sz w:val="14"/>
              </w:rPr>
              <w:t>The Records Subsystem shall store each accepted trip record, update weekly and monthly trends, restrict access to the owning Commuter and delete records on request and at retirement.</w:t>
            </w:r>
          </w:p>
        </w:tc>
        <w:tc>
          <w:tcPr>
            <w:tcW w:w="792" w:type="dxa"/>
            <w:shd w:val="clear" w:color="auto" w:fill="F3F6FA"/>
          </w:tcPr>
          <w:p w14:paraId="248EE7C5" w14:textId="77777777" w:rsidR="0031443D" w:rsidRDefault="00D01002">
            <w:pPr>
              <w:keepNext/>
              <w:spacing w:after="20" w:line="240" w:lineRule="auto"/>
            </w:pPr>
            <w:r>
              <w:rPr>
                <w:sz w:val="14"/>
              </w:rPr>
              <w:t>3.3.1.4</w:t>
            </w:r>
          </w:p>
        </w:tc>
        <w:tc>
          <w:tcPr>
            <w:tcW w:w="2736" w:type="dxa"/>
            <w:shd w:val="clear" w:color="auto" w:fill="F3F6FA"/>
          </w:tcPr>
          <w:p w14:paraId="195E3487" w14:textId="77777777" w:rsidR="0031443D" w:rsidRDefault="00D01002">
            <w:pPr>
              <w:keepNext/>
              <w:spacing w:after="20" w:line="240" w:lineRule="auto"/>
            </w:pPr>
            <w:r>
              <w:rPr>
                <w:sz w:val="14"/>
              </w:rPr>
              <w:t>Trip records are personal data; keeping storage, trends and deletion in one asset gives one place to enforce consent, access and deletion (needs 1.1.6 and 1.3.4).</w:t>
            </w:r>
          </w:p>
        </w:tc>
        <w:tc>
          <w:tcPr>
            <w:tcW w:w="2592" w:type="dxa"/>
            <w:shd w:val="clear" w:color="auto" w:fill="F3F6FA"/>
          </w:tcPr>
          <w:p w14:paraId="4E11EF37" w14:textId="77777777" w:rsidR="0031443D" w:rsidRDefault="00D01002">
            <w:pPr>
              <w:keepNext/>
              <w:spacing w:after="20" w:line="240" w:lineRule="auto"/>
            </w:pPr>
            <w:r>
              <w:rPr>
                <w:sz w:val="14"/>
              </w:rPr>
              <w:t>Trip records exposed to any other role in access tests (target 0); deletion requests that leave an identifiable record (target 0); accepted entries without exactly one timestamped event (target 0).</w:t>
            </w:r>
          </w:p>
        </w:tc>
        <w:tc>
          <w:tcPr>
            <w:tcW w:w="2520" w:type="dxa"/>
            <w:shd w:val="clear" w:color="auto" w:fill="F3F6FA"/>
          </w:tcPr>
          <w:p w14:paraId="2112F875" w14:textId="77777777" w:rsidR="0031443D" w:rsidRDefault="00D01002">
            <w:pPr>
              <w:keepNext/>
              <w:spacing w:after="20" w:line="240" w:lineRule="auto"/>
            </w:pPr>
            <w:r>
              <w:rPr>
                <w:sz w:val="14"/>
              </w:rPr>
              <w:t>Role-based access test matrix; deletion test on test accounts including backups in scope; reconcile the event log with accepted entries. (Test)</w:t>
            </w:r>
          </w:p>
        </w:tc>
      </w:tr>
      <w:tr w:rsidR="0031443D" w14:paraId="4EACE62B" w14:textId="77777777">
        <w:trPr>
          <w:cantSplit/>
          <w:jc w:val="center"/>
        </w:trPr>
        <w:tc>
          <w:tcPr>
            <w:tcW w:w="576" w:type="dxa"/>
          </w:tcPr>
          <w:p w14:paraId="77C93DDB" w14:textId="77777777" w:rsidR="0031443D" w:rsidRDefault="00D01002">
            <w:pPr>
              <w:keepNext/>
              <w:spacing w:after="20" w:line="240" w:lineRule="auto"/>
            </w:pPr>
            <w:r>
              <w:rPr>
                <w:sz w:val="14"/>
              </w:rPr>
              <w:t>4.1.5</w:t>
            </w:r>
          </w:p>
        </w:tc>
        <w:tc>
          <w:tcPr>
            <w:tcW w:w="1440" w:type="dxa"/>
          </w:tcPr>
          <w:p w14:paraId="7E56E6AD" w14:textId="77777777" w:rsidR="0031443D" w:rsidRDefault="00D01002">
            <w:pPr>
              <w:keepNext/>
              <w:spacing w:after="20" w:line="240" w:lineRule="auto"/>
            </w:pPr>
            <w:r>
              <w:rPr>
                <w:sz w:val="14"/>
              </w:rPr>
              <w:t>C.0.5 Recommendation Subsystem / F.2.5</w:t>
            </w:r>
          </w:p>
        </w:tc>
        <w:tc>
          <w:tcPr>
            <w:tcW w:w="3168" w:type="dxa"/>
          </w:tcPr>
          <w:p w14:paraId="66DC7F3E" w14:textId="77777777" w:rsidR="0031443D" w:rsidRDefault="00D01002">
            <w:pPr>
              <w:keepNext/>
              <w:spacing w:after="20" w:line="240" w:lineRule="auto"/>
            </w:pPr>
            <w:r>
              <w:rPr>
                <w:sz w:val="14"/>
              </w:rPr>
              <w:t>The Recommendation Subsystem shall select one feasible lower-emission alternative, with a stated reason, from the trip distance, the forecast weather and the Commuter's feasibility settings.</w:t>
            </w:r>
          </w:p>
        </w:tc>
        <w:tc>
          <w:tcPr>
            <w:tcW w:w="792" w:type="dxa"/>
          </w:tcPr>
          <w:p w14:paraId="340A6C3A" w14:textId="77777777" w:rsidR="0031443D" w:rsidRDefault="00D01002">
            <w:pPr>
              <w:keepNext/>
              <w:spacing w:after="20" w:line="240" w:lineRule="auto"/>
            </w:pPr>
            <w:r>
              <w:rPr>
                <w:sz w:val="14"/>
              </w:rPr>
              <w:t>3.3.1.5</w:t>
            </w:r>
          </w:p>
        </w:tc>
        <w:tc>
          <w:tcPr>
            <w:tcW w:w="2736" w:type="dxa"/>
          </w:tcPr>
          <w:p w14:paraId="0EE6CCD5" w14:textId="77777777" w:rsidR="0031443D" w:rsidRDefault="00D01002">
            <w:pPr>
              <w:keepNext/>
              <w:spacing w:after="20" w:line="240" w:lineRule="auto"/>
            </w:pPr>
            <w:r>
              <w:rPr>
                <w:sz w:val="14"/>
              </w:rPr>
              <w:t>Advice changes behaviour only if it fits the Commuter's situation; explicit rules can be inspected and explained (need 1.1.4).</w:t>
            </w:r>
          </w:p>
        </w:tc>
        <w:tc>
          <w:tcPr>
            <w:tcW w:w="2592" w:type="dxa"/>
          </w:tcPr>
          <w:p w14:paraId="474CC019" w14:textId="77777777" w:rsidR="0031443D" w:rsidRDefault="00D01002">
            <w:pPr>
              <w:keepNext/>
              <w:spacing w:after="20" w:line="240" w:lineRule="auto"/>
            </w:pPr>
            <w:r>
              <w:rPr>
                <w:sz w:val="14"/>
              </w:rPr>
              <w:t>Recommendations that include a mode marked not feasible (target 0); share of eligible trips with one alternative and a reason (target 100%).</w:t>
            </w:r>
          </w:p>
        </w:tc>
        <w:tc>
          <w:tcPr>
            <w:tcW w:w="2520" w:type="dxa"/>
          </w:tcPr>
          <w:p w14:paraId="66726C2D" w14:textId="77777777" w:rsidR="0031443D" w:rsidRDefault="00D01002">
            <w:pPr>
              <w:keepNext/>
              <w:spacing w:after="20" w:line="240" w:lineRule="auto"/>
            </w:pPr>
            <w:r>
              <w:rPr>
                <w:sz w:val="14"/>
              </w:rPr>
              <w:t>Rule test set covering every combination of excluded modes and weather states. (Test)</w:t>
            </w:r>
          </w:p>
        </w:tc>
      </w:tr>
      <w:tr w:rsidR="0031443D" w14:paraId="278C2618" w14:textId="77777777">
        <w:trPr>
          <w:cantSplit/>
          <w:jc w:val="center"/>
        </w:trPr>
        <w:tc>
          <w:tcPr>
            <w:tcW w:w="576" w:type="dxa"/>
            <w:shd w:val="clear" w:color="auto" w:fill="F3F6FA"/>
          </w:tcPr>
          <w:p w14:paraId="5A06E812" w14:textId="77777777" w:rsidR="0031443D" w:rsidRDefault="00D01002">
            <w:pPr>
              <w:keepNext/>
              <w:spacing w:after="20" w:line="240" w:lineRule="auto"/>
            </w:pPr>
            <w:r>
              <w:rPr>
                <w:sz w:val="14"/>
              </w:rPr>
              <w:t>4.1.6</w:t>
            </w:r>
          </w:p>
        </w:tc>
        <w:tc>
          <w:tcPr>
            <w:tcW w:w="1440" w:type="dxa"/>
            <w:shd w:val="clear" w:color="auto" w:fill="F3F6FA"/>
          </w:tcPr>
          <w:p w14:paraId="5601DC52" w14:textId="77777777" w:rsidR="0031443D" w:rsidRDefault="00D01002">
            <w:pPr>
              <w:keepNext/>
              <w:spacing w:after="20" w:line="240" w:lineRule="auto"/>
            </w:pPr>
            <w:r>
              <w:rPr>
                <w:sz w:val="14"/>
              </w:rPr>
              <w:t>C.0.6 Presentation Subsystem / F.2.6</w:t>
            </w:r>
          </w:p>
        </w:tc>
        <w:tc>
          <w:tcPr>
            <w:tcW w:w="3168" w:type="dxa"/>
            <w:shd w:val="clear" w:color="auto" w:fill="F3F6FA"/>
          </w:tcPr>
          <w:p w14:paraId="206E1134" w14:textId="77777777" w:rsidR="0031443D" w:rsidRDefault="00D01002">
            <w:pPr>
              <w:keepNext/>
              <w:spacing w:after="20" w:line="240" w:lineRule="auto"/>
            </w:pPr>
            <w:r>
              <w:rPr>
                <w:sz w:val="14"/>
              </w:rPr>
              <w:t>The Presentation Subsystem shall present each trip result, with trend, baseline difference, method disclosure, alternative and a plain-language explanation that restates only calculated facts, in a responsive result view.</w:t>
            </w:r>
          </w:p>
        </w:tc>
        <w:tc>
          <w:tcPr>
            <w:tcW w:w="792" w:type="dxa"/>
            <w:shd w:val="clear" w:color="auto" w:fill="F3F6FA"/>
          </w:tcPr>
          <w:p w14:paraId="3996C272" w14:textId="77777777" w:rsidR="0031443D" w:rsidRDefault="00D01002">
            <w:pPr>
              <w:keepNext/>
              <w:spacing w:after="20" w:line="240" w:lineRule="auto"/>
            </w:pPr>
            <w:r>
              <w:rPr>
                <w:sz w:val="14"/>
              </w:rPr>
              <w:t>3.3.1.6</w:t>
            </w:r>
          </w:p>
        </w:tc>
        <w:tc>
          <w:tcPr>
            <w:tcW w:w="2736" w:type="dxa"/>
            <w:shd w:val="clear" w:color="auto" w:fill="F3F6FA"/>
          </w:tcPr>
          <w:p w14:paraId="67AE5EFC" w14:textId="77777777" w:rsidR="0031443D" w:rsidRDefault="00D01002">
            <w:pPr>
              <w:keepNext/>
              <w:spacing w:after="20" w:line="240" w:lineRule="auto"/>
            </w:pPr>
            <w:r>
              <w:rPr>
                <w:sz w:val="14"/>
              </w:rPr>
              <w:t>The result view is where the Commuter meets the model output; the explanation may not calculate or invent (need 1.1.8, risk R8).</w:t>
            </w:r>
          </w:p>
        </w:tc>
        <w:tc>
          <w:tcPr>
            <w:tcW w:w="2592" w:type="dxa"/>
            <w:shd w:val="clear" w:color="auto" w:fill="F3F6FA"/>
          </w:tcPr>
          <w:p w14:paraId="277EE601" w14:textId="77777777" w:rsidR="0031443D" w:rsidRDefault="00D01002">
            <w:pPr>
              <w:keepNext/>
              <w:spacing w:after="20" w:line="240" w:lineRule="auto"/>
            </w:pPr>
            <w:r>
              <w:rPr>
                <w:sz w:val="14"/>
              </w:rPr>
              <w:t>Time from entry submission to result display (threshold 3 seconds); sampled explanations with a figure, condition or mode not in the calculated result (target 0); unresolved WCAG 2.2 Level AA failures (target 0).</w:t>
            </w:r>
          </w:p>
        </w:tc>
        <w:tc>
          <w:tcPr>
            <w:tcW w:w="2520" w:type="dxa"/>
            <w:shd w:val="clear" w:color="auto" w:fill="F3F6FA"/>
          </w:tcPr>
          <w:p w14:paraId="4A4A82E3" w14:textId="77777777" w:rsidR="0031443D" w:rsidRDefault="00D01002">
            <w:pPr>
              <w:keepNext/>
              <w:spacing w:after="20" w:line="240" w:lineRule="auto"/>
            </w:pPr>
            <w:r>
              <w:rPr>
                <w:sz w:val="14"/>
              </w:rPr>
              <w:t>Timing test on three reference devices; inspect 50 explanations field by field against the calculated result; accessibility audit of the result view. (Test)</w:t>
            </w:r>
          </w:p>
        </w:tc>
      </w:tr>
      <w:tr w:rsidR="0031443D" w14:paraId="698B0847" w14:textId="77777777">
        <w:trPr>
          <w:cantSplit/>
          <w:jc w:val="center"/>
        </w:trPr>
        <w:tc>
          <w:tcPr>
            <w:tcW w:w="576" w:type="dxa"/>
          </w:tcPr>
          <w:p w14:paraId="469E2236" w14:textId="77777777" w:rsidR="0031443D" w:rsidRDefault="00D01002">
            <w:pPr>
              <w:keepNext/>
              <w:spacing w:after="20" w:line="240" w:lineRule="auto"/>
            </w:pPr>
            <w:r>
              <w:rPr>
                <w:sz w:val="14"/>
              </w:rPr>
              <w:t>4.1.7</w:t>
            </w:r>
          </w:p>
        </w:tc>
        <w:tc>
          <w:tcPr>
            <w:tcW w:w="1440" w:type="dxa"/>
          </w:tcPr>
          <w:p w14:paraId="3B935400" w14:textId="77777777" w:rsidR="0031443D" w:rsidRDefault="00D01002">
            <w:pPr>
              <w:keepNext/>
              <w:spacing w:after="20" w:line="240" w:lineRule="auto"/>
            </w:pPr>
            <w:r>
              <w:rPr>
                <w:sz w:val="14"/>
              </w:rPr>
              <w:t>C.0.7 Reporting Subsystem / F.2.7</w:t>
            </w:r>
          </w:p>
        </w:tc>
        <w:tc>
          <w:tcPr>
            <w:tcW w:w="3168" w:type="dxa"/>
          </w:tcPr>
          <w:p w14:paraId="1E0A4A6F" w14:textId="77777777" w:rsidR="0031443D" w:rsidRDefault="00D01002">
            <w:pPr>
              <w:keepNext/>
              <w:spacing w:after="20" w:line="240" w:lineRule="auto"/>
            </w:pPr>
            <w:r>
              <w:rPr>
                <w:sz w:val="14"/>
              </w:rPr>
              <w:t>The Reporting Subsystem shall provide an authorized Pilot Administrator with approved aggregate summaries that exclude individual identifiers and suppress any group of fewer than 5 Commuters.</w:t>
            </w:r>
          </w:p>
        </w:tc>
        <w:tc>
          <w:tcPr>
            <w:tcW w:w="792" w:type="dxa"/>
          </w:tcPr>
          <w:p w14:paraId="0BD65447" w14:textId="77777777" w:rsidR="0031443D" w:rsidRDefault="00D01002">
            <w:pPr>
              <w:keepNext/>
              <w:spacing w:after="20" w:line="240" w:lineRule="auto"/>
            </w:pPr>
            <w:r>
              <w:rPr>
                <w:sz w:val="14"/>
              </w:rPr>
              <w:t>3.3.1.7</w:t>
            </w:r>
          </w:p>
        </w:tc>
        <w:tc>
          <w:tcPr>
            <w:tcW w:w="2736" w:type="dxa"/>
          </w:tcPr>
          <w:p w14:paraId="386BD400" w14:textId="77777777" w:rsidR="0031443D" w:rsidRDefault="00D01002">
            <w:pPr>
              <w:keepNext/>
              <w:spacing w:after="20" w:line="240" w:lineRule="auto"/>
            </w:pPr>
            <w:r>
              <w:rPr>
                <w:sz w:val="14"/>
              </w:rPr>
              <w:t>Institutional evidence must not re-identify anyone; suppression and exclusion are applied where the aggregate is made, not downstream (need 1.2.2).</w:t>
            </w:r>
          </w:p>
        </w:tc>
        <w:tc>
          <w:tcPr>
            <w:tcW w:w="2592" w:type="dxa"/>
          </w:tcPr>
          <w:p w14:paraId="1BB0E449" w14:textId="77777777" w:rsidR="0031443D" w:rsidRDefault="00D01002">
            <w:pPr>
              <w:keepNext/>
              <w:spacing w:after="20" w:line="240" w:lineRule="auto"/>
            </w:pPr>
            <w:r>
              <w:rPr>
                <w:sz w:val="14"/>
              </w:rPr>
              <w:t>Reported groups with fewer than 5 Commuters (target 0); individual identifiers or trip records in outputs (target 0); measures of effectiveness reported before December 18, 2026 (target all defined).</w:t>
            </w:r>
          </w:p>
        </w:tc>
        <w:tc>
          <w:tcPr>
            <w:tcW w:w="2520" w:type="dxa"/>
          </w:tcPr>
          <w:p w14:paraId="6C3287A7" w14:textId="77777777" w:rsidR="0031443D" w:rsidRDefault="00D01002">
            <w:pPr>
              <w:keepNext/>
              <w:spacing w:after="20" w:line="240" w:lineRule="auto"/>
            </w:pPr>
            <w:r>
              <w:rPr>
                <w:sz w:val="14"/>
              </w:rPr>
              <w:t>Aggregation test with seeded groups of size 1 to 10; output inspection; evaluation report checked against the measure list at the launch-decision gate. (Test)</w:t>
            </w:r>
          </w:p>
        </w:tc>
      </w:tr>
      <w:tr w:rsidR="0031443D" w14:paraId="3100E316" w14:textId="77777777">
        <w:trPr>
          <w:cantSplit/>
          <w:jc w:val="center"/>
        </w:trPr>
        <w:tc>
          <w:tcPr>
            <w:tcW w:w="576" w:type="dxa"/>
            <w:shd w:val="clear" w:color="auto" w:fill="F3F6FA"/>
          </w:tcPr>
          <w:p w14:paraId="15C97A51" w14:textId="77777777" w:rsidR="0031443D" w:rsidRDefault="00D01002">
            <w:pPr>
              <w:keepNext/>
              <w:spacing w:after="20" w:line="240" w:lineRule="auto"/>
            </w:pPr>
            <w:r>
              <w:rPr>
                <w:sz w:val="14"/>
              </w:rPr>
              <w:t>5.4.1</w:t>
            </w:r>
          </w:p>
        </w:tc>
        <w:tc>
          <w:tcPr>
            <w:tcW w:w="1440" w:type="dxa"/>
            <w:shd w:val="clear" w:color="auto" w:fill="F3F6FA"/>
          </w:tcPr>
          <w:p w14:paraId="6D6625D4" w14:textId="77777777" w:rsidR="0031443D" w:rsidRDefault="00D01002">
            <w:pPr>
              <w:keepNext/>
              <w:spacing w:after="20" w:line="240" w:lineRule="auto"/>
            </w:pPr>
            <w:r>
              <w:rPr>
                <w:sz w:val="14"/>
              </w:rPr>
              <w:t>C.0.2.1 Factor Import Module / F.2.2.1</w:t>
            </w:r>
          </w:p>
        </w:tc>
        <w:tc>
          <w:tcPr>
            <w:tcW w:w="3168" w:type="dxa"/>
            <w:shd w:val="clear" w:color="auto" w:fill="F3F6FA"/>
          </w:tcPr>
          <w:p w14:paraId="02C61CE5" w14:textId="77777777" w:rsidR="0031443D" w:rsidRDefault="00D01002">
            <w:pPr>
              <w:keepNext/>
              <w:spacing w:after="20" w:line="240" w:lineRule="auto"/>
            </w:pPr>
            <w:r>
              <w:rPr>
                <w:sz w:val="14"/>
              </w:rPr>
              <w:t>The Reference Data Subsystem shall load each reviewed emission factor set into a versioned factor set and reject any set that lacks source, units, geography, methodology or version.</w:t>
            </w:r>
          </w:p>
        </w:tc>
        <w:tc>
          <w:tcPr>
            <w:tcW w:w="792" w:type="dxa"/>
            <w:shd w:val="clear" w:color="auto" w:fill="F3F6FA"/>
          </w:tcPr>
          <w:p w14:paraId="054F3FCE" w14:textId="77777777" w:rsidR="0031443D" w:rsidRDefault="00D01002">
            <w:pPr>
              <w:keepNext/>
              <w:spacing w:after="20" w:line="240" w:lineRule="auto"/>
            </w:pPr>
            <w:r>
              <w:rPr>
                <w:sz w:val="14"/>
              </w:rPr>
              <w:t>3.3.1.2</w:t>
            </w:r>
          </w:p>
        </w:tc>
        <w:tc>
          <w:tcPr>
            <w:tcW w:w="2736" w:type="dxa"/>
            <w:shd w:val="clear" w:color="auto" w:fill="F3F6FA"/>
          </w:tcPr>
          <w:p w14:paraId="4C4F87AC" w14:textId="77777777" w:rsidR="0031443D" w:rsidRDefault="00D01002">
            <w:pPr>
              <w:keepNext/>
              <w:spacing w:after="20" w:line="240" w:lineRule="auto"/>
            </w:pPr>
            <w:r>
              <w:rPr>
                <w:sz w:val="14"/>
              </w:rPr>
              <w:t>Unreviewed or unversioned factors would let an estimate that cannot be traced reach a Commuter (risk TR.1).</w:t>
            </w:r>
          </w:p>
        </w:tc>
        <w:tc>
          <w:tcPr>
            <w:tcW w:w="2592" w:type="dxa"/>
            <w:shd w:val="clear" w:color="auto" w:fill="F3F6FA"/>
          </w:tcPr>
          <w:p w14:paraId="2214A70C" w14:textId="77777777" w:rsidR="0031443D" w:rsidRDefault="00D01002">
            <w:pPr>
              <w:keepNext/>
              <w:spacing w:after="20" w:line="240" w:lineRule="auto"/>
            </w:pPr>
            <w:r>
              <w:rPr>
                <w:sz w:val="14"/>
              </w:rPr>
              <w:t>Share of factor sets in the store that carry all five attributes (target 100%); incomplete sets that enter the store (target 0).</w:t>
            </w:r>
          </w:p>
        </w:tc>
        <w:tc>
          <w:tcPr>
            <w:tcW w:w="2520" w:type="dxa"/>
            <w:shd w:val="clear" w:color="auto" w:fill="F3F6FA"/>
          </w:tcPr>
          <w:p w14:paraId="0D592C30" w14:textId="77777777" w:rsidR="0031443D" w:rsidRDefault="00D01002">
            <w:pPr>
              <w:keepNext/>
              <w:spacing w:after="20" w:line="240" w:lineRule="auto"/>
            </w:pPr>
            <w:r>
              <w:rPr>
                <w:sz w:val="14"/>
              </w:rPr>
              <w:t>Load valid and incomplete files; inspect the store and the rejection log. (Test)</w:t>
            </w:r>
          </w:p>
        </w:tc>
      </w:tr>
      <w:tr w:rsidR="0031443D" w14:paraId="473DAFCD" w14:textId="77777777">
        <w:trPr>
          <w:cantSplit/>
          <w:jc w:val="center"/>
        </w:trPr>
        <w:tc>
          <w:tcPr>
            <w:tcW w:w="576" w:type="dxa"/>
          </w:tcPr>
          <w:p w14:paraId="0A149EEF" w14:textId="77777777" w:rsidR="0031443D" w:rsidRDefault="00D01002">
            <w:pPr>
              <w:keepNext/>
              <w:spacing w:after="20" w:line="240" w:lineRule="auto"/>
            </w:pPr>
            <w:r>
              <w:rPr>
                <w:sz w:val="14"/>
              </w:rPr>
              <w:t>5.4.2</w:t>
            </w:r>
          </w:p>
        </w:tc>
        <w:tc>
          <w:tcPr>
            <w:tcW w:w="1440" w:type="dxa"/>
          </w:tcPr>
          <w:p w14:paraId="5421E56E" w14:textId="77777777" w:rsidR="0031443D" w:rsidRDefault="00D01002">
            <w:pPr>
              <w:keepNext/>
              <w:spacing w:after="20" w:line="240" w:lineRule="auto"/>
            </w:pPr>
            <w:r>
              <w:rPr>
                <w:sz w:val="14"/>
              </w:rPr>
              <w:t>C.0.2.2 Factor Lookup Module / F.2.2.2</w:t>
            </w:r>
          </w:p>
        </w:tc>
        <w:tc>
          <w:tcPr>
            <w:tcW w:w="3168" w:type="dxa"/>
          </w:tcPr>
          <w:p w14:paraId="336B860D" w14:textId="77777777" w:rsidR="0031443D" w:rsidRDefault="00D01002">
            <w:pPr>
              <w:keepNext/>
              <w:spacing w:after="20" w:line="240" w:lineRule="auto"/>
            </w:pPr>
            <w:r>
              <w:rPr>
                <w:sz w:val="14"/>
              </w:rPr>
              <w:t>The Reference Data Subsystem shall select the applicable emission factor for each validated commute entry from the versioned factor set and return it with its provenance.</w:t>
            </w:r>
          </w:p>
        </w:tc>
        <w:tc>
          <w:tcPr>
            <w:tcW w:w="792" w:type="dxa"/>
          </w:tcPr>
          <w:p w14:paraId="3F027970" w14:textId="77777777" w:rsidR="0031443D" w:rsidRDefault="00D01002">
            <w:pPr>
              <w:keepNext/>
              <w:spacing w:after="20" w:line="240" w:lineRule="auto"/>
            </w:pPr>
            <w:r>
              <w:rPr>
                <w:sz w:val="14"/>
              </w:rPr>
              <w:t>3.3.1.2</w:t>
            </w:r>
          </w:p>
        </w:tc>
        <w:tc>
          <w:tcPr>
            <w:tcW w:w="2736" w:type="dxa"/>
          </w:tcPr>
          <w:p w14:paraId="5CF999EC" w14:textId="77777777" w:rsidR="0031443D" w:rsidRDefault="00D01002">
            <w:pPr>
              <w:keepNext/>
              <w:spacing w:after="20" w:line="240" w:lineRule="auto"/>
            </w:pPr>
            <w:r>
              <w:rPr>
                <w:sz w:val="14"/>
              </w:rPr>
              <w:t>The factor depends on the travel mode and the geography; the Commuter must see which version produced the number.</w:t>
            </w:r>
          </w:p>
        </w:tc>
        <w:tc>
          <w:tcPr>
            <w:tcW w:w="2592" w:type="dxa"/>
          </w:tcPr>
          <w:p w14:paraId="6E92E393" w14:textId="77777777" w:rsidR="0031443D" w:rsidRDefault="00D01002">
            <w:pPr>
              <w:keepNext/>
              <w:spacing w:after="20" w:line="240" w:lineRule="auto"/>
            </w:pPr>
            <w:r>
              <w:rPr>
                <w:sz w:val="14"/>
              </w:rPr>
              <w:t>Share of reference entries for which the expected factor and version are returned (target 100%); selection time (threshold 0.2 seconds).</w:t>
            </w:r>
          </w:p>
        </w:tc>
        <w:tc>
          <w:tcPr>
            <w:tcW w:w="2520" w:type="dxa"/>
          </w:tcPr>
          <w:p w14:paraId="14316D60" w14:textId="77777777" w:rsidR="0031443D" w:rsidRDefault="00D01002">
            <w:pPr>
              <w:keepNext/>
              <w:spacing w:after="20" w:line="240" w:lineRule="auto"/>
            </w:pPr>
            <w:r>
              <w:rPr>
                <w:sz w:val="14"/>
              </w:rPr>
              <w:t>Run a reference table of mode and geography combinations and compare with the expected factor. (Test)</w:t>
            </w:r>
          </w:p>
        </w:tc>
      </w:tr>
      <w:tr w:rsidR="0031443D" w14:paraId="43830D8D" w14:textId="77777777">
        <w:trPr>
          <w:cantSplit/>
          <w:jc w:val="center"/>
        </w:trPr>
        <w:tc>
          <w:tcPr>
            <w:tcW w:w="576" w:type="dxa"/>
            <w:shd w:val="clear" w:color="auto" w:fill="F3F6FA"/>
          </w:tcPr>
          <w:p w14:paraId="248E2098" w14:textId="77777777" w:rsidR="0031443D" w:rsidRDefault="00D01002">
            <w:pPr>
              <w:keepNext/>
              <w:spacing w:after="20" w:line="240" w:lineRule="auto"/>
            </w:pPr>
            <w:r>
              <w:rPr>
                <w:sz w:val="14"/>
              </w:rPr>
              <w:t>5.4.3</w:t>
            </w:r>
          </w:p>
        </w:tc>
        <w:tc>
          <w:tcPr>
            <w:tcW w:w="1440" w:type="dxa"/>
            <w:shd w:val="clear" w:color="auto" w:fill="F3F6FA"/>
          </w:tcPr>
          <w:p w14:paraId="7B8527E1" w14:textId="77777777" w:rsidR="0031443D" w:rsidRDefault="00D01002">
            <w:pPr>
              <w:keepNext/>
              <w:spacing w:after="20" w:line="240" w:lineRule="auto"/>
            </w:pPr>
            <w:r>
              <w:rPr>
                <w:sz w:val="14"/>
              </w:rPr>
              <w:t>C.0.2.3 Weather Client Module / F.2.2.3</w:t>
            </w:r>
          </w:p>
        </w:tc>
        <w:tc>
          <w:tcPr>
            <w:tcW w:w="3168" w:type="dxa"/>
            <w:shd w:val="clear" w:color="auto" w:fill="F3F6FA"/>
          </w:tcPr>
          <w:p w14:paraId="3E57D993" w14:textId="77777777" w:rsidR="0031443D" w:rsidRDefault="00D01002">
            <w:pPr>
              <w:keepNext/>
              <w:spacing w:after="20" w:line="240" w:lineRule="auto"/>
            </w:pPr>
            <w:r>
              <w:rPr>
                <w:sz w:val="14"/>
              </w:rPr>
              <w:t>The Reference Data Subsystem shall request a weather forecast from Open-Meteo for the coarse location and the time of each validated commute entry.</w:t>
            </w:r>
          </w:p>
        </w:tc>
        <w:tc>
          <w:tcPr>
            <w:tcW w:w="792" w:type="dxa"/>
            <w:shd w:val="clear" w:color="auto" w:fill="F3F6FA"/>
          </w:tcPr>
          <w:p w14:paraId="4B42B98A" w14:textId="77777777" w:rsidR="0031443D" w:rsidRDefault="00D01002">
            <w:pPr>
              <w:keepNext/>
              <w:spacing w:after="20" w:line="240" w:lineRule="auto"/>
            </w:pPr>
            <w:r>
              <w:rPr>
                <w:sz w:val="14"/>
              </w:rPr>
              <w:t>3.3.1.2</w:t>
            </w:r>
          </w:p>
        </w:tc>
        <w:tc>
          <w:tcPr>
            <w:tcW w:w="2736" w:type="dxa"/>
            <w:shd w:val="clear" w:color="auto" w:fill="F3F6FA"/>
          </w:tcPr>
          <w:p w14:paraId="59D4B481" w14:textId="77777777" w:rsidR="0031443D" w:rsidRDefault="00D01002">
            <w:pPr>
              <w:keepNext/>
              <w:spacing w:after="20" w:line="240" w:lineRule="auto"/>
            </w:pPr>
            <w:r>
              <w:rPr>
                <w:sz w:val="14"/>
              </w:rPr>
              <w:t>The recommendation rule depends on forecast weather; the request is built here so that the privacy limit is enforced in one place.</w:t>
            </w:r>
          </w:p>
        </w:tc>
        <w:tc>
          <w:tcPr>
            <w:tcW w:w="2592" w:type="dxa"/>
            <w:shd w:val="clear" w:color="auto" w:fill="F3F6FA"/>
          </w:tcPr>
          <w:p w14:paraId="501D9CBE" w14:textId="77777777" w:rsidR="0031443D" w:rsidRDefault="00D01002">
            <w:pPr>
              <w:keepNext/>
              <w:spacing w:after="20" w:line="240" w:lineRule="auto"/>
            </w:pPr>
            <w:r>
              <w:rPr>
                <w:sz w:val="14"/>
              </w:rPr>
              <w:t>Share of validated entries for which a request is sent (target 100%); requests carrying data finer than coarse area and time (target 0).</w:t>
            </w:r>
          </w:p>
        </w:tc>
        <w:tc>
          <w:tcPr>
            <w:tcW w:w="2520" w:type="dxa"/>
            <w:shd w:val="clear" w:color="auto" w:fill="F3F6FA"/>
          </w:tcPr>
          <w:p w14:paraId="1B1303BC" w14:textId="77777777" w:rsidR="0031443D" w:rsidRDefault="00D01002">
            <w:pPr>
              <w:keepNext/>
              <w:spacing w:after="20" w:line="240" w:lineRule="auto"/>
            </w:pPr>
            <w:r>
              <w:rPr>
                <w:sz w:val="14"/>
              </w:rPr>
              <w:t>Capture requests during a run of reference entries. (Test)</w:t>
            </w:r>
          </w:p>
        </w:tc>
      </w:tr>
      <w:tr w:rsidR="0031443D" w14:paraId="16C5E97E" w14:textId="77777777">
        <w:trPr>
          <w:cantSplit/>
          <w:jc w:val="center"/>
        </w:trPr>
        <w:tc>
          <w:tcPr>
            <w:tcW w:w="576" w:type="dxa"/>
          </w:tcPr>
          <w:p w14:paraId="15ABB44A" w14:textId="77777777" w:rsidR="0031443D" w:rsidRDefault="00D01002">
            <w:pPr>
              <w:spacing w:after="20" w:line="240" w:lineRule="auto"/>
            </w:pPr>
            <w:r>
              <w:rPr>
                <w:sz w:val="14"/>
              </w:rPr>
              <w:t>5.4.4</w:t>
            </w:r>
          </w:p>
        </w:tc>
        <w:tc>
          <w:tcPr>
            <w:tcW w:w="1440" w:type="dxa"/>
          </w:tcPr>
          <w:p w14:paraId="77303B18" w14:textId="77777777" w:rsidR="0031443D" w:rsidRDefault="00D01002">
            <w:pPr>
              <w:spacing w:after="20" w:line="240" w:lineRule="auto"/>
            </w:pPr>
            <w:r>
              <w:rPr>
                <w:sz w:val="14"/>
              </w:rPr>
              <w:t>C.0.2.4 Forecast Resolver Module / F.2.2.4</w:t>
            </w:r>
          </w:p>
        </w:tc>
        <w:tc>
          <w:tcPr>
            <w:tcW w:w="3168" w:type="dxa"/>
          </w:tcPr>
          <w:p w14:paraId="1057FB1D" w14:textId="77777777" w:rsidR="0031443D" w:rsidRDefault="00D01002">
            <w:pPr>
              <w:spacing w:after="20" w:line="240" w:lineRule="auto"/>
            </w:pPr>
            <w:r>
              <w:rPr>
                <w:sz w:val="14"/>
              </w:rPr>
              <w:t>The Reference Data Subsystem shall resolve the forecast returned by Open-Meteo to the forecast for the trip location and time, with its forecast timestamp, or flag the forecast unavailable when no response arrives within 1.0 second.</w:t>
            </w:r>
          </w:p>
        </w:tc>
        <w:tc>
          <w:tcPr>
            <w:tcW w:w="792" w:type="dxa"/>
          </w:tcPr>
          <w:p w14:paraId="1A493086" w14:textId="77777777" w:rsidR="0031443D" w:rsidRDefault="00D01002">
            <w:pPr>
              <w:spacing w:after="20" w:line="240" w:lineRule="auto"/>
            </w:pPr>
            <w:r>
              <w:rPr>
                <w:sz w:val="14"/>
              </w:rPr>
              <w:t>3.3.1.2</w:t>
            </w:r>
          </w:p>
        </w:tc>
        <w:tc>
          <w:tcPr>
            <w:tcW w:w="2736" w:type="dxa"/>
          </w:tcPr>
          <w:p w14:paraId="04D745DF" w14:textId="77777777" w:rsidR="0031443D" w:rsidRDefault="00D01002">
            <w:pPr>
              <w:spacing w:after="20" w:line="240" w:lineRule="auto"/>
            </w:pPr>
            <w:r>
              <w:rPr>
                <w:sz w:val="14"/>
              </w:rPr>
              <w:t>A response covers many hours and places; the trip needs one. A missing forecast must not stop the estimate.</w:t>
            </w:r>
          </w:p>
        </w:tc>
        <w:tc>
          <w:tcPr>
            <w:tcW w:w="2592" w:type="dxa"/>
          </w:tcPr>
          <w:p w14:paraId="51A03089" w14:textId="77777777" w:rsidR="0031443D" w:rsidRDefault="00D01002">
            <w:pPr>
              <w:spacing w:after="20" w:line="240" w:lineRule="auto"/>
            </w:pPr>
            <w:r>
              <w:rPr>
                <w:sz w:val="14"/>
              </w:rPr>
              <w:t>Share of fixtures resolved to the expected forecast hour (target 100%); runs where a missing response blocks the estimate (target 0).</w:t>
            </w:r>
          </w:p>
        </w:tc>
        <w:tc>
          <w:tcPr>
            <w:tcW w:w="2520" w:type="dxa"/>
          </w:tcPr>
          <w:p w14:paraId="0972DE46" w14:textId="77777777" w:rsidR="0031443D" w:rsidRDefault="00D01002">
            <w:pPr>
              <w:spacing w:after="20" w:line="240" w:lineRule="auto"/>
            </w:pPr>
            <w:r>
              <w:rPr>
                <w:sz w:val="14"/>
              </w:rPr>
              <w:t>Fixture responses with several hours and places, a late response and no response. (Test)</w:t>
            </w:r>
          </w:p>
        </w:tc>
      </w:tr>
    </w:tbl>
    <w:p w14:paraId="419B33E1" w14:textId="77777777" w:rsidR="0031443D" w:rsidRDefault="0031443D">
      <w:pPr>
        <w:spacing w:after="40"/>
      </w:pPr>
    </w:p>
    <w:p w14:paraId="7A2225E9" w14:textId="77777777" w:rsidR="0031443D" w:rsidRDefault="0031443D">
      <w:pPr>
        <w:sectPr w:rsidR="0031443D">
          <w:headerReference w:type="default" r:id="rId48"/>
          <w:footerReference w:type="default" r:id="rId49"/>
          <w:pgSz w:w="15840" w:h="12240" w:orient="landscape"/>
          <w:pgMar w:top="1008" w:right="864" w:bottom="864" w:left="864" w:header="720" w:footer="720" w:gutter="0"/>
          <w:cols w:space="720"/>
          <w:docGrid w:linePitch="360"/>
        </w:sectPr>
      </w:pPr>
    </w:p>
    <w:p w14:paraId="0B15606C" w14:textId="77777777" w:rsidR="0031443D" w:rsidRDefault="00D01002">
      <w:pPr>
        <w:pStyle w:val="1"/>
      </w:pPr>
      <w:bookmarkStart w:id="39" w:name="_Toc244249912"/>
      <w:r>
        <w:lastRenderedPageBreak/>
        <w:t>4 Summary</w:t>
      </w:r>
      <w:bookmarkEnd w:id="39"/>
    </w:p>
    <w:p w14:paraId="4E20BD9D" w14:textId="77777777" w:rsidR="0031443D" w:rsidRDefault="00D01002">
      <w:r>
        <w:t>The first-level physical architecture of EcoCommute has eight subsystems, C.0.0 Operations, C.0.1 Entry, C.0.2 Reference Data, C.0.3 Estimation, C.0.4 Records, C.0.5 Recommendation, C.0.6 Presentation and C.0.7 Reporting, one for each first-level function. Their 24 conduits, 11 to external assets and 13 between subsystems, transfer all 22 first-level input/outputs, and the I2 diagram shows the coupling is low. The most complex function, F.2.2 Manage Reference Data, was decomposed into four functions perform</w:t>
      </w:r>
      <w:r>
        <w:t>ed by four modules, with two new internal flows that close the baseline scenario. IDEF0 diagrams with mechanisms now exist for three levels, with no tunneled or unconnected input, control or output arrows.</w:t>
      </w:r>
    </w:p>
    <w:p w14:paraId="59171A95" w14:textId="77777777" w:rsidR="0031443D" w:rsidRDefault="00D01002">
      <w:r>
        <w:t>The analysis against the functional architecture found no violation; it flagged IO.2 reaching three subsystems directly, and the hub role of Entry and Records, for detailed design. Of three alternatives, the functional subsystems scored 4.35 against 2.75 and 3.25. For requirements, 11 design output requirements cover all leaf functions, each with parent, rationale, MOP and verification; the component specification for C.0.2 has 27 requirements, nine of them flowed down from the system-wide requirements by e</w:t>
      </w:r>
      <w:r>
        <w:t>quivalence (4), apportionment (4) and synthesis (1) with budgets that sum to the system values.</w:t>
      </w:r>
    </w:p>
    <w:p w14:paraId="6663AB35" w14:textId="77777777" w:rsidR="0031443D" w:rsidRDefault="00D01002">
      <w:r>
        <w:t>Open items: the budgets, the November 13, 2026 integration date, the four-week pilot window (the measure of requirement 2.1.6 was moved from week eight to week four in model 11.3) and the 3-second and group-size-5 values remain educated guesses or proposals pending sponsor confirmation; the third level of F.2.2.1 is planned for the final assignment; place suggestion, which model 11.0 allocated to F.2.2, needs a fifth second-level function in the next iteration; and the repository code layout needs the alloc</w:t>
      </w:r>
      <w:r>
        <w:t>ation of the walking-skeleton table applied in the product build.</w:t>
      </w:r>
    </w:p>
    <w:p w14:paraId="18ABEB5F" w14:textId="77777777" w:rsidR="0031443D" w:rsidRDefault="00D01002">
      <w:pPr>
        <w:pStyle w:val="1"/>
      </w:pPr>
      <w:bookmarkStart w:id="40" w:name="_Toc244249913"/>
      <w:r>
        <w:t>Appendix A. Model Assessment Check</w:t>
      </w:r>
      <w:bookmarkEnd w:id="40"/>
    </w:p>
    <w:p w14:paraId="16714A32" w14:textId="77777777" w:rsidR="0031443D" w:rsidRDefault="00D01002">
      <w:r>
        <w:t>Table 33 checks the work against the First-Level IDEF0 Assessment Criteria of Chapter 8 and Table 34 against the Second-Level Form Architecture and Component Specification Criteria of Chapter 9.</w:t>
      </w:r>
    </w:p>
    <w:p w14:paraId="133819DD" w14:textId="77777777" w:rsidR="0031443D" w:rsidRDefault="00D01002">
      <w:pPr>
        <w:pStyle w:val="af7"/>
        <w:keepNext/>
      </w:pPr>
      <w:r>
        <w:t>Table 33. First-level IDEF0 assessment criteria (Chapter 8).</w:t>
      </w:r>
    </w:p>
    <w:tbl>
      <w:tblPr>
        <w:tblStyle w:val="aff1"/>
        <w:tblW w:w="0" w:type="auto"/>
        <w:jc w:val="center"/>
        <w:tblLayout w:type="fixed"/>
        <w:tblLook w:val="04A0" w:firstRow="1" w:lastRow="0" w:firstColumn="1" w:lastColumn="0" w:noHBand="0" w:noVBand="1"/>
      </w:tblPr>
      <w:tblGrid>
        <w:gridCol w:w="5328"/>
        <w:gridCol w:w="1008"/>
        <w:gridCol w:w="3456"/>
      </w:tblGrid>
      <w:tr w:rsidR="0031443D" w14:paraId="2DA9274B" w14:textId="77777777">
        <w:trPr>
          <w:tblHeader/>
          <w:jc w:val="center"/>
        </w:trPr>
        <w:tc>
          <w:tcPr>
            <w:tcW w:w="5328" w:type="dxa"/>
            <w:shd w:val="clear" w:color="auto" w:fill="1F3A5F"/>
          </w:tcPr>
          <w:p w14:paraId="6A44E183" w14:textId="77777777" w:rsidR="0031443D" w:rsidRDefault="00D01002">
            <w:pPr>
              <w:keepNext/>
              <w:spacing w:after="20" w:line="240" w:lineRule="auto"/>
            </w:pPr>
            <w:r>
              <w:rPr>
                <w:b/>
                <w:color w:val="FFFFFF"/>
                <w:sz w:val="17"/>
              </w:rPr>
              <w:t>Criterion</w:t>
            </w:r>
          </w:p>
        </w:tc>
        <w:tc>
          <w:tcPr>
            <w:tcW w:w="1008" w:type="dxa"/>
            <w:shd w:val="clear" w:color="auto" w:fill="1F3A5F"/>
          </w:tcPr>
          <w:p w14:paraId="6F8C6190" w14:textId="77777777" w:rsidR="0031443D" w:rsidRDefault="00D01002">
            <w:pPr>
              <w:keepNext/>
              <w:spacing w:after="20" w:line="240" w:lineRule="auto"/>
            </w:pPr>
            <w:r>
              <w:rPr>
                <w:b/>
                <w:color w:val="FFFFFF"/>
                <w:sz w:val="17"/>
              </w:rPr>
              <w:t>Status</w:t>
            </w:r>
          </w:p>
        </w:tc>
        <w:tc>
          <w:tcPr>
            <w:tcW w:w="3456" w:type="dxa"/>
            <w:shd w:val="clear" w:color="auto" w:fill="1F3A5F"/>
          </w:tcPr>
          <w:p w14:paraId="7787BEA1" w14:textId="77777777" w:rsidR="0031443D" w:rsidRDefault="00D01002">
            <w:pPr>
              <w:keepNext/>
              <w:spacing w:after="20" w:line="240" w:lineRule="auto"/>
            </w:pPr>
            <w:r>
              <w:rPr>
                <w:b/>
                <w:color w:val="FFFFFF"/>
                <w:sz w:val="17"/>
              </w:rPr>
              <w:t>Evidence</w:t>
            </w:r>
          </w:p>
        </w:tc>
      </w:tr>
      <w:tr w:rsidR="0031443D" w14:paraId="74F1275B" w14:textId="77777777">
        <w:trPr>
          <w:cantSplit/>
          <w:jc w:val="center"/>
        </w:trPr>
        <w:tc>
          <w:tcPr>
            <w:tcW w:w="5328" w:type="dxa"/>
          </w:tcPr>
          <w:p w14:paraId="4D552503" w14:textId="77777777" w:rsidR="0031443D" w:rsidRDefault="00D01002">
            <w:pPr>
              <w:keepNext/>
              <w:spacing w:after="20" w:line="240" w:lineRule="auto"/>
            </w:pPr>
            <w:r>
              <w:rPr>
                <w:sz w:val="17"/>
              </w:rPr>
              <w:t>Each first-level function is performed by exactly one appropriately named asset</w:t>
            </w:r>
          </w:p>
        </w:tc>
        <w:tc>
          <w:tcPr>
            <w:tcW w:w="1008" w:type="dxa"/>
          </w:tcPr>
          <w:p w14:paraId="5679C9D7" w14:textId="77777777" w:rsidR="0031443D" w:rsidRDefault="00D01002">
            <w:pPr>
              <w:keepNext/>
              <w:spacing w:after="20" w:line="240" w:lineRule="auto"/>
            </w:pPr>
            <w:r>
              <w:rPr>
                <w:sz w:val="17"/>
              </w:rPr>
              <w:t>Met</w:t>
            </w:r>
          </w:p>
        </w:tc>
        <w:tc>
          <w:tcPr>
            <w:tcW w:w="3456" w:type="dxa"/>
          </w:tcPr>
          <w:p w14:paraId="19413093" w14:textId="77777777" w:rsidR="0031443D" w:rsidRDefault="00D01002">
            <w:pPr>
              <w:keepNext/>
              <w:spacing w:after="20" w:line="240" w:lineRule="auto"/>
            </w:pPr>
            <w:r>
              <w:rPr>
                <w:sz w:val="17"/>
              </w:rPr>
              <w:t>Table 11; Figure 7</w:t>
            </w:r>
          </w:p>
        </w:tc>
      </w:tr>
      <w:tr w:rsidR="0031443D" w14:paraId="3CD7B6F0" w14:textId="77777777">
        <w:trPr>
          <w:cantSplit/>
          <w:jc w:val="center"/>
        </w:trPr>
        <w:tc>
          <w:tcPr>
            <w:tcW w:w="5328" w:type="dxa"/>
            <w:shd w:val="clear" w:color="auto" w:fill="F3F6FA"/>
          </w:tcPr>
          <w:p w14:paraId="627FB17D" w14:textId="77777777" w:rsidR="0031443D" w:rsidRDefault="00D01002">
            <w:pPr>
              <w:keepNext/>
              <w:spacing w:after="20" w:line="240" w:lineRule="auto"/>
            </w:pPr>
            <w:r>
              <w:rPr>
                <w:sz w:val="17"/>
              </w:rPr>
              <w:t>Top-level system is decomposed by the subsystems on the first-level IDEF0, one to one</w:t>
            </w:r>
          </w:p>
        </w:tc>
        <w:tc>
          <w:tcPr>
            <w:tcW w:w="1008" w:type="dxa"/>
            <w:shd w:val="clear" w:color="auto" w:fill="F3F6FA"/>
          </w:tcPr>
          <w:p w14:paraId="57C8E3BF" w14:textId="77777777" w:rsidR="0031443D" w:rsidRDefault="00D01002">
            <w:pPr>
              <w:keepNext/>
              <w:spacing w:after="20" w:line="240" w:lineRule="auto"/>
            </w:pPr>
            <w:r>
              <w:rPr>
                <w:sz w:val="17"/>
              </w:rPr>
              <w:t>Met</w:t>
            </w:r>
          </w:p>
        </w:tc>
        <w:tc>
          <w:tcPr>
            <w:tcW w:w="3456" w:type="dxa"/>
            <w:shd w:val="clear" w:color="auto" w:fill="F3F6FA"/>
          </w:tcPr>
          <w:p w14:paraId="50D60056" w14:textId="77777777" w:rsidR="0031443D" w:rsidRDefault="00D01002">
            <w:pPr>
              <w:keepNext/>
              <w:spacing w:after="20" w:line="240" w:lineRule="auto"/>
            </w:pPr>
            <w:r>
              <w:rPr>
                <w:sz w:val="17"/>
              </w:rPr>
              <w:t>Figure 11</w:t>
            </w:r>
          </w:p>
        </w:tc>
      </w:tr>
      <w:tr w:rsidR="0031443D" w14:paraId="1F242396" w14:textId="77777777">
        <w:trPr>
          <w:cantSplit/>
          <w:jc w:val="center"/>
        </w:trPr>
        <w:tc>
          <w:tcPr>
            <w:tcW w:w="5328" w:type="dxa"/>
          </w:tcPr>
          <w:p w14:paraId="3A91EAE8" w14:textId="77777777" w:rsidR="0031443D" w:rsidRDefault="00D01002">
            <w:pPr>
              <w:keepNext/>
              <w:spacing w:after="20" w:line="240" w:lineRule="auto"/>
            </w:pPr>
            <w:r>
              <w:rPr>
                <w:sz w:val="17"/>
              </w:rPr>
              <w:t>No tunnels on the Metafunction or first-level IDEF0</w:t>
            </w:r>
          </w:p>
        </w:tc>
        <w:tc>
          <w:tcPr>
            <w:tcW w:w="1008" w:type="dxa"/>
          </w:tcPr>
          <w:p w14:paraId="0AED9855" w14:textId="77777777" w:rsidR="0031443D" w:rsidRDefault="00D01002">
            <w:pPr>
              <w:keepNext/>
              <w:spacing w:after="20" w:line="240" w:lineRule="auto"/>
            </w:pPr>
            <w:r>
              <w:rPr>
                <w:sz w:val="17"/>
              </w:rPr>
              <w:t>Met</w:t>
            </w:r>
          </w:p>
        </w:tc>
        <w:tc>
          <w:tcPr>
            <w:tcW w:w="3456" w:type="dxa"/>
          </w:tcPr>
          <w:p w14:paraId="57F9A462" w14:textId="77777777" w:rsidR="0031443D" w:rsidRDefault="00D01002">
            <w:pPr>
              <w:keepNext/>
              <w:spacing w:after="20" w:line="240" w:lineRule="auto"/>
            </w:pPr>
            <w:r>
              <w:rPr>
                <w:sz w:val="17"/>
              </w:rPr>
              <w:t>Sections 2.1.2.1 and 2.1.3.3</w:t>
            </w:r>
          </w:p>
        </w:tc>
      </w:tr>
      <w:tr w:rsidR="0031443D" w14:paraId="32CDCB5C" w14:textId="77777777">
        <w:trPr>
          <w:cantSplit/>
          <w:jc w:val="center"/>
        </w:trPr>
        <w:tc>
          <w:tcPr>
            <w:tcW w:w="5328" w:type="dxa"/>
            <w:shd w:val="clear" w:color="auto" w:fill="F3F6FA"/>
          </w:tcPr>
          <w:p w14:paraId="4875FF1E" w14:textId="77777777" w:rsidR="0031443D" w:rsidRDefault="00D01002">
            <w:pPr>
              <w:keepNext/>
              <w:spacing w:after="20" w:line="240" w:lineRule="auto"/>
            </w:pPr>
            <w:r>
              <w:rPr>
                <w:sz w:val="17"/>
              </w:rPr>
              <w:t>Universe asset diagram shows conduits that transfer input/outputs consistent with the Metafunction</w:t>
            </w:r>
          </w:p>
        </w:tc>
        <w:tc>
          <w:tcPr>
            <w:tcW w:w="1008" w:type="dxa"/>
            <w:shd w:val="clear" w:color="auto" w:fill="F3F6FA"/>
          </w:tcPr>
          <w:p w14:paraId="71C902A1" w14:textId="77777777" w:rsidR="0031443D" w:rsidRDefault="00D01002">
            <w:pPr>
              <w:keepNext/>
              <w:spacing w:after="20" w:line="240" w:lineRule="auto"/>
            </w:pPr>
            <w:r>
              <w:rPr>
                <w:sz w:val="17"/>
              </w:rPr>
              <w:t>Met</w:t>
            </w:r>
          </w:p>
        </w:tc>
        <w:tc>
          <w:tcPr>
            <w:tcW w:w="3456" w:type="dxa"/>
            <w:shd w:val="clear" w:color="auto" w:fill="F3F6FA"/>
          </w:tcPr>
          <w:p w14:paraId="4776C76F" w14:textId="77777777" w:rsidR="0031443D" w:rsidRDefault="00D01002">
            <w:pPr>
              <w:keepNext/>
              <w:spacing w:after="20" w:line="240" w:lineRule="auto"/>
            </w:pPr>
            <w:r>
              <w:rPr>
                <w:sz w:val="17"/>
              </w:rPr>
              <w:t>Figure 13</w:t>
            </w:r>
          </w:p>
        </w:tc>
      </w:tr>
      <w:tr w:rsidR="0031443D" w14:paraId="42E4EAA7" w14:textId="77777777">
        <w:trPr>
          <w:cantSplit/>
          <w:jc w:val="center"/>
        </w:trPr>
        <w:tc>
          <w:tcPr>
            <w:tcW w:w="5328" w:type="dxa"/>
          </w:tcPr>
          <w:p w14:paraId="1BFF60B1" w14:textId="77777777" w:rsidR="0031443D" w:rsidRDefault="00D01002">
            <w:pPr>
              <w:keepNext/>
              <w:spacing w:after="20" w:line="240" w:lineRule="auto"/>
            </w:pPr>
            <w:r>
              <w:rPr>
                <w:sz w:val="17"/>
              </w:rPr>
              <w:t>System asset diagram shows conduits that transfer input/outputs consistent with the first-level IDEF0</w:t>
            </w:r>
          </w:p>
        </w:tc>
        <w:tc>
          <w:tcPr>
            <w:tcW w:w="1008" w:type="dxa"/>
          </w:tcPr>
          <w:p w14:paraId="2F2D18BB" w14:textId="77777777" w:rsidR="0031443D" w:rsidRDefault="00D01002">
            <w:pPr>
              <w:keepNext/>
              <w:spacing w:after="20" w:line="240" w:lineRule="auto"/>
            </w:pPr>
            <w:r>
              <w:rPr>
                <w:sz w:val="17"/>
              </w:rPr>
              <w:t>Met</w:t>
            </w:r>
          </w:p>
        </w:tc>
        <w:tc>
          <w:tcPr>
            <w:tcW w:w="3456" w:type="dxa"/>
          </w:tcPr>
          <w:p w14:paraId="701A7AC6" w14:textId="77777777" w:rsidR="0031443D" w:rsidRDefault="00D01002">
            <w:pPr>
              <w:keepNext/>
              <w:spacing w:after="20" w:line="240" w:lineRule="auto"/>
            </w:pPr>
            <w:r>
              <w:rPr>
                <w:sz w:val="17"/>
              </w:rPr>
              <w:t>Figure 14; Table 18</w:t>
            </w:r>
          </w:p>
        </w:tc>
      </w:tr>
      <w:tr w:rsidR="0031443D" w14:paraId="2CB90AB9" w14:textId="77777777">
        <w:trPr>
          <w:cantSplit/>
          <w:jc w:val="center"/>
        </w:trPr>
        <w:tc>
          <w:tcPr>
            <w:tcW w:w="5328" w:type="dxa"/>
            <w:shd w:val="clear" w:color="auto" w:fill="F3F6FA"/>
          </w:tcPr>
          <w:p w14:paraId="630AD1B9" w14:textId="77777777" w:rsidR="0031443D" w:rsidRDefault="00D01002">
            <w:pPr>
              <w:keepNext/>
              <w:spacing w:after="20" w:line="240" w:lineRule="auto"/>
            </w:pPr>
            <w:r>
              <w:rPr>
                <w:sz w:val="17"/>
              </w:rPr>
              <w:t>System-wide requirements added to the system requirements document</w:t>
            </w:r>
          </w:p>
        </w:tc>
        <w:tc>
          <w:tcPr>
            <w:tcW w:w="1008" w:type="dxa"/>
            <w:shd w:val="clear" w:color="auto" w:fill="F3F6FA"/>
          </w:tcPr>
          <w:p w14:paraId="311C83DE" w14:textId="77777777" w:rsidR="0031443D" w:rsidRDefault="00D01002">
            <w:pPr>
              <w:keepNext/>
              <w:spacing w:after="20" w:line="240" w:lineRule="auto"/>
            </w:pPr>
            <w:r>
              <w:rPr>
                <w:sz w:val="17"/>
              </w:rPr>
              <w:t>Met</w:t>
            </w:r>
          </w:p>
        </w:tc>
        <w:tc>
          <w:tcPr>
            <w:tcW w:w="3456" w:type="dxa"/>
            <w:shd w:val="clear" w:color="auto" w:fill="F3F6FA"/>
          </w:tcPr>
          <w:p w14:paraId="2DFBB770" w14:textId="77777777" w:rsidR="0031443D" w:rsidRDefault="00D01002">
            <w:pPr>
              <w:keepNext/>
              <w:spacing w:after="20" w:line="240" w:lineRule="auto"/>
            </w:pPr>
            <w:r>
              <w:rPr>
                <w:sz w:val="17"/>
              </w:rPr>
              <w:t>Section 3.4 of document 3 (17 leaf requirements, reviewed here)</w:t>
            </w:r>
          </w:p>
        </w:tc>
      </w:tr>
      <w:tr w:rsidR="0031443D" w14:paraId="3B03914C" w14:textId="77777777">
        <w:trPr>
          <w:cantSplit/>
          <w:jc w:val="center"/>
        </w:trPr>
        <w:tc>
          <w:tcPr>
            <w:tcW w:w="5328" w:type="dxa"/>
          </w:tcPr>
          <w:p w14:paraId="51DD162D" w14:textId="77777777" w:rsidR="0031443D" w:rsidRDefault="00D01002">
            <w:pPr>
              <w:spacing w:after="20" w:line="240" w:lineRule="auto"/>
            </w:pPr>
            <w:r>
              <w:rPr>
                <w:sz w:val="17"/>
              </w:rPr>
              <w:t>Leaf-level system-wide requirements satisfied by the system asset</w:t>
            </w:r>
          </w:p>
        </w:tc>
        <w:tc>
          <w:tcPr>
            <w:tcW w:w="1008" w:type="dxa"/>
          </w:tcPr>
          <w:p w14:paraId="29A89451" w14:textId="77777777" w:rsidR="0031443D" w:rsidRDefault="00D01002">
            <w:pPr>
              <w:spacing w:after="20" w:line="240" w:lineRule="auto"/>
            </w:pPr>
            <w:r>
              <w:rPr>
                <w:sz w:val="17"/>
              </w:rPr>
              <w:t>Met</w:t>
            </w:r>
          </w:p>
        </w:tc>
        <w:tc>
          <w:tcPr>
            <w:tcW w:w="3456" w:type="dxa"/>
          </w:tcPr>
          <w:p w14:paraId="434EA458" w14:textId="77777777" w:rsidR="0031443D" w:rsidRDefault="00D01002">
            <w:pPr>
              <w:spacing w:after="20" w:line="240" w:lineRule="auto"/>
            </w:pPr>
            <w:r>
              <w:rPr>
                <w:sz w:val="17"/>
              </w:rPr>
              <w:t>All 17 leaf requirements of 3.4 satisfied by C.0 in model 11.3</w:t>
            </w:r>
          </w:p>
        </w:tc>
      </w:tr>
    </w:tbl>
    <w:p w14:paraId="12E9D579" w14:textId="77777777" w:rsidR="0031443D" w:rsidRDefault="0031443D">
      <w:pPr>
        <w:spacing w:after="40"/>
      </w:pPr>
    </w:p>
    <w:p w14:paraId="2FAF33A9" w14:textId="77777777" w:rsidR="0031443D" w:rsidRDefault="00D01002">
      <w:pPr>
        <w:pStyle w:val="af7"/>
        <w:keepNext/>
      </w:pPr>
      <w:r>
        <w:lastRenderedPageBreak/>
        <w:t>Table 34. Second-level form architecture and component specification criteria (Chapter 9).</w:t>
      </w:r>
    </w:p>
    <w:tbl>
      <w:tblPr>
        <w:tblStyle w:val="aff1"/>
        <w:tblW w:w="0" w:type="auto"/>
        <w:jc w:val="center"/>
        <w:tblLayout w:type="fixed"/>
        <w:tblLook w:val="04A0" w:firstRow="1" w:lastRow="0" w:firstColumn="1" w:lastColumn="0" w:noHBand="0" w:noVBand="1"/>
      </w:tblPr>
      <w:tblGrid>
        <w:gridCol w:w="5328"/>
        <w:gridCol w:w="1008"/>
        <w:gridCol w:w="3456"/>
      </w:tblGrid>
      <w:tr w:rsidR="0031443D" w14:paraId="056747BF" w14:textId="77777777">
        <w:trPr>
          <w:tblHeader/>
          <w:jc w:val="center"/>
        </w:trPr>
        <w:tc>
          <w:tcPr>
            <w:tcW w:w="5328" w:type="dxa"/>
            <w:shd w:val="clear" w:color="auto" w:fill="1F3A5F"/>
          </w:tcPr>
          <w:p w14:paraId="6F5DB6C7" w14:textId="77777777" w:rsidR="0031443D" w:rsidRDefault="00D01002">
            <w:pPr>
              <w:keepNext/>
              <w:spacing w:after="20" w:line="240" w:lineRule="auto"/>
            </w:pPr>
            <w:r>
              <w:rPr>
                <w:b/>
                <w:color w:val="FFFFFF"/>
                <w:sz w:val="17"/>
              </w:rPr>
              <w:t>Criterion</w:t>
            </w:r>
          </w:p>
        </w:tc>
        <w:tc>
          <w:tcPr>
            <w:tcW w:w="1008" w:type="dxa"/>
            <w:shd w:val="clear" w:color="auto" w:fill="1F3A5F"/>
          </w:tcPr>
          <w:p w14:paraId="7939EF12" w14:textId="77777777" w:rsidR="0031443D" w:rsidRDefault="00D01002">
            <w:pPr>
              <w:keepNext/>
              <w:spacing w:after="20" w:line="240" w:lineRule="auto"/>
            </w:pPr>
            <w:r>
              <w:rPr>
                <w:b/>
                <w:color w:val="FFFFFF"/>
                <w:sz w:val="17"/>
              </w:rPr>
              <w:t>Status</w:t>
            </w:r>
          </w:p>
        </w:tc>
        <w:tc>
          <w:tcPr>
            <w:tcW w:w="3456" w:type="dxa"/>
            <w:shd w:val="clear" w:color="auto" w:fill="1F3A5F"/>
          </w:tcPr>
          <w:p w14:paraId="3E956C44" w14:textId="77777777" w:rsidR="0031443D" w:rsidRDefault="00D01002">
            <w:pPr>
              <w:keepNext/>
              <w:spacing w:after="20" w:line="240" w:lineRule="auto"/>
            </w:pPr>
            <w:r>
              <w:rPr>
                <w:b/>
                <w:color w:val="FFFFFF"/>
                <w:sz w:val="17"/>
              </w:rPr>
              <w:t>Evidence</w:t>
            </w:r>
          </w:p>
        </w:tc>
      </w:tr>
      <w:tr w:rsidR="0031443D" w14:paraId="1FF44916" w14:textId="77777777">
        <w:trPr>
          <w:cantSplit/>
          <w:jc w:val="center"/>
        </w:trPr>
        <w:tc>
          <w:tcPr>
            <w:tcW w:w="5328" w:type="dxa"/>
          </w:tcPr>
          <w:p w14:paraId="66381219" w14:textId="77777777" w:rsidR="0031443D" w:rsidRDefault="00D01002">
            <w:pPr>
              <w:keepNext/>
              <w:spacing w:after="20" w:line="240" w:lineRule="auto"/>
            </w:pPr>
            <w:r>
              <w:rPr>
                <w:sz w:val="17"/>
              </w:rPr>
              <w:t>Each second-level function is performed by exactly one asset</w:t>
            </w:r>
          </w:p>
        </w:tc>
        <w:tc>
          <w:tcPr>
            <w:tcW w:w="1008" w:type="dxa"/>
          </w:tcPr>
          <w:p w14:paraId="101B2D44" w14:textId="77777777" w:rsidR="0031443D" w:rsidRDefault="00D01002">
            <w:pPr>
              <w:keepNext/>
              <w:spacing w:after="20" w:line="240" w:lineRule="auto"/>
            </w:pPr>
            <w:r>
              <w:rPr>
                <w:sz w:val="17"/>
              </w:rPr>
              <w:t>Met</w:t>
            </w:r>
          </w:p>
        </w:tc>
        <w:tc>
          <w:tcPr>
            <w:tcW w:w="3456" w:type="dxa"/>
          </w:tcPr>
          <w:p w14:paraId="7DA4378E" w14:textId="77777777" w:rsidR="0031443D" w:rsidRDefault="00D01002">
            <w:pPr>
              <w:keepNext/>
              <w:spacing w:after="20" w:line="240" w:lineRule="auto"/>
            </w:pPr>
            <w:r>
              <w:rPr>
                <w:sz w:val="17"/>
              </w:rPr>
              <w:t>Table 12; Figure 8</w:t>
            </w:r>
          </w:p>
        </w:tc>
      </w:tr>
      <w:tr w:rsidR="0031443D" w14:paraId="5BF6D68D" w14:textId="77777777">
        <w:trPr>
          <w:cantSplit/>
          <w:jc w:val="center"/>
        </w:trPr>
        <w:tc>
          <w:tcPr>
            <w:tcW w:w="5328" w:type="dxa"/>
            <w:shd w:val="clear" w:color="auto" w:fill="F3F6FA"/>
          </w:tcPr>
          <w:p w14:paraId="79A48643" w14:textId="77777777" w:rsidR="0031443D" w:rsidRDefault="00D01002">
            <w:pPr>
              <w:keepNext/>
              <w:spacing w:after="20" w:line="240" w:lineRule="auto"/>
            </w:pPr>
            <w:r>
              <w:rPr>
                <w:sz w:val="17"/>
              </w:rPr>
              <w:t>No tunnels on the Metafunction, first-level or second-level IDEF0</w:t>
            </w:r>
          </w:p>
        </w:tc>
        <w:tc>
          <w:tcPr>
            <w:tcW w:w="1008" w:type="dxa"/>
            <w:shd w:val="clear" w:color="auto" w:fill="F3F6FA"/>
          </w:tcPr>
          <w:p w14:paraId="37BFBE2A" w14:textId="77777777" w:rsidR="0031443D" w:rsidRDefault="00D01002">
            <w:pPr>
              <w:keepNext/>
              <w:spacing w:after="20" w:line="240" w:lineRule="auto"/>
            </w:pPr>
            <w:r>
              <w:rPr>
                <w:sz w:val="17"/>
              </w:rPr>
              <w:t>Met</w:t>
            </w:r>
          </w:p>
        </w:tc>
        <w:tc>
          <w:tcPr>
            <w:tcW w:w="3456" w:type="dxa"/>
            <w:shd w:val="clear" w:color="auto" w:fill="F3F6FA"/>
          </w:tcPr>
          <w:p w14:paraId="51EF149E" w14:textId="77777777" w:rsidR="0031443D" w:rsidRDefault="00D01002">
            <w:pPr>
              <w:keepNext/>
              <w:spacing w:after="20" w:line="240" w:lineRule="auto"/>
            </w:pPr>
            <w:r>
              <w:rPr>
                <w:sz w:val="17"/>
              </w:rPr>
              <w:t>Section 2.1.3.3</w:t>
            </w:r>
          </w:p>
        </w:tc>
      </w:tr>
      <w:tr w:rsidR="0031443D" w14:paraId="2794CF38" w14:textId="77777777">
        <w:trPr>
          <w:cantSplit/>
          <w:jc w:val="center"/>
        </w:trPr>
        <w:tc>
          <w:tcPr>
            <w:tcW w:w="5328" w:type="dxa"/>
          </w:tcPr>
          <w:p w14:paraId="2791C14E" w14:textId="77777777" w:rsidR="0031443D" w:rsidRDefault="00D01002">
            <w:pPr>
              <w:keepNext/>
              <w:spacing w:after="20" w:line="240" w:lineRule="auto"/>
            </w:pPr>
            <w:r>
              <w:rPr>
                <w:sz w:val="17"/>
              </w:rPr>
              <w:t>Component input, output and functional requirements read "The [named] subsystem shall ..."</w:t>
            </w:r>
          </w:p>
        </w:tc>
        <w:tc>
          <w:tcPr>
            <w:tcW w:w="1008" w:type="dxa"/>
          </w:tcPr>
          <w:p w14:paraId="1DB19E43" w14:textId="77777777" w:rsidR="0031443D" w:rsidRDefault="00D01002">
            <w:pPr>
              <w:keepNext/>
              <w:spacing w:after="20" w:line="240" w:lineRule="auto"/>
            </w:pPr>
            <w:r>
              <w:rPr>
                <w:sz w:val="17"/>
              </w:rPr>
              <w:t>Met</w:t>
            </w:r>
          </w:p>
        </w:tc>
        <w:tc>
          <w:tcPr>
            <w:tcW w:w="3456" w:type="dxa"/>
          </w:tcPr>
          <w:p w14:paraId="42112A69" w14:textId="77777777" w:rsidR="0031443D" w:rsidRDefault="00D01002">
            <w:pPr>
              <w:keepNext/>
              <w:spacing w:after="20" w:line="240" w:lineRule="auto"/>
            </w:pPr>
            <w:r>
              <w:rPr>
                <w:sz w:val="17"/>
              </w:rPr>
              <w:t>Table 25; Table 32</w:t>
            </w:r>
          </w:p>
        </w:tc>
      </w:tr>
      <w:tr w:rsidR="0031443D" w14:paraId="69BC9955" w14:textId="77777777">
        <w:trPr>
          <w:cantSplit/>
          <w:jc w:val="center"/>
        </w:trPr>
        <w:tc>
          <w:tcPr>
            <w:tcW w:w="5328" w:type="dxa"/>
            <w:shd w:val="clear" w:color="auto" w:fill="F3F6FA"/>
          </w:tcPr>
          <w:p w14:paraId="12DE5F5A" w14:textId="77777777" w:rsidR="0031443D" w:rsidRDefault="00D01002">
            <w:pPr>
              <w:keepNext/>
              <w:spacing w:after="20" w:line="240" w:lineRule="auto"/>
            </w:pPr>
            <w:r>
              <w:rPr>
                <w:sz w:val="17"/>
              </w:rPr>
              <w:t>Every input, control and output of the second-level IDEF0 has an input or output requirement</w:t>
            </w:r>
          </w:p>
        </w:tc>
        <w:tc>
          <w:tcPr>
            <w:tcW w:w="1008" w:type="dxa"/>
            <w:shd w:val="clear" w:color="auto" w:fill="F3F6FA"/>
          </w:tcPr>
          <w:p w14:paraId="77FCC886" w14:textId="77777777" w:rsidR="0031443D" w:rsidRDefault="00D01002">
            <w:pPr>
              <w:keepNext/>
              <w:spacing w:after="20" w:line="240" w:lineRule="auto"/>
            </w:pPr>
            <w:r>
              <w:rPr>
                <w:sz w:val="17"/>
              </w:rPr>
              <w:t>Met</w:t>
            </w:r>
          </w:p>
        </w:tc>
        <w:tc>
          <w:tcPr>
            <w:tcW w:w="3456" w:type="dxa"/>
            <w:shd w:val="clear" w:color="auto" w:fill="F3F6FA"/>
          </w:tcPr>
          <w:p w14:paraId="37A5ABCD" w14:textId="77777777" w:rsidR="0031443D" w:rsidRDefault="00D01002">
            <w:pPr>
              <w:keepNext/>
              <w:spacing w:after="20" w:line="240" w:lineRule="auto"/>
            </w:pPr>
            <w:r>
              <w:rPr>
                <w:sz w:val="17"/>
              </w:rPr>
              <w:t>5.1.1 to 5.1.3 and 5.2.1 to 5.2.3 for IO.12, IO.5, IO.6, IO.4, IO.14, IO.15</w:t>
            </w:r>
          </w:p>
        </w:tc>
      </w:tr>
      <w:tr w:rsidR="0031443D" w14:paraId="67AB21EF" w14:textId="77777777">
        <w:trPr>
          <w:cantSplit/>
          <w:jc w:val="center"/>
        </w:trPr>
        <w:tc>
          <w:tcPr>
            <w:tcW w:w="5328" w:type="dxa"/>
          </w:tcPr>
          <w:p w14:paraId="0353451F" w14:textId="77777777" w:rsidR="0031443D" w:rsidRDefault="00D01002">
            <w:pPr>
              <w:keepNext/>
              <w:spacing w:after="20" w:line="240" w:lineRule="auto"/>
            </w:pPr>
            <w:r>
              <w:rPr>
                <w:sz w:val="17"/>
              </w:rPr>
              <w:t>Every second-level function has exactly one functional requirement</w:t>
            </w:r>
          </w:p>
        </w:tc>
        <w:tc>
          <w:tcPr>
            <w:tcW w:w="1008" w:type="dxa"/>
          </w:tcPr>
          <w:p w14:paraId="2C8F77AD" w14:textId="77777777" w:rsidR="0031443D" w:rsidRDefault="00D01002">
            <w:pPr>
              <w:keepNext/>
              <w:spacing w:after="20" w:line="240" w:lineRule="auto"/>
            </w:pPr>
            <w:r>
              <w:rPr>
                <w:sz w:val="17"/>
              </w:rPr>
              <w:t>Met</w:t>
            </w:r>
          </w:p>
        </w:tc>
        <w:tc>
          <w:tcPr>
            <w:tcW w:w="3456" w:type="dxa"/>
          </w:tcPr>
          <w:p w14:paraId="16EEF148" w14:textId="77777777" w:rsidR="0031443D" w:rsidRDefault="00D01002">
            <w:pPr>
              <w:keepNext/>
              <w:spacing w:after="20" w:line="240" w:lineRule="auto"/>
            </w:pPr>
            <w:r>
              <w:rPr>
                <w:sz w:val="17"/>
              </w:rPr>
              <w:t>5.4.1 to 5.4.4</w:t>
            </w:r>
          </w:p>
        </w:tc>
      </w:tr>
      <w:tr w:rsidR="0031443D" w14:paraId="76E4CEB6" w14:textId="77777777">
        <w:trPr>
          <w:cantSplit/>
          <w:jc w:val="center"/>
        </w:trPr>
        <w:tc>
          <w:tcPr>
            <w:tcW w:w="5328" w:type="dxa"/>
            <w:shd w:val="clear" w:color="auto" w:fill="F3F6FA"/>
          </w:tcPr>
          <w:p w14:paraId="2B41B24E" w14:textId="77777777" w:rsidR="0031443D" w:rsidRDefault="00D01002">
            <w:pPr>
              <w:keepNext/>
              <w:spacing w:after="20" w:line="240" w:lineRule="auto"/>
            </w:pPr>
            <w:r>
              <w:rPr>
                <w:sz w:val="17"/>
              </w:rPr>
              <w:t>An external interface requirement exists for each external system the component interacts with</w:t>
            </w:r>
          </w:p>
        </w:tc>
        <w:tc>
          <w:tcPr>
            <w:tcW w:w="1008" w:type="dxa"/>
            <w:shd w:val="clear" w:color="auto" w:fill="F3F6FA"/>
          </w:tcPr>
          <w:p w14:paraId="12622412" w14:textId="77777777" w:rsidR="0031443D" w:rsidRDefault="00D01002">
            <w:pPr>
              <w:keepNext/>
              <w:spacing w:after="20" w:line="240" w:lineRule="auto"/>
            </w:pPr>
            <w:r>
              <w:rPr>
                <w:sz w:val="17"/>
              </w:rPr>
              <w:t>Met</w:t>
            </w:r>
          </w:p>
        </w:tc>
        <w:tc>
          <w:tcPr>
            <w:tcW w:w="3456" w:type="dxa"/>
            <w:shd w:val="clear" w:color="auto" w:fill="F3F6FA"/>
          </w:tcPr>
          <w:p w14:paraId="5A0E6FD3" w14:textId="77777777" w:rsidR="0031443D" w:rsidRDefault="00D01002">
            <w:pPr>
              <w:keepNext/>
              <w:spacing w:after="20" w:line="240" w:lineRule="auto"/>
            </w:pPr>
            <w:r>
              <w:rPr>
                <w:sz w:val="17"/>
              </w:rPr>
              <w:t>5.3.1 and 5.3.2 (Open-Meteo), 5.3.3 (Emission Factor Publisher)</w:t>
            </w:r>
          </w:p>
        </w:tc>
      </w:tr>
      <w:tr w:rsidR="0031443D" w14:paraId="4908B952" w14:textId="77777777">
        <w:trPr>
          <w:cantSplit/>
          <w:jc w:val="center"/>
        </w:trPr>
        <w:tc>
          <w:tcPr>
            <w:tcW w:w="5328" w:type="dxa"/>
          </w:tcPr>
          <w:p w14:paraId="42DB0CE2" w14:textId="77777777" w:rsidR="0031443D" w:rsidRDefault="00D01002">
            <w:pPr>
              <w:keepNext/>
              <w:spacing w:after="20" w:line="240" w:lineRule="auto"/>
            </w:pPr>
            <w:r>
              <w:rPr>
                <w:sz w:val="17"/>
              </w:rPr>
              <w:t>A sample system-wide component requirement exists for every pertinent system-wide requirement</w:t>
            </w:r>
          </w:p>
        </w:tc>
        <w:tc>
          <w:tcPr>
            <w:tcW w:w="1008" w:type="dxa"/>
          </w:tcPr>
          <w:p w14:paraId="688A222D" w14:textId="77777777" w:rsidR="0031443D" w:rsidRDefault="00D01002">
            <w:pPr>
              <w:keepNext/>
              <w:spacing w:after="20" w:line="240" w:lineRule="auto"/>
            </w:pPr>
            <w:r>
              <w:rPr>
                <w:sz w:val="17"/>
              </w:rPr>
              <w:t>Met</w:t>
            </w:r>
          </w:p>
        </w:tc>
        <w:tc>
          <w:tcPr>
            <w:tcW w:w="3456" w:type="dxa"/>
          </w:tcPr>
          <w:p w14:paraId="164DFDA7" w14:textId="77777777" w:rsidR="0031443D" w:rsidRDefault="00D01002">
            <w:pPr>
              <w:keepNext/>
              <w:spacing w:after="20" w:line="240" w:lineRule="auto"/>
            </w:pPr>
            <w:r>
              <w:rPr>
                <w:sz w:val="17"/>
              </w:rPr>
              <w:t>Table 26 (9); omissions justified in Table 28</w:t>
            </w:r>
          </w:p>
        </w:tc>
      </w:tr>
      <w:tr w:rsidR="0031443D" w14:paraId="53214800" w14:textId="77777777">
        <w:trPr>
          <w:cantSplit/>
          <w:jc w:val="center"/>
        </w:trPr>
        <w:tc>
          <w:tcPr>
            <w:tcW w:w="5328" w:type="dxa"/>
            <w:shd w:val="clear" w:color="auto" w:fill="F3F6FA"/>
          </w:tcPr>
          <w:p w14:paraId="6EBA6DD5" w14:textId="77777777" w:rsidR="0031443D" w:rsidRDefault="00D01002">
            <w:pPr>
              <w:keepNext/>
              <w:spacing w:after="20" w:line="240" w:lineRule="auto"/>
            </w:pPr>
            <w:r>
              <w:rPr>
                <w:sz w:val="17"/>
              </w:rPr>
              <w:t>Flow-down has a rationale and a stated method</w:t>
            </w:r>
          </w:p>
        </w:tc>
        <w:tc>
          <w:tcPr>
            <w:tcW w:w="1008" w:type="dxa"/>
            <w:shd w:val="clear" w:color="auto" w:fill="F3F6FA"/>
          </w:tcPr>
          <w:p w14:paraId="01146591" w14:textId="77777777" w:rsidR="0031443D" w:rsidRDefault="00D01002">
            <w:pPr>
              <w:keepNext/>
              <w:spacing w:after="20" w:line="240" w:lineRule="auto"/>
            </w:pPr>
            <w:r>
              <w:rPr>
                <w:sz w:val="17"/>
              </w:rPr>
              <w:t>Met</w:t>
            </w:r>
          </w:p>
        </w:tc>
        <w:tc>
          <w:tcPr>
            <w:tcW w:w="3456" w:type="dxa"/>
            <w:shd w:val="clear" w:color="auto" w:fill="F3F6FA"/>
          </w:tcPr>
          <w:p w14:paraId="06890F6C" w14:textId="77777777" w:rsidR="0031443D" w:rsidRDefault="00D01002">
            <w:pPr>
              <w:keepNext/>
              <w:spacing w:after="20" w:line="240" w:lineRule="auto"/>
            </w:pPr>
            <w:r>
              <w:rPr>
                <w:sz w:val="17"/>
              </w:rPr>
              <w:t>Table 26</w:t>
            </w:r>
          </w:p>
        </w:tc>
      </w:tr>
      <w:tr w:rsidR="0031443D" w14:paraId="4150E0F6" w14:textId="77777777">
        <w:trPr>
          <w:cantSplit/>
          <w:jc w:val="center"/>
        </w:trPr>
        <w:tc>
          <w:tcPr>
            <w:tcW w:w="5328" w:type="dxa"/>
          </w:tcPr>
          <w:p w14:paraId="3ED3FBF4" w14:textId="77777777" w:rsidR="0031443D" w:rsidRDefault="00D01002">
            <w:pPr>
              <w:spacing w:after="20" w:line="240" w:lineRule="auto"/>
            </w:pPr>
            <w:r>
              <w:rPr>
                <w:sz w:val="17"/>
              </w:rPr>
              <w:t>System-wide requirements are satisfied by the pertinent subsystem asset</w:t>
            </w:r>
          </w:p>
        </w:tc>
        <w:tc>
          <w:tcPr>
            <w:tcW w:w="1008" w:type="dxa"/>
          </w:tcPr>
          <w:p w14:paraId="657592F5" w14:textId="77777777" w:rsidR="0031443D" w:rsidRDefault="00D01002">
            <w:pPr>
              <w:spacing w:after="20" w:line="240" w:lineRule="auto"/>
            </w:pPr>
            <w:r>
              <w:rPr>
                <w:sz w:val="17"/>
              </w:rPr>
              <w:t>Met</w:t>
            </w:r>
          </w:p>
        </w:tc>
        <w:tc>
          <w:tcPr>
            <w:tcW w:w="3456" w:type="dxa"/>
          </w:tcPr>
          <w:p w14:paraId="6A93C09B" w14:textId="77777777" w:rsidR="0031443D" w:rsidRDefault="00D01002">
            <w:pPr>
              <w:spacing w:after="20" w:line="240" w:lineRule="auto"/>
            </w:pPr>
            <w:r>
              <w:rPr>
                <w:sz w:val="17"/>
              </w:rPr>
              <w:t>5.5.1 to 5.5.9 satisfied by C.0.2 in model 11.3</w:t>
            </w:r>
          </w:p>
        </w:tc>
      </w:tr>
    </w:tbl>
    <w:p w14:paraId="56D3115C" w14:textId="77777777" w:rsidR="0031443D" w:rsidRDefault="0031443D">
      <w:pPr>
        <w:spacing w:after="40"/>
      </w:pPr>
    </w:p>
    <w:p w14:paraId="7A4DE803" w14:textId="77777777" w:rsidR="0031443D" w:rsidRDefault="00D01002">
      <w:pPr>
        <w:pStyle w:val="1"/>
      </w:pPr>
      <w:bookmarkStart w:id="41" w:name="_Toc244249914"/>
      <w:r>
        <w:t>Appendix B. Model Baseline and Figure Sources</w:t>
      </w:r>
      <w:bookmarkEnd w:id="41"/>
    </w:p>
    <w:p w14:paraId="19CAA305" w14:textId="77777777" w:rsidR="0031443D" w:rsidRDefault="00D01002">
      <w:r>
        <w:rPr>
          <w:b/>
        </w:rPr>
        <w:t>Model baseline.</w:t>
      </w:r>
      <w:r>
        <w:t xml:space="preserve"> The architecture of this section is model 11.3 of the Innoslate project. Its lineage is: 10.8 (function architecture of Chapters 6 and 7); 10.9 (web flow: trip planner UC.3, Route Service X.6); 11.0 (accounts, bus timetable, vehicles, carpool and place suggestions: UC.4, X.7); 11.2 (this section: first-level subsystems C.0.0 to C.0.7, modules C.0.2.1 to C.0.2.4, second-level functions F.2.2.1 to F.2.2.4, input/outputs IO.23 and IO.24, 24 first-level and two second-level conduits, documents 4 and 5 with the</w:t>
      </w:r>
      <w:r>
        <w:t>ir requirements, and the trace of every leaf system-wide requirement to C.0); 11.3 (adds the two Route Service interface requirements 5.3.7 and 5.3.8). Model 11.2 was imported into Innoslate and Innoslate Intelligence reported a pass rate of 74% with no errors and warnings only; 11.3 adds two requirements to it. The walking-skeleton modules C.1 to C.4 remain in the model as performers of the UC.3 and UC.4 actions but are detached from C.0. The export is docs/model/EcoCommute_11.3_C8-C9_physical_architecture</w:t>
      </w:r>
      <w:r>
        <w:t>.xml and the scripts that built the report and the model are in docs/ch8-ch9/build/. Two requirement texts were changed in the model: 3.4.1.2 and 2.3.4 now read December 18, 2026, and 2.1.6 measures weekly active use after four weeks (it read eight); both changes need sponsor confirmation.</w:t>
      </w:r>
    </w:p>
    <w:p w14:paraId="0DDCA7E6" w14:textId="77777777" w:rsidR="0031443D" w:rsidRDefault="00D01002">
      <w:pPr>
        <w:pStyle w:val="af7"/>
        <w:keepNext/>
      </w:pPr>
      <w:r>
        <w:t>Table 35. Source of every figure.</w:t>
      </w:r>
    </w:p>
    <w:tbl>
      <w:tblPr>
        <w:tblStyle w:val="aff1"/>
        <w:tblW w:w="0" w:type="auto"/>
        <w:jc w:val="center"/>
        <w:tblLayout w:type="fixed"/>
        <w:tblLook w:val="04A0" w:firstRow="1" w:lastRow="0" w:firstColumn="1" w:lastColumn="0" w:noHBand="0" w:noVBand="1"/>
      </w:tblPr>
      <w:tblGrid>
        <w:gridCol w:w="1440"/>
        <w:gridCol w:w="8352"/>
      </w:tblGrid>
      <w:tr w:rsidR="0031443D" w14:paraId="76CE2093" w14:textId="77777777">
        <w:trPr>
          <w:tblHeader/>
          <w:jc w:val="center"/>
        </w:trPr>
        <w:tc>
          <w:tcPr>
            <w:tcW w:w="1440" w:type="dxa"/>
            <w:shd w:val="clear" w:color="auto" w:fill="1F3A5F"/>
          </w:tcPr>
          <w:p w14:paraId="6521D50E" w14:textId="77777777" w:rsidR="0031443D" w:rsidRDefault="00D01002">
            <w:pPr>
              <w:spacing w:after="20" w:line="240" w:lineRule="auto"/>
            </w:pPr>
            <w:r>
              <w:rPr>
                <w:b/>
                <w:color w:val="FFFFFF"/>
                <w:sz w:val="17"/>
              </w:rPr>
              <w:t>Figure</w:t>
            </w:r>
          </w:p>
        </w:tc>
        <w:tc>
          <w:tcPr>
            <w:tcW w:w="8352" w:type="dxa"/>
            <w:shd w:val="clear" w:color="auto" w:fill="1F3A5F"/>
          </w:tcPr>
          <w:p w14:paraId="5DF76442" w14:textId="77777777" w:rsidR="0031443D" w:rsidRDefault="00D01002">
            <w:pPr>
              <w:spacing w:after="20" w:line="240" w:lineRule="auto"/>
            </w:pPr>
            <w:r>
              <w:rPr>
                <w:b/>
                <w:color w:val="FFFFFF"/>
                <w:sz w:val="17"/>
              </w:rPr>
              <w:t>Source</w:t>
            </w:r>
          </w:p>
        </w:tc>
      </w:tr>
      <w:tr w:rsidR="0031443D" w14:paraId="2B1E7480" w14:textId="77777777">
        <w:trPr>
          <w:cantSplit/>
          <w:jc w:val="center"/>
        </w:trPr>
        <w:tc>
          <w:tcPr>
            <w:tcW w:w="1440" w:type="dxa"/>
          </w:tcPr>
          <w:p w14:paraId="5CC4971E" w14:textId="77777777" w:rsidR="0031443D" w:rsidRDefault="00D01002">
            <w:pPr>
              <w:spacing w:after="20" w:line="240" w:lineRule="auto"/>
            </w:pPr>
            <w:r>
              <w:rPr>
                <w:sz w:val="17"/>
              </w:rPr>
              <w:t>Figure 1</w:t>
            </w:r>
          </w:p>
        </w:tc>
        <w:tc>
          <w:tcPr>
            <w:tcW w:w="8352" w:type="dxa"/>
          </w:tcPr>
          <w:p w14:paraId="7CE65381" w14:textId="77777777" w:rsidR="0031443D" w:rsidRDefault="00D01002">
            <w:pPr>
              <w:spacing w:after="20" w:line="240" w:lineRule="auto"/>
            </w:pPr>
            <w:r>
              <w:rPr>
                <w:sz w:val="17"/>
              </w:rPr>
              <w:t>Innoslate screenshot, model 10.8 (Chapters 6 and 7)</w:t>
            </w:r>
          </w:p>
        </w:tc>
      </w:tr>
      <w:tr w:rsidR="0031443D" w14:paraId="1C271F3D" w14:textId="77777777">
        <w:trPr>
          <w:cantSplit/>
          <w:jc w:val="center"/>
        </w:trPr>
        <w:tc>
          <w:tcPr>
            <w:tcW w:w="1440" w:type="dxa"/>
            <w:shd w:val="clear" w:color="auto" w:fill="F3F6FA"/>
          </w:tcPr>
          <w:p w14:paraId="4A68170F" w14:textId="77777777" w:rsidR="0031443D" w:rsidRDefault="00D01002">
            <w:pPr>
              <w:spacing w:after="20" w:line="240" w:lineRule="auto"/>
            </w:pPr>
            <w:r>
              <w:rPr>
                <w:sz w:val="17"/>
              </w:rPr>
              <w:t>Figure 2</w:t>
            </w:r>
          </w:p>
        </w:tc>
        <w:tc>
          <w:tcPr>
            <w:tcW w:w="8352" w:type="dxa"/>
            <w:shd w:val="clear" w:color="auto" w:fill="F3F6FA"/>
          </w:tcPr>
          <w:p w14:paraId="16497C02" w14:textId="77777777" w:rsidR="0031443D" w:rsidRDefault="00D01002">
            <w:pPr>
              <w:spacing w:after="20" w:line="240" w:lineRule="auto"/>
            </w:pPr>
            <w:r>
              <w:rPr>
                <w:sz w:val="17"/>
              </w:rPr>
              <w:t>Innoslate screenshot, model 11.2</w:t>
            </w:r>
          </w:p>
        </w:tc>
      </w:tr>
      <w:tr w:rsidR="0031443D" w14:paraId="290CAC1F" w14:textId="77777777">
        <w:trPr>
          <w:cantSplit/>
          <w:jc w:val="center"/>
        </w:trPr>
        <w:tc>
          <w:tcPr>
            <w:tcW w:w="1440" w:type="dxa"/>
          </w:tcPr>
          <w:p w14:paraId="23E617B7" w14:textId="77777777" w:rsidR="0031443D" w:rsidRDefault="00D01002">
            <w:pPr>
              <w:spacing w:after="20" w:line="240" w:lineRule="auto"/>
            </w:pPr>
            <w:r>
              <w:rPr>
                <w:sz w:val="17"/>
              </w:rPr>
              <w:t>Figure 3</w:t>
            </w:r>
          </w:p>
        </w:tc>
        <w:tc>
          <w:tcPr>
            <w:tcW w:w="8352" w:type="dxa"/>
          </w:tcPr>
          <w:p w14:paraId="4D2895EE" w14:textId="77777777" w:rsidR="0031443D" w:rsidRDefault="00D01002">
            <w:pPr>
              <w:spacing w:after="20" w:line="240" w:lineRule="auto"/>
            </w:pPr>
            <w:r>
              <w:rPr>
                <w:sz w:val="17"/>
              </w:rPr>
              <w:t>Innoslate screenshot, model 10.8 (Chapters 6 and 7)</w:t>
            </w:r>
          </w:p>
        </w:tc>
      </w:tr>
      <w:tr w:rsidR="0031443D" w14:paraId="0B28208F" w14:textId="77777777">
        <w:trPr>
          <w:cantSplit/>
          <w:jc w:val="center"/>
        </w:trPr>
        <w:tc>
          <w:tcPr>
            <w:tcW w:w="1440" w:type="dxa"/>
            <w:shd w:val="clear" w:color="auto" w:fill="F3F6FA"/>
          </w:tcPr>
          <w:p w14:paraId="6633E0E0" w14:textId="77777777" w:rsidR="0031443D" w:rsidRDefault="00D01002">
            <w:pPr>
              <w:spacing w:after="20" w:line="240" w:lineRule="auto"/>
            </w:pPr>
            <w:r>
              <w:rPr>
                <w:sz w:val="17"/>
              </w:rPr>
              <w:t>Figure 4</w:t>
            </w:r>
          </w:p>
        </w:tc>
        <w:tc>
          <w:tcPr>
            <w:tcW w:w="8352" w:type="dxa"/>
            <w:shd w:val="clear" w:color="auto" w:fill="F3F6FA"/>
          </w:tcPr>
          <w:p w14:paraId="6F46D361" w14:textId="77777777" w:rsidR="0031443D" w:rsidRDefault="00D01002">
            <w:pPr>
              <w:spacing w:after="20" w:line="240" w:lineRule="auto"/>
            </w:pPr>
            <w:r>
              <w:rPr>
                <w:sz w:val="17"/>
              </w:rPr>
              <w:t>Drawn from the model data (Innoslate cannot show internal interactions)</w:t>
            </w:r>
          </w:p>
        </w:tc>
      </w:tr>
      <w:tr w:rsidR="0031443D" w14:paraId="600574B6" w14:textId="77777777">
        <w:trPr>
          <w:cantSplit/>
          <w:jc w:val="center"/>
        </w:trPr>
        <w:tc>
          <w:tcPr>
            <w:tcW w:w="1440" w:type="dxa"/>
          </w:tcPr>
          <w:p w14:paraId="1D75CC38" w14:textId="77777777" w:rsidR="0031443D" w:rsidRDefault="00D01002">
            <w:pPr>
              <w:spacing w:after="20" w:line="240" w:lineRule="auto"/>
            </w:pPr>
            <w:r>
              <w:rPr>
                <w:sz w:val="17"/>
              </w:rPr>
              <w:t>Figure 5</w:t>
            </w:r>
          </w:p>
        </w:tc>
        <w:tc>
          <w:tcPr>
            <w:tcW w:w="8352" w:type="dxa"/>
          </w:tcPr>
          <w:p w14:paraId="4B2831A5" w14:textId="77777777" w:rsidR="0031443D" w:rsidRDefault="00D01002">
            <w:pPr>
              <w:spacing w:after="20" w:line="240" w:lineRule="auto"/>
            </w:pPr>
            <w:r>
              <w:rPr>
                <w:sz w:val="17"/>
              </w:rPr>
              <w:t>Drawn from the model data (Innoslate cannot show internal interactions)</w:t>
            </w:r>
          </w:p>
        </w:tc>
      </w:tr>
      <w:tr w:rsidR="0031443D" w14:paraId="7C07B570" w14:textId="77777777">
        <w:trPr>
          <w:cantSplit/>
          <w:jc w:val="center"/>
        </w:trPr>
        <w:tc>
          <w:tcPr>
            <w:tcW w:w="1440" w:type="dxa"/>
            <w:shd w:val="clear" w:color="auto" w:fill="F3F6FA"/>
          </w:tcPr>
          <w:p w14:paraId="4C5B47ED" w14:textId="77777777" w:rsidR="0031443D" w:rsidRDefault="00D01002">
            <w:pPr>
              <w:spacing w:after="20" w:line="240" w:lineRule="auto"/>
            </w:pPr>
            <w:r>
              <w:rPr>
                <w:sz w:val="17"/>
              </w:rPr>
              <w:t>Figure 6</w:t>
            </w:r>
          </w:p>
        </w:tc>
        <w:tc>
          <w:tcPr>
            <w:tcW w:w="8352" w:type="dxa"/>
            <w:shd w:val="clear" w:color="auto" w:fill="F3F6FA"/>
          </w:tcPr>
          <w:p w14:paraId="64E338D2" w14:textId="77777777" w:rsidR="0031443D" w:rsidRDefault="00D01002">
            <w:pPr>
              <w:spacing w:after="20" w:line="240" w:lineRule="auto"/>
            </w:pPr>
            <w:r>
              <w:rPr>
                <w:sz w:val="17"/>
              </w:rPr>
              <w:t>Innoslate screenshot, model 11.2</w:t>
            </w:r>
          </w:p>
        </w:tc>
      </w:tr>
      <w:tr w:rsidR="0031443D" w14:paraId="767684BB" w14:textId="77777777">
        <w:trPr>
          <w:cantSplit/>
          <w:jc w:val="center"/>
        </w:trPr>
        <w:tc>
          <w:tcPr>
            <w:tcW w:w="1440" w:type="dxa"/>
          </w:tcPr>
          <w:p w14:paraId="4EC89222" w14:textId="77777777" w:rsidR="0031443D" w:rsidRDefault="00D01002">
            <w:pPr>
              <w:spacing w:after="20" w:line="240" w:lineRule="auto"/>
            </w:pPr>
            <w:r>
              <w:rPr>
                <w:sz w:val="17"/>
              </w:rPr>
              <w:t>Figure 7</w:t>
            </w:r>
          </w:p>
        </w:tc>
        <w:tc>
          <w:tcPr>
            <w:tcW w:w="8352" w:type="dxa"/>
          </w:tcPr>
          <w:p w14:paraId="7F9AF358" w14:textId="77777777" w:rsidR="0031443D" w:rsidRDefault="00D01002">
            <w:pPr>
              <w:spacing w:after="20" w:line="240" w:lineRule="auto"/>
            </w:pPr>
            <w:r>
              <w:rPr>
                <w:sz w:val="17"/>
              </w:rPr>
              <w:t>Innoslate screenshot, model 11.2</w:t>
            </w:r>
          </w:p>
        </w:tc>
      </w:tr>
      <w:tr w:rsidR="0031443D" w14:paraId="51D38408" w14:textId="77777777">
        <w:trPr>
          <w:cantSplit/>
          <w:jc w:val="center"/>
        </w:trPr>
        <w:tc>
          <w:tcPr>
            <w:tcW w:w="1440" w:type="dxa"/>
            <w:shd w:val="clear" w:color="auto" w:fill="F3F6FA"/>
          </w:tcPr>
          <w:p w14:paraId="3BCEED40" w14:textId="77777777" w:rsidR="0031443D" w:rsidRDefault="00D01002">
            <w:pPr>
              <w:spacing w:after="20" w:line="240" w:lineRule="auto"/>
            </w:pPr>
            <w:r>
              <w:rPr>
                <w:sz w:val="17"/>
              </w:rPr>
              <w:t>Figure 8</w:t>
            </w:r>
          </w:p>
        </w:tc>
        <w:tc>
          <w:tcPr>
            <w:tcW w:w="8352" w:type="dxa"/>
            <w:shd w:val="clear" w:color="auto" w:fill="F3F6FA"/>
          </w:tcPr>
          <w:p w14:paraId="0C7078B6" w14:textId="77777777" w:rsidR="0031443D" w:rsidRDefault="00D01002">
            <w:pPr>
              <w:spacing w:after="20" w:line="240" w:lineRule="auto"/>
            </w:pPr>
            <w:r>
              <w:rPr>
                <w:sz w:val="17"/>
              </w:rPr>
              <w:t>Innoslate screenshot, model 11.2</w:t>
            </w:r>
          </w:p>
        </w:tc>
      </w:tr>
      <w:tr w:rsidR="0031443D" w14:paraId="04611EDF" w14:textId="77777777">
        <w:trPr>
          <w:cantSplit/>
          <w:jc w:val="center"/>
        </w:trPr>
        <w:tc>
          <w:tcPr>
            <w:tcW w:w="1440" w:type="dxa"/>
          </w:tcPr>
          <w:p w14:paraId="3A7CFD4D" w14:textId="77777777" w:rsidR="0031443D" w:rsidRDefault="00D01002">
            <w:pPr>
              <w:spacing w:after="20" w:line="240" w:lineRule="auto"/>
            </w:pPr>
            <w:r>
              <w:rPr>
                <w:sz w:val="17"/>
              </w:rPr>
              <w:t>Figure 9</w:t>
            </w:r>
          </w:p>
        </w:tc>
        <w:tc>
          <w:tcPr>
            <w:tcW w:w="8352" w:type="dxa"/>
          </w:tcPr>
          <w:p w14:paraId="680E3701" w14:textId="77777777" w:rsidR="0031443D" w:rsidRDefault="00D01002">
            <w:pPr>
              <w:spacing w:after="20" w:line="240" w:lineRule="auto"/>
            </w:pPr>
            <w:r>
              <w:rPr>
                <w:sz w:val="17"/>
              </w:rPr>
              <w:t>Innoslate screenshot, model 11.2</w:t>
            </w:r>
          </w:p>
        </w:tc>
      </w:tr>
      <w:tr w:rsidR="0031443D" w14:paraId="4E13E422" w14:textId="77777777">
        <w:trPr>
          <w:cantSplit/>
          <w:jc w:val="center"/>
        </w:trPr>
        <w:tc>
          <w:tcPr>
            <w:tcW w:w="1440" w:type="dxa"/>
            <w:shd w:val="clear" w:color="auto" w:fill="F3F6FA"/>
          </w:tcPr>
          <w:p w14:paraId="1CEA0E01" w14:textId="77777777" w:rsidR="0031443D" w:rsidRDefault="00D01002">
            <w:pPr>
              <w:spacing w:after="20" w:line="240" w:lineRule="auto"/>
            </w:pPr>
            <w:r>
              <w:rPr>
                <w:sz w:val="17"/>
              </w:rPr>
              <w:t>Figure 10</w:t>
            </w:r>
          </w:p>
        </w:tc>
        <w:tc>
          <w:tcPr>
            <w:tcW w:w="8352" w:type="dxa"/>
            <w:shd w:val="clear" w:color="auto" w:fill="F3F6FA"/>
          </w:tcPr>
          <w:p w14:paraId="5A2810A8" w14:textId="77777777" w:rsidR="0031443D" w:rsidRDefault="00D01002">
            <w:pPr>
              <w:spacing w:after="20" w:line="240" w:lineRule="auto"/>
            </w:pPr>
            <w:r>
              <w:rPr>
                <w:sz w:val="17"/>
              </w:rPr>
              <w:t>Innoslate screenshot, model 11.2</w:t>
            </w:r>
          </w:p>
        </w:tc>
      </w:tr>
      <w:tr w:rsidR="0031443D" w14:paraId="31FF19FF" w14:textId="77777777">
        <w:trPr>
          <w:cantSplit/>
          <w:jc w:val="center"/>
        </w:trPr>
        <w:tc>
          <w:tcPr>
            <w:tcW w:w="1440" w:type="dxa"/>
          </w:tcPr>
          <w:p w14:paraId="6C23C3CA" w14:textId="77777777" w:rsidR="0031443D" w:rsidRDefault="00D01002">
            <w:pPr>
              <w:spacing w:after="20" w:line="240" w:lineRule="auto"/>
            </w:pPr>
            <w:r>
              <w:rPr>
                <w:sz w:val="17"/>
              </w:rPr>
              <w:t>Figure 11</w:t>
            </w:r>
          </w:p>
        </w:tc>
        <w:tc>
          <w:tcPr>
            <w:tcW w:w="8352" w:type="dxa"/>
          </w:tcPr>
          <w:p w14:paraId="331B1B9D" w14:textId="77777777" w:rsidR="0031443D" w:rsidRDefault="00D01002">
            <w:pPr>
              <w:spacing w:after="20" w:line="240" w:lineRule="auto"/>
            </w:pPr>
            <w:r>
              <w:rPr>
                <w:sz w:val="17"/>
              </w:rPr>
              <w:t>Innoslate screenshot, model 11.2</w:t>
            </w:r>
          </w:p>
        </w:tc>
      </w:tr>
      <w:tr w:rsidR="0031443D" w14:paraId="6024AFC4" w14:textId="77777777">
        <w:trPr>
          <w:cantSplit/>
          <w:jc w:val="center"/>
        </w:trPr>
        <w:tc>
          <w:tcPr>
            <w:tcW w:w="1440" w:type="dxa"/>
            <w:shd w:val="clear" w:color="auto" w:fill="F3F6FA"/>
          </w:tcPr>
          <w:p w14:paraId="22951BD0" w14:textId="77777777" w:rsidR="0031443D" w:rsidRDefault="00D01002">
            <w:pPr>
              <w:spacing w:after="20" w:line="240" w:lineRule="auto"/>
            </w:pPr>
            <w:r>
              <w:rPr>
                <w:sz w:val="17"/>
              </w:rPr>
              <w:t>Figure 12</w:t>
            </w:r>
          </w:p>
        </w:tc>
        <w:tc>
          <w:tcPr>
            <w:tcW w:w="8352" w:type="dxa"/>
            <w:shd w:val="clear" w:color="auto" w:fill="F3F6FA"/>
          </w:tcPr>
          <w:p w14:paraId="4D58BBAD" w14:textId="77777777" w:rsidR="0031443D" w:rsidRDefault="00D01002">
            <w:pPr>
              <w:spacing w:after="20" w:line="240" w:lineRule="auto"/>
            </w:pPr>
            <w:r>
              <w:rPr>
                <w:sz w:val="17"/>
              </w:rPr>
              <w:t>Innoslate screenshot, model 11.2</w:t>
            </w:r>
          </w:p>
        </w:tc>
      </w:tr>
      <w:tr w:rsidR="0031443D" w14:paraId="6059882B" w14:textId="77777777">
        <w:trPr>
          <w:cantSplit/>
          <w:jc w:val="center"/>
        </w:trPr>
        <w:tc>
          <w:tcPr>
            <w:tcW w:w="1440" w:type="dxa"/>
          </w:tcPr>
          <w:p w14:paraId="7A77DCD3" w14:textId="77777777" w:rsidR="0031443D" w:rsidRDefault="00D01002">
            <w:pPr>
              <w:spacing w:after="20" w:line="240" w:lineRule="auto"/>
            </w:pPr>
            <w:r>
              <w:rPr>
                <w:sz w:val="17"/>
              </w:rPr>
              <w:t>Figure 13</w:t>
            </w:r>
          </w:p>
        </w:tc>
        <w:tc>
          <w:tcPr>
            <w:tcW w:w="8352" w:type="dxa"/>
          </w:tcPr>
          <w:p w14:paraId="635F76B2" w14:textId="77777777" w:rsidR="0031443D" w:rsidRDefault="00D01002">
            <w:pPr>
              <w:spacing w:after="20" w:line="240" w:lineRule="auto"/>
            </w:pPr>
            <w:r>
              <w:rPr>
                <w:sz w:val="17"/>
              </w:rPr>
              <w:t>Innoslate screenshot, model 11.2</w:t>
            </w:r>
          </w:p>
        </w:tc>
      </w:tr>
      <w:tr w:rsidR="0031443D" w14:paraId="12A91AA4" w14:textId="77777777">
        <w:trPr>
          <w:cantSplit/>
          <w:jc w:val="center"/>
        </w:trPr>
        <w:tc>
          <w:tcPr>
            <w:tcW w:w="1440" w:type="dxa"/>
            <w:shd w:val="clear" w:color="auto" w:fill="F3F6FA"/>
          </w:tcPr>
          <w:p w14:paraId="65C9BCF9" w14:textId="77777777" w:rsidR="0031443D" w:rsidRDefault="00D01002">
            <w:pPr>
              <w:spacing w:after="20" w:line="240" w:lineRule="auto"/>
            </w:pPr>
            <w:r>
              <w:rPr>
                <w:sz w:val="17"/>
              </w:rPr>
              <w:t>Figure 14</w:t>
            </w:r>
          </w:p>
        </w:tc>
        <w:tc>
          <w:tcPr>
            <w:tcW w:w="8352" w:type="dxa"/>
            <w:shd w:val="clear" w:color="auto" w:fill="F3F6FA"/>
          </w:tcPr>
          <w:p w14:paraId="0763971E" w14:textId="77777777" w:rsidR="0031443D" w:rsidRDefault="00D01002">
            <w:pPr>
              <w:spacing w:after="20" w:line="240" w:lineRule="auto"/>
            </w:pPr>
            <w:r>
              <w:rPr>
                <w:sz w:val="17"/>
              </w:rPr>
              <w:t>Innoslate screenshot, model 11.2</w:t>
            </w:r>
          </w:p>
        </w:tc>
      </w:tr>
      <w:tr w:rsidR="0031443D" w14:paraId="13D0F285" w14:textId="77777777">
        <w:trPr>
          <w:cantSplit/>
          <w:jc w:val="center"/>
        </w:trPr>
        <w:tc>
          <w:tcPr>
            <w:tcW w:w="1440" w:type="dxa"/>
          </w:tcPr>
          <w:p w14:paraId="7C6FB6A7" w14:textId="77777777" w:rsidR="0031443D" w:rsidRDefault="00D01002">
            <w:pPr>
              <w:spacing w:after="20" w:line="240" w:lineRule="auto"/>
            </w:pPr>
            <w:r>
              <w:rPr>
                <w:sz w:val="17"/>
              </w:rPr>
              <w:t>Figure 15</w:t>
            </w:r>
          </w:p>
        </w:tc>
        <w:tc>
          <w:tcPr>
            <w:tcW w:w="8352" w:type="dxa"/>
          </w:tcPr>
          <w:p w14:paraId="64BF23E5" w14:textId="77777777" w:rsidR="0031443D" w:rsidRDefault="00D01002">
            <w:pPr>
              <w:spacing w:after="20" w:line="240" w:lineRule="auto"/>
            </w:pPr>
            <w:r>
              <w:rPr>
                <w:sz w:val="17"/>
              </w:rPr>
              <w:t>Innoslate screenshot, model 11.2</w:t>
            </w:r>
          </w:p>
        </w:tc>
      </w:tr>
      <w:tr w:rsidR="0031443D" w14:paraId="6C04D25D" w14:textId="77777777">
        <w:trPr>
          <w:cantSplit/>
          <w:jc w:val="center"/>
        </w:trPr>
        <w:tc>
          <w:tcPr>
            <w:tcW w:w="1440" w:type="dxa"/>
            <w:shd w:val="clear" w:color="auto" w:fill="F3F6FA"/>
          </w:tcPr>
          <w:p w14:paraId="51F48220" w14:textId="77777777" w:rsidR="0031443D" w:rsidRDefault="00D01002">
            <w:pPr>
              <w:spacing w:after="20" w:line="240" w:lineRule="auto"/>
            </w:pPr>
            <w:r>
              <w:rPr>
                <w:sz w:val="17"/>
              </w:rPr>
              <w:t>Figure 16</w:t>
            </w:r>
          </w:p>
        </w:tc>
        <w:tc>
          <w:tcPr>
            <w:tcW w:w="8352" w:type="dxa"/>
            <w:shd w:val="clear" w:color="auto" w:fill="F3F6FA"/>
          </w:tcPr>
          <w:p w14:paraId="2C30ED1A" w14:textId="77777777" w:rsidR="0031443D" w:rsidRDefault="00D01002">
            <w:pPr>
              <w:spacing w:after="20" w:line="240" w:lineRule="auto"/>
            </w:pPr>
            <w:r>
              <w:rPr>
                <w:sz w:val="17"/>
              </w:rPr>
              <w:t>Innoslate screenshot, model 11.2</w:t>
            </w:r>
          </w:p>
        </w:tc>
      </w:tr>
      <w:tr w:rsidR="0031443D" w14:paraId="66DF9CE0" w14:textId="77777777">
        <w:trPr>
          <w:cantSplit/>
          <w:jc w:val="center"/>
        </w:trPr>
        <w:tc>
          <w:tcPr>
            <w:tcW w:w="1440" w:type="dxa"/>
          </w:tcPr>
          <w:p w14:paraId="10072469" w14:textId="77777777" w:rsidR="0031443D" w:rsidRDefault="00D01002">
            <w:pPr>
              <w:spacing w:after="20" w:line="240" w:lineRule="auto"/>
            </w:pPr>
            <w:r>
              <w:rPr>
                <w:sz w:val="17"/>
              </w:rPr>
              <w:t>Figure 17</w:t>
            </w:r>
          </w:p>
        </w:tc>
        <w:tc>
          <w:tcPr>
            <w:tcW w:w="8352" w:type="dxa"/>
          </w:tcPr>
          <w:p w14:paraId="7D0C95E6" w14:textId="77777777" w:rsidR="0031443D" w:rsidRDefault="00D01002">
            <w:pPr>
              <w:spacing w:after="20" w:line="240" w:lineRule="auto"/>
            </w:pPr>
            <w:r>
              <w:rPr>
                <w:sz w:val="17"/>
              </w:rPr>
              <w:t>Chart of Table 21</w:t>
            </w:r>
          </w:p>
        </w:tc>
      </w:tr>
      <w:tr w:rsidR="0031443D" w14:paraId="19BAD653" w14:textId="77777777">
        <w:trPr>
          <w:cantSplit/>
          <w:jc w:val="center"/>
        </w:trPr>
        <w:tc>
          <w:tcPr>
            <w:tcW w:w="1440" w:type="dxa"/>
            <w:shd w:val="clear" w:color="auto" w:fill="F3F6FA"/>
          </w:tcPr>
          <w:p w14:paraId="2B923530" w14:textId="77777777" w:rsidR="0031443D" w:rsidRDefault="00D01002">
            <w:pPr>
              <w:spacing w:after="20" w:line="240" w:lineRule="auto"/>
            </w:pPr>
            <w:r>
              <w:rPr>
                <w:sz w:val="17"/>
              </w:rPr>
              <w:lastRenderedPageBreak/>
              <w:t>Figure 18</w:t>
            </w:r>
          </w:p>
        </w:tc>
        <w:tc>
          <w:tcPr>
            <w:tcW w:w="8352" w:type="dxa"/>
            <w:shd w:val="clear" w:color="auto" w:fill="F3F6FA"/>
          </w:tcPr>
          <w:p w14:paraId="230F36ED" w14:textId="77777777" w:rsidR="0031443D" w:rsidRDefault="00D01002">
            <w:pPr>
              <w:spacing w:after="20" w:line="240" w:lineRule="auto"/>
            </w:pPr>
            <w:r>
              <w:rPr>
                <w:sz w:val="17"/>
              </w:rPr>
              <w:t>Innoslate screenshot, model 11.2</w:t>
            </w:r>
          </w:p>
        </w:tc>
      </w:tr>
    </w:tbl>
    <w:p w14:paraId="2FBCF8C8" w14:textId="77777777" w:rsidR="0031443D" w:rsidRDefault="0031443D">
      <w:pPr>
        <w:spacing w:after="40"/>
      </w:pPr>
    </w:p>
    <w:sectPr w:rsidR="0031443D" w:rsidSect="00034616">
      <w:headerReference w:type="default" r:id="rId50"/>
      <w:footerReference w:type="default" r:id="rId51"/>
      <w:pgSz w:w="12240" w:h="15840"/>
      <w:pgMar w:top="1296" w:right="1008"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FCE17" w14:textId="77777777" w:rsidR="00D01002" w:rsidRDefault="00D01002">
      <w:pPr>
        <w:spacing w:after="0" w:line="240" w:lineRule="auto"/>
      </w:pPr>
      <w:r>
        <w:separator/>
      </w:r>
    </w:p>
  </w:endnote>
  <w:endnote w:type="continuationSeparator" w:id="0">
    <w:p w14:paraId="6B8E2F95" w14:textId="77777777" w:rsidR="00D01002" w:rsidRDefault="00D01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C836"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C4E9"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0A20"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FCD97"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2C44"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A47CC"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9AEA"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98200"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BCB64"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3C93"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34AB"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82C6"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A108" w14:textId="77777777" w:rsidR="0031443D" w:rsidRDefault="00D01002">
    <w:pPr>
      <w:pStyle w:val="a7"/>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468C8" w14:textId="77777777" w:rsidR="00D01002" w:rsidRDefault="00D01002">
      <w:pPr>
        <w:spacing w:after="0" w:line="240" w:lineRule="auto"/>
      </w:pPr>
      <w:r>
        <w:separator/>
      </w:r>
    </w:p>
  </w:footnote>
  <w:footnote w:type="continuationSeparator" w:id="0">
    <w:p w14:paraId="6B446968" w14:textId="77777777" w:rsidR="00D01002" w:rsidRDefault="00D01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480DB" w14:textId="77777777" w:rsidR="0031443D" w:rsidRDefault="00D01002">
    <w:pPr>
      <w:pStyle w:val="a5"/>
    </w:pPr>
    <w:r>
      <w:rPr>
        <w:color w:val="666666"/>
        <w:sz w:val="17"/>
      </w:rPr>
      <w:t>EcoCommute Team 6 | SYSEN 5151 | Architecture Definition: Form (Chapters 8 and 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ADE2" w14:textId="77777777" w:rsidR="0031443D" w:rsidRDefault="00D01002">
    <w:pPr>
      <w:pStyle w:val="a5"/>
    </w:pPr>
    <w:r>
      <w:rPr>
        <w:color w:val="666666"/>
        <w:sz w:val="17"/>
      </w:rPr>
      <w:t>EcoCommute Team 6 | SYSEN 5151 | Architecture Definition: Form (Chapters 8 and 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8F77" w14:textId="77777777" w:rsidR="0031443D" w:rsidRDefault="00D01002">
    <w:pPr>
      <w:pStyle w:val="a5"/>
    </w:pPr>
    <w:r>
      <w:rPr>
        <w:color w:val="666666"/>
        <w:sz w:val="17"/>
      </w:rPr>
      <w:t>EcoCommute Team 6 | SYSEN 5151 | Architecture Definition: Form (Chapters 8 and 9)</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8EED" w14:textId="77777777" w:rsidR="0031443D" w:rsidRDefault="00D01002">
    <w:pPr>
      <w:pStyle w:val="a5"/>
    </w:pPr>
    <w:r>
      <w:rPr>
        <w:color w:val="666666"/>
        <w:sz w:val="17"/>
      </w:rPr>
      <w:t>EcoCommute Team 6 | SYSEN 5151 | Architecture Definition: Form (Chapters 8 and 9)</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8506" w14:textId="77777777" w:rsidR="0031443D" w:rsidRDefault="00D01002">
    <w:pPr>
      <w:pStyle w:val="a5"/>
    </w:pPr>
    <w:r>
      <w:rPr>
        <w:color w:val="666666"/>
        <w:sz w:val="17"/>
      </w:rPr>
      <w:t>EcoCommute Team 6 | SYSEN 5151 | Architecture Definition: Form (Chapters 8 and 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90FD" w14:textId="77777777" w:rsidR="0031443D" w:rsidRDefault="00D01002">
    <w:pPr>
      <w:pStyle w:val="a5"/>
    </w:pPr>
    <w:r>
      <w:rPr>
        <w:color w:val="666666"/>
        <w:sz w:val="17"/>
      </w:rPr>
      <w:t>EcoCommute Team 6 | SYSEN 5151 | Architecture Definition: Form (Chapters 8 and 9)</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88A0F" w14:textId="77777777" w:rsidR="0031443D" w:rsidRDefault="00D01002">
    <w:pPr>
      <w:pStyle w:val="a5"/>
    </w:pPr>
    <w:r>
      <w:rPr>
        <w:color w:val="666666"/>
        <w:sz w:val="17"/>
      </w:rPr>
      <w:t>EcoCommute Team 6 | SYSEN 5151 | Architecture Definition: Form (Chapters 8 and 9)</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71A62" w14:textId="77777777" w:rsidR="0031443D" w:rsidRDefault="00D01002">
    <w:pPr>
      <w:pStyle w:val="a5"/>
    </w:pPr>
    <w:r>
      <w:rPr>
        <w:color w:val="666666"/>
        <w:sz w:val="17"/>
      </w:rPr>
      <w:t>EcoCommute Team 6 | SYSEN 5151 | Architecture Definition: Form (Chapters 8 and 9)</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B6AC" w14:textId="77777777" w:rsidR="0031443D" w:rsidRDefault="00D01002">
    <w:pPr>
      <w:pStyle w:val="a5"/>
    </w:pPr>
    <w:r>
      <w:rPr>
        <w:color w:val="666666"/>
        <w:sz w:val="17"/>
      </w:rPr>
      <w:t>EcoCommute Team 6 | SYSEN 5151 | Architecture Definition: Form (Chapters 8 and 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A376" w14:textId="77777777" w:rsidR="0031443D" w:rsidRDefault="00D01002">
    <w:pPr>
      <w:pStyle w:val="a5"/>
    </w:pPr>
    <w:r>
      <w:rPr>
        <w:color w:val="666666"/>
        <w:sz w:val="17"/>
      </w:rPr>
      <w:t>EcoCommute Team 6 | SYSEN 5151 | Architecture Definition: Form (Chapters 8 and 9)</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7853C" w14:textId="77777777" w:rsidR="0031443D" w:rsidRDefault="00D01002">
    <w:pPr>
      <w:pStyle w:val="a5"/>
    </w:pPr>
    <w:r>
      <w:rPr>
        <w:color w:val="666666"/>
        <w:sz w:val="17"/>
      </w:rPr>
      <w:t>EcoCommute Team 6 | SYSEN 5151 | Architecture Definition: Form (Chapters 8 and 9)</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7701" w14:textId="77777777" w:rsidR="0031443D" w:rsidRDefault="00D01002">
    <w:pPr>
      <w:pStyle w:val="a5"/>
    </w:pPr>
    <w:r>
      <w:rPr>
        <w:color w:val="666666"/>
        <w:sz w:val="17"/>
      </w:rPr>
      <w:t>EcoCommute Team 6 | SYSEN 5151 | Architecture Definition: Form (Chapters 8 and 9)</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5167" w14:textId="77777777" w:rsidR="0031443D" w:rsidRDefault="00D01002">
    <w:pPr>
      <w:pStyle w:val="a5"/>
    </w:pPr>
    <w:r>
      <w:rPr>
        <w:color w:val="666666"/>
        <w:sz w:val="17"/>
      </w:rPr>
      <w:t>EcoCommute Team 6 | SYSEN 5151 | Architecture Definition: Form (Chapters 8 and 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8337694">
    <w:abstractNumId w:val="8"/>
  </w:num>
  <w:num w:numId="2" w16cid:durableId="2072188167">
    <w:abstractNumId w:val="6"/>
  </w:num>
  <w:num w:numId="3" w16cid:durableId="791903495">
    <w:abstractNumId w:val="5"/>
  </w:num>
  <w:num w:numId="4" w16cid:durableId="2076387674">
    <w:abstractNumId w:val="4"/>
  </w:num>
  <w:num w:numId="5" w16cid:durableId="703483079">
    <w:abstractNumId w:val="7"/>
  </w:num>
  <w:num w:numId="6" w16cid:durableId="1612515937">
    <w:abstractNumId w:val="3"/>
  </w:num>
  <w:num w:numId="7" w16cid:durableId="1918512583">
    <w:abstractNumId w:val="2"/>
  </w:num>
  <w:num w:numId="8" w16cid:durableId="1893232259">
    <w:abstractNumId w:val="1"/>
  </w:num>
  <w:num w:numId="9" w16cid:durableId="170871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924"/>
    <w:rsid w:val="0031443D"/>
    <w:rsid w:val="00326F90"/>
    <w:rsid w:val="00AA1D8D"/>
    <w:rsid w:val="00B47730"/>
    <w:rsid w:val="00CB0664"/>
    <w:rsid w:val="00D01002"/>
    <w:rsid w:val="00E459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711E78"/>
  <w14:defaultImageDpi w14:val="300"/>
  <w15:docId w15:val="{CF1F591D-8B84-47C8-8817-B6278AF0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Calibri" w:eastAsia="Calibri" w:hAnsi="Calibri"/>
    </w:rPr>
  </w:style>
  <w:style w:type="paragraph" w:styleId="1">
    <w:name w:val="heading 1"/>
    <w:basedOn w:val="a1"/>
    <w:next w:val="a1"/>
    <w:link w:val="10"/>
    <w:uiPriority w:val="9"/>
    <w:qFormat/>
    <w:rsid w:val="00FC693F"/>
    <w:pPr>
      <w:keepNext/>
      <w:keepLines/>
      <w:spacing w:before="280" w:after="80"/>
      <w:outlineLvl w:val="0"/>
    </w:pPr>
    <w:rPr>
      <w:b/>
      <w:bCs/>
      <w:color w:val="1F3A5F"/>
      <w:sz w:val="32"/>
      <w:szCs w:val="28"/>
    </w:rPr>
  </w:style>
  <w:style w:type="paragraph" w:styleId="21">
    <w:name w:val="heading 2"/>
    <w:basedOn w:val="a1"/>
    <w:next w:val="a1"/>
    <w:link w:val="22"/>
    <w:uiPriority w:val="9"/>
    <w:unhideWhenUsed/>
    <w:qFormat/>
    <w:rsid w:val="00FC693F"/>
    <w:pPr>
      <w:keepNext/>
      <w:keepLines/>
      <w:spacing w:before="200" w:after="80"/>
      <w:outlineLvl w:val="1"/>
    </w:pPr>
    <w:rPr>
      <w:b/>
      <w:bCs/>
      <w:color w:val="1F3A5F"/>
      <w:sz w:val="26"/>
      <w:szCs w:val="26"/>
    </w:rPr>
  </w:style>
  <w:style w:type="paragraph" w:styleId="31">
    <w:name w:val="heading 3"/>
    <w:basedOn w:val="a1"/>
    <w:next w:val="a1"/>
    <w:link w:val="32"/>
    <w:uiPriority w:val="9"/>
    <w:unhideWhenUsed/>
    <w:qFormat/>
    <w:rsid w:val="00FC693F"/>
    <w:pPr>
      <w:keepNext/>
      <w:keepLines/>
      <w:spacing w:before="200" w:after="80"/>
      <w:outlineLvl w:val="2"/>
    </w:pPr>
    <w:rPr>
      <w:b/>
      <w:bCs/>
      <w:color w:val="1F3A5F"/>
      <w:sz w:val="23"/>
    </w:rPr>
  </w:style>
  <w:style w:type="paragraph" w:styleId="4">
    <w:name w:val="heading 4"/>
    <w:basedOn w:val="a1"/>
    <w:next w:val="a1"/>
    <w:link w:val="40"/>
    <w:uiPriority w:val="9"/>
    <w:semiHidden/>
    <w:unhideWhenUsed/>
    <w:qFormat/>
    <w:rsid w:val="00FC693F"/>
    <w:pPr>
      <w:keepNext/>
      <w:keepLines/>
      <w:spacing w:before="200" w:after="80"/>
      <w:outlineLvl w:val="3"/>
    </w:pPr>
    <w:rPr>
      <w:b/>
      <w:bCs/>
      <w:iCs/>
      <w:color w:val="1F3A5F"/>
    </w:rPr>
  </w:style>
  <w:style w:type="paragraph" w:styleId="5">
    <w:name w:val="heading 5"/>
    <w:basedOn w:val="a1"/>
    <w:next w:val="a1"/>
    <w:link w:val="50"/>
    <w:uiPriority w:val="9"/>
    <w:semiHidden/>
    <w:unhideWhenUsed/>
    <w:qFormat/>
    <w:rsid w:val="00FC693F"/>
    <w:pPr>
      <w:keepNext/>
      <w:keepLines/>
      <w:spacing w:before="200" w:after="80"/>
      <w:outlineLvl w:val="4"/>
    </w:pPr>
    <w:rPr>
      <w:b/>
      <w:color w:val="1F3A5F"/>
      <w:sz w:val="21"/>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60" w:line="240" w:lineRule="auto"/>
    </w:pPr>
    <w:rPr>
      <w:b/>
      <w:bCs/>
      <w:color w:val="333333"/>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B2924"/>
  </w:style>
  <w:style w:type="paragraph" w:styleId="TOC2">
    <w:name w:val="toc 2"/>
    <w:basedOn w:val="a1"/>
    <w:next w:val="a1"/>
    <w:autoRedefine/>
    <w:uiPriority w:val="39"/>
    <w:unhideWhenUsed/>
    <w:rsid w:val="002B2924"/>
    <w:pPr>
      <w:ind w:leftChars="200" w:left="420"/>
    </w:pPr>
  </w:style>
  <w:style w:type="paragraph" w:styleId="TOC3">
    <w:name w:val="toc 3"/>
    <w:basedOn w:val="a1"/>
    <w:next w:val="a1"/>
    <w:autoRedefine/>
    <w:uiPriority w:val="39"/>
    <w:unhideWhenUsed/>
    <w:rsid w:val="002B2924"/>
    <w:pPr>
      <w:ind w:leftChars="400" w:left="840"/>
    </w:pPr>
  </w:style>
  <w:style w:type="paragraph" w:styleId="TOC4">
    <w:name w:val="toc 4"/>
    <w:basedOn w:val="a1"/>
    <w:next w:val="a1"/>
    <w:autoRedefine/>
    <w:uiPriority w:val="39"/>
    <w:unhideWhenUsed/>
    <w:rsid w:val="002B2924"/>
    <w:pPr>
      <w:ind w:leftChars="600" w:left="1260"/>
    </w:pPr>
  </w:style>
  <w:style w:type="character" w:styleId="aff9">
    <w:name w:val="Hyperlink"/>
    <w:basedOn w:val="a2"/>
    <w:uiPriority w:val="99"/>
    <w:unhideWhenUsed/>
    <w:rsid w:val="002B29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footer" Target="footer4.xml"/><Relationship Id="rId39" Type="http://schemas.openxmlformats.org/officeDocument/2006/relationships/image" Target="media/image16.png"/><Relationship Id="rId21" Type="http://schemas.openxmlformats.org/officeDocument/2006/relationships/footer" Target="footer3.xml"/><Relationship Id="rId34" Type="http://schemas.openxmlformats.org/officeDocument/2006/relationships/header" Target="header7.xml"/><Relationship Id="rId42" Type="http://schemas.openxmlformats.org/officeDocument/2006/relationships/header" Target="header9.xml"/><Relationship Id="rId47" Type="http://schemas.openxmlformats.org/officeDocument/2006/relationships/footer" Target="footer11.xml"/><Relationship Id="rId50"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eader" Target="header5.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header" Target="header6.xml"/><Relationship Id="rId37" Type="http://schemas.openxmlformats.org/officeDocument/2006/relationships/header" Target="header8.xml"/><Relationship Id="rId40" Type="http://schemas.openxmlformats.org/officeDocument/2006/relationships/image" Target="media/image17.png"/><Relationship Id="rId45" Type="http://schemas.openxmlformats.org/officeDocument/2006/relationships/footer" Target="footer10.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header" Target="header10.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footer" Target="footer5.xml"/><Relationship Id="rId35" Type="http://schemas.openxmlformats.org/officeDocument/2006/relationships/footer" Target="footer7.xml"/><Relationship Id="rId43" Type="http://schemas.openxmlformats.org/officeDocument/2006/relationships/footer" Target="footer9.xml"/><Relationship Id="rId48" Type="http://schemas.openxmlformats.org/officeDocument/2006/relationships/header" Target="header12.xml"/><Relationship Id="rId8" Type="http://schemas.openxmlformats.org/officeDocument/2006/relationships/image" Target="media/image1.png"/><Relationship Id="rId51" Type="http://schemas.openxmlformats.org/officeDocument/2006/relationships/footer" Target="footer1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eader" Target="header4.xml"/><Relationship Id="rId33" Type="http://schemas.openxmlformats.org/officeDocument/2006/relationships/footer" Target="footer6.xml"/><Relationship Id="rId38" Type="http://schemas.openxmlformats.org/officeDocument/2006/relationships/footer" Target="footer8.xml"/><Relationship Id="rId46" Type="http://schemas.openxmlformats.org/officeDocument/2006/relationships/header" Target="header11.xml"/><Relationship Id="rId20" Type="http://schemas.openxmlformats.org/officeDocument/2006/relationships/header" Target="header3.xm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13142</Words>
  <Characters>73707</Characters>
  <Application>Microsoft Office Word</Application>
  <DocSecurity>0</DocSecurity>
  <Lines>2636</Lines>
  <Paragraphs>1753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EcoCommute Architecture Definition: Form (Chapters 8 and 9)</dc:title>
  <dc:subject>SYSEN 5151 Team 6</dc:subject>
  <dc:creator>EcoCommute Team 6</dc:creator>
  <cp:keywords/>
  <dc:description>generated by python-docx</dc:description>
  <cp:lastModifiedBy>EcoCommute Team 6</cp:lastModifiedBy>
  <cp:revision>2</cp:revision>
  <cp:lastPrinted>2026-10-30T02:50:00Z</cp:lastPrinted>
  <dcterms:created xsi:type="dcterms:W3CDTF">2026-10-30T10:50:23Z</dcterms:created>
  <dcterms:modified xsi:type="dcterms:W3CDTF">2026-10-30T10:50:23Z</dcterms:modified>
  <cp:category/>
</cp:coreProperties>
</file>