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13C33" w14:textId="77777777" w:rsidR="0016400F" w:rsidRDefault="00815DC5">
      <w:pPr>
        <w:pStyle w:val="Ttulo1"/>
        <w:keepNext w:val="0"/>
        <w:keepLines w:val="0"/>
        <w:spacing w:before="480"/>
        <w:rPr>
          <w:b/>
          <w:bCs/>
          <w:sz w:val="46"/>
          <w:szCs w:val="46"/>
        </w:rPr>
      </w:pPr>
      <w:bookmarkStart w:id="0" w:name="_b1c2lwoc1qro" w:colFirst="0" w:colLast="0"/>
      <w:bookmarkEnd w:id="0"/>
      <w:r>
        <w:rPr>
          <w:b/>
          <w:bCs/>
          <w:sz w:val="46"/>
          <w:szCs w:val="46"/>
        </w:rPr>
        <w:t>MCU-ALTEA 150 | Creación de Cursos Virtuales con IA para Profesores Universitarios</w:t>
      </w:r>
    </w:p>
    <w:p w14:paraId="6B5F2FEA" w14:textId="77777777" w:rsidR="0016400F" w:rsidRDefault="00815DC5">
      <w:pPr>
        <w:pStyle w:val="Ttulo2"/>
        <w:keepNext w:val="0"/>
        <w:keepLines w:val="0"/>
        <w:spacing w:after="80"/>
        <w:rPr>
          <w:b/>
          <w:bCs/>
          <w:sz w:val="34"/>
          <w:szCs w:val="34"/>
        </w:rPr>
      </w:pPr>
      <w:bookmarkStart w:id="1" w:name="_kljdccpuu15r" w:colFirst="0" w:colLast="0"/>
      <w:bookmarkEnd w:id="1"/>
      <w:r>
        <w:rPr>
          <w:b/>
          <w:bCs/>
          <w:sz w:val="34"/>
          <w:szCs w:val="34"/>
        </w:rPr>
        <w:t>FASE 1: TEMPLATE DE METADATOS DEL CURSO</w:t>
      </w:r>
    </w:p>
    <w:p w14:paraId="3DBE1779" w14:textId="77777777" w:rsidR="0016400F" w:rsidRDefault="00815DC5">
      <w:pPr>
        <w:pStyle w:val="Ttulo3"/>
        <w:keepNext w:val="0"/>
        <w:keepLines w:val="0"/>
        <w:spacing w:before="280"/>
        <w:rPr>
          <w:b/>
          <w:bCs/>
          <w:color w:val="000000"/>
          <w:sz w:val="26"/>
          <w:szCs w:val="26"/>
        </w:rPr>
      </w:pPr>
      <w:bookmarkStart w:id="2" w:name="_4hlbnasrd9cb" w:colFirst="0" w:colLast="0"/>
      <w:bookmarkEnd w:id="2"/>
      <w:r>
        <w:rPr>
          <w:b/>
          <w:bCs/>
          <w:color w:val="000000"/>
          <w:sz w:val="26"/>
          <w:szCs w:val="26"/>
        </w:rPr>
        <w:t>4.1 Identificación del Curso</w:t>
      </w:r>
    </w:p>
    <w:p w14:paraId="4097535A" w14:textId="77777777" w:rsidR="0016400F" w:rsidRDefault="00815DC5">
      <w:pPr>
        <w:spacing w:before="240" w:after="240"/>
      </w:pPr>
      <w:r>
        <w:rPr>
          <w:b/>
          <w:bCs/>
        </w:rPr>
        <w:t>Nombre del curso:</w:t>
      </w:r>
      <w:r>
        <w:t xml:space="preserve"> Creación de Cursos Virtuales con IA para Profesores Universitarios</w:t>
      </w:r>
    </w:p>
    <w:p w14:paraId="086567BC" w14:textId="77777777" w:rsidR="0016400F" w:rsidRDefault="00815DC5">
      <w:pPr>
        <w:spacing w:before="240" w:after="240"/>
      </w:pPr>
      <w:r>
        <w:rPr>
          <w:b/>
          <w:bCs/>
        </w:rPr>
        <w:t>Código:</w:t>
      </w:r>
      <w:r>
        <w:t xml:space="preserve"> EDUTEC-CVIA-001</w:t>
      </w:r>
    </w:p>
    <w:p w14:paraId="35494814" w14:textId="77777777" w:rsidR="0016400F" w:rsidRDefault="00815DC5">
      <w:pPr>
        <w:spacing w:before="240" w:after="240"/>
      </w:pPr>
      <w:r>
        <w:rPr>
          <w:b/>
          <w:bCs/>
        </w:rPr>
        <w:t>Área de especialización:</w:t>
      </w:r>
      <w:r>
        <w:t xml:space="preserve"> Educación y Tecnología Educativa</w:t>
      </w:r>
    </w:p>
    <w:p w14:paraId="575EE442" w14:textId="77777777" w:rsidR="0016400F" w:rsidRDefault="00815DC5">
      <w:pPr>
        <w:spacing w:before="240" w:after="240"/>
      </w:pPr>
      <w:r>
        <w:rPr>
          <w:b/>
          <w:bCs/>
        </w:rPr>
        <w:t>Subárea:</w:t>
      </w:r>
      <w:r>
        <w:t xml:space="preserve"> Diseño Instruccional con Inteligencia Artificial</w:t>
      </w:r>
    </w:p>
    <w:p w14:paraId="6E678C45" w14:textId="77777777" w:rsidR="0016400F" w:rsidRDefault="00815DC5">
      <w:pPr>
        <w:spacing w:before="240" w:after="240"/>
      </w:pPr>
      <w:r>
        <w:rPr>
          <w:b/>
          <w:bCs/>
        </w:rPr>
        <w:t>Rol profesional objetivo:</w:t>
      </w:r>
      <w:r>
        <w:t xml:space="preserve"> Docente Universitario con competencias en diseño de experiencias de aprendizaje virtual mediadas por IA</w:t>
      </w:r>
    </w:p>
    <w:p w14:paraId="157D1A2C" w14:textId="77777777" w:rsidR="0016400F" w:rsidRDefault="00815DC5">
      <w:pPr>
        <w:spacing w:before="240" w:after="240"/>
      </w:pPr>
      <w:r>
        <w:rPr>
          <w:b/>
          <w:bCs/>
        </w:rPr>
        <w:t>Prerrequisitos:</w:t>
      </w:r>
      <w:r>
        <w:t xml:space="preserve"> Experiencia docente universitaria (mínimo 1 año) y manejo básico de plataformas digitales</w:t>
      </w:r>
    </w:p>
    <w:p w14:paraId="7B61BB0F" w14:textId="77777777" w:rsidR="0016400F" w:rsidRDefault="00815DC5">
      <w:pPr>
        <w:spacing w:before="240" w:after="240"/>
      </w:pPr>
      <w:r>
        <w:rPr>
          <w:b/>
          <w:bCs/>
        </w:rPr>
        <w:t>Nivel EQF:</w:t>
      </w:r>
      <w:r>
        <w:t xml:space="preserve"> Nivel 7 (</w:t>
      </w:r>
      <w:proofErr w:type="gramStart"/>
      <w:r>
        <w:t>Master</w:t>
      </w:r>
      <w:proofErr w:type="gramEnd"/>
      <w:r>
        <w:t>/Especialización)</w:t>
      </w:r>
    </w:p>
    <w:p w14:paraId="6F522DAD" w14:textId="77777777" w:rsidR="0016400F" w:rsidRDefault="00815DC5">
      <w:pPr>
        <w:spacing w:before="240" w:after="240"/>
      </w:pPr>
      <w:r>
        <w:rPr>
          <w:b/>
          <w:bCs/>
        </w:rPr>
        <w:t>Idioma:</w:t>
      </w:r>
      <w:r>
        <w:t xml:space="preserve"> </w:t>
      </w:r>
      <w:proofErr w:type="gramStart"/>
      <w:r>
        <w:t>Español</w:t>
      </w:r>
      <w:proofErr w:type="gramEnd"/>
    </w:p>
    <w:p w14:paraId="3EAF302C" w14:textId="77777777" w:rsidR="0016400F" w:rsidRDefault="00815DC5">
      <w:pPr>
        <w:pStyle w:val="Ttulo3"/>
        <w:keepNext w:val="0"/>
        <w:keepLines w:val="0"/>
        <w:spacing w:before="280"/>
        <w:rPr>
          <w:b/>
          <w:bCs/>
          <w:color w:val="000000"/>
          <w:sz w:val="26"/>
          <w:szCs w:val="26"/>
        </w:rPr>
      </w:pPr>
      <w:bookmarkStart w:id="3" w:name="_lid2rwczt8u3" w:colFirst="0" w:colLast="0"/>
      <w:bookmarkEnd w:id="3"/>
      <w:r>
        <w:rPr>
          <w:b/>
          <w:bCs/>
          <w:color w:val="000000"/>
          <w:sz w:val="26"/>
          <w:szCs w:val="26"/>
        </w:rPr>
        <w:t>4.2 Competencias del Curso (Formato SMART)</w:t>
      </w:r>
    </w:p>
    <w:p w14:paraId="61D7D83B" w14:textId="77777777" w:rsidR="0016400F" w:rsidRDefault="00815DC5">
      <w:pPr>
        <w:spacing w:before="240" w:after="240"/>
      </w:pPr>
      <w:r>
        <w:rPr>
          <w:b/>
          <w:bCs/>
        </w:rPr>
        <w:t>C1 (Aplicar - Nivel 3):</w:t>
      </w:r>
      <w:r>
        <w:t xml:space="preserve"> Aplicar principios de diseño instruccional y herramientas de IA generativa para crear materiales educativos digitales (narrativas, videos, evaluaciones) que cumplan con estándares internacionales de calidad (</w:t>
      </w:r>
      <w:proofErr w:type="spellStart"/>
      <w:r>
        <w:t>Quality</w:t>
      </w:r>
      <w:proofErr w:type="spellEnd"/>
      <w:r>
        <w:t xml:space="preserve"> Matters), logrando al menos 80% de alineamiento con objetivos de aprendizaje.</w:t>
      </w:r>
    </w:p>
    <w:p w14:paraId="308F3DE1" w14:textId="77777777" w:rsidR="0016400F" w:rsidRDefault="00815DC5">
      <w:pPr>
        <w:spacing w:before="240" w:after="240"/>
      </w:pPr>
      <w:r>
        <w:rPr>
          <w:b/>
          <w:bCs/>
        </w:rPr>
        <w:t>C2 (Analizar/Evaluar - Nivel 4-5):</w:t>
      </w:r>
      <w:r>
        <w:t xml:space="preserve"> Evaluar críticamente la calidad pedagógica de contenidos generados por IA mediante marcos de referencia establecidos (QM, Bloom, ABCDE), identificando fortalezas, debilidades y oportunidades de mejora en al menos 3 dimensiones: alineamiento curricular, </w:t>
      </w:r>
      <w:proofErr w:type="spellStart"/>
      <w:r>
        <w:t>engagement</w:t>
      </w:r>
      <w:proofErr w:type="spellEnd"/>
      <w:r>
        <w:t xml:space="preserve"> y accesibilidad.</w:t>
      </w:r>
    </w:p>
    <w:p w14:paraId="0245B08A" w14:textId="77777777" w:rsidR="0016400F" w:rsidRDefault="00815DC5">
      <w:pPr>
        <w:spacing w:before="240" w:after="240"/>
      </w:pPr>
      <w:r>
        <w:rPr>
          <w:b/>
          <w:bCs/>
        </w:rPr>
        <w:t>C3 (Crear/Sintetizar - Nivel 6):</w:t>
      </w:r>
      <w:r>
        <w:t xml:space="preserve"> Diseñar una unidad didáctica completa (15 horas) para un curso virtual propio, integrando herramientas de IA en todas las fases del modelo ABCDE, con rúbricas de evaluación alineadas y evidencia de aplicación de principios de curación crítica y blindaje cognitivo.</w:t>
      </w:r>
    </w:p>
    <w:p w14:paraId="469262C4" w14:textId="77777777" w:rsidR="0016400F" w:rsidRDefault="00815DC5">
      <w:pPr>
        <w:pStyle w:val="Ttulo3"/>
        <w:keepNext w:val="0"/>
        <w:keepLines w:val="0"/>
        <w:spacing w:before="280"/>
        <w:rPr>
          <w:b/>
          <w:bCs/>
          <w:color w:val="000000"/>
          <w:sz w:val="26"/>
          <w:szCs w:val="26"/>
        </w:rPr>
      </w:pPr>
      <w:bookmarkStart w:id="4" w:name="_xfjz0ukl83wr" w:colFirst="0" w:colLast="0"/>
      <w:bookmarkEnd w:id="4"/>
      <w:r>
        <w:rPr>
          <w:b/>
          <w:bCs/>
          <w:color w:val="000000"/>
          <w:sz w:val="26"/>
          <w:szCs w:val="26"/>
        </w:rPr>
        <w:lastRenderedPageBreak/>
        <w:t>4.3 Estructura de Unidades y Temas</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70"/>
        <w:gridCol w:w="3465"/>
        <w:gridCol w:w="4590"/>
      </w:tblGrid>
      <w:tr w:rsidR="0016400F" w14:paraId="6A7336DC" w14:textId="77777777">
        <w:trPr>
          <w:trHeight w:val="500"/>
        </w:trPr>
        <w:tc>
          <w:tcPr>
            <w:tcW w:w="970" w:type="dxa"/>
            <w:tcBorders>
              <w:top w:val="nil"/>
              <w:left w:val="nil"/>
              <w:bottom w:val="nil"/>
              <w:right w:val="nil"/>
            </w:tcBorders>
            <w:tcMar>
              <w:top w:w="100" w:type="dxa"/>
              <w:left w:w="100" w:type="dxa"/>
              <w:bottom w:w="100" w:type="dxa"/>
              <w:right w:w="100" w:type="dxa"/>
            </w:tcMar>
          </w:tcPr>
          <w:p w14:paraId="78E3E1BA" w14:textId="77777777" w:rsidR="0016400F" w:rsidRDefault="00815DC5">
            <w:pPr>
              <w:spacing w:before="240" w:after="240"/>
              <w:jc w:val="center"/>
              <w:rPr>
                <w:b/>
                <w:bCs/>
              </w:rPr>
            </w:pPr>
            <w:r>
              <w:rPr>
                <w:b/>
                <w:bCs/>
              </w:rPr>
              <w:t>Unidad</w:t>
            </w:r>
          </w:p>
        </w:tc>
        <w:tc>
          <w:tcPr>
            <w:tcW w:w="3465" w:type="dxa"/>
            <w:tcBorders>
              <w:top w:val="nil"/>
              <w:left w:val="nil"/>
              <w:bottom w:val="nil"/>
              <w:right w:val="nil"/>
            </w:tcBorders>
            <w:tcMar>
              <w:top w:w="100" w:type="dxa"/>
              <w:left w:w="100" w:type="dxa"/>
              <w:bottom w:w="100" w:type="dxa"/>
              <w:right w:w="100" w:type="dxa"/>
            </w:tcMar>
          </w:tcPr>
          <w:p w14:paraId="59579C52" w14:textId="77777777" w:rsidR="0016400F" w:rsidRDefault="00815DC5">
            <w:pPr>
              <w:spacing w:before="240" w:after="240"/>
              <w:jc w:val="center"/>
              <w:rPr>
                <w:b/>
                <w:bCs/>
              </w:rPr>
            </w:pPr>
            <w:r>
              <w:rPr>
                <w:b/>
                <w:bCs/>
              </w:rPr>
              <w:t>Título de Unidad</w:t>
            </w:r>
          </w:p>
        </w:tc>
        <w:tc>
          <w:tcPr>
            <w:tcW w:w="4589" w:type="dxa"/>
            <w:tcBorders>
              <w:top w:val="nil"/>
              <w:left w:val="nil"/>
              <w:bottom w:val="nil"/>
              <w:right w:val="nil"/>
            </w:tcBorders>
            <w:tcMar>
              <w:top w:w="100" w:type="dxa"/>
              <w:left w:w="100" w:type="dxa"/>
              <w:bottom w:w="100" w:type="dxa"/>
              <w:right w:w="100" w:type="dxa"/>
            </w:tcMar>
          </w:tcPr>
          <w:p w14:paraId="1114EA75" w14:textId="77777777" w:rsidR="0016400F" w:rsidRDefault="00815DC5">
            <w:pPr>
              <w:spacing w:before="240" w:after="240"/>
              <w:jc w:val="center"/>
              <w:rPr>
                <w:b/>
                <w:bCs/>
              </w:rPr>
            </w:pPr>
            <w:r>
              <w:rPr>
                <w:b/>
                <w:bCs/>
              </w:rPr>
              <w:t>Temas (3 por unidad × 5h c/u)</w:t>
            </w:r>
          </w:p>
        </w:tc>
      </w:tr>
      <w:tr w:rsidR="0016400F" w14:paraId="3589F990" w14:textId="77777777">
        <w:trPr>
          <w:trHeight w:val="770"/>
        </w:trPr>
        <w:tc>
          <w:tcPr>
            <w:tcW w:w="970" w:type="dxa"/>
            <w:tcBorders>
              <w:top w:val="nil"/>
              <w:left w:val="nil"/>
              <w:bottom w:val="nil"/>
              <w:right w:val="nil"/>
            </w:tcBorders>
            <w:tcMar>
              <w:top w:w="100" w:type="dxa"/>
              <w:left w:w="100" w:type="dxa"/>
              <w:bottom w:w="100" w:type="dxa"/>
              <w:right w:w="100" w:type="dxa"/>
            </w:tcMar>
          </w:tcPr>
          <w:p w14:paraId="610C8424" w14:textId="77777777" w:rsidR="0016400F" w:rsidRDefault="00815DC5">
            <w:pPr>
              <w:spacing w:before="240" w:after="240"/>
              <w:rPr>
                <w:b/>
                <w:bCs/>
              </w:rPr>
            </w:pPr>
            <w:r>
              <w:rPr>
                <w:b/>
                <w:bCs/>
              </w:rPr>
              <w:t>U1 (C1)</w:t>
            </w:r>
          </w:p>
        </w:tc>
        <w:tc>
          <w:tcPr>
            <w:tcW w:w="3465" w:type="dxa"/>
            <w:tcBorders>
              <w:top w:val="nil"/>
              <w:left w:val="nil"/>
              <w:bottom w:val="nil"/>
              <w:right w:val="nil"/>
            </w:tcBorders>
            <w:tcMar>
              <w:top w:w="100" w:type="dxa"/>
              <w:left w:w="100" w:type="dxa"/>
              <w:bottom w:w="100" w:type="dxa"/>
              <w:right w:w="100" w:type="dxa"/>
            </w:tcMar>
          </w:tcPr>
          <w:p w14:paraId="38363A56" w14:textId="77777777" w:rsidR="0016400F" w:rsidRDefault="00815DC5">
            <w:pPr>
              <w:spacing w:before="240" w:after="240"/>
            </w:pPr>
            <w:r>
              <w:t>Fundamentos del Diseño Instruccional en la Era de la IA</w:t>
            </w:r>
          </w:p>
        </w:tc>
        <w:tc>
          <w:tcPr>
            <w:tcW w:w="4589" w:type="dxa"/>
            <w:tcBorders>
              <w:top w:val="nil"/>
              <w:left w:val="nil"/>
              <w:bottom w:val="nil"/>
              <w:right w:val="nil"/>
            </w:tcBorders>
            <w:tcMar>
              <w:top w:w="100" w:type="dxa"/>
              <w:left w:w="100" w:type="dxa"/>
              <w:bottom w:w="100" w:type="dxa"/>
              <w:right w:w="100" w:type="dxa"/>
            </w:tcMar>
          </w:tcPr>
          <w:p w14:paraId="1368C63E" w14:textId="77777777" w:rsidR="0016400F" w:rsidRDefault="00815DC5">
            <w:pPr>
              <w:spacing w:before="240" w:after="240"/>
            </w:pPr>
            <w:r>
              <w:t>1.1 Del Aula Física al Ecosistema Digital: Paradigmas de la Educación Virtual</w:t>
            </w:r>
          </w:p>
        </w:tc>
      </w:tr>
      <w:tr w:rsidR="0016400F" w:rsidRPr="006A24A3" w14:paraId="039A407D" w14:textId="77777777">
        <w:trPr>
          <w:trHeight w:val="770"/>
        </w:trPr>
        <w:tc>
          <w:tcPr>
            <w:tcW w:w="970" w:type="dxa"/>
            <w:tcBorders>
              <w:top w:val="nil"/>
              <w:left w:val="nil"/>
              <w:bottom w:val="nil"/>
              <w:right w:val="nil"/>
            </w:tcBorders>
            <w:tcMar>
              <w:top w:w="100" w:type="dxa"/>
              <w:left w:w="100" w:type="dxa"/>
              <w:bottom w:w="100" w:type="dxa"/>
              <w:right w:w="100" w:type="dxa"/>
            </w:tcMar>
          </w:tcPr>
          <w:p w14:paraId="0937D644" w14:textId="77777777" w:rsidR="0016400F" w:rsidRDefault="00815DC5">
            <w:pPr>
              <w:spacing w:before="240" w:after="240"/>
              <w:rPr>
                <w:b/>
                <w:bCs/>
              </w:rPr>
            </w:pPr>
            <w:r>
              <w:rPr>
                <w:b/>
                <w:bCs/>
              </w:rPr>
              <w:t>U2 (C1)</w:t>
            </w:r>
          </w:p>
        </w:tc>
        <w:tc>
          <w:tcPr>
            <w:tcW w:w="3465" w:type="dxa"/>
            <w:tcBorders>
              <w:top w:val="nil"/>
              <w:left w:val="nil"/>
              <w:bottom w:val="nil"/>
              <w:right w:val="nil"/>
            </w:tcBorders>
            <w:tcMar>
              <w:top w:w="100" w:type="dxa"/>
              <w:left w:w="100" w:type="dxa"/>
              <w:bottom w:w="100" w:type="dxa"/>
              <w:right w:w="100" w:type="dxa"/>
            </w:tcMar>
          </w:tcPr>
          <w:p w14:paraId="3E23B716" w14:textId="77777777" w:rsidR="0016400F" w:rsidRDefault="00815DC5">
            <w:pPr>
              <w:spacing w:before="240" w:after="240"/>
            </w:pPr>
            <w:r>
              <w:t>Arquitectura de Cursos Virtuales de Calidad</w:t>
            </w:r>
          </w:p>
        </w:tc>
        <w:tc>
          <w:tcPr>
            <w:tcW w:w="4589" w:type="dxa"/>
            <w:tcBorders>
              <w:top w:val="nil"/>
              <w:left w:val="nil"/>
              <w:bottom w:val="nil"/>
              <w:right w:val="nil"/>
            </w:tcBorders>
            <w:tcMar>
              <w:top w:w="100" w:type="dxa"/>
              <w:left w:w="100" w:type="dxa"/>
              <w:bottom w:w="100" w:type="dxa"/>
              <w:right w:w="100" w:type="dxa"/>
            </w:tcMar>
          </w:tcPr>
          <w:p w14:paraId="7B338C4C" w14:textId="77777777" w:rsidR="0016400F" w:rsidRPr="006A24A3" w:rsidRDefault="00815DC5">
            <w:pPr>
              <w:spacing w:before="240" w:after="240"/>
              <w:rPr>
                <w:lang w:val="en-US"/>
              </w:rPr>
            </w:pPr>
            <w:r w:rsidRPr="006A24A3">
              <w:rPr>
                <w:lang w:val="en-US"/>
              </w:rPr>
              <w:t xml:space="preserve">2.1 </w:t>
            </w:r>
            <w:proofErr w:type="spellStart"/>
            <w:r w:rsidRPr="006A24A3">
              <w:rPr>
                <w:lang w:val="en-US"/>
              </w:rPr>
              <w:t>Estándares</w:t>
            </w:r>
            <w:proofErr w:type="spellEnd"/>
            <w:r w:rsidRPr="006A24A3">
              <w:rPr>
                <w:lang w:val="en-US"/>
              </w:rPr>
              <w:t xml:space="preserve"> Internacionales: Quality Matters y Online Learning Consortium</w:t>
            </w:r>
          </w:p>
        </w:tc>
      </w:tr>
      <w:tr w:rsidR="0016400F" w14:paraId="3E96A9D5" w14:textId="77777777">
        <w:trPr>
          <w:trHeight w:val="770"/>
        </w:trPr>
        <w:tc>
          <w:tcPr>
            <w:tcW w:w="970" w:type="dxa"/>
            <w:tcBorders>
              <w:top w:val="nil"/>
              <w:left w:val="nil"/>
              <w:bottom w:val="nil"/>
              <w:right w:val="nil"/>
            </w:tcBorders>
            <w:tcMar>
              <w:top w:w="100" w:type="dxa"/>
              <w:left w:w="100" w:type="dxa"/>
              <w:bottom w:w="100" w:type="dxa"/>
              <w:right w:w="100" w:type="dxa"/>
            </w:tcMar>
          </w:tcPr>
          <w:p w14:paraId="4FA8BF12" w14:textId="77777777" w:rsidR="0016400F" w:rsidRDefault="00815DC5">
            <w:pPr>
              <w:spacing w:before="240" w:after="240"/>
              <w:rPr>
                <w:b/>
                <w:bCs/>
              </w:rPr>
            </w:pPr>
            <w:r>
              <w:rPr>
                <w:b/>
                <w:bCs/>
              </w:rPr>
              <w:t>U3 (C2)</w:t>
            </w:r>
          </w:p>
        </w:tc>
        <w:tc>
          <w:tcPr>
            <w:tcW w:w="3465" w:type="dxa"/>
            <w:tcBorders>
              <w:top w:val="nil"/>
              <w:left w:val="nil"/>
              <w:bottom w:val="nil"/>
              <w:right w:val="nil"/>
            </w:tcBorders>
            <w:tcMar>
              <w:top w:w="100" w:type="dxa"/>
              <w:left w:w="100" w:type="dxa"/>
              <w:bottom w:w="100" w:type="dxa"/>
              <w:right w:w="100" w:type="dxa"/>
            </w:tcMar>
          </w:tcPr>
          <w:p w14:paraId="17B6F035" w14:textId="77777777" w:rsidR="0016400F" w:rsidRDefault="00815DC5">
            <w:pPr>
              <w:spacing w:before="240" w:after="240"/>
            </w:pPr>
            <w:r>
              <w:t>Creación de Contenidos Educativos con IA</w:t>
            </w:r>
          </w:p>
        </w:tc>
        <w:tc>
          <w:tcPr>
            <w:tcW w:w="4589" w:type="dxa"/>
            <w:tcBorders>
              <w:top w:val="nil"/>
              <w:left w:val="nil"/>
              <w:bottom w:val="nil"/>
              <w:right w:val="nil"/>
            </w:tcBorders>
            <w:tcMar>
              <w:top w:w="100" w:type="dxa"/>
              <w:left w:w="100" w:type="dxa"/>
              <w:bottom w:w="100" w:type="dxa"/>
              <w:right w:w="100" w:type="dxa"/>
            </w:tcMar>
          </w:tcPr>
          <w:p w14:paraId="6029CC7C" w14:textId="77777777" w:rsidR="0016400F" w:rsidRDefault="00815DC5">
            <w:pPr>
              <w:spacing w:before="240" w:after="240"/>
            </w:pPr>
            <w:r>
              <w:t xml:space="preserve">3.1 </w:t>
            </w:r>
            <w:proofErr w:type="spellStart"/>
            <w:r>
              <w:t>Prompts</w:t>
            </w:r>
            <w:proofErr w:type="spellEnd"/>
            <w:r>
              <w:t xml:space="preserve"> Pedagógicos: Del </w:t>
            </w:r>
            <w:proofErr w:type="spellStart"/>
            <w:r>
              <w:t>Prompt</w:t>
            </w:r>
            <w:proofErr w:type="spellEnd"/>
            <w:r>
              <w:t xml:space="preserve"> Genérico al </w:t>
            </w:r>
            <w:proofErr w:type="spellStart"/>
            <w:r>
              <w:t>Prompt</w:t>
            </w:r>
            <w:proofErr w:type="spellEnd"/>
            <w:r>
              <w:t xml:space="preserve"> Instruccional Experto</w:t>
            </w:r>
          </w:p>
        </w:tc>
      </w:tr>
      <w:tr w:rsidR="0016400F" w14:paraId="12787A6C" w14:textId="77777777">
        <w:trPr>
          <w:trHeight w:val="770"/>
        </w:trPr>
        <w:tc>
          <w:tcPr>
            <w:tcW w:w="970" w:type="dxa"/>
            <w:tcBorders>
              <w:top w:val="nil"/>
              <w:left w:val="nil"/>
              <w:bottom w:val="nil"/>
              <w:right w:val="nil"/>
            </w:tcBorders>
            <w:tcMar>
              <w:top w:w="100" w:type="dxa"/>
              <w:left w:w="100" w:type="dxa"/>
              <w:bottom w:w="100" w:type="dxa"/>
              <w:right w:w="100" w:type="dxa"/>
            </w:tcMar>
          </w:tcPr>
          <w:p w14:paraId="34FE22BA" w14:textId="77777777" w:rsidR="0016400F" w:rsidRDefault="00815DC5">
            <w:pPr>
              <w:spacing w:before="240" w:after="240"/>
              <w:rPr>
                <w:b/>
                <w:bCs/>
              </w:rPr>
            </w:pPr>
            <w:r>
              <w:rPr>
                <w:b/>
                <w:bCs/>
              </w:rPr>
              <w:t>U4 (C2)</w:t>
            </w:r>
          </w:p>
        </w:tc>
        <w:tc>
          <w:tcPr>
            <w:tcW w:w="3465" w:type="dxa"/>
            <w:tcBorders>
              <w:top w:val="nil"/>
              <w:left w:val="nil"/>
              <w:bottom w:val="nil"/>
              <w:right w:val="nil"/>
            </w:tcBorders>
            <w:tcMar>
              <w:top w:w="100" w:type="dxa"/>
              <w:left w:w="100" w:type="dxa"/>
              <w:bottom w:w="100" w:type="dxa"/>
              <w:right w:w="100" w:type="dxa"/>
            </w:tcMar>
          </w:tcPr>
          <w:p w14:paraId="148704F3" w14:textId="77777777" w:rsidR="0016400F" w:rsidRDefault="00815DC5">
            <w:pPr>
              <w:spacing w:before="240" w:after="240"/>
            </w:pPr>
            <w:r>
              <w:t>Evaluación y Curación Crítica en Entornos Mediados por IA</w:t>
            </w:r>
          </w:p>
        </w:tc>
        <w:tc>
          <w:tcPr>
            <w:tcW w:w="4589" w:type="dxa"/>
            <w:tcBorders>
              <w:top w:val="nil"/>
              <w:left w:val="nil"/>
              <w:bottom w:val="nil"/>
              <w:right w:val="nil"/>
            </w:tcBorders>
            <w:tcMar>
              <w:top w:w="100" w:type="dxa"/>
              <w:left w:w="100" w:type="dxa"/>
              <w:bottom w:w="100" w:type="dxa"/>
              <w:right w:w="100" w:type="dxa"/>
            </w:tcMar>
          </w:tcPr>
          <w:p w14:paraId="1AD5ADC7" w14:textId="77777777" w:rsidR="0016400F" w:rsidRDefault="00815DC5">
            <w:pPr>
              <w:spacing w:before="240" w:after="240"/>
            </w:pPr>
            <w:r>
              <w:t xml:space="preserve">4.1 Diseño de Evaluaciones Auténticas: </w:t>
            </w:r>
            <w:proofErr w:type="gramStart"/>
            <w:r>
              <w:t>Del Test</w:t>
            </w:r>
            <w:proofErr w:type="gramEnd"/>
            <w:r>
              <w:t xml:space="preserve"> Memorístico a la Evaluación Situacional</w:t>
            </w:r>
          </w:p>
        </w:tc>
      </w:tr>
      <w:tr w:rsidR="0016400F" w14:paraId="63B15FB0" w14:textId="77777777">
        <w:trPr>
          <w:trHeight w:val="770"/>
        </w:trPr>
        <w:tc>
          <w:tcPr>
            <w:tcW w:w="970" w:type="dxa"/>
            <w:tcBorders>
              <w:top w:val="nil"/>
              <w:left w:val="nil"/>
              <w:bottom w:val="nil"/>
              <w:right w:val="nil"/>
            </w:tcBorders>
            <w:tcMar>
              <w:top w:w="100" w:type="dxa"/>
              <w:left w:w="100" w:type="dxa"/>
              <w:bottom w:w="100" w:type="dxa"/>
              <w:right w:w="100" w:type="dxa"/>
            </w:tcMar>
          </w:tcPr>
          <w:p w14:paraId="32FD2D85" w14:textId="77777777" w:rsidR="0016400F" w:rsidRDefault="00815DC5">
            <w:pPr>
              <w:spacing w:before="240" w:after="240"/>
              <w:rPr>
                <w:b/>
                <w:bCs/>
              </w:rPr>
            </w:pPr>
            <w:r>
              <w:rPr>
                <w:b/>
                <w:bCs/>
              </w:rPr>
              <w:t>U5 (C3)</w:t>
            </w:r>
          </w:p>
        </w:tc>
        <w:tc>
          <w:tcPr>
            <w:tcW w:w="3465" w:type="dxa"/>
            <w:tcBorders>
              <w:top w:val="nil"/>
              <w:left w:val="nil"/>
              <w:bottom w:val="nil"/>
              <w:right w:val="nil"/>
            </w:tcBorders>
            <w:tcMar>
              <w:top w:w="100" w:type="dxa"/>
              <w:left w:w="100" w:type="dxa"/>
              <w:bottom w:w="100" w:type="dxa"/>
              <w:right w:w="100" w:type="dxa"/>
            </w:tcMar>
          </w:tcPr>
          <w:p w14:paraId="35C80835" w14:textId="77777777" w:rsidR="0016400F" w:rsidRDefault="00815DC5">
            <w:pPr>
              <w:spacing w:before="240" w:after="240"/>
            </w:pPr>
            <w:r>
              <w:t>Implementación y Mejora Continua de Cursos Virtuales</w:t>
            </w:r>
          </w:p>
        </w:tc>
        <w:tc>
          <w:tcPr>
            <w:tcW w:w="4589" w:type="dxa"/>
            <w:tcBorders>
              <w:top w:val="nil"/>
              <w:left w:val="nil"/>
              <w:bottom w:val="nil"/>
              <w:right w:val="nil"/>
            </w:tcBorders>
            <w:tcMar>
              <w:top w:w="100" w:type="dxa"/>
              <w:left w:w="100" w:type="dxa"/>
              <w:bottom w:w="100" w:type="dxa"/>
              <w:right w:w="100" w:type="dxa"/>
            </w:tcMar>
          </w:tcPr>
          <w:p w14:paraId="55EF9845" w14:textId="77777777" w:rsidR="0016400F" w:rsidRDefault="00815DC5">
            <w:pPr>
              <w:spacing w:before="240" w:after="240"/>
            </w:pPr>
            <w:r>
              <w:t>5.1 Montaje en LMS: De los Contenidos a la Experiencia de Aprendizaje</w:t>
            </w:r>
          </w:p>
        </w:tc>
      </w:tr>
    </w:tbl>
    <w:p w14:paraId="26B0CDDD" w14:textId="77777777" w:rsidR="0016400F" w:rsidRDefault="00815DC5">
      <w:pPr>
        <w:pStyle w:val="Ttulo1"/>
        <w:keepNext w:val="0"/>
        <w:keepLines w:val="0"/>
        <w:spacing w:before="480"/>
        <w:rPr>
          <w:b/>
          <w:bCs/>
          <w:sz w:val="46"/>
          <w:szCs w:val="46"/>
        </w:rPr>
      </w:pPr>
      <w:bookmarkStart w:id="5" w:name="_oy00dr5jqfi2" w:colFirst="0" w:colLast="0"/>
      <w:bookmarkEnd w:id="5"/>
      <w:r>
        <w:rPr>
          <w:b/>
          <w:bCs/>
          <w:sz w:val="46"/>
          <w:szCs w:val="46"/>
        </w:rPr>
        <w:t>UNIDAD 1 COMPLETA: FUNDAMENTOS DEL DISEÑO INSTRUCCIONAL EN LA ERA DE LA IA</w:t>
      </w:r>
    </w:p>
    <w:p w14:paraId="67D6527A" w14:textId="77777777" w:rsidR="0016400F" w:rsidRDefault="00815DC5">
      <w:pPr>
        <w:pStyle w:val="Ttulo2"/>
        <w:keepNext w:val="0"/>
        <w:keepLines w:val="0"/>
        <w:spacing w:after="80"/>
        <w:rPr>
          <w:b/>
          <w:bCs/>
          <w:sz w:val="34"/>
          <w:szCs w:val="34"/>
        </w:rPr>
      </w:pPr>
      <w:bookmarkStart w:id="6" w:name="_z6vhoxeuvxor" w:colFirst="0" w:colLast="0"/>
      <w:bookmarkEnd w:id="6"/>
      <w:r>
        <w:rPr>
          <w:b/>
          <w:bCs/>
          <w:sz w:val="34"/>
          <w:szCs w:val="34"/>
        </w:rPr>
        <w:t>TEMA 1.1: Del Aula Física al Ecosistema Digital: Paradigmas de la Educación Virtual</w:t>
      </w:r>
    </w:p>
    <w:p w14:paraId="2426FF31" w14:textId="77777777" w:rsidR="0016400F" w:rsidRDefault="00815DC5">
      <w:pPr>
        <w:pStyle w:val="Ttulo3"/>
        <w:keepNext w:val="0"/>
        <w:keepLines w:val="0"/>
        <w:spacing w:before="280"/>
        <w:rPr>
          <w:b/>
          <w:bCs/>
          <w:color w:val="000000"/>
          <w:sz w:val="26"/>
          <w:szCs w:val="26"/>
        </w:rPr>
      </w:pPr>
      <w:bookmarkStart w:id="7" w:name="_df67davx5hxz" w:colFirst="0" w:colLast="0"/>
      <w:bookmarkEnd w:id="7"/>
      <w:r>
        <w:rPr>
          <w:b/>
          <w:bCs/>
          <w:color w:val="000000"/>
          <w:sz w:val="26"/>
          <w:szCs w:val="26"/>
        </w:rPr>
        <w:t>NARRATIVA (1,800 palabras)</w:t>
      </w:r>
    </w:p>
    <w:p w14:paraId="0718D1B9" w14:textId="77777777" w:rsidR="0016400F" w:rsidRDefault="00815DC5">
      <w:pPr>
        <w:spacing w:before="240" w:after="240"/>
        <w:rPr>
          <w:b/>
          <w:bCs/>
        </w:rPr>
      </w:pPr>
      <w:r>
        <w:rPr>
          <w:b/>
          <w:bCs/>
        </w:rPr>
        <w:t>El Último Día en el Aula 302</w:t>
      </w:r>
    </w:p>
    <w:p w14:paraId="5E324E4B" w14:textId="77777777" w:rsidR="0016400F" w:rsidRDefault="00815DC5">
      <w:pPr>
        <w:spacing w:before="240" w:after="240"/>
      </w:pPr>
      <w:r>
        <w:t xml:space="preserve">La profesora Elena Martínez cerró la puerta del aula 302 con un nudo en la garganta. Era marzo de 2020, y aunque no lo sabía con certeza en ese momento, acababa de dar su última clase presencial en mucho tiempo. Llevaba quince años enseñando Teoría de la Comunicación en la Universidad Nacional, y cada semestre perfeccionaba sus rituales: el </w:t>
      </w:r>
      <w:r>
        <w:lastRenderedPageBreak/>
        <w:t xml:space="preserve">círculo de sillas para las discusiones, los </w:t>
      </w:r>
      <w:proofErr w:type="spellStart"/>
      <w:r>
        <w:t>post-its</w:t>
      </w:r>
      <w:proofErr w:type="spellEnd"/>
      <w:r>
        <w:t xml:space="preserve"> de colores para el trabajo en grupos, la pizarra llena de diagramas que construía junto con sus estudiantes.</w:t>
      </w:r>
    </w:p>
    <w:p w14:paraId="4AF273E7" w14:textId="77777777" w:rsidR="0016400F" w:rsidRDefault="00815DC5">
      <w:pPr>
        <w:spacing w:before="240" w:after="240"/>
      </w:pPr>
      <w:r>
        <w:t xml:space="preserve">Tres días después, el rector envió el email que cambiaría todo: "Suspensión de clases presenciales. Transición inmediata a modalidad virtual". Elena leyó el </w:t>
      </w:r>
      <w:proofErr w:type="gramStart"/>
      <w:r>
        <w:t>mensaje sentada</w:t>
      </w:r>
      <w:proofErr w:type="gramEnd"/>
      <w:r>
        <w:t xml:space="preserve"> frente a su computadora, rodeada de libros y notas de clase. Sintió algo entre vértigo y parálisis. Virtual. La palabra flotaba en su mente como un concepto abstracto. ¿Cómo se traducía al mundo virtual esa conversación espontánea que surgía cuando un estudiante levantaba la mano con una pregunta incómoda? ¿Cómo se replicaba ese momento de revelación colectiva cuando toda la clase llegaba simultáneamente a una conclusión?</w:t>
      </w:r>
    </w:p>
    <w:p w14:paraId="52554AE5" w14:textId="77777777" w:rsidR="0016400F" w:rsidRDefault="00815DC5">
      <w:pPr>
        <w:spacing w:before="240" w:after="240"/>
      </w:pPr>
      <w:r>
        <w:t>Abrió la plataforma institucional —un sistema que hasta entonces había usado solo para subir el syllabus y las calificaciones— y se encontró con una interfaz fría: carpetas vacías, botones sin contexto, espacios en blanco esperando ser llenados. "Crear nuevo módulo", decía un botón azul. Elena lo presionó y apareció un formulario: Título. Descripción. Archivos adjuntos. Sintió que estaba tratando de meter el océano en una botella.</w:t>
      </w:r>
    </w:p>
    <w:p w14:paraId="2D271533" w14:textId="77777777" w:rsidR="0016400F" w:rsidRDefault="00815DC5">
      <w:pPr>
        <w:spacing w:before="240" w:after="240"/>
      </w:pPr>
      <w:r>
        <w:t xml:space="preserve">Durante las primeras semanas, Elena hizo lo que muchos de sus colegas: digitalizó su clase presencial. Grabó videos de cuarenta minutos hablando frente a la cámara de su laptop, subió </w:t>
      </w:r>
      <w:proofErr w:type="spellStart"/>
      <w:r>
        <w:t>PDFs</w:t>
      </w:r>
      <w:proofErr w:type="spellEnd"/>
      <w:r>
        <w:t xml:space="preserve"> de sus presentaciones de PowerPoint, programó videoconferencias en los mismos horarios de clase. Los estudiantes asistían —bueno, sus cámaras apagadas asistían— pero algo fundamental se había perdido en la traducción.</w:t>
      </w:r>
    </w:p>
    <w:p w14:paraId="4F650F7B" w14:textId="77777777" w:rsidR="0016400F" w:rsidRDefault="00815DC5">
      <w:pPr>
        <w:spacing w:before="240" w:after="240"/>
      </w:pPr>
      <w:r>
        <w:t>Un viernes por la tarde, después de una videoconferencia particularmente silenciosa donde solo tres de veinticinco estudiantes habían activado su micrófono, Elena recibió un mensaje de Daniela, una de sus alumnas más participativas en el formato presencial:</w:t>
      </w:r>
    </w:p>
    <w:p w14:paraId="730FC63C" w14:textId="77777777" w:rsidR="0016400F" w:rsidRDefault="00815DC5">
      <w:pPr>
        <w:spacing w:before="240" w:after="240"/>
      </w:pPr>
      <w:r>
        <w:t>"Profe, sé que está haciendo un gran esfuerzo, pero siento que estoy tratando de aprender viendo por el ojo de una cerradura. En el aula, yo podía ver cuándo usted estaba a punto de hacer una pregunta importante porque cambiaba su tono de voz. Podía ver las caras de mis compañeros cuando no entendían algo, y eso me ayudaba a procesar. Ahora solo veo cuadrados negros y escucho su voz. Me siento... desconectada."</w:t>
      </w:r>
    </w:p>
    <w:p w14:paraId="3F34E2DC" w14:textId="77777777" w:rsidR="0016400F" w:rsidRDefault="00815DC5">
      <w:pPr>
        <w:spacing w:before="240" w:after="240"/>
      </w:pPr>
      <w:r>
        <w:t xml:space="preserve">Esa noche, Elena no pudo dormir. La palabra de Daniela resonaba: </w:t>
      </w:r>
      <w:r>
        <w:rPr>
          <w:i/>
          <w:iCs/>
        </w:rPr>
        <w:t>desconectada</w:t>
      </w:r>
      <w:r>
        <w:t>. Se dio cuenta de que había cometido el error más común en la transición digital: había asumido que enseñar en línea era simplemente enseñar presencialmente a través de una pantalla. Pero el aprendizaje virtual no era una versión disminuida del aula física; era un ecosistema completamente diferente con sus propias reglas, posibilidades y desafíos.</w:t>
      </w:r>
    </w:p>
    <w:p w14:paraId="6AEFDD86" w14:textId="77777777" w:rsidR="0016400F" w:rsidRDefault="00815DC5">
      <w:pPr>
        <w:spacing w:before="240" w:after="240"/>
      </w:pPr>
      <w:r>
        <w:t xml:space="preserve">Comenzó a investigar. Descubrió que existía todo un campo del conocimiento dedicado al diseño instruccional para entornos virtuales. Leyó sobre el </w:t>
      </w:r>
      <w:r>
        <w:rPr>
          <w:b/>
          <w:bCs/>
        </w:rPr>
        <w:t>constructivismo digital</w:t>
      </w:r>
      <w:r>
        <w:t xml:space="preserve"> —la idea de que el aprendizaje en línea no se trata de transmitir información, sino de crear experiencias donde los estudiantes construyan conocimiento activamente. Aprendió sobre el </w:t>
      </w:r>
      <w:r>
        <w:rPr>
          <w:b/>
          <w:bCs/>
        </w:rPr>
        <w:t>conectivismo</w:t>
      </w:r>
      <w:r>
        <w:t xml:space="preserve">, una teoría que planteaba </w:t>
      </w:r>
      <w:proofErr w:type="gramStart"/>
      <w:r>
        <w:t>que</w:t>
      </w:r>
      <w:proofErr w:type="gramEnd"/>
      <w:r>
        <w:t xml:space="preserve"> en la era digital, el aprendizaje no reside solo en el cerebro individual, sino en las redes de conocimiento que creamos.</w:t>
      </w:r>
    </w:p>
    <w:p w14:paraId="0F124216" w14:textId="77777777" w:rsidR="0016400F" w:rsidRDefault="00815DC5">
      <w:pPr>
        <w:spacing w:before="240" w:after="240"/>
      </w:pPr>
      <w:r>
        <w:t xml:space="preserve">Un artículo en particular la impactó: hablaba de la diferencia entre </w:t>
      </w:r>
      <w:proofErr w:type="gramStart"/>
      <w:r>
        <w:rPr>
          <w:b/>
          <w:bCs/>
        </w:rPr>
        <w:t>presencia transaccional</w:t>
      </w:r>
      <w:r>
        <w:t xml:space="preserve"> y </w:t>
      </w:r>
      <w:r>
        <w:rPr>
          <w:b/>
          <w:bCs/>
        </w:rPr>
        <w:t>distancia transaccional</w:t>
      </w:r>
      <w:proofErr w:type="gramEnd"/>
      <w:r>
        <w:t xml:space="preserve">. En el aula física, la presencia era automática: todos compartían el mismo espacio y tiempo. Pero en el entorno virtual, la presencia debía diseñarse </w:t>
      </w:r>
      <w:r>
        <w:lastRenderedPageBreak/>
        <w:t>intencionalmente. No se trataba solo de tecnología; se trataba de crear arquitecturas de interacción, puntos de encuentro significativos, momentos de conexión auténtica.</w:t>
      </w:r>
    </w:p>
    <w:p w14:paraId="4A7E08C1" w14:textId="77777777" w:rsidR="0016400F" w:rsidRDefault="00815DC5">
      <w:pPr>
        <w:spacing w:before="240" w:after="240"/>
      </w:pPr>
      <w:r>
        <w:t>Elena comenzó a rediseñar su curso desde cero, pero esta vez pensando en términos de ecosistema, no de traducción. En lugar de un video largo de cuarenta minutos, creó cinco videos de ocho minutos, cada uno enfocado en un concepto específico, con preguntas reflexivas al final. Entre videos, diseñó actividades breves donde los estudiantes debían aplicar inmediatamente lo aprendido: analizar un comercial usando la teoría recién vista, compartir un ejemplo de su propia experiencia, responder a la reflexión de un compañero.</w:t>
      </w:r>
    </w:p>
    <w:p w14:paraId="6022A7E2" w14:textId="77777777" w:rsidR="0016400F" w:rsidRDefault="00815DC5">
      <w:pPr>
        <w:spacing w:before="240" w:after="240"/>
      </w:pPr>
      <w:r>
        <w:t xml:space="preserve">Transformó su foro de discusión en un espacio de </w:t>
      </w:r>
      <w:proofErr w:type="spellStart"/>
      <w:r>
        <w:rPr>
          <w:b/>
          <w:bCs/>
        </w:rPr>
        <w:t>co-construcción</w:t>
      </w:r>
      <w:proofErr w:type="spellEnd"/>
      <w:r>
        <w:rPr>
          <w:b/>
          <w:bCs/>
        </w:rPr>
        <w:t xml:space="preserve"> de conocimiento</w:t>
      </w:r>
      <w:r>
        <w:t>. En lugar de preguntar "¿Qué les pareció la lectura?", planteaba dilemas específicos: "La teoría X dice esto, pero en el caso Y observamos lo contrario. ¿Cómo lo explican? ¿La teoría está incompleta o estamos interpretando mal el caso?" Las respuestas comenzaron a llegar, no por obligación, sino por curiosidad genuina.</w:t>
      </w:r>
    </w:p>
    <w:p w14:paraId="2C8F65CA" w14:textId="77777777" w:rsidR="0016400F" w:rsidRDefault="00815DC5">
      <w:pPr>
        <w:spacing w:before="240" w:after="240"/>
      </w:pPr>
      <w:r>
        <w:t xml:space="preserve">Pero el cambio más significativo vino cuando Elena entendió el concepto de </w:t>
      </w:r>
      <w:r>
        <w:rPr>
          <w:b/>
          <w:bCs/>
        </w:rPr>
        <w:t>aprendizaje asincrónico intencional</w:t>
      </w:r>
      <w:r>
        <w:t>. No todos sus estudiantes podían estar en línea al mismo tiempo —algunos trabajaban, otros cuidaban familiares, algunos vivían en zonas con internet intermitente. En lugar de replicar el horario fijo del aula, diseñó su curso como una experiencia que cada estudiante podía recorrer a su propio ritmo, pero con puntos de sincronización estratégicos: momentos específicos donde todos debían converger para actividades colaborativas críticas.</w:t>
      </w:r>
    </w:p>
    <w:p w14:paraId="1440C450" w14:textId="77777777" w:rsidR="0016400F" w:rsidRDefault="00815DC5">
      <w:pPr>
        <w:spacing w:before="240" w:after="240"/>
      </w:pPr>
      <w:r>
        <w:t>Creó lo que llamó "estaciones de aprendizaje": cada semana tenía una estación de exploración (videos y lecturas), una estación de práctica (ejercicios aplicados), y una estación de conexión (discusión colaborativa). Los estudiantes podían moverse entre estaciones según su disponibilidad, pero todos debían pasar por las tres antes de avanzar.</w:t>
      </w:r>
    </w:p>
    <w:p w14:paraId="13B7E0F2" w14:textId="77777777" w:rsidR="0016400F" w:rsidRDefault="00815DC5">
      <w:pPr>
        <w:spacing w:before="240" w:after="240"/>
      </w:pPr>
      <w:r>
        <w:t>Tres meses después del inicio de la pandemia, Elena recibió otro mensaje de Daniela: "Profe, no sé cómo lo hizo, pero este formato me está funcionando mejor que las clases presenciales. Siento que estoy aprendiendo más profundo porque tengo tiempo de procesar, de volver a ver los videos cuando no entiendo, de pensar antes de participar en el foro. Y aunque no nos vemos cara a cara, siento que conozco mejor a mis compañeros porque leo sus reflexiones completas, no solo las respuestas rápidas que dábamos en clase."</w:t>
      </w:r>
    </w:p>
    <w:p w14:paraId="103D5A04" w14:textId="77777777" w:rsidR="0016400F" w:rsidRDefault="00815DC5">
      <w:pPr>
        <w:spacing w:before="240" w:after="240"/>
      </w:pPr>
      <w:r>
        <w:t xml:space="preserve">Elena sonrió. Había descubierto algo fundamental: el aprendizaje virtual no era una versión inferior del presencial ni una solución temporal. Era un </w:t>
      </w:r>
      <w:r>
        <w:rPr>
          <w:b/>
          <w:bCs/>
        </w:rPr>
        <w:t>paradigma diferente</w:t>
      </w:r>
      <w:r>
        <w:t xml:space="preserve"> con ventajas únicas: la posibilidad de reflexión profunda, la democratización de la participación (donde los estudiantes más introvertidos podían brillar), el acceso a recursos globales, la flexibilidad temporal, la capacidad de documentar y revisar el proceso de aprendizaje.</w:t>
      </w:r>
    </w:p>
    <w:p w14:paraId="1CB3047A" w14:textId="77777777" w:rsidR="0016400F" w:rsidRDefault="00815DC5">
      <w:pPr>
        <w:spacing w:before="240" w:after="240"/>
      </w:pPr>
      <w:r>
        <w:t xml:space="preserve">Pero también había aprendido que estas ventajas no surgían automáticamente. Requerían </w:t>
      </w:r>
      <w:r>
        <w:rPr>
          <w:b/>
          <w:bCs/>
        </w:rPr>
        <w:t>diseño intencional</w:t>
      </w:r>
      <w:r>
        <w:t>, comprensión de cómo funcionaba el aprendizaje en entornos digitales, y voluntad de desaprender viejos hábitos para abrazar nuevas posibilidades.</w:t>
      </w:r>
    </w:p>
    <w:p w14:paraId="1ABF7891" w14:textId="77777777" w:rsidR="0016400F" w:rsidRDefault="00815DC5">
      <w:pPr>
        <w:spacing w:before="240" w:after="240"/>
      </w:pPr>
      <w:r>
        <w:t xml:space="preserve">Cuando la universidad anunció el eventual regreso a la presencialidad, Elena no sintió alivio sino una pregunta: ¿Por qué elegir entre uno u otro? Comenzó a imaginar un modelo </w:t>
      </w:r>
      <w:r>
        <w:lastRenderedPageBreak/>
        <w:t xml:space="preserve">híbrido donde lo mejor de ambos mundos se </w:t>
      </w:r>
      <w:proofErr w:type="gramStart"/>
      <w:r>
        <w:t>integrara</w:t>
      </w:r>
      <w:proofErr w:type="gramEnd"/>
      <w:r>
        <w:t>: sesiones presenciales para momentos de conexión emocional profunda y trabajo colaborativo complejo, combinadas con experiencias virtuales para reflexión individual, acceso a recursos diversos y flexibilidad de ritmo.</w:t>
      </w:r>
    </w:p>
    <w:p w14:paraId="3E8107A7" w14:textId="77777777" w:rsidR="0016400F" w:rsidRDefault="00815DC5">
      <w:pPr>
        <w:spacing w:before="240" w:after="240"/>
      </w:pPr>
      <w:r>
        <w:t xml:space="preserve">Había dejado de ver la tecnología como un obstáculo y comenzado a verla como lo que realmente era: una </w:t>
      </w:r>
      <w:r>
        <w:rPr>
          <w:b/>
          <w:bCs/>
        </w:rPr>
        <w:t>herramienta de expansión de posibilidades pedagógicas</w:t>
      </w:r>
      <w:r>
        <w:t xml:space="preserve">. El aula 302 seguía ahí, esperándola. Pero ahora Elena sabía que el </w:t>
      </w:r>
      <w:proofErr w:type="gramStart"/>
      <w:r>
        <w:t>verdadero aula</w:t>
      </w:r>
      <w:proofErr w:type="gramEnd"/>
      <w:r>
        <w:t xml:space="preserve"> no era un lugar físico ni una plataforma digital. Era el espacio —físico, virtual o híbrido— donde ocurría el milagro del aprendizaje auténtico.</w:t>
      </w:r>
    </w:p>
    <w:p w14:paraId="770F5540" w14:textId="77777777" w:rsidR="0016400F" w:rsidRDefault="00815DC5">
      <w:pPr>
        <w:spacing w:before="240" w:after="240"/>
      </w:pPr>
      <w:r>
        <w:t>Y ese espacio, había aprendido, se construía con intención, con comprensión de principios pedagógicos sólidos, y con la disposición constante de poner al estudiante —no la tecnología, no la comodidad del profesor— en el centro de cada decisión de diseño.</w:t>
      </w:r>
    </w:p>
    <w:p w14:paraId="2246724F" w14:textId="77777777" w:rsidR="0016400F" w:rsidRDefault="00815DC5">
      <w:pPr>
        <w:spacing w:before="240" w:after="240"/>
        <w:rPr>
          <w:b/>
          <w:bCs/>
        </w:rPr>
      </w:pPr>
      <w:r>
        <w:rPr>
          <w:b/>
          <w:bCs/>
        </w:rPr>
        <w:t>CONCEPTOS CLAVE DE ESTE TEMA:</w:t>
      </w:r>
    </w:p>
    <w:p w14:paraId="039C167F" w14:textId="77777777" w:rsidR="0016400F" w:rsidRDefault="00815DC5">
      <w:pPr>
        <w:numPr>
          <w:ilvl w:val="0"/>
          <w:numId w:val="40"/>
        </w:numPr>
        <w:spacing w:before="240"/>
      </w:pPr>
      <w:r>
        <w:rPr>
          <w:b/>
          <w:bCs/>
        </w:rPr>
        <w:t>Distancia transaccional</w:t>
      </w:r>
      <w:r>
        <w:t>: Brecha psicológica y comunicativa entre docente y estudiante en entornos de aprendizaje, que debe reducirse mediante diseño intencional de interacciones.</w:t>
      </w:r>
    </w:p>
    <w:p w14:paraId="1617B8CB" w14:textId="77777777" w:rsidR="0016400F" w:rsidRDefault="00815DC5">
      <w:pPr>
        <w:numPr>
          <w:ilvl w:val="0"/>
          <w:numId w:val="40"/>
        </w:numPr>
      </w:pPr>
      <w:r>
        <w:rPr>
          <w:b/>
          <w:bCs/>
        </w:rPr>
        <w:t>Constructivismo digital</w:t>
      </w:r>
      <w:r>
        <w:t>: Enfoque pedagógico donde el estudiante construye activamente conocimiento en entornos virtuales a través de experiencias significativas, no solo consumiendo información.</w:t>
      </w:r>
    </w:p>
    <w:p w14:paraId="2718EF22" w14:textId="77777777" w:rsidR="0016400F" w:rsidRDefault="00815DC5">
      <w:pPr>
        <w:numPr>
          <w:ilvl w:val="0"/>
          <w:numId w:val="40"/>
        </w:numPr>
      </w:pPr>
      <w:r>
        <w:rPr>
          <w:b/>
          <w:bCs/>
        </w:rPr>
        <w:t>Conectivismo</w:t>
      </w:r>
      <w:r>
        <w:t>: Teoría del aprendizaje para la era digital que plantea que el conocimiento reside en redes de conexiones, y aprender es la capacidad de navegar y crear esas redes.</w:t>
      </w:r>
    </w:p>
    <w:p w14:paraId="029AA55A" w14:textId="77777777" w:rsidR="0016400F" w:rsidRDefault="00815DC5">
      <w:pPr>
        <w:numPr>
          <w:ilvl w:val="0"/>
          <w:numId w:val="40"/>
        </w:numPr>
      </w:pPr>
      <w:r>
        <w:rPr>
          <w:b/>
          <w:bCs/>
        </w:rPr>
        <w:t>Aprendizaje asincrónico intencional</w:t>
      </w:r>
      <w:r>
        <w:t xml:space="preserve">: Diseño de experiencias educativas donde estudiantes avanzan a su propio </w:t>
      </w:r>
      <w:proofErr w:type="gramStart"/>
      <w:r>
        <w:t>ritmo</w:t>
      </w:r>
      <w:proofErr w:type="gramEnd"/>
      <w:r>
        <w:t xml:space="preserve"> pero con puntos estratégicos de sincronización y colaboración.</w:t>
      </w:r>
    </w:p>
    <w:p w14:paraId="01C61171" w14:textId="77777777" w:rsidR="0016400F" w:rsidRDefault="00815DC5">
      <w:pPr>
        <w:numPr>
          <w:ilvl w:val="0"/>
          <w:numId w:val="40"/>
        </w:numPr>
        <w:spacing w:after="240"/>
      </w:pPr>
      <w:r>
        <w:rPr>
          <w:b/>
          <w:bCs/>
        </w:rPr>
        <w:t>Ecosistema de aprendizaje</w:t>
      </w:r>
      <w:r>
        <w:t>: Conjunto interconectado de recursos, actividades, interacciones y espacios (físicos y virtuales) que sostienen y facilitan el proceso de aprendizaje.</w:t>
      </w:r>
    </w:p>
    <w:p w14:paraId="2697C1D2" w14:textId="77777777" w:rsidR="0016400F" w:rsidRDefault="00815DC5">
      <w:pPr>
        <w:pStyle w:val="Ttulo3"/>
        <w:keepNext w:val="0"/>
        <w:keepLines w:val="0"/>
        <w:spacing w:before="280"/>
        <w:rPr>
          <w:b/>
          <w:bCs/>
          <w:color w:val="000000"/>
          <w:sz w:val="26"/>
          <w:szCs w:val="26"/>
        </w:rPr>
      </w:pPr>
      <w:bookmarkStart w:id="8" w:name="_l04oad2me23w" w:colFirst="0" w:colLast="0"/>
      <w:bookmarkEnd w:id="8"/>
      <w:r>
        <w:rPr>
          <w:b/>
          <w:bCs/>
          <w:color w:val="000000"/>
          <w:sz w:val="26"/>
          <w:szCs w:val="26"/>
        </w:rPr>
        <w:t>TEXTO ACADÉMICO (1,900 palabras)</w:t>
      </w:r>
    </w:p>
    <w:p w14:paraId="26F34E62" w14:textId="77777777" w:rsidR="0016400F" w:rsidRDefault="00815DC5">
      <w:pPr>
        <w:spacing w:before="240" w:after="240"/>
        <w:rPr>
          <w:b/>
          <w:bCs/>
        </w:rPr>
      </w:pPr>
      <w:r>
        <w:rPr>
          <w:b/>
          <w:bCs/>
        </w:rPr>
        <w:t>Transformación de Paradigmas: De la Educación Presencial a los Ecosistemas Digitales de Aprendizaje</w:t>
      </w:r>
    </w:p>
    <w:p w14:paraId="5F12C12B" w14:textId="77777777" w:rsidR="0016400F" w:rsidRDefault="00815DC5">
      <w:pPr>
        <w:spacing w:before="240" w:after="240"/>
        <w:rPr>
          <w:b/>
          <w:bCs/>
        </w:rPr>
      </w:pPr>
      <w:r>
        <w:rPr>
          <w:b/>
          <w:bCs/>
        </w:rPr>
        <w:t>Introducción</w:t>
      </w:r>
    </w:p>
    <w:p w14:paraId="6D8977F8" w14:textId="77777777" w:rsidR="0016400F" w:rsidRDefault="00815DC5">
      <w:pPr>
        <w:spacing w:before="240" w:after="240"/>
      </w:pPr>
      <w:r>
        <w:t>La transición de la educación presencial a los entornos virtuales representa mucho más que un cambio de medio tecnológico; implica una transformación paradigmática en la comprensión misma de qué significa enseñar y aprender. Durante décadas, la educación superior se estructuró alrededor del aula física como unidad fundamental: un espacio compartido donde docentes y estudiantes coincidían en tiempo y lugar para el intercambio de conocimiento. Este modelo, heredado de las universidades medievales, se sostenía sobre supuestos implícitos sobre presencia, sincronicidad y transmisión directa del saber.</w:t>
      </w:r>
    </w:p>
    <w:p w14:paraId="4DCC4DC5" w14:textId="77777777" w:rsidR="0016400F" w:rsidRDefault="00815DC5">
      <w:pPr>
        <w:spacing w:before="240" w:after="240"/>
      </w:pPr>
      <w:r>
        <w:lastRenderedPageBreak/>
        <w:t>La irrupción masiva de la educación virtual —acelerada dramáticamente por eventos globales como la pandemia de COVID-19— ha obligado a la comunidad académica a cuestionar estos supuestos y reconceptualizar los fundamentos del acto educativo. Este texto explora cinco conceptos clave que definen la transición del paradigma presencial al ecosistema digital de aprendizaje, proporcionando un marco teórico para comprender y diseñar experiencias educativas virtuales efectivas.</w:t>
      </w:r>
    </w:p>
    <w:p w14:paraId="31D04EF7" w14:textId="77777777" w:rsidR="0016400F" w:rsidRDefault="00815DC5">
      <w:pPr>
        <w:spacing w:before="240" w:after="240"/>
        <w:rPr>
          <w:b/>
          <w:bCs/>
        </w:rPr>
      </w:pPr>
      <w:r>
        <w:rPr>
          <w:b/>
          <w:bCs/>
        </w:rPr>
        <w:t>Distancia Transaccional: Redefiniendo la Proximidad Educativa</w:t>
      </w:r>
    </w:p>
    <w:p w14:paraId="1F722FC0" w14:textId="77777777" w:rsidR="0016400F" w:rsidRDefault="00815DC5">
      <w:pPr>
        <w:spacing w:before="240" w:after="240"/>
      </w:pPr>
      <w:r>
        <w:t>El concepto de distancia transaccional, desarrollado por Michael Moore en 1993, constituye uno de los aportes teóricos más significativos para comprender la educación a distancia. Moore argumenta que la "distancia" en educación no es primariamente geográfica o temporal, sino psicológica y comunicativa. La distancia transaccional se define como la brecha de comprensión y comunicación entre docente y estudiante que puede ocurrir en cualquier entorno educativo, pero que tiende a ampliarse en contextos virtuales mal diseñados.</w:t>
      </w:r>
    </w:p>
    <w:p w14:paraId="7A9EA04E" w14:textId="77777777" w:rsidR="0016400F" w:rsidRDefault="00815DC5">
      <w:pPr>
        <w:spacing w:before="240" w:after="240"/>
      </w:pPr>
      <w:r>
        <w:t>Esta distancia se ve afectada por tres variables fundamentales: estructura del curso (qué tan rígido o flexible es el diseño), diálogo (calidad y frecuencia de las interacciones), y autonomía del estudiante (grado de control que tiene sobre su proceso de aprendizaje). La paradoja central es que la educación virtual puede tanto ampliar como reducir la distancia transaccional, dependiendo enteramente del diseño instruccional.</w:t>
      </w:r>
    </w:p>
    <w:p w14:paraId="3278BC16" w14:textId="77777777" w:rsidR="0016400F" w:rsidRDefault="00815DC5">
      <w:pPr>
        <w:spacing w:before="240" w:after="240"/>
      </w:pPr>
      <w:r>
        <w:t>Un curso virtual con alta estructura (contenidos rígidos y lineales) y bajo diálogo (interacciones mínimas) genera alta distancia transaccional, produciendo la sensación de aislamiento y desconexión que muchos estudiantes experimentan. Por el contrario, un diseño que equilibra estructura clara con múltiples oportunidades de diálogo significativo puede reducir la distancia transaccional incluso por debajo de los niveles típicos del aula presencial, donde las interacciones están limitadas por el tiempo y la dinámica de grupo.</w:t>
      </w:r>
    </w:p>
    <w:p w14:paraId="5CD45342" w14:textId="77777777" w:rsidR="0016400F" w:rsidRDefault="00815DC5">
      <w:pPr>
        <w:spacing w:before="240" w:after="240"/>
      </w:pPr>
      <w:r>
        <w:t>Para los docentes universitarios, comprender la distancia transaccional implica reconocer que la presencia educativa no es automática en entornos virtuales; debe diseñarse intencionalmente mediante arquitecturas de interacción que incluyan retroalimentación oportuna, espacios de discusión estructurados, y múltiples puntos de contacto entre estudiantes, contenidos y facilitador.</w:t>
      </w:r>
    </w:p>
    <w:p w14:paraId="588AFED1" w14:textId="77777777" w:rsidR="0016400F" w:rsidRDefault="00815DC5">
      <w:pPr>
        <w:spacing w:before="240" w:after="240"/>
        <w:rPr>
          <w:b/>
          <w:bCs/>
        </w:rPr>
      </w:pPr>
      <w:r>
        <w:rPr>
          <w:b/>
          <w:bCs/>
        </w:rPr>
        <w:t>Constructivismo Digital: Aprendizaje Activo en Entornos Virtuales</w:t>
      </w:r>
    </w:p>
    <w:p w14:paraId="675E6AB8" w14:textId="77777777" w:rsidR="0016400F" w:rsidRDefault="00815DC5">
      <w:pPr>
        <w:spacing w:before="240" w:after="240"/>
      </w:pPr>
      <w:r>
        <w:t>El constructivismo, con raíces en las teorías de Piaget y Vygotsky, sostiene que el aprendizaje no es recepción pasiva de información sino construcción activa de significado. El estudiante no es una "tabla rasa" donde se inscriben conocimientos, sino un agente que interpreta nueva información a la luz de sus conocimientos previos, experiencias y contexto sociocultural.</w:t>
      </w:r>
    </w:p>
    <w:p w14:paraId="2C310A08" w14:textId="77777777" w:rsidR="0016400F" w:rsidRDefault="00815DC5">
      <w:pPr>
        <w:spacing w:before="240" w:after="240"/>
      </w:pPr>
      <w:r>
        <w:t xml:space="preserve">El constructivismo digital extiende estos principios al entorno virtual, planteando que la tecnología debe facilitar experiencias donde los estudiantes manipulen ideas, resuelvan problemas auténticos, colaboren con pares, y reflexionen sobre su proceso de aprendizaje. Esto contrasta radicalmente con el modelo transmisivo que domina muchos cursos en línea: </w:t>
      </w:r>
      <w:r>
        <w:lastRenderedPageBreak/>
        <w:t>videos extensos donde el profesor habla sin interrupción, lecturas para memorizar, y exámenes de opción múltiple que evalúan recuerdo superficial.</w:t>
      </w:r>
    </w:p>
    <w:p w14:paraId="705AB20A" w14:textId="77777777" w:rsidR="0016400F" w:rsidRDefault="00815DC5">
      <w:pPr>
        <w:spacing w:before="240" w:after="240"/>
      </w:pPr>
      <w:r>
        <w:t xml:space="preserve">El constructivismo digital se materializa en diseños instruccionales que incluyen: (1) </w:t>
      </w:r>
      <w:r>
        <w:rPr>
          <w:b/>
          <w:bCs/>
        </w:rPr>
        <w:t>Activación de conocimiento previo</w:t>
      </w:r>
      <w:r>
        <w:t xml:space="preserve"> mediante preguntas o escenarios que conectan nuevo contenido con experiencias del estudiante; (2) </w:t>
      </w:r>
      <w:r>
        <w:rPr>
          <w:b/>
          <w:bCs/>
        </w:rPr>
        <w:t>Exploración guiada</w:t>
      </w:r>
      <w:r>
        <w:t xml:space="preserve"> donde los estudiantes investigan conceptos antes de recibir explicaciones formales; (3) </w:t>
      </w:r>
      <w:r>
        <w:rPr>
          <w:b/>
          <w:bCs/>
        </w:rPr>
        <w:t>Aplicación inmediata</w:t>
      </w:r>
      <w:r>
        <w:t xml:space="preserve"> mediante ejercicios prácticos que requieren usar conceptos recién aprendidos; (4) </w:t>
      </w:r>
      <w:r>
        <w:rPr>
          <w:b/>
          <w:bCs/>
        </w:rPr>
        <w:t>Colaboración significativa</w:t>
      </w:r>
      <w:r>
        <w:t xml:space="preserve"> donde estudiantes </w:t>
      </w:r>
      <w:proofErr w:type="spellStart"/>
      <w:r>
        <w:t>co-construyen</w:t>
      </w:r>
      <w:proofErr w:type="spellEnd"/>
      <w:r>
        <w:t xml:space="preserve"> conocimiento mediante discusión y debate; y (5) </w:t>
      </w:r>
      <w:r>
        <w:rPr>
          <w:b/>
          <w:bCs/>
        </w:rPr>
        <w:t>Reflexión metacognitiva</w:t>
      </w:r>
      <w:r>
        <w:t xml:space="preserve"> donde los estudiantes analizan su propio proceso de aprendizaje.</w:t>
      </w:r>
    </w:p>
    <w:p w14:paraId="626D215E" w14:textId="77777777" w:rsidR="0016400F" w:rsidRDefault="00815DC5">
      <w:pPr>
        <w:spacing w:before="240" w:after="240"/>
      </w:pPr>
      <w:r>
        <w:t xml:space="preserve">La tecnología, en esta perspectiva, no es un medio neutral de entrega de contenido sino un </w:t>
      </w:r>
      <w:r>
        <w:rPr>
          <w:b/>
          <w:bCs/>
        </w:rPr>
        <w:t>entorno de construcción de conocimiento</w:t>
      </w:r>
      <w:r>
        <w:t xml:space="preserve"> que puede amplificar o limitar las oportunidades de aprendizaje activo, dependiendo de cómo se diseñe y utilice.</w:t>
      </w:r>
    </w:p>
    <w:p w14:paraId="0FA5F72E" w14:textId="77777777" w:rsidR="0016400F" w:rsidRDefault="00815DC5">
      <w:pPr>
        <w:spacing w:before="240" w:after="240"/>
        <w:rPr>
          <w:b/>
          <w:bCs/>
        </w:rPr>
      </w:pPr>
      <w:r>
        <w:rPr>
          <w:b/>
          <w:bCs/>
        </w:rPr>
        <w:t>Conectivismo: Aprendizaje en Red para la Era Digital</w:t>
      </w:r>
    </w:p>
    <w:p w14:paraId="6D0865FE" w14:textId="77777777" w:rsidR="0016400F" w:rsidRDefault="00815DC5">
      <w:pPr>
        <w:spacing w:before="240" w:after="240"/>
      </w:pPr>
      <w:r>
        <w:t>George Siemens y Stephen Downes propusieron en 2005 el conectivismo como una teoría del aprendizaje específicamente diseñada para la era digital. Su premisa central es que el conocimiento no reside únicamente en la mente individual sino en las redes de conexiones que establecemos: conexiones entre conceptos, entre personas, entre fuentes de información, entre experiencias.</w:t>
      </w:r>
    </w:p>
    <w:p w14:paraId="763DA9A5" w14:textId="77777777" w:rsidR="0016400F" w:rsidRDefault="00815DC5">
      <w:pPr>
        <w:spacing w:before="240" w:after="240"/>
      </w:pPr>
      <w:r>
        <w:t xml:space="preserve">En un mundo donde la información se duplica exponencialmente y el conocimiento se vuelve obsoleto rápidamente, la capacidad crítica no es acumular información sino </w:t>
      </w:r>
      <w:r>
        <w:rPr>
          <w:b/>
          <w:bCs/>
        </w:rPr>
        <w:t>saber dónde encontrarla, cómo evaluarla, cómo conectarla con otros conocimientos, y cómo actualizarla constantemente</w:t>
      </w:r>
      <w:r>
        <w:t>. El conectivismo plantea que aprender es construir y navegar redes personales de conocimiento.</w:t>
      </w:r>
    </w:p>
    <w:p w14:paraId="36A22032" w14:textId="77777777" w:rsidR="0016400F" w:rsidRDefault="00815DC5">
      <w:pPr>
        <w:spacing w:before="240" w:after="240"/>
      </w:pPr>
      <w:r>
        <w:t xml:space="preserve">Para la educación virtual, el conectivismo tiene implicaciones profundas: el curso no debe ser un silo cerrado de contenido sino un </w:t>
      </w:r>
      <w:r>
        <w:rPr>
          <w:b/>
          <w:bCs/>
        </w:rPr>
        <w:t>nodo en una red más amplia de recursos</w:t>
      </w:r>
      <w:r>
        <w:t>. Los estudiantes deben desarrollar habilidades para curar información de múltiples fuentes, discriminar entre fuentes confiables y no confiables, sintetizar perspectivas diversas, y contribuir conocimiento de vuelta a la red.</w:t>
      </w:r>
    </w:p>
    <w:p w14:paraId="04B9DE62" w14:textId="77777777" w:rsidR="0016400F" w:rsidRDefault="00815DC5">
      <w:pPr>
        <w:spacing w:before="240" w:after="240"/>
      </w:pPr>
      <w:r>
        <w:t>Esto se traduce en prácticas pedagógicas como: invitar expertos externos mediante videoconferencias, conectar estudiantes con comunidades profesionales reales, enseñar estrategias de búsqueda y evaluación de información, usar casos de estudio actuales que requieran investigación en tiempo real, y crear espacios donde los estudiantes compartan recursos y aprendan unos de otros.</w:t>
      </w:r>
    </w:p>
    <w:p w14:paraId="6994FC43" w14:textId="77777777" w:rsidR="0016400F" w:rsidRDefault="00815DC5">
      <w:pPr>
        <w:spacing w:before="240" w:after="240"/>
      </w:pPr>
      <w:r>
        <w:t xml:space="preserve">El conectivismo desafía la noción tradicional del profesor como única fuente de conocimiento, reposicionándolo como </w:t>
      </w:r>
      <w:r>
        <w:rPr>
          <w:b/>
          <w:bCs/>
        </w:rPr>
        <w:t>curador experto y facilitador de conexiones</w:t>
      </w:r>
      <w:r>
        <w:t xml:space="preserve"> que ayuda a los estudiantes a construir sus propias redes de aprendizaje permanente.</w:t>
      </w:r>
    </w:p>
    <w:p w14:paraId="139E8C0E" w14:textId="77777777" w:rsidR="0016400F" w:rsidRDefault="00815DC5">
      <w:pPr>
        <w:spacing w:before="240" w:after="240"/>
        <w:rPr>
          <w:b/>
          <w:bCs/>
        </w:rPr>
      </w:pPr>
      <w:r>
        <w:rPr>
          <w:b/>
          <w:bCs/>
        </w:rPr>
        <w:t>Aprendizaje Asincrónico Intencional: Rediseñando el Tiempo Educativo</w:t>
      </w:r>
    </w:p>
    <w:p w14:paraId="446FB646" w14:textId="77777777" w:rsidR="0016400F" w:rsidRDefault="00815DC5">
      <w:pPr>
        <w:spacing w:before="240" w:after="240"/>
      </w:pPr>
      <w:r>
        <w:lastRenderedPageBreak/>
        <w:t>Una de las características distintivas de la educación virtual es la posibilidad del aprendizaje asincrónico: estudiantes y docentes no necesitan coincidir en el mismo tiempo. Sin embargo, esta característica frecuentemente se malinterpreta como "</w:t>
      </w:r>
      <w:proofErr w:type="gramStart"/>
      <w:r>
        <w:t>cada quien</w:t>
      </w:r>
      <w:proofErr w:type="gramEnd"/>
      <w:r>
        <w:t xml:space="preserve"> cuando pueda", resultando en experiencias educativas fragmentadas y solitarias.</w:t>
      </w:r>
    </w:p>
    <w:p w14:paraId="0CB07652" w14:textId="77777777" w:rsidR="0016400F" w:rsidRDefault="00815DC5">
      <w:pPr>
        <w:spacing w:before="240" w:after="240"/>
      </w:pPr>
      <w:r>
        <w:t xml:space="preserve">El aprendizaje asincrónico intencional reconoce que la flexibilidad temporal es una ventaja pedagógica significativa —permite reflexión profunda, acomoda diversos ritmos de aprendizaje, respeta responsabilidades laborales y familiares— pero requiere </w:t>
      </w:r>
      <w:r>
        <w:rPr>
          <w:b/>
          <w:bCs/>
        </w:rPr>
        <w:t>diseño deliberado</w:t>
      </w:r>
      <w:r>
        <w:t xml:space="preserve"> para evitar desconexión y aislamiento.</w:t>
      </w:r>
    </w:p>
    <w:p w14:paraId="68B7E7ED" w14:textId="77777777" w:rsidR="0016400F" w:rsidRDefault="00815DC5">
      <w:pPr>
        <w:spacing w:before="240" w:after="240"/>
      </w:pPr>
      <w:r>
        <w:t xml:space="preserve">Este diseño incluye tres elementos clave: (1) </w:t>
      </w:r>
      <w:r>
        <w:rPr>
          <w:b/>
          <w:bCs/>
        </w:rPr>
        <w:t>Estructura temporal flexible con hitos claros</w:t>
      </w:r>
      <w:r>
        <w:t xml:space="preserve">: los estudiantes tienen autonomía para distribuir su tiempo de estudio, pero con fechas específicas donde deben sincronizarse para actividades colaborativas; (2) </w:t>
      </w:r>
      <w:r>
        <w:rPr>
          <w:b/>
          <w:bCs/>
        </w:rPr>
        <w:t>Secuenciación pedagógica</w:t>
      </w:r>
      <w:r>
        <w:t xml:space="preserve">: el contenido se organiza en unidades coherentes con progresión lógica, donde cada actividad prepara para la siguiente; y (3) </w:t>
      </w:r>
      <w:r>
        <w:rPr>
          <w:b/>
          <w:bCs/>
        </w:rPr>
        <w:t>Puntos de encuentro significativos</w:t>
      </w:r>
      <w:r>
        <w:t>: momentos estratégicos (discusiones, proyectos grupales, retroalimentación del profesor) donde la interacción sincrónica o asincrónica profunda es esencial.</w:t>
      </w:r>
    </w:p>
    <w:p w14:paraId="72495B84" w14:textId="77777777" w:rsidR="0016400F" w:rsidRDefault="00815DC5">
      <w:pPr>
        <w:spacing w:before="240" w:after="240"/>
      </w:pPr>
      <w:r>
        <w:t>La investigación muestra que el aprendizaje asincrónico bien diseñado puede generar participación más equitativa que el aula presencial: estudiantes introvertidos que rara vez hablan en clase participan activamente en foros; estudiantes que necesitan más tiempo para procesar información pueden revisar materiales múltiples veces; y la diversidad de perspectivas se enriquece cuando todos tienen voz, no solo los más rápidos en levantar la mano.</w:t>
      </w:r>
    </w:p>
    <w:p w14:paraId="0348D0CA" w14:textId="77777777" w:rsidR="0016400F" w:rsidRDefault="00815DC5">
      <w:pPr>
        <w:spacing w:before="240" w:after="240"/>
        <w:rPr>
          <w:b/>
          <w:bCs/>
        </w:rPr>
      </w:pPr>
      <w:r>
        <w:rPr>
          <w:b/>
          <w:bCs/>
        </w:rPr>
        <w:t>Ecosistema de Aprendizaje: Integración Holística de Elementos Educativos</w:t>
      </w:r>
    </w:p>
    <w:p w14:paraId="1B7E9659" w14:textId="77777777" w:rsidR="0016400F" w:rsidRDefault="00815DC5">
      <w:pPr>
        <w:spacing w:before="240" w:after="240"/>
      </w:pPr>
      <w:r>
        <w:t xml:space="preserve">El concepto de ecosistema de aprendizaje representa un cambio fundamental en cómo conceptualizamos la educación virtual. En lugar de pensar en cursos como colecciones lineales de contenidos, un ecosistema es un </w:t>
      </w:r>
      <w:r>
        <w:rPr>
          <w:b/>
          <w:bCs/>
        </w:rPr>
        <w:t>sistema integrado e interdependiente</w:t>
      </w:r>
      <w:r>
        <w:t xml:space="preserve"> de elementos que se sostienen mutuamente: contenidos multimodales, actividades de aplicación, espacios de interacción, herramientas tecnológicas, sistemas de retroalimentación, y comunidad de aprendizaje.</w:t>
      </w:r>
    </w:p>
    <w:p w14:paraId="625A9A51" w14:textId="77777777" w:rsidR="0016400F" w:rsidRDefault="00815DC5">
      <w:pPr>
        <w:spacing w:before="240" w:after="240"/>
      </w:pPr>
      <w:r>
        <w:t>Al igual que un ecosistema natural, un ecosistema de aprendizaje saludable tiene diversidad (múltiples tipos de recursos y actividades), interconexión (cada elemento se relaciona con otros), flujo de energía (información y conocimiento circulan constantemente), y capacidad de adaptación (puede ajustarse a necesidades emergentes de los estudiantes).</w:t>
      </w:r>
    </w:p>
    <w:p w14:paraId="48DEF8EE" w14:textId="77777777" w:rsidR="0016400F" w:rsidRDefault="00815DC5">
      <w:pPr>
        <w:spacing w:before="240" w:after="240"/>
      </w:pPr>
      <w:r>
        <w:t xml:space="preserve">Este enfoque ecosistémico contrasta con el modelo transmisivo tradicional donde el profesor es la única fuente de conocimiento y los estudiantes son receptores pasivos. En un ecosistema, el profesor es </w:t>
      </w:r>
      <w:r>
        <w:rPr>
          <w:b/>
          <w:bCs/>
        </w:rPr>
        <w:t>diseñador de experiencias y facilitador de conexiones</w:t>
      </w:r>
      <w:r>
        <w:t xml:space="preserve">, los estudiantes son </w:t>
      </w:r>
      <w:proofErr w:type="spellStart"/>
      <w:r>
        <w:rPr>
          <w:b/>
          <w:bCs/>
        </w:rPr>
        <w:t>co-creadores</w:t>
      </w:r>
      <w:proofErr w:type="spellEnd"/>
      <w:r>
        <w:rPr>
          <w:b/>
          <w:bCs/>
        </w:rPr>
        <w:t xml:space="preserve"> activos</w:t>
      </w:r>
      <w:r>
        <w:t>, y el aprendizaje emerge de las interacciones dinámicas entre todos los elementos del sistema.</w:t>
      </w:r>
    </w:p>
    <w:p w14:paraId="2D00A4B2" w14:textId="77777777" w:rsidR="0016400F" w:rsidRDefault="00815DC5">
      <w:pPr>
        <w:spacing w:before="240" w:after="240"/>
      </w:pPr>
      <w:r>
        <w:t xml:space="preserve">Diseñar un ecosistema de aprendizaje virtual requiere pensar en múltiples capas: la capa de contenido (textos, videos, infografías), la capa de actividad (ejercicios, proyectos, simulaciones), la capa social (foros, trabajo colaborativo, retroalimentación entre pares), la </w:t>
      </w:r>
      <w:r>
        <w:lastRenderedPageBreak/>
        <w:t>capa de evaluación (formativa y sumativa), y la capa metacognitiva (reflexión sobre el propio aprendizaje).</w:t>
      </w:r>
    </w:p>
    <w:p w14:paraId="0CBAF92A" w14:textId="77777777" w:rsidR="0016400F" w:rsidRDefault="00815DC5">
      <w:pPr>
        <w:spacing w:before="240" w:after="240"/>
        <w:rPr>
          <w:b/>
          <w:bCs/>
        </w:rPr>
      </w:pPr>
      <w:r>
        <w:rPr>
          <w:b/>
          <w:bCs/>
        </w:rPr>
        <w:t>Conclusión: Hacia una Pedagogía Digitalmente Nativa</w:t>
      </w:r>
    </w:p>
    <w:p w14:paraId="7BF57215" w14:textId="77777777" w:rsidR="0016400F" w:rsidRDefault="00815DC5">
      <w:pPr>
        <w:spacing w:before="240" w:after="240"/>
      </w:pPr>
      <w:r>
        <w:t xml:space="preserve">La transición del aula física al ecosistema digital no es simplemente cuestión de adoptar nuevas herramientas tecnológicas, sino de desarrollar una </w:t>
      </w:r>
      <w:r>
        <w:rPr>
          <w:b/>
          <w:bCs/>
        </w:rPr>
        <w:t>pedagogía digitalmente nativa</w:t>
      </w:r>
      <w:r>
        <w:t>: una comprensión profunda de cómo funcionan el aprendizaje y la enseñanza en entornos virtuales, con sus posibilidades únicas y sus desafíos específicos.</w:t>
      </w:r>
    </w:p>
    <w:p w14:paraId="122687D1" w14:textId="77777777" w:rsidR="0016400F" w:rsidRDefault="00815DC5">
      <w:pPr>
        <w:spacing w:before="240" w:after="240"/>
      </w:pPr>
      <w:r>
        <w:t>Los cinco conceptos explorados —distancia transaccional, constructivismo digital, conectivismo, aprendizaje asincrónico intencional, y ecosistema de aprendizaje— proporcionan un marco teórico robusto para que los docentes universitarios diseñen experiencias educativas virtuales que no solo repliquen la calidad del aula presencial, sino que la superen en dimensiones específicas: flexibilidad, personalización, acceso a recursos globales, documentación del aprendizaje, y desarrollo de habilidades críticas para el siglo XXI.</w:t>
      </w:r>
    </w:p>
    <w:p w14:paraId="6B351DE3" w14:textId="77777777" w:rsidR="0016400F" w:rsidRDefault="00815DC5">
      <w:pPr>
        <w:spacing w:before="240" w:after="240"/>
      </w:pPr>
      <w:r>
        <w:t xml:space="preserve">El desafío para la educación superior contemporánea no es elegir entre presencial o virtual, sino </w:t>
      </w:r>
      <w:r>
        <w:rPr>
          <w:b/>
          <w:bCs/>
        </w:rPr>
        <w:t>integrar inteligentemente ambos paradigmas</w:t>
      </w:r>
      <w:r>
        <w:t>, reconociendo las fortalezas únicas de cada uno y diseñando experiencias de aprendizaje híbridas donde la tecnología amplifica —no reemplaza— la conexión humana que está en el corazón de toda educación transformadora.</w:t>
      </w:r>
    </w:p>
    <w:p w14:paraId="6FC879CF" w14:textId="77777777" w:rsidR="0016400F" w:rsidRDefault="00815DC5">
      <w:pPr>
        <w:pStyle w:val="Ttulo3"/>
        <w:keepNext w:val="0"/>
        <w:keepLines w:val="0"/>
        <w:spacing w:before="280"/>
        <w:rPr>
          <w:b/>
          <w:bCs/>
          <w:color w:val="000000"/>
          <w:sz w:val="26"/>
          <w:szCs w:val="26"/>
        </w:rPr>
      </w:pPr>
      <w:bookmarkStart w:id="9" w:name="_7zs1okanpgth" w:colFirst="0" w:colLast="0"/>
      <w:bookmarkEnd w:id="9"/>
      <w:r>
        <w:rPr>
          <w:b/>
          <w:bCs/>
          <w:color w:val="000000"/>
          <w:sz w:val="26"/>
          <w:szCs w:val="26"/>
        </w:rPr>
        <w:t>GUION DE VIDEO (4-5 minutos | 950 palabras)</w:t>
      </w:r>
    </w:p>
    <w:p w14:paraId="78F5ED36" w14:textId="77777777" w:rsidR="0016400F" w:rsidRDefault="00815DC5">
      <w:pPr>
        <w:spacing w:before="240" w:after="240"/>
        <w:rPr>
          <w:b/>
          <w:bCs/>
        </w:rPr>
      </w:pPr>
      <w:r>
        <w:rPr>
          <w:b/>
          <w:bCs/>
        </w:rPr>
        <w:t>[INTRO - 30 segundos]</w:t>
      </w:r>
    </w:p>
    <w:p w14:paraId="0D9A29EE" w14:textId="77777777" w:rsidR="0016400F" w:rsidRDefault="00815DC5">
      <w:pPr>
        <w:spacing w:before="240" w:after="240"/>
      </w:pPr>
      <w:r>
        <w:rPr>
          <w:b/>
          <w:bCs/>
        </w:rPr>
        <w:t>NARRACIÓN:</w:t>
      </w:r>
      <w:r>
        <w:t xml:space="preserve"> Hola, soy tu facilitador en este curso sobre creación de cursos virtuales con IA. Imagina por un momento que estás en tu oficina, preparando tu próxima clase. Tienes años de experiencia enseñando en el aula física, pero ahora necesitas llevar tu curso al entorno virtual. ¿Por dónde empiezas? ¿Simplemente grabas tus clases presenciales? ¿Subes tus presentaciones de PowerPoint? En este video vamos a descubrir por qué la educación virtual no es una versión digital del aula tradicional, sino un ecosistema completamente diferente con sus propias reglas y posibilidades extraordinarias.</w:t>
      </w:r>
    </w:p>
    <w:p w14:paraId="6E4745EE" w14:textId="77777777" w:rsidR="0016400F" w:rsidRDefault="00815DC5">
      <w:pPr>
        <w:spacing w:before="240" w:after="240"/>
      </w:pPr>
      <w:r>
        <w:rPr>
          <w:b/>
          <w:bCs/>
        </w:rPr>
        <w:t>VISUAL:</w:t>
      </w:r>
      <w:r>
        <w:t xml:space="preserve"> Pantalla dividida: lado izquierdo muestra aula tradicional con estudiantes, lado derecho muestra pantalla de computadora con plataforma de aprendizaje. Transición donde ambos mundos se conectan mediante puentes luminosos.</w:t>
      </w:r>
    </w:p>
    <w:p w14:paraId="3F52BDB0" w14:textId="77777777" w:rsidR="0016400F" w:rsidRDefault="00815DC5">
      <w:pPr>
        <w:spacing w:before="240" w:after="240"/>
      </w:pPr>
      <w:r>
        <w:rPr>
          <w:b/>
          <w:bCs/>
        </w:rPr>
        <w:t>TIEMPO:</w:t>
      </w:r>
      <w:r>
        <w:t xml:space="preserve"> 30 </w:t>
      </w:r>
      <w:proofErr w:type="spellStart"/>
      <w:r>
        <w:t>seg</w:t>
      </w:r>
      <w:proofErr w:type="spellEnd"/>
    </w:p>
    <w:p w14:paraId="6443D716" w14:textId="77777777" w:rsidR="0016400F" w:rsidRDefault="00815DC5">
      <w:pPr>
        <w:spacing w:before="240" w:after="240"/>
        <w:rPr>
          <w:b/>
          <w:bCs/>
        </w:rPr>
      </w:pPr>
      <w:r>
        <w:rPr>
          <w:b/>
          <w:bCs/>
        </w:rPr>
        <w:t>[DESARROLLO - 3 minutos]</w:t>
      </w:r>
    </w:p>
    <w:p w14:paraId="199F5224" w14:textId="77777777" w:rsidR="0016400F" w:rsidRDefault="00815DC5">
      <w:pPr>
        <w:spacing w:before="240" w:after="240"/>
        <w:rPr>
          <w:b/>
          <w:bCs/>
        </w:rPr>
      </w:pPr>
      <w:r>
        <w:rPr>
          <w:b/>
          <w:bCs/>
        </w:rPr>
        <w:t xml:space="preserve">Concepto 1: Distancia Transaccional (60 </w:t>
      </w:r>
      <w:proofErr w:type="spellStart"/>
      <w:r>
        <w:rPr>
          <w:b/>
          <w:bCs/>
        </w:rPr>
        <w:t>seg</w:t>
      </w:r>
      <w:proofErr w:type="spellEnd"/>
      <w:r>
        <w:rPr>
          <w:b/>
          <w:bCs/>
        </w:rPr>
        <w:t>)</w:t>
      </w:r>
    </w:p>
    <w:p w14:paraId="101EFF2E" w14:textId="77777777" w:rsidR="0016400F" w:rsidRDefault="00815DC5">
      <w:pPr>
        <w:spacing w:before="240" w:after="240"/>
      </w:pPr>
      <w:r>
        <w:rPr>
          <w:b/>
          <w:bCs/>
        </w:rPr>
        <w:t>NARRACIÓN:</w:t>
      </w:r>
      <w:r>
        <w:t xml:space="preserve"> El primer concepto fundamental es la "distancia transaccional". Y aquí viene la sorpresa: esta distancia no se mide en kilómetros, sino en comprensión y conexión. Michael Moore nos enseñó que puedes estar físicamente cerca de tus estudiantes en un </w:t>
      </w:r>
      <w:r>
        <w:lastRenderedPageBreak/>
        <w:t>aula y aun así tener enorme distancia transaccional si no hay diálogo genuino. Y puedes estar a miles de kilómetros en un curso virtual y tener cercanía profunda si diseñas interacciones significativas.</w:t>
      </w:r>
    </w:p>
    <w:p w14:paraId="103041DC" w14:textId="77777777" w:rsidR="0016400F" w:rsidRDefault="00815DC5">
      <w:pPr>
        <w:spacing w:before="240" w:after="240"/>
      </w:pPr>
      <w:r>
        <w:t>Piénsalo así: ¿qué genera más distancia? ¿Un aula presencial donde el profesor habla durante dos horas sin parar mientras los estudiantes copian pasivamente, o un curso virtual donde el estudiante ve un video de 8 minutos, inmediatamente aplica el concepto en un ejercicio práctico, y luego discute con sus compañeros en un foro bien diseñado? La distancia transaccional se reduce mediante tres elementos: estructura clara, diálogo frecuente, y autonomía del estudiante. Tu trabajo como diseñador instruccional es crear arquitecturas de interacción que acorten esta distancia intencionalmente.</w:t>
      </w:r>
    </w:p>
    <w:p w14:paraId="265B469A" w14:textId="77777777" w:rsidR="0016400F" w:rsidRDefault="00815DC5">
      <w:pPr>
        <w:spacing w:before="240" w:after="240"/>
      </w:pPr>
      <w:r>
        <w:rPr>
          <w:b/>
          <w:bCs/>
        </w:rPr>
        <w:t>VISUAL:</w:t>
      </w:r>
      <w:r>
        <w:t xml:space="preserve"> Animación mostrando dos escenarios: 1) Aula presencial con profesor hablando y estudiantes dormidos (distancia transaccional ALTA indicada con barras rojas). 2) Estudiante en computadora interactuando con contenido, haciendo ejercicio, participando en foro (distancia transaccional BAJA con barras verdes). Gráfico con las tres variables: Estructura + Diálogo + Autonomía = Reducción de distancia.</w:t>
      </w:r>
    </w:p>
    <w:p w14:paraId="16B045D5" w14:textId="77777777" w:rsidR="0016400F" w:rsidRDefault="00815DC5">
      <w:pPr>
        <w:spacing w:before="240" w:after="240"/>
      </w:pPr>
      <w:r>
        <w:rPr>
          <w:b/>
          <w:bCs/>
        </w:rPr>
        <w:t>TIEMPO:</w:t>
      </w:r>
      <w:r>
        <w:t xml:space="preserve"> 60 </w:t>
      </w:r>
      <w:proofErr w:type="spellStart"/>
      <w:r>
        <w:t>seg</w:t>
      </w:r>
      <w:proofErr w:type="spellEnd"/>
    </w:p>
    <w:p w14:paraId="0373C596" w14:textId="77777777" w:rsidR="0016400F" w:rsidRDefault="00815DC5">
      <w:pPr>
        <w:spacing w:before="240" w:after="240"/>
        <w:rPr>
          <w:b/>
          <w:bCs/>
        </w:rPr>
      </w:pPr>
      <w:r>
        <w:rPr>
          <w:b/>
          <w:bCs/>
        </w:rPr>
        <w:t xml:space="preserve">Concepto 2: Constructivismo Digital y Conectivismo (60 </w:t>
      </w:r>
      <w:proofErr w:type="spellStart"/>
      <w:r>
        <w:rPr>
          <w:b/>
          <w:bCs/>
        </w:rPr>
        <w:t>seg</w:t>
      </w:r>
      <w:proofErr w:type="spellEnd"/>
      <w:r>
        <w:rPr>
          <w:b/>
          <w:bCs/>
        </w:rPr>
        <w:t>)</w:t>
      </w:r>
    </w:p>
    <w:p w14:paraId="0B6FD0BB" w14:textId="77777777" w:rsidR="0016400F" w:rsidRDefault="00815DC5">
      <w:pPr>
        <w:spacing w:before="240" w:after="240"/>
      </w:pPr>
      <w:r>
        <w:rPr>
          <w:b/>
          <w:bCs/>
        </w:rPr>
        <w:t>NARRACIÓN:</w:t>
      </w:r>
      <w:r>
        <w:t xml:space="preserve"> Los siguientes dos conceptos van de la mano: constructivismo digital y conectivismo. El constructivismo nos recuerda algo que los grandes pedagogos saben desde hace un siglo: no aprendemos recibiendo información pasivamente, sino construyendo activamente significado. En el entorno virtual, esto significa diseñar experiencias donde el estudiante manipula ideas, resuelve problemas reales, colabora con otros, y reflexiona sobre su proceso.</w:t>
      </w:r>
    </w:p>
    <w:p w14:paraId="5BA7431D" w14:textId="77777777" w:rsidR="0016400F" w:rsidRDefault="00815DC5">
      <w:pPr>
        <w:spacing w:before="240" w:after="240"/>
      </w:pPr>
      <w:r>
        <w:t>Pero el conectivismo añade una capa crucial para el siglo XXI: el conocimiento no vive solo en tu cabeza, vive en las redes que construyes. En un mundo donde la información se duplica cada dos años, la habilidad crítica no es memorizar datos sino saber dónde encontrarlos, cómo evaluarlos, cómo conectarlos, y cómo actualizarlos constantemente. Tu curso virtual no debe ser un silo cerrado de contenido, sino un nodo conectado a una red más amplia: recursos externos, expertos reales, comunidades profesionales, casos actuales.</w:t>
      </w:r>
    </w:p>
    <w:p w14:paraId="3AC69DAE" w14:textId="77777777" w:rsidR="0016400F" w:rsidRDefault="00815DC5">
      <w:pPr>
        <w:spacing w:before="240" w:after="240"/>
      </w:pPr>
      <w:r>
        <w:t>Como profesor, tu rol cambia: de ser la única fuente de conocimiento a ser un curador experto que ayuda a tus estudiantes a construir sus propias redes de aprendizaje permanente.</w:t>
      </w:r>
    </w:p>
    <w:p w14:paraId="709BF67F" w14:textId="77777777" w:rsidR="0016400F" w:rsidRDefault="00815DC5">
      <w:pPr>
        <w:spacing w:before="240" w:after="240"/>
      </w:pPr>
      <w:r>
        <w:rPr>
          <w:b/>
          <w:bCs/>
        </w:rPr>
        <w:t>VISUAL:</w:t>
      </w:r>
      <w:r>
        <w:t xml:space="preserve"> Animación de cerebro con engranajes (constructivismo) transformándose en red neuronal que se expande fuera del cerebro hacia múltiples nodos de conocimiento (conectivismo). Mostrar estudiante conectándose a: videos, artículos, expertos, comunidades, bases de datos. Red que crece y se actualiza constantemente.</w:t>
      </w:r>
    </w:p>
    <w:p w14:paraId="2A4C619F" w14:textId="77777777" w:rsidR="0016400F" w:rsidRDefault="00815DC5">
      <w:pPr>
        <w:spacing w:before="240" w:after="240"/>
      </w:pPr>
      <w:r>
        <w:rPr>
          <w:b/>
          <w:bCs/>
        </w:rPr>
        <w:t>TIEMPO:</w:t>
      </w:r>
      <w:r>
        <w:t xml:space="preserve"> 60 </w:t>
      </w:r>
      <w:proofErr w:type="spellStart"/>
      <w:r>
        <w:t>seg</w:t>
      </w:r>
      <w:proofErr w:type="spellEnd"/>
    </w:p>
    <w:p w14:paraId="4F49D16D" w14:textId="77777777" w:rsidR="0016400F" w:rsidRDefault="00815DC5">
      <w:pPr>
        <w:spacing w:before="240" w:after="240"/>
        <w:rPr>
          <w:b/>
          <w:bCs/>
        </w:rPr>
      </w:pPr>
      <w:r>
        <w:rPr>
          <w:b/>
          <w:bCs/>
        </w:rPr>
        <w:t xml:space="preserve">Concepto 3: Ecosistema de Aprendizaje (60 </w:t>
      </w:r>
      <w:proofErr w:type="spellStart"/>
      <w:r>
        <w:rPr>
          <w:b/>
          <w:bCs/>
        </w:rPr>
        <w:t>seg</w:t>
      </w:r>
      <w:proofErr w:type="spellEnd"/>
      <w:r>
        <w:rPr>
          <w:b/>
          <w:bCs/>
        </w:rPr>
        <w:t>)</w:t>
      </w:r>
    </w:p>
    <w:p w14:paraId="5DF41312" w14:textId="77777777" w:rsidR="0016400F" w:rsidRDefault="00815DC5">
      <w:pPr>
        <w:spacing w:before="240" w:after="240"/>
      </w:pPr>
      <w:r>
        <w:rPr>
          <w:b/>
          <w:bCs/>
        </w:rPr>
        <w:lastRenderedPageBreak/>
        <w:t>NARRACIÓN:</w:t>
      </w:r>
      <w:r>
        <w:t xml:space="preserve"> El concepto integrador es el ecosistema de aprendizaje. Deja de pensar en tu curso como una colección lineal de clases y empieza a pensarlo como un ecosistema vivo. En un ecosistema natural tienes diversidad de especies, interconexiones complejas, flujo constante de energía, y capacidad de adaptación. Tu curso virtual necesita lo mismo.</w:t>
      </w:r>
    </w:p>
    <w:p w14:paraId="778C7686" w14:textId="77777777" w:rsidR="0016400F" w:rsidRDefault="00815DC5">
      <w:pPr>
        <w:spacing w:before="240" w:after="240"/>
      </w:pPr>
      <w:r>
        <w:t>Diversidad significa múltiples tipos de recursos: narrativas que enganchan emocionalmente, textos académicos que profundizan, videos que explican visualmente, infografías que sintetizan, actividades que aplican. Interconexión significa que cada elemento se relaciona con otros: el video prepara para la actividad, la actividad prepara para la discusión, la discusión prepara para el proyecto.</w:t>
      </w:r>
    </w:p>
    <w:p w14:paraId="62ABDC7A" w14:textId="77777777" w:rsidR="0016400F" w:rsidRDefault="00815DC5">
      <w:pPr>
        <w:spacing w:before="240" w:after="240"/>
      </w:pPr>
      <w:r>
        <w:t>Flujo de energía significa que el conocimiento circula constantemente: no solo del profesor al estudiante, sino entre estudiantes, desde recursos externos, y de vuelta al profesor que aprende de las preguntas y reflexiones de sus alumnos. Y adaptación significa que tu diseño puede ajustarse a las necesidades emergentes que descubres mientras el curso transcurre.</w:t>
      </w:r>
    </w:p>
    <w:p w14:paraId="76362070" w14:textId="77777777" w:rsidR="0016400F" w:rsidRDefault="00815DC5">
      <w:pPr>
        <w:spacing w:before="240" w:after="240"/>
      </w:pPr>
      <w:r>
        <w:t xml:space="preserve">Un ecosistema saludable de aprendizaje es autosostenible: genera su propia energía mediante el </w:t>
      </w:r>
      <w:proofErr w:type="spellStart"/>
      <w:r>
        <w:t>engagement</w:t>
      </w:r>
      <w:proofErr w:type="spellEnd"/>
      <w:r>
        <w:t xml:space="preserve"> genuino de los estudiantes que dejan de ser consumidores pasivos y se convierten en </w:t>
      </w:r>
      <w:proofErr w:type="spellStart"/>
      <w:r>
        <w:t>co-creadores</w:t>
      </w:r>
      <w:proofErr w:type="spellEnd"/>
      <w:r>
        <w:t xml:space="preserve"> activos de conocimiento.</w:t>
      </w:r>
    </w:p>
    <w:p w14:paraId="15876D04" w14:textId="77777777" w:rsidR="0016400F" w:rsidRDefault="00815DC5">
      <w:pPr>
        <w:spacing w:before="240" w:after="240"/>
      </w:pPr>
      <w:r>
        <w:rPr>
          <w:b/>
          <w:bCs/>
        </w:rPr>
        <w:t>VISUAL:</w:t>
      </w:r>
      <w:r>
        <w:t xml:space="preserve"> Animación de ecosistema natural (bosque) transformándose en ecosistema digital de aprendizaje. Mostrar múltiples elementos interconectados: contenidos (árboles), actividades (ríos), interacciones (animales), evaluaciones (ciclos), con flujos de energía (luz) circulando en todas direcciones. </w:t>
      </w:r>
      <w:proofErr w:type="gramStart"/>
      <w:r>
        <w:t>Zoom</w:t>
      </w:r>
      <w:proofErr w:type="gramEnd"/>
      <w:r>
        <w:t xml:space="preserve"> </w:t>
      </w:r>
      <w:proofErr w:type="spellStart"/>
      <w:r>
        <w:t>out</w:t>
      </w:r>
      <w:proofErr w:type="spellEnd"/>
      <w:r>
        <w:t xml:space="preserve"> mostrando que todo está integrado en una plataforma LMS.</w:t>
      </w:r>
    </w:p>
    <w:p w14:paraId="076DDD8A" w14:textId="77777777" w:rsidR="0016400F" w:rsidRDefault="00815DC5">
      <w:pPr>
        <w:spacing w:before="240" w:after="240"/>
      </w:pPr>
      <w:r>
        <w:rPr>
          <w:b/>
          <w:bCs/>
        </w:rPr>
        <w:t>TIEMPO:</w:t>
      </w:r>
      <w:r>
        <w:t xml:space="preserve"> 60 </w:t>
      </w:r>
      <w:proofErr w:type="spellStart"/>
      <w:r>
        <w:t>seg</w:t>
      </w:r>
      <w:proofErr w:type="spellEnd"/>
    </w:p>
    <w:p w14:paraId="1CD8BB9F" w14:textId="77777777" w:rsidR="0016400F" w:rsidRDefault="00815DC5">
      <w:pPr>
        <w:spacing w:before="240" w:after="240"/>
        <w:rPr>
          <w:b/>
          <w:bCs/>
        </w:rPr>
      </w:pPr>
      <w:r>
        <w:rPr>
          <w:b/>
          <w:bCs/>
        </w:rPr>
        <w:t>[CIERRE - 30 segundos]</w:t>
      </w:r>
    </w:p>
    <w:p w14:paraId="41A276FD" w14:textId="77777777" w:rsidR="0016400F" w:rsidRDefault="00815DC5">
      <w:pPr>
        <w:spacing w:before="240" w:after="240"/>
      </w:pPr>
      <w:r>
        <w:rPr>
          <w:b/>
          <w:bCs/>
        </w:rPr>
        <w:t>NARRACIÓN:</w:t>
      </w:r>
      <w:r>
        <w:t xml:space="preserve"> Recapitulemos: la educación virtual efectiva reduce la distancia transaccional mediante diseño intencional, aplica constructivismo digital para que los estudiantes construyan activamente conocimiento, abraza el conectivismo creando redes de aprendizaje, y funciona como un ecosistema integrado donde todos los elementos se sostienen mutuamente. En la siguiente actividad práctica, vas a analizar un curso virtual real identificando estos cinco conceptos. ¿Dónde ves distancia transaccional alta o baja? ¿Qué elementos constructivistas encuentras? ¿Cómo se manifiesta el ecosistema? Nos vemos en el próximo tema donde exploraremos los modelos pedagógicos específicos que hacen que todo esto funcione.</w:t>
      </w:r>
    </w:p>
    <w:p w14:paraId="10BB928B" w14:textId="77777777" w:rsidR="0016400F" w:rsidRDefault="00815DC5">
      <w:pPr>
        <w:spacing w:before="240" w:after="240"/>
      </w:pPr>
      <w:r>
        <w:rPr>
          <w:b/>
          <w:bCs/>
        </w:rPr>
        <w:t>VISUAL:</w:t>
      </w:r>
      <w:r>
        <w:t xml:space="preserve"> Pantalla dividida mostrando los 5 conceptos clave con iconos: Distancia transaccional (puente), Constructivismo (engranajes), Conectivismo (red), Aprendizaje asincrónico (reloj flexible), Ecosistema (círculo integrado). Transición a pantalla de actividad práctica con instrucciones visibles.</w:t>
      </w:r>
    </w:p>
    <w:p w14:paraId="06F18EAE" w14:textId="77777777" w:rsidR="0016400F" w:rsidRDefault="00815DC5">
      <w:pPr>
        <w:spacing w:before="240" w:after="240"/>
      </w:pPr>
      <w:r>
        <w:rPr>
          <w:b/>
          <w:bCs/>
        </w:rPr>
        <w:t>TIEMPO:</w:t>
      </w:r>
      <w:r>
        <w:t xml:space="preserve"> 30 </w:t>
      </w:r>
      <w:proofErr w:type="spellStart"/>
      <w:r>
        <w:t>seg</w:t>
      </w:r>
      <w:proofErr w:type="spellEnd"/>
    </w:p>
    <w:p w14:paraId="7BFB54D1" w14:textId="77777777" w:rsidR="0016400F" w:rsidRDefault="00815DC5">
      <w:pPr>
        <w:pStyle w:val="Ttulo3"/>
        <w:keepNext w:val="0"/>
        <w:keepLines w:val="0"/>
        <w:spacing w:before="280"/>
        <w:rPr>
          <w:b/>
          <w:bCs/>
          <w:color w:val="000000"/>
          <w:sz w:val="26"/>
          <w:szCs w:val="26"/>
        </w:rPr>
      </w:pPr>
      <w:bookmarkStart w:id="10" w:name="_yovv075p3na3" w:colFirst="0" w:colLast="0"/>
      <w:bookmarkEnd w:id="10"/>
      <w:r>
        <w:rPr>
          <w:b/>
          <w:bCs/>
          <w:color w:val="000000"/>
          <w:sz w:val="26"/>
          <w:szCs w:val="26"/>
        </w:rPr>
        <w:t>INFOGRAFÍA DEL TEMA</w:t>
      </w:r>
    </w:p>
    <w:p w14:paraId="73F1CB30" w14:textId="77777777" w:rsidR="0016400F" w:rsidRDefault="00815DC5">
      <w:pPr>
        <w:spacing w:before="240" w:after="240"/>
      </w:pPr>
      <w:r>
        <w:rPr>
          <w:b/>
          <w:bCs/>
        </w:rPr>
        <w:lastRenderedPageBreak/>
        <w:t>Título:</w:t>
      </w:r>
      <w:r>
        <w:t xml:space="preserve"> "Del Aula Física al Ecosistema Digital: 5 Conceptos Clave"</w:t>
      </w:r>
    </w:p>
    <w:p w14:paraId="1E0CD49E" w14:textId="77777777" w:rsidR="0016400F" w:rsidRDefault="00815DC5">
      <w:pPr>
        <w:spacing w:before="240" w:after="240"/>
        <w:rPr>
          <w:b/>
          <w:bCs/>
        </w:rPr>
      </w:pPr>
      <w:r>
        <w:rPr>
          <w:b/>
          <w:bCs/>
        </w:rPr>
        <w:t>Estructura visual:</w:t>
      </w:r>
    </w:p>
    <w:p w14:paraId="6D4585B1" w14:textId="77777777" w:rsidR="0016400F" w:rsidRDefault="00815DC5">
      <w:pPr>
        <w:spacing w:before="240" w:after="240"/>
      </w:pPr>
      <w:r>
        <w:rPr>
          <w:b/>
          <w:bCs/>
        </w:rPr>
        <w:t>Centro:</w:t>
      </w:r>
      <w:r>
        <w:rPr>
          <w:rFonts w:ascii="Arial Unicode MS" w:eastAsia="Arial Unicode MS" w:hAnsi="Arial Unicode MS" w:cs="Arial Unicode MS"/>
        </w:rPr>
        <w:t xml:space="preserve"> Ícono de transformación (aula → nube digital)</w:t>
      </w:r>
    </w:p>
    <w:p w14:paraId="1F26BE68" w14:textId="77777777" w:rsidR="0016400F" w:rsidRDefault="00815DC5">
      <w:pPr>
        <w:spacing w:before="240" w:after="240"/>
        <w:rPr>
          <w:b/>
          <w:bCs/>
        </w:rPr>
      </w:pPr>
      <w:r>
        <w:rPr>
          <w:b/>
          <w:bCs/>
        </w:rPr>
        <w:t>5 secciones radiales:</w:t>
      </w:r>
    </w:p>
    <w:p w14:paraId="2C634CDC" w14:textId="77777777" w:rsidR="0016400F" w:rsidRDefault="00815DC5">
      <w:pPr>
        <w:numPr>
          <w:ilvl w:val="0"/>
          <w:numId w:val="3"/>
        </w:numPr>
        <w:spacing w:before="240"/>
      </w:pPr>
      <w:r>
        <w:rPr>
          <w:b/>
          <w:bCs/>
        </w:rPr>
        <w:t>Distancia Transaccional</w:t>
      </w:r>
    </w:p>
    <w:p w14:paraId="78886CC9" w14:textId="77777777" w:rsidR="0016400F" w:rsidRDefault="00815DC5">
      <w:pPr>
        <w:numPr>
          <w:ilvl w:val="1"/>
          <w:numId w:val="3"/>
        </w:numPr>
      </w:pPr>
      <w:r>
        <w:t>Ícono: Puente conectando dos puntos</w:t>
      </w:r>
    </w:p>
    <w:p w14:paraId="24C24532" w14:textId="77777777" w:rsidR="0016400F" w:rsidRDefault="00815DC5">
      <w:pPr>
        <w:numPr>
          <w:ilvl w:val="1"/>
          <w:numId w:val="3"/>
        </w:numPr>
      </w:pPr>
      <w:r>
        <w:t>Texto: "No es geográfica, es psicológica"</w:t>
      </w:r>
    </w:p>
    <w:p w14:paraId="4BE5517A" w14:textId="77777777" w:rsidR="0016400F" w:rsidRDefault="00815DC5">
      <w:pPr>
        <w:numPr>
          <w:ilvl w:val="1"/>
          <w:numId w:val="3"/>
        </w:numPr>
      </w:pPr>
      <w:r>
        <w:t>Fórmula: Estructura + Diálogo + Autonomía = Cercanía</w:t>
      </w:r>
    </w:p>
    <w:p w14:paraId="377385A5" w14:textId="77777777" w:rsidR="0016400F" w:rsidRDefault="00815DC5">
      <w:pPr>
        <w:numPr>
          <w:ilvl w:val="0"/>
          <w:numId w:val="3"/>
        </w:numPr>
      </w:pPr>
      <w:r>
        <w:rPr>
          <w:b/>
          <w:bCs/>
        </w:rPr>
        <w:t>Constructivismo Digital</w:t>
      </w:r>
    </w:p>
    <w:p w14:paraId="65DAD9FD" w14:textId="77777777" w:rsidR="0016400F" w:rsidRDefault="00815DC5">
      <w:pPr>
        <w:numPr>
          <w:ilvl w:val="1"/>
          <w:numId w:val="3"/>
        </w:numPr>
      </w:pPr>
      <w:r>
        <w:t>Ícono: Engranajes/construcción</w:t>
      </w:r>
    </w:p>
    <w:p w14:paraId="17E9B0F4" w14:textId="77777777" w:rsidR="0016400F" w:rsidRDefault="00815DC5">
      <w:pPr>
        <w:numPr>
          <w:ilvl w:val="1"/>
          <w:numId w:val="3"/>
        </w:numPr>
      </w:pPr>
      <w:r>
        <w:t>Texto: "Construir activamente, no recibir pasivamente"</w:t>
      </w:r>
    </w:p>
    <w:p w14:paraId="7B3645A5" w14:textId="77777777" w:rsidR="0016400F" w:rsidRDefault="00815DC5">
      <w:pPr>
        <w:numPr>
          <w:ilvl w:val="1"/>
          <w:numId w:val="3"/>
        </w:numPr>
      </w:pPr>
      <w:r>
        <w:rPr>
          <w:rFonts w:ascii="Arial Unicode MS" w:eastAsia="Arial Unicode MS" w:hAnsi="Arial Unicode MS" w:cs="Arial Unicode MS"/>
        </w:rPr>
        <w:t>Elementos: Activar → Explorar → Aplicar → Colaborar → Reflexionar</w:t>
      </w:r>
    </w:p>
    <w:p w14:paraId="6C1AD64E" w14:textId="77777777" w:rsidR="0016400F" w:rsidRDefault="00815DC5">
      <w:pPr>
        <w:numPr>
          <w:ilvl w:val="0"/>
          <w:numId w:val="3"/>
        </w:numPr>
      </w:pPr>
      <w:r>
        <w:rPr>
          <w:b/>
          <w:bCs/>
        </w:rPr>
        <w:t>Conectivismo</w:t>
      </w:r>
    </w:p>
    <w:p w14:paraId="5C9C68D8" w14:textId="77777777" w:rsidR="0016400F" w:rsidRDefault="00815DC5">
      <w:pPr>
        <w:numPr>
          <w:ilvl w:val="1"/>
          <w:numId w:val="3"/>
        </w:numPr>
      </w:pPr>
      <w:r>
        <w:t>Ícono: Red neuronal expandida</w:t>
      </w:r>
    </w:p>
    <w:p w14:paraId="776EFFB5" w14:textId="77777777" w:rsidR="0016400F" w:rsidRDefault="00815DC5">
      <w:pPr>
        <w:numPr>
          <w:ilvl w:val="1"/>
          <w:numId w:val="3"/>
        </w:numPr>
      </w:pPr>
      <w:r>
        <w:t>Texto: "El conocimiento vive en las redes"</w:t>
      </w:r>
    </w:p>
    <w:p w14:paraId="7854A967" w14:textId="77777777" w:rsidR="0016400F" w:rsidRDefault="00815DC5">
      <w:pPr>
        <w:numPr>
          <w:ilvl w:val="1"/>
          <w:numId w:val="3"/>
        </w:numPr>
      </w:pPr>
      <w:r>
        <w:t>Habilidades: Encontrar • Evaluar • Conectar • Actualizar</w:t>
      </w:r>
    </w:p>
    <w:p w14:paraId="62F3CEED" w14:textId="77777777" w:rsidR="0016400F" w:rsidRDefault="00815DC5">
      <w:pPr>
        <w:numPr>
          <w:ilvl w:val="0"/>
          <w:numId w:val="3"/>
        </w:numPr>
      </w:pPr>
      <w:r>
        <w:rPr>
          <w:b/>
          <w:bCs/>
        </w:rPr>
        <w:t>Aprendizaje Asincrónico Intencional</w:t>
      </w:r>
    </w:p>
    <w:p w14:paraId="3E563356" w14:textId="77777777" w:rsidR="0016400F" w:rsidRDefault="00815DC5">
      <w:pPr>
        <w:numPr>
          <w:ilvl w:val="1"/>
          <w:numId w:val="3"/>
        </w:numPr>
      </w:pPr>
      <w:r>
        <w:t>Ícono: Reloj con múltiples manecillas</w:t>
      </w:r>
    </w:p>
    <w:p w14:paraId="0BFC50E6" w14:textId="77777777" w:rsidR="0016400F" w:rsidRDefault="00815DC5">
      <w:pPr>
        <w:numPr>
          <w:ilvl w:val="1"/>
          <w:numId w:val="3"/>
        </w:numPr>
      </w:pPr>
      <w:r>
        <w:t>Texto: "Flexibilidad con diseño deliberado"</w:t>
      </w:r>
    </w:p>
    <w:p w14:paraId="69B8352F" w14:textId="77777777" w:rsidR="0016400F" w:rsidRDefault="00815DC5">
      <w:pPr>
        <w:numPr>
          <w:ilvl w:val="1"/>
          <w:numId w:val="3"/>
        </w:numPr>
      </w:pPr>
      <w:r>
        <w:t>Componentes: Estructura flexible + Secuencia lógica + Puntos de encuentro</w:t>
      </w:r>
    </w:p>
    <w:p w14:paraId="5ADD3DAA" w14:textId="77777777" w:rsidR="0016400F" w:rsidRDefault="00815DC5">
      <w:pPr>
        <w:numPr>
          <w:ilvl w:val="0"/>
          <w:numId w:val="3"/>
        </w:numPr>
      </w:pPr>
      <w:r>
        <w:rPr>
          <w:b/>
          <w:bCs/>
        </w:rPr>
        <w:t>Ecosistema de Aprendizaje</w:t>
      </w:r>
    </w:p>
    <w:p w14:paraId="74938AAE" w14:textId="77777777" w:rsidR="0016400F" w:rsidRDefault="00815DC5">
      <w:pPr>
        <w:numPr>
          <w:ilvl w:val="1"/>
          <w:numId w:val="3"/>
        </w:numPr>
      </w:pPr>
      <w:r>
        <w:t>Ícono: Círculo con elementos interconectados</w:t>
      </w:r>
    </w:p>
    <w:p w14:paraId="5B3C32F0" w14:textId="77777777" w:rsidR="0016400F" w:rsidRDefault="00815DC5">
      <w:pPr>
        <w:numPr>
          <w:ilvl w:val="1"/>
          <w:numId w:val="3"/>
        </w:numPr>
      </w:pPr>
      <w:r>
        <w:t>Texto: "Sistema integrado y vivo"</w:t>
      </w:r>
    </w:p>
    <w:p w14:paraId="2F7B1999" w14:textId="77777777" w:rsidR="0016400F" w:rsidRDefault="00815DC5">
      <w:pPr>
        <w:numPr>
          <w:ilvl w:val="1"/>
          <w:numId w:val="3"/>
        </w:numPr>
        <w:spacing w:after="240"/>
      </w:pPr>
      <w:r>
        <w:t>Capas: Contenido • Actividad • Social • Evaluación • Metacognición</w:t>
      </w:r>
    </w:p>
    <w:p w14:paraId="2091D874" w14:textId="77777777" w:rsidR="0016400F" w:rsidRDefault="00815DC5">
      <w:pPr>
        <w:spacing w:before="240" w:after="240"/>
      </w:pPr>
      <w:r>
        <w:rPr>
          <w:b/>
          <w:bCs/>
        </w:rPr>
        <w:t>Pie de infografía:</w:t>
      </w:r>
      <w:r>
        <w:t xml:space="preserve"> "La educación virtual no es aula presencial digitalizada, es un paradigma con posibilidades únicas"</w:t>
      </w:r>
    </w:p>
    <w:p w14:paraId="162993C3" w14:textId="77777777" w:rsidR="0016400F" w:rsidRDefault="00815DC5">
      <w:pPr>
        <w:pStyle w:val="Ttulo3"/>
        <w:keepNext w:val="0"/>
        <w:keepLines w:val="0"/>
        <w:spacing w:before="280"/>
        <w:rPr>
          <w:b/>
          <w:bCs/>
          <w:color w:val="000000"/>
          <w:sz w:val="26"/>
          <w:szCs w:val="26"/>
        </w:rPr>
      </w:pPr>
      <w:bookmarkStart w:id="11" w:name="_176kdihmkev0" w:colFirst="0" w:colLast="0"/>
      <w:bookmarkEnd w:id="11"/>
      <w:r>
        <w:rPr>
          <w:b/>
          <w:bCs/>
          <w:color w:val="000000"/>
          <w:sz w:val="26"/>
          <w:szCs w:val="26"/>
        </w:rPr>
        <w:t>ACTIVIDAD PRÁCTICA (1 hora)</w:t>
      </w:r>
    </w:p>
    <w:p w14:paraId="54166D77" w14:textId="77777777" w:rsidR="0016400F" w:rsidRDefault="00815DC5">
      <w:pPr>
        <w:spacing w:before="240" w:after="240"/>
      </w:pPr>
      <w:r>
        <w:rPr>
          <w:b/>
          <w:bCs/>
        </w:rPr>
        <w:t>Título:</w:t>
      </w:r>
      <w:r>
        <w:t xml:space="preserve"> Auditoría de Ecosistema Digital</w:t>
      </w:r>
    </w:p>
    <w:p w14:paraId="7B724EF6" w14:textId="77777777" w:rsidR="0016400F" w:rsidRDefault="00815DC5">
      <w:pPr>
        <w:spacing w:before="240" w:after="240"/>
        <w:rPr>
          <w:b/>
          <w:bCs/>
        </w:rPr>
      </w:pPr>
      <w:r>
        <w:rPr>
          <w:b/>
          <w:bCs/>
        </w:rPr>
        <w:t>Instrucciones:</w:t>
      </w:r>
    </w:p>
    <w:p w14:paraId="6B4C2050" w14:textId="77777777" w:rsidR="0016400F" w:rsidRDefault="00815DC5">
      <w:pPr>
        <w:spacing w:before="240" w:after="240"/>
      </w:pPr>
      <w:r>
        <w:t>Vas a analizar un curso virtual existente (puede ser uno que hayas tomado como estudiante o uno que hayas diseñado) aplicando los 5 conceptos clave de este tema.</w:t>
      </w:r>
    </w:p>
    <w:p w14:paraId="62807B19" w14:textId="77777777" w:rsidR="0016400F" w:rsidRDefault="00815DC5">
      <w:pPr>
        <w:spacing w:before="240" w:after="240"/>
        <w:rPr>
          <w:b/>
          <w:bCs/>
        </w:rPr>
      </w:pPr>
      <w:r>
        <w:rPr>
          <w:b/>
          <w:bCs/>
        </w:rPr>
        <w:t>Pasos:</w:t>
      </w:r>
    </w:p>
    <w:p w14:paraId="75FF466B" w14:textId="77777777" w:rsidR="0016400F" w:rsidRDefault="00815DC5">
      <w:pPr>
        <w:numPr>
          <w:ilvl w:val="0"/>
          <w:numId w:val="26"/>
        </w:numPr>
        <w:spacing w:before="240"/>
      </w:pPr>
      <w:r>
        <w:rPr>
          <w:b/>
          <w:bCs/>
        </w:rPr>
        <w:t>Selecciona un curso virtual</w:t>
      </w:r>
      <w:r>
        <w:t xml:space="preserve"> que conozcas bien (15 min)</w:t>
      </w:r>
    </w:p>
    <w:p w14:paraId="5D3D7CFE" w14:textId="77777777" w:rsidR="0016400F" w:rsidRDefault="00815DC5">
      <w:pPr>
        <w:numPr>
          <w:ilvl w:val="0"/>
          <w:numId w:val="26"/>
        </w:numPr>
        <w:spacing w:after="240"/>
      </w:pPr>
      <w:r>
        <w:rPr>
          <w:b/>
          <w:bCs/>
        </w:rPr>
        <w:t>Completa la siguiente tabla de análisis</w:t>
      </w:r>
      <w:r>
        <w:t xml:space="preserve"> (30 min):</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3"/>
        <w:gridCol w:w="3403"/>
        <w:gridCol w:w="1548"/>
        <w:gridCol w:w="2001"/>
      </w:tblGrid>
      <w:tr w:rsidR="0016400F" w14:paraId="796F79F0" w14:textId="77777777">
        <w:trPr>
          <w:trHeight w:val="770"/>
        </w:trPr>
        <w:tc>
          <w:tcPr>
            <w:tcW w:w="2072" w:type="dxa"/>
            <w:tcBorders>
              <w:top w:val="nil"/>
              <w:left w:val="nil"/>
              <w:bottom w:val="nil"/>
              <w:right w:val="nil"/>
            </w:tcBorders>
            <w:tcMar>
              <w:top w:w="100" w:type="dxa"/>
              <w:left w:w="100" w:type="dxa"/>
              <w:bottom w:w="100" w:type="dxa"/>
              <w:right w:w="100" w:type="dxa"/>
            </w:tcMar>
          </w:tcPr>
          <w:p w14:paraId="1AF0FB83" w14:textId="77777777" w:rsidR="0016400F" w:rsidRDefault="00815DC5">
            <w:pPr>
              <w:spacing w:before="240" w:after="240"/>
              <w:jc w:val="center"/>
              <w:rPr>
                <w:b/>
                <w:bCs/>
              </w:rPr>
            </w:pPr>
            <w:r>
              <w:rPr>
                <w:b/>
                <w:bCs/>
              </w:rPr>
              <w:lastRenderedPageBreak/>
              <w:t>Concepto</w:t>
            </w:r>
          </w:p>
        </w:tc>
        <w:tc>
          <w:tcPr>
            <w:tcW w:w="3403" w:type="dxa"/>
            <w:tcBorders>
              <w:top w:val="nil"/>
              <w:left w:val="nil"/>
              <w:bottom w:val="nil"/>
              <w:right w:val="nil"/>
            </w:tcBorders>
            <w:tcMar>
              <w:top w:w="100" w:type="dxa"/>
              <w:left w:w="100" w:type="dxa"/>
              <w:bottom w:w="100" w:type="dxa"/>
              <w:right w:w="100" w:type="dxa"/>
            </w:tcMar>
          </w:tcPr>
          <w:p w14:paraId="29ED7EE6" w14:textId="77777777" w:rsidR="0016400F" w:rsidRDefault="00815DC5">
            <w:pPr>
              <w:spacing w:before="240" w:after="240"/>
              <w:jc w:val="center"/>
              <w:rPr>
                <w:b/>
                <w:bCs/>
              </w:rPr>
            </w:pPr>
            <w:r>
              <w:rPr>
                <w:b/>
                <w:bCs/>
              </w:rPr>
              <w:t>Evidencia en el curso</w:t>
            </w:r>
          </w:p>
        </w:tc>
        <w:tc>
          <w:tcPr>
            <w:tcW w:w="1548" w:type="dxa"/>
            <w:tcBorders>
              <w:top w:val="nil"/>
              <w:left w:val="nil"/>
              <w:bottom w:val="nil"/>
              <w:right w:val="nil"/>
            </w:tcBorders>
            <w:tcMar>
              <w:top w:w="100" w:type="dxa"/>
              <w:left w:w="100" w:type="dxa"/>
              <w:bottom w:w="100" w:type="dxa"/>
              <w:right w:w="100" w:type="dxa"/>
            </w:tcMar>
          </w:tcPr>
          <w:p w14:paraId="1729FAC6" w14:textId="77777777" w:rsidR="0016400F" w:rsidRDefault="00815DC5">
            <w:pPr>
              <w:spacing w:before="240" w:after="240"/>
              <w:jc w:val="center"/>
              <w:rPr>
                <w:b/>
                <w:bCs/>
              </w:rPr>
            </w:pPr>
            <w:r>
              <w:rPr>
                <w:b/>
                <w:bCs/>
              </w:rPr>
              <w:t>Evaluación (1-5)</w:t>
            </w:r>
          </w:p>
        </w:tc>
        <w:tc>
          <w:tcPr>
            <w:tcW w:w="2001" w:type="dxa"/>
            <w:tcBorders>
              <w:top w:val="nil"/>
              <w:left w:val="nil"/>
              <w:bottom w:val="nil"/>
              <w:right w:val="nil"/>
            </w:tcBorders>
            <w:tcMar>
              <w:top w:w="100" w:type="dxa"/>
              <w:left w:w="100" w:type="dxa"/>
              <w:bottom w:w="100" w:type="dxa"/>
              <w:right w:w="100" w:type="dxa"/>
            </w:tcMar>
          </w:tcPr>
          <w:p w14:paraId="408640C4" w14:textId="77777777" w:rsidR="0016400F" w:rsidRDefault="00815DC5">
            <w:pPr>
              <w:spacing w:before="240" w:after="240"/>
              <w:jc w:val="center"/>
              <w:rPr>
                <w:b/>
                <w:bCs/>
              </w:rPr>
            </w:pPr>
            <w:r>
              <w:rPr>
                <w:b/>
                <w:bCs/>
              </w:rPr>
              <w:t>Oportunidad de mejora</w:t>
            </w:r>
          </w:p>
        </w:tc>
      </w:tr>
      <w:tr w:rsidR="0016400F" w14:paraId="2250DB79" w14:textId="77777777">
        <w:trPr>
          <w:trHeight w:val="770"/>
        </w:trPr>
        <w:tc>
          <w:tcPr>
            <w:tcW w:w="2072" w:type="dxa"/>
            <w:tcBorders>
              <w:top w:val="nil"/>
              <w:left w:val="nil"/>
              <w:bottom w:val="nil"/>
              <w:right w:val="nil"/>
            </w:tcBorders>
            <w:tcMar>
              <w:top w:w="100" w:type="dxa"/>
              <w:left w:w="100" w:type="dxa"/>
              <w:bottom w:w="100" w:type="dxa"/>
              <w:right w:w="100" w:type="dxa"/>
            </w:tcMar>
          </w:tcPr>
          <w:p w14:paraId="44A5EB1E" w14:textId="77777777" w:rsidR="0016400F" w:rsidRDefault="00815DC5">
            <w:pPr>
              <w:spacing w:before="240" w:after="240"/>
            </w:pPr>
            <w:r>
              <w:t>Distancia transaccional</w:t>
            </w:r>
          </w:p>
        </w:tc>
        <w:tc>
          <w:tcPr>
            <w:tcW w:w="3403" w:type="dxa"/>
            <w:tcBorders>
              <w:top w:val="nil"/>
              <w:left w:val="nil"/>
              <w:bottom w:val="nil"/>
              <w:right w:val="nil"/>
            </w:tcBorders>
            <w:tcMar>
              <w:top w:w="100" w:type="dxa"/>
              <w:left w:w="100" w:type="dxa"/>
              <w:bottom w:w="100" w:type="dxa"/>
              <w:right w:w="100" w:type="dxa"/>
            </w:tcMar>
          </w:tcPr>
          <w:p w14:paraId="2C39AC5A" w14:textId="77777777" w:rsidR="0016400F" w:rsidRDefault="00815DC5">
            <w:pPr>
              <w:spacing w:before="240" w:after="240"/>
            </w:pPr>
            <w:r>
              <w:t>¿Qué elementos reducen o amplían la distancia?</w:t>
            </w:r>
          </w:p>
        </w:tc>
        <w:tc>
          <w:tcPr>
            <w:tcW w:w="1548" w:type="dxa"/>
            <w:tcBorders>
              <w:top w:val="nil"/>
              <w:left w:val="nil"/>
              <w:bottom w:val="nil"/>
              <w:right w:val="nil"/>
            </w:tcBorders>
            <w:tcMar>
              <w:top w:w="100" w:type="dxa"/>
              <w:left w:w="100" w:type="dxa"/>
              <w:bottom w:w="100" w:type="dxa"/>
              <w:right w:w="100" w:type="dxa"/>
            </w:tcMar>
          </w:tcPr>
          <w:p w14:paraId="3B95B2FD" w14:textId="77777777" w:rsidR="0016400F" w:rsidRDefault="0016400F"/>
        </w:tc>
        <w:tc>
          <w:tcPr>
            <w:tcW w:w="2001" w:type="dxa"/>
            <w:tcBorders>
              <w:top w:val="nil"/>
              <w:left w:val="nil"/>
              <w:bottom w:val="nil"/>
              <w:right w:val="nil"/>
            </w:tcBorders>
            <w:tcMar>
              <w:top w:w="100" w:type="dxa"/>
              <w:left w:w="100" w:type="dxa"/>
              <w:bottom w:w="100" w:type="dxa"/>
              <w:right w:w="100" w:type="dxa"/>
            </w:tcMar>
          </w:tcPr>
          <w:p w14:paraId="790079E2" w14:textId="77777777" w:rsidR="0016400F" w:rsidRDefault="0016400F"/>
        </w:tc>
      </w:tr>
      <w:tr w:rsidR="0016400F" w14:paraId="3DEB5905" w14:textId="77777777">
        <w:trPr>
          <w:trHeight w:val="770"/>
        </w:trPr>
        <w:tc>
          <w:tcPr>
            <w:tcW w:w="2072" w:type="dxa"/>
            <w:tcBorders>
              <w:top w:val="nil"/>
              <w:left w:val="nil"/>
              <w:bottom w:val="nil"/>
              <w:right w:val="nil"/>
            </w:tcBorders>
            <w:tcMar>
              <w:top w:w="100" w:type="dxa"/>
              <w:left w:w="100" w:type="dxa"/>
              <w:bottom w:w="100" w:type="dxa"/>
              <w:right w:w="100" w:type="dxa"/>
            </w:tcMar>
          </w:tcPr>
          <w:p w14:paraId="13007AEA" w14:textId="77777777" w:rsidR="0016400F" w:rsidRDefault="00815DC5">
            <w:pPr>
              <w:spacing w:before="240" w:after="240"/>
            </w:pPr>
            <w:r>
              <w:t>Constructivismo digital</w:t>
            </w:r>
          </w:p>
        </w:tc>
        <w:tc>
          <w:tcPr>
            <w:tcW w:w="3403" w:type="dxa"/>
            <w:tcBorders>
              <w:top w:val="nil"/>
              <w:left w:val="nil"/>
              <w:bottom w:val="nil"/>
              <w:right w:val="nil"/>
            </w:tcBorders>
            <w:tcMar>
              <w:top w:w="100" w:type="dxa"/>
              <w:left w:w="100" w:type="dxa"/>
              <w:bottom w:w="100" w:type="dxa"/>
              <w:right w:w="100" w:type="dxa"/>
            </w:tcMar>
          </w:tcPr>
          <w:p w14:paraId="14782134" w14:textId="77777777" w:rsidR="0016400F" w:rsidRDefault="00815DC5">
            <w:pPr>
              <w:spacing w:before="240" w:after="240"/>
            </w:pPr>
            <w:r>
              <w:t>¿Dónde construyen activamente los estudiantes?</w:t>
            </w:r>
          </w:p>
        </w:tc>
        <w:tc>
          <w:tcPr>
            <w:tcW w:w="1548" w:type="dxa"/>
            <w:tcBorders>
              <w:top w:val="nil"/>
              <w:left w:val="nil"/>
              <w:bottom w:val="nil"/>
              <w:right w:val="nil"/>
            </w:tcBorders>
            <w:tcMar>
              <w:top w:w="100" w:type="dxa"/>
              <w:left w:w="100" w:type="dxa"/>
              <w:bottom w:w="100" w:type="dxa"/>
              <w:right w:w="100" w:type="dxa"/>
            </w:tcMar>
          </w:tcPr>
          <w:p w14:paraId="5F9E7239" w14:textId="77777777" w:rsidR="0016400F" w:rsidRDefault="0016400F"/>
        </w:tc>
        <w:tc>
          <w:tcPr>
            <w:tcW w:w="2001" w:type="dxa"/>
            <w:tcBorders>
              <w:top w:val="nil"/>
              <w:left w:val="nil"/>
              <w:bottom w:val="nil"/>
              <w:right w:val="nil"/>
            </w:tcBorders>
            <w:tcMar>
              <w:top w:w="100" w:type="dxa"/>
              <w:left w:w="100" w:type="dxa"/>
              <w:bottom w:w="100" w:type="dxa"/>
              <w:right w:w="100" w:type="dxa"/>
            </w:tcMar>
          </w:tcPr>
          <w:p w14:paraId="5C90E699" w14:textId="77777777" w:rsidR="0016400F" w:rsidRDefault="0016400F"/>
        </w:tc>
      </w:tr>
      <w:tr w:rsidR="0016400F" w14:paraId="1189E594" w14:textId="77777777">
        <w:trPr>
          <w:trHeight w:val="770"/>
        </w:trPr>
        <w:tc>
          <w:tcPr>
            <w:tcW w:w="2072" w:type="dxa"/>
            <w:tcBorders>
              <w:top w:val="nil"/>
              <w:left w:val="nil"/>
              <w:bottom w:val="nil"/>
              <w:right w:val="nil"/>
            </w:tcBorders>
            <w:tcMar>
              <w:top w:w="100" w:type="dxa"/>
              <w:left w:w="100" w:type="dxa"/>
              <w:bottom w:w="100" w:type="dxa"/>
              <w:right w:w="100" w:type="dxa"/>
            </w:tcMar>
          </w:tcPr>
          <w:p w14:paraId="08C2DBB4" w14:textId="77777777" w:rsidR="0016400F" w:rsidRDefault="00815DC5">
            <w:pPr>
              <w:spacing w:before="240" w:after="240"/>
            </w:pPr>
            <w:r>
              <w:t>Conectivismo</w:t>
            </w:r>
          </w:p>
        </w:tc>
        <w:tc>
          <w:tcPr>
            <w:tcW w:w="3403" w:type="dxa"/>
            <w:tcBorders>
              <w:top w:val="nil"/>
              <w:left w:val="nil"/>
              <w:bottom w:val="nil"/>
              <w:right w:val="nil"/>
            </w:tcBorders>
            <w:tcMar>
              <w:top w:w="100" w:type="dxa"/>
              <w:left w:w="100" w:type="dxa"/>
              <w:bottom w:w="100" w:type="dxa"/>
              <w:right w:w="100" w:type="dxa"/>
            </w:tcMar>
          </w:tcPr>
          <w:p w14:paraId="3673356C" w14:textId="77777777" w:rsidR="0016400F" w:rsidRDefault="00815DC5">
            <w:pPr>
              <w:spacing w:before="240" w:after="240"/>
            </w:pPr>
            <w:r>
              <w:t>¿Cómo se conecta con redes externas de conocimiento?</w:t>
            </w:r>
          </w:p>
        </w:tc>
        <w:tc>
          <w:tcPr>
            <w:tcW w:w="1548" w:type="dxa"/>
            <w:tcBorders>
              <w:top w:val="nil"/>
              <w:left w:val="nil"/>
              <w:bottom w:val="nil"/>
              <w:right w:val="nil"/>
            </w:tcBorders>
            <w:tcMar>
              <w:top w:w="100" w:type="dxa"/>
              <w:left w:w="100" w:type="dxa"/>
              <w:bottom w:w="100" w:type="dxa"/>
              <w:right w:w="100" w:type="dxa"/>
            </w:tcMar>
          </w:tcPr>
          <w:p w14:paraId="7CD55070" w14:textId="77777777" w:rsidR="0016400F" w:rsidRDefault="0016400F"/>
        </w:tc>
        <w:tc>
          <w:tcPr>
            <w:tcW w:w="2001" w:type="dxa"/>
            <w:tcBorders>
              <w:top w:val="nil"/>
              <w:left w:val="nil"/>
              <w:bottom w:val="nil"/>
              <w:right w:val="nil"/>
            </w:tcBorders>
            <w:tcMar>
              <w:top w:w="100" w:type="dxa"/>
              <w:left w:w="100" w:type="dxa"/>
              <w:bottom w:w="100" w:type="dxa"/>
              <w:right w:w="100" w:type="dxa"/>
            </w:tcMar>
          </w:tcPr>
          <w:p w14:paraId="1E7BE195" w14:textId="77777777" w:rsidR="0016400F" w:rsidRDefault="0016400F"/>
        </w:tc>
      </w:tr>
      <w:tr w:rsidR="0016400F" w14:paraId="20AC353A" w14:textId="77777777">
        <w:trPr>
          <w:trHeight w:val="770"/>
        </w:trPr>
        <w:tc>
          <w:tcPr>
            <w:tcW w:w="2072" w:type="dxa"/>
            <w:tcBorders>
              <w:top w:val="nil"/>
              <w:left w:val="nil"/>
              <w:bottom w:val="nil"/>
              <w:right w:val="nil"/>
            </w:tcBorders>
            <w:tcMar>
              <w:top w:w="100" w:type="dxa"/>
              <w:left w:w="100" w:type="dxa"/>
              <w:bottom w:w="100" w:type="dxa"/>
              <w:right w:w="100" w:type="dxa"/>
            </w:tcMar>
          </w:tcPr>
          <w:p w14:paraId="72390713" w14:textId="77777777" w:rsidR="0016400F" w:rsidRDefault="00815DC5">
            <w:pPr>
              <w:spacing w:before="240" w:after="240"/>
            </w:pPr>
            <w:r>
              <w:t>Aprendizaje asincrónico</w:t>
            </w:r>
          </w:p>
        </w:tc>
        <w:tc>
          <w:tcPr>
            <w:tcW w:w="3403" w:type="dxa"/>
            <w:tcBorders>
              <w:top w:val="nil"/>
              <w:left w:val="nil"/>
              <w:bottom w:val="nil"/>
              <w:right w:val="nil"/>
            </w:tcBorders>
            <w:tcMar>
              <w:top w:w="100" w:type="dxa"/>
              <w:left w:w="100" w:type="dxa"/>
              <w:bottom w:w="100" w:type="dxa"/>
              <w:right w:w="100" w:type="dxa"/>
            </w:tcMar>
          </w:tcPr>
          <w:p w14:paraId="10D15978" w14:textId="77777777" w:rsidR="0016400F" w:rsidRDefault="00815DC5">
            <w:pPr>
              <w:spacing w:before="240" w:after="240"/>
            </w:pPr>
            <w:r>
              <w:t>¿Cómo se equilibra flexibilidad y estructura?</w:t>
            </w:r>
          </w:p>
        </w:tc>
        <w:tc>
          <w:tcPr>
            <w:tcW w:w="1548" w:type="dxa"/>
            <w:tcBorders>
              <w:top w:val="nil"/>
              <w:left w:val="nil"/>
              <w:bottom w:val="nil"/>
              <w:right w:val="nil"/>
            </w:tcBorders>
            <w:tcMar>
              <w:top w:w="100" w:type="dxa"/>
              <w:left w:w="100" w:type="dxa"/>
              <w:bottom w:w="100" w:type="dxa"/>
              <w:right w:w="100" w:type="dxa"/>
            </w:tcMar>
          </w:tcPr>
          <w:p w14:paraId="4A6203EB" w14:textId="77777777" w:rsidR="0016400F" w:rsidRDefault="0016400F"/>
        </w:tc>
        <w:tc>
          <w:tcPr>
            <w:tcW w:w="2001" w:type="dxa"/>
            <w:tcBorders>
              <w:top w:val="nil"/>
              <w:left w:val="nil"/>
              <w:bottom w:val="nil"/>
              <w:right w:val="nil"/>
            </w:tcBorders>
            <w:tcMar>
              <w:top w:w="100" w:type="dxa"/>
              <w:left w:w="100" w:type="dxa"/>
              <w:bottom w:w="100" w:type="dxa"/>
              <w:right w:w="100" w:type="dxa"/>
            </w:tcMar>
          </w:tcPr>
          <w:p w14:paraId="2D3D3879" w14:textId="77777777" w:rsidR="0016400F" w:rsidRDefault="0016400F"/>
        </w:tc>
      </w:tr>
      <w:tr w:rsidR="0016400F" w14:paraId="081CB71D" w14:textId="77777777">
        <w:trPr>
          <w:trHeight w:val="770"/>
        </w:trPr>
        <w:tc>
          <w:tcPr>
            <w:tcW w:w="2072" w:type="dxa"/>
            <w:tcBorders>
              <w:top w:val="nil"/>
              <w:left w:val="nil"/>
              <w:bottom w:val="nil"/>
              <w:right w:val="nil"/>
            </w:tcBorders>
            <w:tcMar>
              <w:top w:w="100" w:type="dxa"/>
              <w:left w:w="100" w:type="dxa"/>
              <w:bottom w:w="100" w:type="dxa"/>
              <w:right w:w="100" w:type="dxa"/>
            </w:tcMar>
          </w:tcPr>
          <w:p w14:paraId="0982BF8D" w14:textId="77777777" w:rsidR="0016400F" w:rsidRDefault="00815DC5">
            <w:pPr>
              <w:spacing w:before="240" w:after="240"/>
            </w:pPr>
            <w:r>
              <w:t>Ecosistema integrado</w:t>
            </w:r>
          </w:p>
        </w:tc>
        <w:tc>
          <w:tcPr>
            <w:tcW w:w="3403" w:type="dxa"/>
            <w:tcBorders>
              <w:top w:val="nil"/>
              <w:left w:val="nil"/>
              <w:bottom w:val="nil"/>
              <w:right w:val="nil"/>
            </w:tcBorders>
            <w:tcMar>
              <w:top w:w="100" w:type="dxa"/>
              <w:left w:w="100" w:type="dxa"/>
              <w:bottom w:w="100" w:type="dxa"/>
              <w:right w:w="100" w:type="dxa"/>
            </w:tcMar>
          </w:tcPr>
          <w:p w14:paraId="77FB30A7" w14:textId="77777777" w:rsidR="0016400F" w:rsidRDefault="00815DC5">
            <w:pPr>
              <w:spacing w:before="240" w:after="240"/>
            </w:pPr>
            <w:r>
              <w:t>¿Cómo se interconectan los elementos?</w:t>
            </w:r>
          </w:p>
        </w:tc>
        <w:tc>
          <w:tcPr>
            <w:tcW w:w="1548" w:type="dxa"/>
            <w:tcBorders>
              <w:top w:val="nil"/>
              <w:left w:val="nil"/>
              <w:bottom w:val="nil"/>
              <w:right w:val="nil"/>
            </w:tcBorders>
            <w:tcMar>
              <w:top w:w="100" w:type="dxa"/>
              <w:left w:w="100" w:type="dxa"/>
              <w:bottom w:w="100" w:type="dxa"/>
              <w:right w:w="100" w:type="dxa"/>
            </w:tcMar>
          </w:tcPr>
          <w:p w14:paraId="7A866BDA" w14:textId="77777777" w:rsidR="0016400F" w:rsidRDefault="0016400F"/>
        </w:tc>
        <w:tc>
          <w:tcPr>
            <w:tcW w:w="2001" w:type="dxa"/>
            <w:tcBorders>
              <w:top w:val="nil"/>
              <w:left w:val="nil"/>
              <w:bottom w:val="nil"/>
              <w:right w:val="nil"/>
            </w:tcBorders>
            <w:tcMar>
              <w:top w:w="100" w:type="dxa"/>
              <w:left w:w="100" w:type="dxa"/>
              <w:bottom w:w="100" w:type="dxa"/>
              <w:right w:w="100" w:type="dxa"/>
            </w:tcMar>
          </w:tcPr>
          <w:p w14:paraId="11E48DB3" w14:textId="77777777" w:rsidR="0016400F" w:rsidRDefault="0016400F"/>
        </w:tc>
      </w:tr>
    </w:tbl>
    <w:p w14:paraId="50A99805" w14:textId="77777777" w:rsidR="0016400F" w:rsidRDefault="00815DC5">
      <w:pPr>
        <w:numPr>
          <w:ilvl w:val="0"/>
          <w:numId w:val="10"/>
        </w:numPr>
        <w:spacing w:before="240"/>
      </w:pPr>
      <w:r>
        <w:br/>
      </w:r>
      <w:r>
        <w:rPr>
          <w:b/>
          <w:bCs/>
        </w:rPr>
        <w:t>Escribe una reflexión breve</w:t>
      </w:r>
      <w:r>
        <w:t xml:space="preserve"> (200 palabras) respondiendo: (15 min)</w:t>
      </w:r>
    </w:p>
    <w:p w14:paraId="1539D268" w14:textId="77777777" w:rsidR="0016400F" w:rsidRDefault="00815DC5">
      <w:pPr>
        <w:numPr>
          <w:ilvl w:val="1"/>
          <w:numId w:val="10"/>
        </w:numPr>
      </w:pPr>
      <w:r>
        <w:t>¿Cuál de los 5 conceptos está más desarrollado en este curso?</w:t>
      </w:r>
    </w:p>
    <w:p w14:paraId="6649AA68" w14:textId="77777777" w:rsidR="0016400F" w:rsidRDefault="00815DC5">
      <w:pPr>
        <w:numPr>
          <w:ilvl w:val="1"/>
          <w:numId w:val="10"/>
        </w:numPr>
      </w:pPr>
      <w:r>
        <w:t>¿Cuál está más débil?</w:t>
      </w:r>
    </w:p>
    <w:p w14:paraId="331B54B0" w14:textId="77777777" w:rsidR="0016400F" w:rsidRDefault="00815DC5">
      <w:pPr>
        <w:numPr>
          <w:ilvl w:val="1"/>
          <w:numId w:val="10"/>
        </w:numPr>
        <w:spacing w:after="240"/>
      </w:pPr>
      <w:r>
        <w:t>Si pudieras rediseñar un aspecto del curso aplicando estos conceptos, ¿qué cambiarías y por qué?</w:t>
      </w:r>
    </w:p>
    <w:p w14:paraId="3A8CB5E9" w14:textId="77777777" w:rsidR="0016400F" w:rsidRDefault="00815DC5">
      <w:pPr>
        <w:spacing w:before="240" w:after="240"/>
      </w:pPr>
      <w:r>
        <w:rPr>
          <w:b/>
          <w:bCs/>
        </w:rPr>
        <w:t>Entregable:</w:t>
      </w:r>
      <w:r>
        <w:t xml:space="preserve"> Tabla completada + reflexión de 200 palabras</w:t>
      </w:r>
    </w:p>
    <w:p w14:paraId="432B7A8B" w14:textId="77777777" w:rsidR="0016400F" w:rsidRDefault="00815DC5">
      <w:pPr>
        <w:spacing w:before="240" w:after="240"/>
      </w:pPr>
      <w:r>
        <w:rPr>
          <w:b/>
          <w:bCs/>
        </w:rPr>
        <w:t>Criterio de éxito:</w:t>
      </w:r>
      <w:r>
        <w:t xml:space="preserve"> Identificas evidencia específica de cada concepto y propones al menos una mejora concreta basada en la teoría.</w:t>
      </w:r>
    </w:p>
    <w:p w14:paraId="76090A99" w14:textId="77777777" w:rsidR="0016400F" w:rsidRDefault="00815DC5">
      <w:pPr>
        <w:pStyle w:val="Ttulo2"/>
        <w:keepNext w:val="0"/>
        <w:keepLines w:val="0"/>
        <w:spacing w:after="80"/>
        <w:rPr>
          <w:b/>
          <w:bCs/>
          <w:sz w:val="34"/>
          <w:szCs w:val="34"/>
        </w:rPr>
      </w:pPr>
      <w:bookmarkStart w:id="12" w:name="_r02wq3vrfjko" w:colFirst="0" w:colLast="0"/>
      <w:bookmarkEnd w:id="12"/>
      <w:r>
        <w:rPr>
          <w:b/>
          <w:bCs/>
          <w:sz w:val="34"/>
          <w:szCs w:val="34"/>
        </w:rPr>
        <w:t>TEMA 1.2: Modelos Pedagógicos para el Aprendizaje en Línea: Constructivismo, Conectivismo y Aprendizaje Basado en Soluciones</w:t>
      </w:r>
    </w:p>
    <w:p w14:paraId="53E88332" w14:textId="77777777" w:rsidR="0016400F" w:rsidRDefault="00815DC5">
      <w:pPr>
        <w:pStyle w:val="Ttulo3"/>
        <w:keepNext w:val="0"/>
        <w:keepLines w:val="0"/>
        <w:spacing w:before="280"/>
        <w:rPr>
          <w:b/>
          <w:bCs/>
          <w:color w:val="000000"/>
          <w:sz w:val="26"/>
          <w:szCs w:val="26"/>
        </w:rPr>
      </w:pPr>
      <w:bookmarkStart w:id="13" w:name="_jk2idumskwjk" w:colFirst="0" w:colLast="0"/>
      <w:bookmarkEnd w:id="13"/>
      <w:r>
        <w:rPr>
          <w:b/>
          <w:bCs/>
          <w:color w:val="000000"/>
          <w:sz w:val="26"/>
          <w:szCs w:val="26"/>
        </w:rPr>
        <w:t>NARRATIVA (1,800 palabras)</w:t>
      </w:r>
    </w:p>
    <w:p w14:paraId="19FDF97F" w14:textId="77777777" w:rsidR="0016400F" w:rsidRDefault="00815DC5">
      <w:pPr>
        <w:spacing w:before="240" w:after="240"/>
        <w:rPr>
          <w:b/>
          <w:bCs/>
        </w:rPr>
      </w:pPr>
      <w:r>
        <w:rPr>
          <w:b/>
          <w:bCs/>
        </w:rPr>
        <w:t>La Pregunta que Cambió Todo</w:t>
      </w:r>
    </w:p>
    <w:p w14:paraId="3F5938EE" w14:textId="77777777" w:rsidR="0016400F" w:rsidRDefault="00815DC5">
      <w:pPr>
        <w:spacing w:before="240" w:after="240"/>
      </w:pPr>
      <w:r>
        <w:lastRenderedPageBreak/>
        <w:t>Roberto Salazar llevaba dos semestres enseñando su curso de Gestión de Proyectos en modalidad virtual. Había aplicado todo lo que aprendió sobre reducir la distancia transaccional: videos cortos, foros de discusión, retroalimentación oportuna. Sus estudiantes completaban las actividades, participaban en los foros, aprobaban los exámenes. Según todas las métricas institucionales, su curso era un éxito.</w:t>
      </w:r>
    </w:p>
    <w:p w14:paraId="5CE9DA5A" w14:textId="77777777" w:rsidR="0016400F" w:rsidRDefault="00815DC5">
      <w:pPr>
        <w:spacing w:before="240" w:after="240"/>
      </w:pPr>
      <w:r>
        <w:t>Pero Roberto no podía sacudirse una sensación de insatisfacción. Una tarde de viernes, mientras revisaba las respuestas del examen final, se dio cuenta de algo inquietante: sus estudiantes podían recitar perfectamente las cinco fases de un proyecto según el PMBOK, sabían definir el camino crítico, podían calcular el valor ganado. Pero cuando les preguntó en el examen: "Imagina que eres gerente de proyecto y tu cliente acaba de cambiar el 40% de los requerimientos a mitad del desarrollo. ¿Qué haces?", las respuestas fueron... vacías. Genéricas. Copiadas de algún manual.</w:t>
      </w:r>
    </w:p>
    <w:p w14:paraId="126A8B03" w14:textId="77777777" w:rsidR="0016400F" w:rsidRDefault="00815DC5">
      <w:pPr>
        <w:spacing w:before="240" w:after="240"/>
      </w:pPr>
      <w:r>
        <w:t xml:space="preserve">Esa noche, Roberto no pudo dormir. La pregunta lo perseguía: </w:t>
      </w:r>
      <w:r>
        <w:rPr>
          <w:i/>
          <w:iCs/>
        </w:rPr>
        <w:t>¿Están realmente aprendiendo, o solo están memorizando?</w:t>
      </w:r>
      <w:r>
        <w:t xml:space="preserve"> Recordó sus propios años como gerente de proyectos antes de convertirse en profesor. Los proyectos reales nunca seguían los manuales. Cada uno era un caos hermoso de personalidades conflictivas, recursos insuficientes, cambios de último minuto, y decisiones que debías tomar con información incompleta. Nada de eso estaba en su curso.</w:t>
      </w:r>
    </w:p>
    <w:p w14:paraId="1C639D2D" w14:textId="77777777" w:rsidR="0016400F" w:rsidRDefault="00815DC5">
      <w:pPr>
        <w:spacing w:before="240" w:after="240"/>
      </w:pPr>
      <w:r>
        <w:t>El lunes siguiente, Roberto hizo algo inusual. En lugar de comenzar la videoconferencia semanal con el tema programado, abrió con una confesión: "Les voy a ser honesto. Creo que mi curso les está enseñando a aprobar exámenes sobre gestión de proyectos, pero no a gestionar proyectos reales. Y eso me parece un fracaso mío, no de ustedes."</w:t>
      </w:r>
    </w:p>
    <w:p w14:paraId="34918BD5" w14:textId="77777777" w:rsidR="0016400F" w:rsidRDefault="00815DC5">
      <w:pPr>
        <w:spacing w:before="240" w:after="240"/>
      </w:pPr>
      <w:r>
        <w:t>Hubo un silencio incómodo. Luego, una estudiante llamada Patricia activó su micrófono: "Profe, gracias por decirlo. Yo trabajo en una empresa de desarrollo de software y lo que veo en mi trabajo cada día no se parece en nada a lo que estudiamos en el curso. En el trabajo, todo es ambiguo, cambiante, y tengo que tomar decisiones sin tener todas las respuestas. Aquí en el curso, todo es claro, estructurado, y siempre hay una respuesta correcta."</w:t>
      </w:r>
    </w:p>
    <w:p w14:paraId="4EAE44F7" w14:textId="77777777" w:rsidR="0016400F" w:rsidRDefault="00815DC5">
      <w:pPr>
        <w:spacing w:before="240" w:after="240"/>
        <w:rPr>
          <w:i/>
          <w:iCs/>
        </w:rPr>
      </w:pPr>
      <w:r>
        <w:t xml:space="preserve">Esa conversación de veinte minutos se convirtió en el punto de inflexión. Roberto decidió rediseñar su curso desde cero, pero esta vez con una pregunta guía diferente: </w:t>
      </w:r>
      <w:r>
        <w:rPr>
          <w:i/>
          <w:iCs/>
        </w:rPr>
        <w:t>¿Cómo diseño experiencias de aprendizaje que preparen a mis estudiantes para la complejidad del mundo real, no solo para aprobar exámenes?</w:t>
      </w:r>
    </w:p>
    <w:p w14:paraId="0E98A8BA" w14:textId="77777777" w:rsidR="0016400F" w:rsidRDefault="00815DC5">
      <w:pPr>
        <w:spacing w:before="240" w:after="240"/>
      </w:pPr>
      <w:r>
        <w:t xml:space="preserve">Comenzó a investigar modelos pedagógicos específicamente diseñados para este propósito. Descubrió que el problema no era solo </w:t>
      </w:r>
      <w:r>
        <w:rPr>
          <w:i/>
          <w:iCs/>
        </w:rPr>
        <w:t>qué</w:t>
      </w:r>
      <w:r>
        <w:t xml:space="preserve"> enseñaba, sino </w:t>
      </w:r>
      <w:r>
        <w:rPr>
          <w:i/>
          <w:iCs/>
        </w:rPr>
        <w:t>cómo</w:t>
      </w:r>
      <w:r>
        <w:t xml:space="preserve"> estructuraba el proceso de aprendizaje. Y encontró tres modelos que resonaron profundamente con su búsqueda: el </w:t>
      </w:r>
      <w:r>
        <w:rPr>
          <w:b/>
          <w:bCs/>
        </w:rPr>
        <w:t>constructivismo social</w:t>
      </w:r>
      <w:r>
        <w:t xml:space="preserve">, el </w:t>
      </w:r>
      <w:r>
        <w:rPr>
          <w:b/>
          <w:bCs/>
        </w:rPr>
        <w:t>conectivismo</w:t>
      </w:r>
      <w:r>
        <w:t xml:space="preserve">, y el </w:t>
      </w:r>
      <w:r>
        <w:rPr>
          <w:b/>
          <w:bCs/>
        </w:rPr>
        <w:t>aprendizaje basado en soluciones</w:t>
      </w:r>
      <w:r>
        <w:t>.</w:t>
      </w:r>
    </w:p>
    <w:p w14:paraId="118D97C1" w14:textId="77777777" w:rsidR="0016400F" w:rsidRDefault="00815DC5">
      <w:pPr>
        <w:spacing w:before="240" w:after="240"/>
        <w:rPr>
          <w:b/>
          <w:bCs/>
        </w:rPr>
      </w:pPr>
      <w:r>
        <w:rPr>
          <w:b/>
          <w:bCs/>
        </w:rPr>
        <w:t>El Constructivismo Social: Aprender Haciendo, Aprender Juntos</w:t>
      </w:r>
    </w:p>
    <w:p w14:paraId="000372BA" w14:textId="77777777" w:rsidR="0016400F" w:rsidRDefault="00815DC5">
      <w:pPr>
        <w:spacing w:before="240" w:after="240"/>
      </w:pPr>
      <w:r>
        <w:t xml:space="preserve">El primer modelo que Roberto exploró fue el constructivismo social, particularmente las ideas de Lev Vygotsky sobre la zona de desarrollo próximo. La premisa era simple pero </w:t>
      </w:r>
      <w:r>
        <w:lastRenderedPageBreak/>
        <w:t>poderosa: aprendemos mejor cuando enfrentamos desafíos que están justo más allá de nuestras capacidades actuales, y cuando tenemos apoyo social para superarlos.</w:t>
      </w:r>
    </w:p>
    <w:p w14:paraId="1F54F21C" w14:textId="77777777" w:rsidR="0016400F" w:rsidRDefault="00815DC5">
      <w:pPr>
        <w:spacing w:before="240" w:after="240"/>
      </w:pPr>
      <w:r>
        <w:t>Roberto rediseñó su primera unidad aplicando este principio. En lugar de comenzar con una clase magistral sobre "Introducción a la Gestión de Proyectos", lanzó a sus estudiantes directamente a un caso: "Eres el gerente de proyecto para el lanzamiento de una nueva aplicación móvil. Tienes un equipo de 8 personas, un presupuesto de $50,000, y tres meses de plazo. Tu cliente acaba de enviarte un correo con 15 requerimientos. ¿Cuál es tu primer movimiento?"</w:t>
      </w:r>
    </w:p>
    <w:p w14:paraId="18D8D9EB" w14:textId="77777777" w:rsidR="0016400F" w:rsidRDefault="00815DC5">
      <w:pPr>
        <w:spacing w:before="240" w:after="240"/>
      </w:pPr>
      <w:r>
        <w:t>Los estudiantes, trabajando en equipos de cuatro, tenían que responder sin haber visto aún ninguna teoría formal. Roberto observó fascinado cómo cada equipo abordaba el problema de manera diferente. Algunos comenzaron haciendo un cronograma detallado. Otros priorizaron los requerimientos. Algunos se enfocaron en el presupuesto. Nadie tenía la respuesta "correcta", porque no había una sola respuesta correcta.</w:t>
      </w:r>
    </w:p>
    <w:p w14:paraId="522CC115" w14:textId="77777777" w:rsidR="0016400F" w:rsidRDefault="00815DC5">
      <w:pPr>
        <w:spacing w:before="240" w:after="240"/>
      </w:pPr>
      <w:r>
        <w:t>Después de que los equipos compartieron sus enfoques, Roberto introdujo la teoría: "Lo que acaban de hacer intuitivamente tiene nombre. Los que priorizaron requerimientos aplicaron gestión de alcance. Los que hicieron cronogramas trabajaron en gestión de tiempo. Los que analizaron presupuesto hicieron gestión de costos. Ahora vamos a profundizar en cada área, pero ya tienen un marco de referencia basado en su propia experiencia."</w:t>
      </w:r>
    </w:p>
    <w:p w14:paraId="19F8275F" w14:textId="77777777" w:rsidR="0016400F" w:rsidRDefault="00815DC5">
      <w:pPr>
        <w:spacing w:before="240" w:after="240"/>
      </w:pPr>
      <w:r>
        <w:t>La diferencia fue dramática. Los estudiantes no estaban memorizando conceptos abstractos; estaban dando nombre a procesos que ya habían experimentado. El conocimiento se construía sobre experiencia vivida, no sobre definiciones vacías.</w:t>
      </w:r>
    </w:p>
    <w:p w14:paraId="600B367C" w14:textId="77777777" w:rsidR="0016400F" w:rsidRDefault="00815DC5">
      <w:pPr>
        <w:spacing w:before="240" w:after="240"/>
        <w:rPr>
          <w:b/>
          <w:bCs/>
        </w:rPr>
      </w:pPr>
      <w:r>
        <w:rPr>
          <w:b/>
          <w:bCs/>
        </w:rPr>
        <w:t>El Conectivismo: El Conocimiento Vive en las Redes</w:t>
      </w:r>
    </w:p>
    <w:p w14:paraId="29361E1F" w14:textId="77777777" w:rsidR="0016400F" w:rsidRDefault="00815DC5">
      <w:pPr>
        <w:spacing w:before="240" w:after="240"/>
      </w:pPr>
      <w:r>
        <w:t xml:space="preserve">El segundo modelo que transformó el curso de Roberto fue el conectivismo. George Siemens planteaba </w:t>
      </w:r>
      <w:proofErr w:type="gramStart"/>
      <w:r>
        <w:t>que</w:t>
      </w:r>
      <w:proofErr w:type="gramEnd"/>
      <w:r>
        <w:t xml:space="preserve"> en la era digital, donde el conocimiento se vuelve obsoleto rápidamente, la habilidad crítica no es acumular información sino construir redes de conocimiento que puedas actualizar constantemente.</w:t>
      </w:r>
    </w:p>
    <w:p w14:paraId="1C2E5465" w14:textId="77777777" w:rsidR="0016400F" w:rsidRDefault="00815DC5">
      <w:pPr>
        <w:spacing w:before="240" w:after="240"/>
      </w:pPr>
      <w:r>
        <w:t>Roberto se dio cuenta de que su curso era un ecosistema cerrado. Los estudiantes solo interactuaban con el contenido que él seleccionaba, solo leían los textos que él asignaba, solo discutían con sus compañeros de clase. No había conexión con el mundo real de la gestión de proyectos que evolucionaba constantemente fuera del aula virtual.</w:t>
      </w:r>
    </w:p>
    <w:p w14:paraId="386864F5" w14:textId="77777777" w:rsidR="0016400F" w:rsidRDefault="00815DC5">
      <w:pPr>
        <w:spacing w:before="240" w:after="240"/>
      </w:pPr>
      <w:r>
        <w:t>Decidió abrir su curso al mundo. Invitó a cinco gerentes de proyecto de diferentes industrias —tecnología, construcción, eventos, salud, educación— a participar como "mentores virtuales". Cada mentor presentaría un proyecto real en el que estaban trabajando, con sus desafíos actuales, y los estudiantes podrían hacerles preguntas, seguir el desarrollo del proyecto durante el semestre, y analizar cómo los conceptos del curso se aplicaban (o no se aplicaban) en contextos reales.</w:t>
      </w:r>
    </w:p>
    <w:p w14:paraId="17F5E2AC" w14:textId="77777777" w:rsidR="0016400F" w:rsidRDefault="00815DC5">
      <w:pPr>
        <w:spacing w:before="240" w:after="240"/>
      </w:pPr>
      <w:r>
        <w:t>Pero fue más allá. Enseñó a sus estudiantes a construir sus propias redes de aprendizaje profesional:</w:t>
      </w:r>
    </w:p>
    <w:p w14:paraId="4F05A7E4" w14:textId="77777777" w:rsidR="0016400F" w:rsidRDefault="00815DC5">
      <w:pPr>
        <w:numPr>
          <w:ilvl w:val="0"/>
          <w:numId w:val="17"/>
        </w:numPr>
        <w:spacing w:before="240"/>
      </w:pPr>
      <w:r>
        <w:lastRenderedPageBreak/>
        <w:t>Les mostró cómo seguir a líderes de pensamiento en gestión de proyectos en LinkedIn y Twitter</w:t>
      </w:r>
    </w:p>
    <w:p w14:paraId="2706B3A4" w14:textId="77777777" w:rsidR="0016400F" w:rsidRDefault="00815DC5">
      <w:pPr>
        <w:numPr>
          <w:ilvl w:val="0"/>
          <w:numId w:val="17"/>
        </w:numPr>
      </w:pPr>
      <w:r>
        <w:t>Les enseñó a usar agregadores de contenido como Feedly para mantenerse actualizados en tendencias de la industria</w:t>
      </w:r>
    </w:p>
    <w:p w14:paraId="47265DF0" w14:textId="77777777" w:rsidR="0016400F" w:rsidRDefault="00815DC5">
      <w:pPr>
        <w:numPr>
          <w:ilvl w:val="0"/>
          <w:numId w:val="17"/>
        </w:numPr>
      </w:pPr>
      <w:r>
        <w:t xml:space="preserve">Los conectó con comunidades profesionales como el Project Management </w:t>
      </w:r>
      <w:proofErr w:type="spellStart"/>
      <w:r>
        <w:t>Institute</w:t>
      </w:r>
      <w:proofErr w:type="spellEnd"/>
    </w:p>
    <w:p w14:paraId="25EEA558" w14:textId="77777777" w:rsidR="0016400F" w:rsidRDefault="00815DC5">
      <w:pPr>
        <w:numPr>
          <w:ilvl w:val="0"/>
          <w:numId w:val="17"/>
        </w:numPr>
        <w:spacing w:after="240"/>
      </w:pPr>
      <w:r>
        <w:t>Les pidió que cada semana compartieran un recurso externo que hubieran descubierto (artículo, video, podcast) relacionado con el tema de la semana</w:t>
      </w:r>
    </w:p>
    <w:p w14:paraId="4F49DCB0" w14:textId="77777777" w:rsidR="0016400F" w:rsidRDefault="00815DC5">
      <w:pPr>
        <w:spacing w:before="240" w:after="240"/>
      </w:pPr>
      <w:r>
        <w:t>El foro de discusión del curso se transformó. Ya no era un espacio donde los estudiantes respondían preguntas del profesor para obtener puntos de participación. Se convirtió en un espacio de curación colectiva de conocimiento, donde todos —incluido Roberto— aprendían de los recursos que otros compartían.</w:t>
      </w:r>
    </w:p>
    <w:p w14:paraId="5FA41CDC" w14:textId="77777777" w:rsidR="0016400F" w:rsidRDefault="00815DC5">
      <w:pPr>
        <w:spacing w:before="240" w:after="240"/>
      </w:pPr>
      <w:r>
        <w:t>Patricia, la estudiante que trabajaba en desarrollo de software, compartió un artículo sobre metodologías ágiles que su empresa acababa de adoptar. Esto generó una discusión de tres días donde los estudiantes comparaban el enfoque tradicional del PMBOK con las metodologías ágiles, analizaban cuándo usar cada uno, y debatían sobre el futuro de la gestión de proyectos. Roberto no había planeado esa discusión, pero fue una de las más ricas del semestre.</w:t>
      </w:r>
    </w:p>
    <w:p w14:paraId="35F4045B" w14:textId="77777777" w:rsidR="0016400F" w:rsidRDefault="00815DC5">
      <w:pPr>
        <w:spacing w:before="240" w:after="240"/>
        <w:rPr>
          <w:b/>
          <w:bCs/>
        </w:rPr>
      </w:pPr>
      <w:r>
        <w:t xml:space="preserve">El conectivismo le enseñó a Roberto algo fundamental: </w:t>
      </w:r>
      <w:r>
        <w:rPr>
          <w:b/>
          <w:bCs/>
        </w:rPr>
        <w:t>su rol no era ser la única fuente de conocimiento, sino ser el arquitecto de un ecosistema donde el conocimiento fluía desde múltiples fuentes y todos contribuían a la red.</w:t>
      </w:r>
    </w:p>
    <w:p w14:paraId="6D57E821" w14:textId="77777777" w:rsidR="0016400F" w:rsidRDefault="00815DC5">
      <w:pPr>
        <w:spacing w:before="240" w:after="240"/>
      </w:pPr>
      <w:r>
        <w:t>El Aprendizaje Basado en Soluciones: Del Problema a la Acción</w:t>
      </w:r>
    </w:p>
    <w:p w14:paraId="6071285B" w14:textId="77777777" w:rsidR="0016400F" w:rsidRDefault="00815DC5">
      <w:pPr>
        <w:spacing w:before="240" w:after="240"/>
      </w:pPr>
      <w:r>
        <w:t>El tercer modelo que Roberto adoptó fue el aprendizaje basado en soluciones, una evolución del aprendizaje basado en problemas que él había conocido en su formación. Pero mientras el aprendizaje basado en problemas se enfoca en analizar problemas complejos, el aprendizaje basado en soluciones va un paso más allá: requiere que los estudiantes diseñen e implementen soluciones viables.</w:t>
      </w:r>
    </w:p>
    <w:p w14:paraId="70261A53" w14:textId="77777777" w:rsidR="0016400F" w:rsidRDefault="00815DC5">
      <w:pPr>
        <w:spacing w:before="240" w:after="240"/>
      </w:pPr>
      <w:r>
        <w:t>Roberto estructuró todo el semestre alrededor de un proyecto integrador. Desde la primera semana, cada estudiante (o equipo) seleccionaría un proyecto real —podía ser de su trabajo, de una organización comunitaria, o un emprendimiento personal— y aplicaría cada concepto del curso directamente a ese proyecto.</w:t>
      </w:r>
    </w:p>
    <w:p w14:paraId="00CCD83E" w14:textId="77777777" w:rsidR="0016400F" w:rsidRDefault="00815DC5">
      <w:pPr>
        <w:spacing w:before="240" w:after="240"/>
      </w:pPr>
      <w:r>
        <w:t xml:space="preserve">La estructura seguía el modelo ABCDE que había descubierto en su investigación sobre Altea </w:t>
      </w:r>
      <w:proofErr w:type="spellStart"/>
      <w:r>
        <w:t>Multiversity</w:t>
      </w:r>
      <w:proofErr w:type="spellEnd"/>
      <w:r>
        <w:t>:</w:t>
      </w:r>
    </w:p>
    <w:p w14:paraId="4D908030" w14:textId="77777777" w:rsidR="0016400F" w:rsidRDefault="00815DC5">
      <w:pPr>
        <w:spacing w:before="240" w:after="240"/>
      </w:pPr>
      <w:r>
        <w:rPr>
          <w:b/>
          <w:bCs/>
        </w:rPr>
        <w:t>A - APRENDER:</w:t>
      </w:r>
      <w:r>
        <w:t xml:space="preserve"> Cada unidad comenzaba con contenido rico y multimodal. Roberto no simplemente explicaba qué era un cronograma; creaba narrativas donde un gerente de proyecto enfrentaba dilemas reales de secuenciación, videos que mostraban casos visuales, textos académicos que profundizaban en las metodologías. Los estudiantes primero construían comprensión sólida de los conceptos mediante inmersión en contenido diseñado intencionalmente. No era memorización pasiva, sino exploración activa de conceptos a través de historias, ejemplos y teoría integrada.</w:t>
      </w:r>
    </w:p>
    <w:p w14:paraId="3B929E16" w14:textId="77777777" w:rsidR="0016400F" w:rsidRDefault="00815DC5">
      <w:pPr>
        <w:spacing w:before="240" w:after="240"/>
      </w:pPr>
      <w:r>
        <w:rPr>
          <w:b/>
          <w:bCs/>
        </w:rPr>
        <w:lastRenderedPageBreak/>
        <w:t>B - BLINDAR:</w:t>
      </w:r>
      <w:r>
        <w:t xml:space="preserve"> Aquí venía algo revolucionario que Roberto nunca había considerado antes. Los estudiantes debían investigar más allá del curso, usando IA como </w:t>
      </w:r>
      <w:proofErr w:type="spellStart"/>
      <w:r>
        <w:t>co-piloto</w:t>
      </w:r>
      <w:proofErr w:type="spellEnd"/>
      <w:r>
        <w:t xml:space="preserve"> de búsqueda: "Investiga tres enfoques diferentes para gestión de riesgos en proyectos de tecnología. Usa </w:t>
      </w:r>
      <w:proofErr w:type="spellStart"/>
      <w:r>
        <w:t>ChatGPT</w:t>
      </w:r>
      <w:proofErr w:type="spellEnd"/>
      <w:r>
        <w:t xml:space="preserve">, pero verifica cada afirmación con al menos dos fuentes independientes. Identifica dónde la IA te dio información incorrecta o sesgada." Esta fase desarrollaba blindaje cognitivo: la capacidad de buscar con </w:t>
      </w:r>
      <w:proofErr w:type="gramStart"/>
      <w:r>
        <w:t>IA</w:t>
      </w:r>
      <w:proofErr w:type="gramEnd"/>
      <w:r>
        <w:t xml:space="preserve"> pero pensar por encima de la IA, detectando alucinaciones, sesgos y vacíos. Los estudiantes aprendían a curar información críticamente, no a consumirla pasivamente.</w:t>
      </w:r>
    </w:p>
    <w:p w14:paraId="02C77F79" w14:textId="77777777" w:rsidR="0016400F" w:rsidRDefault="00815DC5">
      <w:pPr>
        <w:spacing w:before="240" w:after="240"/>
      </w:pPr>
      <w:r>
        <w:rPr>
          <w:b/>
          <w:bCs/>
        </w:rPr>
        <w:t>C - CONECTAR</w:t>
      </w:r>
      <w:r>
        <w:t xml:space="preserve">: Los estudiantes no trabajaban en silos. Roberto diseñaba casos de estudio deliberadamente ambiguos donde cada equipo debía proponer una solución, pero luego analizar las soluciones de otros equipos, identificar fortalezas y debilidades, y refinar su propia propuesta basándose en el diálogo. "El proyecto X tiene estas restricciones. Tu equipo propone solución A. El equipo 2 propone solución B. ¿Qué supuestos diferentes están haciendo? ¿Qué riesgos ve cada uno que el otro no ve?" El conocimiento se </w:t>
      </w:r>
      <w:proofErr w:type="spellStart"/>
      <w:r>
        <w:t>co-construía</w:t>
      </w:r>
      <w:proofErr w:type="spellEnd"/>
      <w:r>
        <w:t xml:space="preserve"> mediante debate, no se transmitía unidireccionalmente. Patricia, la estudiante de desarrollo de software, comentó: "Aprendí más discutiendo por qué mi enfoque era diferente al de Carlos que leyendo diez artículos. El diálogo me obligó a articular mi razonamiento."</w:t>
      </w:r>
    </w:p>
    <w:p w14:paraId="3A71F164" w14:textId="77777777" w:rsidR="0016400F" w:rsidRDefault="00815DC5">
      <w:pPr>
        <w:spacing w:before="240" w:after="240"/>
      </w:pPr>
      <w:r>
        <w:rPr>
          <w:b/>
          <w:bCs/>
        </w:rPr>
        <w:t>D - DEMOSTRAR:</w:t>
      </w:r>
      <w:r>
        <w:t xml:space="preserve"> Aquí era donde el aprendizaje se volvía tangible. Los estudiantes no escribían ensayos teóricos sobre gestión de proyectos; creaban artefactos profesionales reales: un plan de gestión de riesgos para su proyecto específico, un presupuesto detallado con justificación de cada línea, una matriz de </w:t>
      </w:r>
      <w:proofErr w:type="spellStart"/>
      <w:r>
        <w:t>stakeholders</w:t>
      </w:r>
      <w:proofErr w:type="spellEnd"/>
      <w:r>
        <w:t xml:space="preserve"> con estrategias de comunicación diferenciadas. Presentaban estos entregables no solo a Roberto sino a sus mentores virtuales (los gerentes de proyecto reales que Roberto había invitado) y recibían retroalimentación desde la práctica profesional. El proyecto dejaba de ser un ejercicio académico y se convertía en una pieza de su portafolio profesional.</w:t>
      </w:r>
    </w:p>
    <w:p w14:paraId="40465828" w14:textId="77777777" w:rsidR="0016400F" w:rsidRDefault="00815DC5">
      <w:pPr>
        <w:spacing w:before="240" w:after="240"/>
      </w:pPr>
      <w:r>
        <w:rPr>
          <w:b/>
          <w:bCs/>
        </w:rPr>
        <w:t>E - EVALUAR:</w:t>
      </w:r>
      <w:r>
        <w:t xml:space="preserve"> La evaluación tenía dos dimensiones. Primero, evaluación formativa: después de cada presentación, los estudiantes recibían retroalimentación específica sobre qué fortalecer. Pero más importante, evaluación metacognitiva: "Reflexiona sobre tu proceso. ¿Qué estrategia de resolución de problemas usaste? ¿Dónde te atascaste y cómo lo superaste? ¿Qué aprendiste sobre tu propia forma de aprender? ¿Cómo aplicarás este aprendizaje en tu próximo proyecto?" Roberto no solo evaluaba el producto final; evaluaba la capacidad del estudiante de reflexionar sobre su propio proceso de aprendizaje, cultivando la metacognición que los convertiría en aprendices autónomos de por vida.</w:t>
      </w:r>
    </w:p>
    <w:p w14:paraId="65B0C44E" w14:textId="77777777" w:rsidR="0016400F" w:rsidRDefault="00815DC5">
      <w:pPr>
        <w:spacing w:before="240" w:after="240"/>
      </w:pPr>
      <w:r>
        <w:t>Lo revolucionario de este enfoque era que el aprendizaje no era hipotético. Cuando Patricia diseñó un plan de gestión de cambios para un proyecto real en su empresa y lo implementó con éxito, no solo aprendió teoría sobre gestión de cambios; desarrolló una competencia profesional verificable. Cuando Carlos, otro estudiante, usó las herramientas del curso para lanzar su emprendimiento de consultoría, el curso dejó de ser una clase y se convirtió en una incubadora de capacidades reales.</w:t>
      </w:r>
    </w:p>
    <w:p w14:paraId="4967D301" w14:textId="77777777" w:rsidR="0016400F" w:rsidRDefault="00815DC5">
      <w:pPr>
        <w:spacing w:before="240" w:after="240"/>
      </w:pPr>
      <w:r>
        <w:t>Al final del semestre, Roberto no calificó exámenes. Evaluó portafolios de proyectos reales donde cada estudiante documentaba: el desafío que enfrentó, las soluciones que diseñó, la implementación que realizó, los resultados que obtuvo, y la reflexión sobre su proceso de aprendizaje.</w:t>
      </w:r>
    </w:p>
    <w:p w14:paraId="2F16B211" w14:textId="77777777" w:rsidR="0016400F" w:rsidRDefault="00815DC5">
      <w:pPr>
        <w:spacing w:before="240" w:after="240"/>
        <w:rPr>
          <w:b/>
          <w:bCs/>
        </w:rPr>
      </w:pPr>
      <w:r>
        <w:rPr>
          <w:b/>
          <w:bCs/>
        </w:rPr>
        <w:lastRenderedPageBreak/>
        <w:t>La Síntesis: Un Modelo Integrado</w:t>
      </w:r>
    </w:p>
    <w:p w14:paraId="14BA14D0" w14:textId="77777777" w:rsidR="0016400F" w:rsidRDefault="00815DC5">
      <w:pPr>
        <w:spacing w:before="240" w:after="240"/>
      </w:pPr>
      <w:r>
        <w:t>En la última sesión del semestre, Roberto pidió a sus estudiantes que reflexionaran sobre su experiencia. Patricia compartió algo que resumía perfectamente lo que Roberto había estado buscando desde el principio:</w:t>
      </w:r>
    </w:p>
    <w:p w14:paraId="41BD32D9" w14:textId="77777777" w:rsidR="0016400F" w:rsidRDefault="00815DC5">
      <w:pPr>
        <w:spacing w:before="240" w:after="240"/>
      </w:pPr>
      <w:r>
        <w:t xml:space="preserve">"Profe, en otros cursos aprendo </w:t>
      </w:r>
      <w:r>
        <w:rPr>
          <w:i/>
          <w:iCs/>
        </w:rPr>
        <w:t>sobre</w:t>
      </w:r>
      <w:r>
        <w:t xml:space="preserve"> cosas. En este curso aprendí </w:t>
      </w:r>
      <w:r>
        <w:rPr>
          <w:i/>
          <w:iCs/>
        </w:rPr>
        <w:t>haciendo</w:t>
      </w:r>
      <w:r>
        <w:t xml:space="preserve"> cosas. Construí conocimiento con mis manos, por así decirlo. Me conecté con profesionales reales que están haciendo el trabajo que yo quiero hacer. Y resolví problemas auténticos que importan en el mundo real. Siento que no solo aprobé un curso; siento que me convertí en una profesional más capaz."</w:t>
      </w:r>
    </w:p>
    <w:p w14:paraId="12548D05" w14:textId="77777777" w:rsidR="0016400F" w:rsidRDefault="00815DC5">
      <w:pPr>
        <w:spacing w:before="240" w:after="240"/>
      </w:pPr>
      <w:r>
        <w:t xml:space="preserve">Roberto sonrió. Había encontrado su respuesta. Los modelos pedagógicos no eran teorías abstractas para discutir en congresos académicos; eran </w:t>
      </w:r>
      <w:r>
        <w:rPr>
          <w:b/>
          <w:bCs/>
        </w:rPr>
        <w:t>arquitecturas de experiencia</w:t>
      </w:r>
      <w:r>
        <w:t xml:space="preserve"> que determinaban si el aprendizaje era superficial o profundo, memorístico o transformador, aislado o conectado, hipotético o aplicado.</w:t>
      </w:r>
    </w:p>
    <w:p w14:paraId="50B2B8A8" w14:textId="77777777" w:rsidR="0016400F" w:rsidRDefault="00815DC5">
      <w:pPr>
        <w:spacing w:before="240" w:after="240"/>
      </w:pPr>
      <w:r>
        <w:t>El constructivismo social le enseñó a diseñar experiencias donde los estudiantes construían conocimiento activamente, apoyándose mutuamente en su zona de desarrollo próximo. El conectivismo le enseñó a abrir su curso al mundo, convirtiendo a sus estudiantes en nodos de una red de aprendizaje profesional permanente. Y el aprendizaje basado en soluciones le enseñó a estructurar todo el proceso alrededor de desafíos auténticos que requerían acción, no solo análisis.</w:t>
      </w:r>
    </w:p>
    <w:p w14:paraId="7362D594" w14:textId="77777777" w:rsidR="0016400F" w:rsidRDefault="00815DC5">
      <w:pPr>
        <w:spacing w:before="240" w:after="240"/>
      </w:pPr>
      <w:r>
        <w:t xml:space="preserve">La pregunta que lo había mantenido </w:t>
      </w:r>
      <w:proofErr w:type="gramStart"/>
      <w:r>
        <w:t>despierto meses</w:t>
      </w:r>
      <w:proofErr w:type="gramEnd"/>
      <w:r>
        <w:t xml:space="preserve"> atrás —</w:t>
      </w:r>
      <w:r>
        <w:rPr>
          <w:i/>
          <w:iCs/>
        </w:rPr>
        <w:t xml:space="preserve">¿Están realmente aprendiendo, o solo </w:t>
      </w:r>
      <w:proofErr w:type="gramStart"/>
      <w:r>
        <w:rPr>
          <w:i/>
          <w:iCs/>
        </w:rPr>
        <w:t>memorizando?</w:t>
      </w:r>
      <w:r>
        <w:t>—</w:t>
      </w:r>
      <w:proofErr w:type="gramEnd"/>
      <w:r>
        <w:t xml:space="preserve"> ya no lo atormentaba. Ahora tenía una respuesta clara, verificable en los proyectos reales que sus estudiantes habían completado, en las redes profesionales que habían construido, en las competencias que habían desarrollado.</w:t>
      </w:r>
    </w:p>
    <w:p w14:paraId="31A872B9" w14:textId="77777777" w:rsidR="0016400F" w:rsidRDefault="00815DC5">
      <w:pPr>
        <w:spacing w:before="240" w:after="240"/>
        <w:rPr>
          <w:i/>
          <w:iCs/>
        </w:rPr>
      </w:pPr>
      <w:r>
        <w:t xml:space="preserve">Y tenía una nueva pregunta, mucho más emocionante: </w:t>
      </w:r>
      <w:r>
        <w:rPr>
          <w:i/>
          <w:iCs/>
        </w:rPr>
        <w:t>¿Qué más es posible cuando diseñamos aprendizaje intencional alrededor de modelos pedagógicos sólidos?</w:t>
      </w:r>
    </w:p>
    <w:p w14:paraId="2645E2AC" w14:textId="77777777" w:rsidR="0016400F" w:rsidRDefault="00815DC5">
      <w:pPr>
        <w:spacing w:before="240" w:after="240"/>
        <w:rPr>
          <w:b/>
          <w:bCs/>
        </w:rPr>
      </w:pPr>
      <w:r>
        <w:rPr>
          <w:b/>
          <w:bCs/>
        </w:rPr>
        <w:t>CONCEPTOS CLAVE DE ESTE TEMA:</w:t>
      </w:r>
    </w:p>
    <w:p w14:paraId="6215B48D" w14:textId="77777777" w:rsidR="0016400F" w:rsidRDefault="00815DC5">
      <w:pPr>
        <w:numPr>
          <w:ilvl w:val="0"/>
          <w:numId w:val="36"/>
        </w:numPr>
        <w:spacing w:before="240"/>
      </w:pPr>
      <w:r>
        <w:rPr>
          <w:b/>
          <w:bCs/>
        </w:rPr>
        <w:t>Constructivismo Social (Vygotsky):</w:t>
      </w:r>
      <w:r>
        <w:t xml:space="preserve"> Teoría que plantea que el aprendizaje ocurre mediante interacción social y construcción colaborativa de significado, especialmente en la "zona de desarrollo próximo" donde el desafío es óptimo.</w:t>
      </w:r>
    </w:p>
    <w:p w14:paraId="75BC7DC8" w14:textId="77777777" w:rsidR="0016400F" w:rsidRDefault="00815DC5">
      <w:pPr>
        <w:numPr>
          <w:ilvl w:val="0"/>
          <w:numId w:val="36"/>
        </w:numPr>
      </w:pPr>
      <w:r>
        <w:rPr>
          <w:b/>
          <w:bCs/>
        </w:rPr>
        <w:t>Conectivismo (Siemens/Downes):</w:t>
      </w:r>
      <w:r>
        <w:t xml:space="preserve"> Modelo pedagógico para la era digital que enfatiza el aprendizaje como construcción de redes de conocimiento, donde la capacidad de encontrar, evaluar y actualizar información es más importante que memorizarla.</w:t>
      </w:r>
    </w:p>
    <w:p w14:paraId="5B324576" w14:textId="77777777" w:rsidR="0016400F" w:rsidRDefault="00815DC5">
      <w:pPr>
        <w:numPr>
          <w:ilvl w:val="0"/>
          <w:numId w:val="36"/>
        </w:numPr>
      </w:pPr>
      <w:r>
        <w:rPr>
          <w:b/>
          <w:bCs/>
        </w:rPr>
        <w:t>Aprendizaje Basado en Soluciones (ABS):</w:t>
      </w:r>
      <w:r>
        <w:t xml:space="preserve"> Enfoque pedagógico donde los estudiantes aprenden diseñando e implementando soluciones a problemas auténticos del mundo real, no solo analizándolos teóricamente.</w:t>
      </w:r>
    </w:p>
    <w:p w14:paraId="329F979C" w14:textId="77777777" w:rsidR="0016400F" w:rsidRDefault="00815DC5">
      <w:pPr>
        <w:numPr>
          <w:ilvl w:val="0"/>
          <w:numId w:val="36"/>
        </w:numPr>
      </w:pPr>
      <w:r>
        <w:rPr>
          <w:b/>
          <w:bCs/>
        </w:rPr>
        <w:t>Zona de Desarrollo Próximo (ZDP):</w:t>
      </w:r>
      <w:r>
        <w:t xml:space="preserve"> Espacio entre lo que el estudiante puede hacer solo y lo que puede lograr con apoyo; el lugar óptimo para el aprendizaje significativo.</w:t>
      </w:r>
    </w:p>
    <w:p w14:paraId="2F880A0C" w14:textId="77777777" w:rsidR="0016400F" w:rsidRDefault="00815DC5">
      <w:pPr>
        <w:numPr>
          <w:ilvl w:val="0"/>
          <w:numId w:val="36"/>
        </w:numPr>
        <w:spacing w:after="240"/>
      </w:pPr>
      <w:r>
        <w:rPr>
          <w:b/>
          <w:bCs/>
        </w:rPr>
        <w:lastRenderedPageBreak/>
        <w:t>Modelo ABCDE (Altea):</w:t>
      </w:r>
      <w:r>
        <w:rPr>
          <w:rFonts w:ascii="Arial Unicode MS" w:eastAsia="Arial Unicode MS" w:hAnsi="Arial Unicode MS" w:cs="Arial Unicode MS"/>
        </w:rPr>
        <w:t xml:space="preserve"> Marco de diseño instruccional: Activación → Búsqueda → Construcción → Demostración → Evaluación, que estructura el aprendizaje como ciclo activo de construcción de soluciones.</w:t>
      </w:r>
    </w:p>
    <w:p w14:paraId="10F6480D" w14:textId="77777777" w:rsidR="0016400F" w:rsidRDefault="00815DC5">
      <w:pPr>
        <w:pStyle w:val="Ttulo3"/>
        <w:keepNext w:val="0"/>
        <w:keepLines w:val="0"/>
        <w:spacing w:before="280"/>
        <w:rPr>
          <w:b/>
          <w:bCs/>
          <w:color w:val="000000"/>
          <w:sz w:val="26"/>
          <w:szCs w:val="26"/>
        </w:rPr>
      </w:pPr>
      <w:bookmarkStart w:id="14" w:name="_gy2tcg3n9v6m" w:colFirst="0" w:colLast="0"/>
      <w:bookmarkEnd w:id="14"/>
      <w:r>
        <w:rPr>
          <w:b/>
          <w:bCs/>
          <w:color w:val="000000"/>
          <w:sz w:val="26"/>
          <w:szCs w:val="26"/>
        </w:rPr>
        <w:t>TEXTO ACADÉMICO (1,900 palabras)</w:t>
      </w:r>
    </w:p>
    <w:p w14:paraId="5336DE75" w14:textId="77777777" w:rsidR="0016400F" w:rsidRDefault="00815DC5">
      <w:pPr>
        <w:spacing w:before="240" w:after="240"/>
        <w:rPr>
          <w:b/>
          <w:bCs/>
        </w:rPr>
      </w:pPr>
      <w:r>
        <w:rPr>
          <w:b/>
          <w:bCs/>
        </w:rPr>
        <w:t>Modelos Pedagógicos para el Aprendizaje Virtual: Constructivismo Social, Conectivismo y Aprendizaje Basado en Soluciones</w:t>
      </w:r>
    </w:p>
    <w:p w14:paraId="7B011022" w14:textId="77777777" w:rsidR="0016400F" w:rsidRDefault="00815DC5">
      <w:pPr>
        <w:spacing w:before="240" w:after="240"/>
        <w:rPr>
          <w:b/>
          <w:bCs/>
        </w:rPr>
      </w:pPr>
      <w:r>
        <w:rPr>
          <w:b/>
          <w:bCs/>
        </w:rPr>
        <w:t>Introducción</w:t>
      </w:r>
    </w:p>
    <w:p w14:paraId="72D4DC30" w14:textId="77777777" w:rsidR="0016400F" w:rsidRDefault="00815DC5">
      <w:pPr>
        <w:spacing w:before="240" w:after="240"/>
      </w:pPr>
      <w:r>
        <w:t xml:space="preserve">La efectividad de un curso virtual no depende únicamente de la tecnología empleada ni de la calidad del contenido, sino fundamentalmente del </w:t>
      </w:r>
      <w:r>
        <w:rPr>
          <w:b/>
          <w:bCs/>
        </w:rPr>
        <w:t>modelo pedagógico</w:t>
      </w:r>
      <w:r>
        <w:t xml:space="preserve"> que estructura la experiencia de aprendizaje. Un modelo pedagógico es un marco conceptual que define cómo ocurre el aprendizaje, qué rol juegan docente y estudiante, cómo se organiza el conocimiento, y qué procesos facilitan la construcción de competencias genuinas versus la memorización superficial.</w:t>
      </w:r>
    </w:p>
    <w:p w14:paraId="6B1016BE" w14:textId="77777777" w:rsidR="0016400F" w:rsidRDefault="00815DC5">
      <w:pPr>
        <w:spacing w:before="240" w:after="240"/>
      </w:pPr>
      <w:r>
        <w:t>Este texto analiza tres modelos pedagógicos particularmente relevantes para el diseño de experiencias de aprendizaje virtual efectivas: el constructivismo social de Vygotsky, el conectivismo de Siemens y Downes, y el aprendizaje basado en soluciones. Cada modelo aporta principios únicos que, integrados coherentemente, pueden transformar cursos virtuales de repositorios de información en ecosistemas de desarrollo de competencias profesionales.</w:t>
      </w:r>
    </w:p>
    <w:p w14:paraId="63457A39" w14:textId="77777777" w:rsidR="0016400F" w:rsidRDefault="00815DC5">
      <w:pPr>
        <w:spacing w:before="240" w:after="240"/>
        <w:rPr>
          <w:b/>
          <w:bCs/>
        </w:rPr>
      </w:pPr>
      <w:r>
        <w:rPr>
          <w:b/>
          <w:bCs/>
        </w:rPr>
        <w:t>Constructivismo Social: Aprendizaje como Construcción Colaborativa</w:t>
      </w:r>
    </w:p>
    <w:p w14:paraId="7B6EB8A4" w14:textId="77777777" w:rsidR="0016400F" w:rsidRDefault="00815DC5">
      <w:pPr>
        <w:spacing w:before="240" w:after="240"/>
      </w:pPr>
      <w:r>
        <w:t xml:space="preserve">Lev Vygotsky (1896-1934) desarrolló una de las teorías más influyentes sobre el aprendizaje humano: el constructivismo social. Contrastando con las teorías conductistas que veían el aprendizaje como respuesta a estímulos externos, y con el constructivismo individual de Piaget que enfatizaba el desarrollo cognitivo interno, Vygotsky argumentó que </w:t>
      </w:r>
      <w:r>
        <w:rPr>
          <w:b/>
          <w:bCs/>
        </w:rPr>
        <w:t>el aprendizaje es fundamentalmente un proceso social mediado por el lenguaje y la cultura</w:t>
      </w:r>
      <w:r>
        <w:t>.</w:t>
      </w:r>
    </w:p>
    <w:p w14:paraId="61AE66E9" w14:textId="77777777" w:rsidR="0016400F" w:rsidRDefault="00815DC5">
      <w:pPr>
        <w:spacing w:before="240" w:after="240"/>
      </w:pPr>
      <w:r>
        <w:t xml:space="preserve">El concepto central del constructivismo social es la </w:t>
      </w:r>
      <w:r>
        <w:rPr>
          <w:b/>
          <w:bCs/>
        </w:rPr>
        <w:t>Zona de Desarrollo Próximo (ZDP)</w:t>
      </w:r>
      <w:r>
        <w:t>: la distancia entre lo que un estudiante puede hacer de manera independiente y lo que puede lograr con la guía de un experto o la colaboración de pares más capaces. La ZDP representa el espacio óptimo para el aprendizaje: desafíos que no son tan fáciles que resulten aburridos ni tan difíciles que generen frustración paralizante.</w:t>
      </w:r>
    </w:p>
    <w:p w14:paraId="7AAED1E2" w14:textId="77777777" w:rsidR="0016400F" w:rsidRDefault="00815DC5">
      <w:pPr>
        <w:spacing w:before="240" w:after="240"/>
      </w:pPr>
      <w:r>
        <w:t>Para el diseño de cursos virtuales, el constructivismo social tiene implicaciones profundas:</w:t>
      </w:r>
    </w:p>
    <w:p w14:paraId="1FB6B1C1" w14:textId="77777777" w:rsidR="0016400F" w:rsidRDefault="00815DC5">
      <w:pPr>
        <w:spacing w:before="240" w:after="240"/>
      </w:pPr>
      <w:r>
        <w:rPr>
          <w:b/>
          <w:bCs/>
        </w:rPr>
        <w:t>1. El aprendizaje requiere interacción social intencional.</w:t>
      </w:r>
      <w:r>
        <w:t xml:space="preserve"> No basta con proporcionar contenido; se deben crear estructuras para que los estudiantes construyan conocimiento colaborativamente mediante discusión, debate, trabajo en equipo, y retroalimentación entre pares.</w:t>
      </w:r>
    </w:p>
    <w:p w14:paraId="3ECE0D42" w14:textId="77777777" w:rsidR="0016400F" w:rsidRDefault="00815DC5">
      <w:pPr>
        <w:spacing w:before="240" w:after="240"/>
      </w:pPr>
      <w:r>
        <w:rPr>
          <w:b/>
          <w:bCs/>
        </w:rPr>
        <w:t>2. El "andamiaje" (</w:t>
      </w:r>
      <w:proofErr w:type="spellStart"/>
      <w:r>
        <w:rPr>
          <w:b/>
          <w:bCs/>
        </w:rPr>
        <w:t>scaffolding</w:t>
      </w:r>
      <w:proofErr w:type="spellEnd"/>
      <w:r>
        <w:rPr>
          <w:b/>
          <w:bCs/>
        </w:rPr>
        <w:t>) es esencial.</w:t>
      </w:r>
      <w:r>
        <w:t xml:space="preserve"> El docente debe proporcionar apoyo estructurado inicialmente —guías, ejemplos, retroalimentación frecuente— y gradualmente </w:t>
      </w:r>
      <w:r>
        <w:lastRenderedPageBreak/>
        <w:t>retirarlo a medida que el estudiante desarrolla autonomía. En entornos virtuales, este andamiaje puede incluir rúbricas detalladas, ejemplos modelados, listas de verificación, y retroalimentación automatizada inicial que luego se vuelve más abierta.</w:t>
      </w:r>
    </w:p>
    <w:p w14:paraId="01DF7625" w14:textId="77777777" w:rsidR="0016400F" w:rsidRDefault="00815DC5">
      <w:pPr>
        <w:spacing w:before="240" w:after="240"/>
      </w:pPr>
      <w:r>
        <w:rPr>
          <w:b/>
          <w:bCs/>
        </w:rPr>
        <w:t>3. La evaluación debe ocurrir en la ZDP.</w:t>
      </w:r>
      <w:r>
        <w:t xml:space="preserve"> Evaluar solo lo que el estudiante puede hacer independientemente subestima su potencial real. Las evaluaciones más ricas son aquellas que permiten al estudiante demostrar lo que puede lograr con recursos disponibles —consultar materiales, colaborar con pares, usar herramientas— reflejando cómo funciona el trabajo profesional real.</w:t>
      </w:r>
    </w:p>
    <w:p w14:paraId="74C422C2" w14:textId="77777777" w:rsidR="0016400F" w:rsidRDefault="00815DC5">
      <w:pPr>
        <w:spacing w:before="240" w:after="240"/>
      </w:pPr>
      <w:r>
        <w:rPr>
          <w:b/>
          <w:bCs/>
        </w:rPr>
        <w:t>4. El lenguaje es herramienta de pensamiento.</w:t>
      </w:r>
      <w:r>
        <w:t xml:space="preserve"> Vygotsky planteaba que pensamos mediante lenguaje interno. En cursos virtuales, crear oportunidades para que los estudiantes articulen su pensamiento por escrito —reflexiones, explicaciones a compañeros, documentación de procesos— no solo demuestra </w:t>
      </w:r>
      <w:proofErr w:type="gramStart"/>
      <w:r>
        <w:t>aprendizaje</w:t>
      </w:r>
      <w:proofErr w:type="gramEnd"/>
      <w:r>
        <w:t xml:space="preserve"> sino que lo profundiza.</w:t>
      </w:r>
    </w:p>
    <w:p w14:paraId="23766AF6" w14:textId="77777777" w:rsidR="0016400F" w:rsidRDefault="00815DC5">
      <w:pPr>
        <w:spacing w:before="240" w:after="240"/>
      </w:pPr>
      <w:r>
        <w:t xml:space="preserve">El constructivismo social desafía el modelo transmisivo tradicional donde el profesor "deposita" conocimiento en estudiantes pasivos. En su lugar, propone al docente como </w:t>
      </w:r>
      <w:r>
        <w:rPr>
          <w:b/>
          <w:bCs/>
        </w:rPr>
        <w:t>diseñador de experiencias sociales de construcción de conocimiento</w:t>
      </w:r>
      <w:r>
        <w:t xml:space="preserve"> y a los estudiantes como </w:t>
      </w:r>
      <w:r>
        <w:rPr>
          <w:b/>
          <w:bCs/>
        </w:rPr>
        <w:t>agentes activos que aprenden haciendo y explicando</w:t>
      </w:r>
      <w:r>
        <w:t>.</w:t>
      </w:r>
    </w:p>
    <w:p w14:paraId="10F21AF0" w14:textId="77777777" w:rsidR="0016400F" w:rsidRDefault="00815DC5">
      <w:pPr>
        <w:spacing w:before="240" w:after="240"/>
        <w:rPr>
          <w:b/>
          <w:bCs/>
        </w:rPr>
      </w:pPr>
      <w:r>
        <w:rPr>
          <w:b/>
          <w:bCs/>
        </w:rPr>
        <w:t>Conectivismo: Aprendizaje en Red para la Era Digital</w:t>
      </w:r>
    </w:p>
    <w:p w14:paraId="33002C2D" w14:textId="77777777" w:rsidR="0016400F" w:rsidRDefault="00815DC5">
      <w:pPr>
        <w:spacing w:before="240" w:after="240"/>
      </w:pPr>
      <w:r>
        <w:t>George Siemens y Stephen Downes propusieron el conectivismo en 2005 como una teoría del aprendizaje específicamente diseñada para la era digital. Su argumento central es que las teorías tradicionales del aprendizaje —conductismo, cognitivismo, constructivismo— fueron desarrolladas en épocas donde el conocimiento era relativamente estable y accesible principalmente mediante instituciones educativas formales. Pero en el siglo XXI, el conocimiento se duplica exponencialmente, se vuelve obsoleto rápidamente, y está distribuido en redes digitales globales.</w:t>
      </w:r>
    </w:p>
    <w:p w14:paraId="28AB7CA9" w14:textId="77777777" w:rsidR="0016400F" w:rsidRDefault="00815DC5">
      <w:pPr>
        <w:spacing w:before="240" w:after="240"/>
      </w:pPr>
      <w:r>
        <w:t>El conectivismo plantea ocho principios fundamentales:</w:t>
      </w:r>
    </w:p>
    <w:p w14:paraId="55DA2FB7" w14:textId="77777777" w:rsidR="0016400F" w:rsidRDefault="00815DC5">
      <w:pPr>
        <w:spacing w:before="240" w:after="240"/>
      </w:pPr>
      <w:r>
        <w:rPr>
          <w:b/>
          <w:bCs/>
        </w:rPr>
        <w:t>1. El aprendizaje reside en redes de conexiones.</w:t>
      </w:r>
      <w:r>
        <w:t xml:space="preserve"> El conocimiento no está solo en nuestras mentes sino en las redes que construimos: conexiones entre conceptos, entre personas, entre fuentes de información.</w:t>
      </w:r>
    </w:p>
    <w:p w14:paraId="2E6574E5" w14:textId="77777777" w:rsidR="0016400F" w:rsidRDefault="00815DC5">
      <w:pPr>
        <w:spacing w:before="240" w:after="240"/>
      </w:pPr>
      <w:r>
        <w:rPr>
          <w:b/>
          <w:bCs/>
        </w:rPr>
        <w:t>2. La capacidad de saber más es más importante que lo que se sabe actualmente.</w:t>
      </w:r>
      <w:r>
        <w:t xml:space="preserve"> En un mundo cambiante, la habilidad de aprender continuamente supera en valor a cualquier conocimiento específico que pueda volverse obsoleto.</w:t>
      </w:r>
    </w:p>
    <w:p w14:paraId="054240DF" w14:textId="77777777" w:rsidR="0016400F" w:rsidRDefault="00815DC5">
      <w:pPr>
        <w:spacing w:before="240" w:after="240"/>
      </w:pPr>
      <w:r>
        <w:rPr>
          <w:b/>
          <w:bCs/>
        </w:rPr>
        <w:t>3. Nutrir y mantener conexiones es esencial para el aprendizaje continuo.</w:t>
      </w:r>
      <w:r>
        <w:t xml:space="preserve"> Construir una red de aprendizaje profesional —expertos a quienes seguir, comunidades de práctica, fuentes confiables de información actualizada— es una competencia crítica.</w:t>
      </w:r>
    </w:p>
    <w:p w14:paraId="59BF7005" w14:textId="77777777" w:rsidR="0016400F" w:rsidRDefault="00815DC5">
      <w:pPr>
        <w:spacing w:before="240" w:after="240"/>
      </w:pPr>
      <w:r>
        <w:rPr>
          <w:b/>
          <w:bCs/>
        </w:rPr>
        <w:t>4. La habilidad de ver conexiones entre campos, ideas y conceptos es fundamental.</w:t>
      </w:r>
      <w:r>
        <w:t xml:space="preserve"> La innovación frecuentemente ocurre en las intersecciones disciplinarias. Aprender a sintetizar conocimiento de dominios diversos es más valioso que especializarse estrechamente.</w:t>
      </w:r>
    </w:p>
    <w:p w14:paraId="203954D2" w14:textId="77777777" w:rsidR="0016400F" w:rsidRDefault="00815DC5">
      <w:pPr>
        <w:spacing w:before="240" w:after="240"/>
      </w:pPr>
      <w:r>
        <w:rPr>
          <w:b/>
          <w:bCs/>
        </w:rPr>
        <w:lastRenderedPageBreak/>
        <w:t>5. La actualización de conocimiento es la intención de todas las actividades de aprendizaje.</w:t>
      </w:r>
      <w:r>
        <w:t xml:space="preserve"> No aprendemos para acumular información sino para mantener nuestro conocimiento relevante y actualizado.</w:t>
      </w:r>
    </w:p>
    <w:p w14:paraId="5277D06F" w14:textId="77777777" w:rsidR="0016400F" w:rsidRDefault="00815DC5">
      <w:pPr>
        <w:spacing w:before="240" w:after="240"/>
      </w:pPr>
      <w:r>
        <w:rPr>
          <w:b/>
          <w:bCs/>
        </w:rPr>
        <w:t>6. La toma de decisiones es en sí misma un proceso de aprendizaje.</w:t>
      </w:r>
      <w:r>
        <w:t xml:space="preserve"> Elegir qué aprender, qué fuentes consultar, qué información es confiable, son actos de aprendizaje tanto como consumir el contenido mismo.</w:t>
      </w:r>
    </w:p>
    <w:p w14:paraId="59840B7D" w14:textId="77777777" w:rsidR="0016400F" w:rsidRDefault="00815DC5">
      <w:pPr>
        <w:spacing w:before="240" w:after="240"/>
      </w:pPr>
      <w:r>
        <w:rPr>
          <w:b/>
          <w:bCs/>
        </w:rPr>
        <w:t>7. El aprendizaje puede residir en dispositivos no humanos.</w:t>
      </w:r>
      <w:r>
        <w:t xml:space="preserve"> Bases de datos, sistemas de IA, algoritmos pueden ser nodos en nuestra red de conocimiento.</w:t>
      </w:r>
    </w:p>
    <w:p w14:paraId="39B99A18" w14:textId="77777777" w:rsidR="0016400F" w:rsidRDefault="00815DC5">
      <w:pPr>
        <w:spacing w:before="240" w:after="240"/>
      </w:pPr>
      <w:r>
        <w:rPr>
          <w:b/>
          <w:bCs/>
        </w:rPr>
        <w:t>8. La precisión y la actualidad del conocimiento son críticas.</w:t>
      </w:r>
      <w:r>
        <w:t xml:space="preserve"> Información incorrecta o desactualizada puede ser más dañina que la ignorancia.</w:t>
      </w:r>
    </w:p>
    <w:p w14:paraId="205962D6" w14:textId="77777777" w:rsidR="0016400F" w:rsidRDefault="00815DC5">
      <w:pPr>
        <w:spacing w:before="240" w:after="240"/>
      </w:pPr>
      <w:r>
        <w:t>Para el diseño de cursos virtuales, el conectivismo sugiere:</w:t>
      </w:r>
    </w:p>
    <w:p w14:paraId="20317699" w14:textId="77777777" w:rsidR="0016400F" w:rsidRDefault="00815DC5">
      <w:pPr>
        <w:spacing w:before="240" w:after="240"/>
      </w:pPr>
      <w:r>
        <w:rPr>
          <w:b/>
          <w:bCs/>
        </w:rPr>
        <w:t>Abrir el curso al mundo exterior.</w:t>
      </w:r>
      <w:r>
        <w:t xml:space="preserve"> En lugar de ecosistemas cerrados, los cursos deben conectarse con comunidades profesionales reales, invitar expertos externos, dirigir a estudiantes hacia recursos actualizados constantemente, y enseñar habilidades de curación de información.</w:t>
      </w:r>
    </w:p>
    <w:p w14:paraId="249F90AB" w14:textId="77777777" w:rsidR="0016400F" w:rsidRDefault="00815DC5">
      <w:pPr>
        <w:spacing w:before="240" w:after="240"/>
      </w:pPr>
      <w:r>
        <w:rPr>
          <w:b/>
          <w:bCs/>
        </w:rPr>
        <w:t>Enseñar explícitamente competencias de red.</w:t>
      </w:r>
      <w:r>
        <w:t xml:space="preserve"> Los estudiantes deben aprender a construir redes profesionales de aprendizaje: cómo seguir líderes de pensamiento, cómo participar en comunidades de práctica, cómo evaluar fuentes, cómo sintetizar información de múltiples orígenes.</w:t>
      </w:r>
    </w:p>
    <w:p w14:paraId="187DB5BB" w14:textId="77777777" w:rsidR="0016400F" w:rsidRDefault="00815DC5">
      <w:pPr>
        <w:spacing w:before="240" w:after="240"/>
      </w:pPr>
      <w:r>
        <w:rPr>
          <w:b/>
          <w:bCs/>
        </w:rPr>
        <w:t>Valorar la contribución a la red.</w:t>
      </w:r>
      <w:r>
        <w:t xml:space="preserve"> En un paradigma conectivista, el aprendizaje no es solo consumo sino también producción. Los estudiantes que comparten recursos, que sintetizan información para otros, que hacen preguntas que generan discusión, están contribuyendo a la red de conocimiento colectivo.</w:t>
      </w:r>
    </w:p>
    <w:p w14:paraId="29B196F5" w14:textId="77777777" w:rsidR="0016400F" w:rsidRDefault="00815DC5">
      <w:pPr>
        <w:spacing w:before="240" w:after="240"/>
      </w:pPr>
      <w:r>
        <w:rPr>
          <w:b/>
          <w:bCs/>
        </w:rPr>
        <w:t>Diseñar para la obsolescencia.</w:t>
      </w:r>
      <w:r>
        <w:t xml:space="preserve"> </w:t>
      </w:r>
      <w:proofErr w:type="gramStart"/>
      <w:r>
        <w:t>Reconocer</w:t>
      </w:r>
      <w:proofErr w:type="gramEnd"/>
      <w:r>
        <w:t xml:space="preserve"> que el contenido específico puede volverse obsoleto, pero las habilidades de aprendizaje continuo y construcción de redes permanecen relevantes.</w:t>
      </w:r>
    </w:p>
    <w:p w14:paraId="1CF90E8C" w14:textId="77777777" w:rsidR="0016400F" w:rsidRDefault="00815DC5">
      <w:pPr>
        <w:spacing w:before="240" w:after="240"/>
      </w:pPr>
      <w:r>
        <w:t xml:space="preserve">El conectivismo reposiciona al docente como </w:t>
      </w:r>
      <w:r>
        <w:rPr>
          <w:b/>
          <w:bCs/>
        </w:rPr>
        <w:t>curador experto y facilitador de conexiones</w:t>
      </w:r>
      <w:r>
        <w:t xml:space="preserve"> más que como única fuente de conocimiento, y al estudiante como </w:t>
      </w:r>
      <w:r>
        <w:rPr>
          <w:b/>
          <w:bCs/>
        </w:rPr>
        <w:t>nodo activo en una red de aprendizaje profesional permanente</w:t>
      </w:r>
      <w:r>
        <w:t>.</w:t>
      </w:r>
    </w:p>
    <w:p w14:paraId="19AFC6A9" w14:textId="77777777" w:rsidR="0016400F" w:rsidRDefault="00815DC5">
      <w:pPr>
        <w:spacing w:before="240" w:after="240"/>
        <w:rPr>
          <w:b/>
          <w:bCs/>
        </w:rPr>
      </w:pPr>
      <w:r>
        <w:rPr>
          <w:b/>
          <w:bCs/>
        </w:rPr>
        <w:t>Aprendizaje Basado en Soluciones: De la Teoría a la Acción</w:t>
      </w:r>
    </w:p>
    <w:p w14:paraId="076504E9" w14:textId="77777777" w:rsidR="0016400F" w:rsidRDefault="00815DC5">
      <w:pPr>
        <w:spacing w:before="240" w:after="240"/>
      </w:pPr>
      <w:r>
        <w:t xml:space="preserve">El Aprendizaje Basado en Soluciones (ABS) es una evolución del Aprendizaje Basado en Problemas (ABP) que se originó en escuelas de medicina en los años 1960s. Mientras el ABP enfatiza el análisis profundo de problemas complejos como vehículo de aprendizaje, el ABS va un paso más allá: requiere que los estudiantes </w:t>
      </w:r>
      <w:r>
        <w:rPr>
          <w:b/>
          <w:bCs/>
        </w:rPr>
        <w:t>diseñen, implementen y evalúen soluciones viables</w:t>
      </w:r>
      <w:r>
        <w:t xml:space="preserve"> a problemas auténticos del mundo real.</w:t>
      </w:r>
    </w:p>
    <w:p w14:paraId="497A0502" w14:textId="77777777" w:rsidR="0016400F" w:rsidRDefault="00815DC5">
      <w:pPr>
        <w:spacing w:before="240" w:after="240"/>
      </w:pPr>
      <w:r>
        <w:t>Aprendizaje Basado en Soluciones: De la Teoría a la Acción</w:t>
      </w:r>
    </w:p>
    <w:p w14:paraId="691EF790" w14:textId="77777777" w:rsidR="0016400F" w:rsidRDefault="00815DC5">
      <w:pPr>
        <w:spacing w:before="240" w:after="240"/>
      </w:pPr>
      <w:r>
        <w:lastRenderedPageBreak/>
        <w:t>El Aprendizaje Basado en Soluciones (ABS) es una evolución del Aprendizaje Basado en Problemas (ABP) que se originó en escuelas de medicina en los años 1960s. Mientras el ABP enfatiza el análisis profundo de problemas complejos como vehículo de aprendizaje, el ABS va un paso más allá: requiere que los estudiantes diseñen, implementen y evalúen soluciones viables a problemas auténticos del mundo real.</w:t>
      </w:r>
    </w:p>
    <w:p w14:paraId="640C4759" w14:textId="77777777" w:rsidR="0016400F" w:rsidRDefault="00815DC5">
      <w:pPr>
        <w:spacing w:before="240" w:after="240"/>
      </w:pPr>
      <w:r>
        <w:t xml:space="preserve">El modelo ABCDE desarrollado por Altea </w:t>
      </w:r>
      <w:proofErr w:type="spellStart"/>
      <w:r>
        <w:t>Multiversity</w:t>
      </w:r>
      <w:proofErr w:type="spellEnd"/>
      <w:r>
        <w:t xml:space="preserve"> estructura el ABS en cinco fases cíclicas:</w:t>
      </w:r>
    </w:p>
    <w:p w14:paraId="4619FAB9" w14:textId="77777777" w:rsidR="0016400F" w:rsidRDefault="00815DC5">
      <w:pPr>
        <w:spacing w:before="240" w:after="240"/>
      </w:pPr>
      <w:r>
        <w:t>A - APRENDER: El aprendizaje comienza con construcción sólida de conocimiento mediante contenido rico y multimodal. Los estudiantes se sumergen en narrativas que contextualizan conceptos, videos que visualizan procesos, textos académicos que profundizan con rigor, e infografías que sintetizan relaciones. No es memorización pasiva sino exploración activa donde los conceptos se anclan en contextos significativos. Esta fase construye los cimientos sobre los cuales se edificará todo el aprendizaje posterior.</w:t>
      </w:r>
    </w:p>
    <w:p w14:paraId="6DB4596E" w14:textId="77777777" w:rsidR="0016400F" w:rsidRDefault="00815DC5">
      <w:pPr>
        <w:spacing w:before="240" w:after="240"/>
      </w:pPr>
      <w:r>
        <w:t xml:space="preserve">B - BLINDAR: Los estudiantes desarrollan blindaje cognitivo mediante investigación crítica asistida por IA. Aprenden a buscar información usando herramientas de IA como </w:t>
      </w:r>
      <w:proofErr w:type="spellStart"/>
      <w:r>
        <w:t>co-piloto</w:t>
      </w:r>
      <w:proofErr w:type="spellEnd"/>
      <w:r>
        <w:t>, pero verificando cada afirmación con fuentes independientes, detectando alucinaciones y sesgos, y curando información críticamente. Esta fase desarrolla competencias de investigación, discriminación de fuentes, y síntesis crítica. El docente guía el proceso de verificación sin proporcionar respuestas directas.</w:t>
      </w:r>
    </w:p>
    <w:p w14:paraId="3AD7C314" w14:textId="77777777" w:rsidR="0016400F" w:rsidRDefault="00815DC5">
      <w:pPr>
        <w:spacing w:before="240" w:after="240"/>
      </w:pPr>
      <w:r>
        <w:t xml:space="preserve">C - CONECTAR: El conocimiento se </w:t>
      </w:r>
      <w:proofErr w:type="spellStart"/>
      <w:r>
        <w:t>co-construye</w:t>
      </w:r>
      <w:proofErr w:type="spellEnd"/>
      <w:r>
        <w:t xml:space="preserve"> mediante diálogo con pares. A partir de casos deliberadamente ambiguos, los estudiantes proponen soluciones, analizan propuestas de compañeros, identifican supuestos diferentes, debaten fortalezas y debilidades, y refinan sus posturas. Esta fase materializa el constructivismo social: ninguna comprensión es sólida hasta que puede sostenerse y reconstruirse en comunidad.</w:t>
      </w:r>
    </w:p>
    <w:p w14:paraId="0263A252" w14:textId="77777777" w:rsidR="0016400F" w:rsidRDefault="00815DC5">
      <w:pPr>
        <w:spacing w:before="240" w:after="240"/>
      </w:pPr>
      <w:r>
        <w:t xml:space="preserve">D - DEMOSTRAR: Los estudiantes crean artefactos profesionales tangibles que resuelven problemas reales: prototipos, planes estratégicos, diseños, análisis aplicados. Esta fase materializa el aprendizaje; el conocimiento no queda en lo </w:t>
      </w:r>
      <w:proofErr w:type="gramStart"/>
      <w:r>
        <w:t>abstracto</w:t>
      </w:r>
      <w:proofErr w:type="gramEnd"/>
      <w:r>
        <w:t xml:space="preserve"> sino que se encarna en productos verificables. La demostración requiere articular razonamiento, anticipar críticas, y defender decisiones ante audiencias auténticas —compañeros, docente, expertos externos, o clientes reales.</w:t>
      </w:r>
    </w:p>
    <w:p w14:paraId="4356E547" w14:textId="77777777" w:rsidR="0016400F" w:rsidRDefault="00815DC5">
      <w:pPr>
        <w:spacing w:before="240" w:after="240"/>
      </w:pPr>
      <w:r>
        <w:t>E - EVALUAR: La evaluación tiene dos dimensiones: formativa (retroalimentación específica para mejorar la solución) y metacognitiva (reflexión sobre el proceso de aprendizaje mismo). Los estudiantes analizan qué funcionó, qué no, qué aprendieron sobre su propia forma de aprender, y cómo aplicarían ese aprendizaje en contextos futuros. Esta fase cultiva el aprendizaje autodirigido y la mejora continua.</w:t>
      </w:r>
    </w:p>
    <w:p w14:paraId="77A6A531" w14:textId="77777777" w:rsidR="0016400F" w:rsidRDefault="00815DC5">
      <w:pPr>
        <w:spacing w:before="240" w:after="240"/>
      </w:pPr>
      <w:r>
        <w:t>El ABS tiene ventajas pedagógicas significativas para cursos virtuales:</w:t>
      </w:r>
    </w:p>
    <w:p w14:paraId="4F1C35D2" w14:textId="77777777" w:rsidR="0016400F" w:rsidRDefault="00815DC5">
      <w:pPr>
        <w:spacing w:before="240" w:after="240"/>
      </w:pPr>
      <w:r>
        <w:rPr>
          <w:b/>
          <w:bCs/>
        </w:rPr>
        <w:t>Autenticidad:</w:t>
      </w:r>
      <w:r>
        <w:t xml:space="preserve"> Los estudiantes trabajan en problemas que importan, no en ejercicios artificiales. Esto aumenta motivación intrínseca y desarrolla competencias directamente transferibles al mundo profesional.</w:t>
      </w:r>
    </w:p>
    <w:p w14:paraId="08499E39" w14:textId="77777777" w:rsidR="0016400F" w:rsidRDefault="00815DC5">
      <w:pPr>
        <w:spacing w:before="240" w:after="240"/>
      </w:pPr>
      <w:r>
        <w:rPr>
          <w:b/>
          <w:bCs/>
        </w:rPr>
        <w:lastRenderedPageBreak/>
        <w:t>Integración:</w:t>
      </w:r>
      <w:r>
        <w:t xml:space="preserve"> En lugar de fragmentar el conocimiento en unidades aisladas, el ABS requiere sintetizar múltiples conceptos para resolver problemas complejos, reflejando cómo funciona el trabajo profesional real.</w:t>
      </w:r>
    </w:p>
    <w:p w14:paraId="0B479786" w14:textId="77777777" w:rsidR="0016400F" w:rsidRDefault="00815DC5">
      <w:pPr>
        <w:spacing w:before="240" w:after="240"/>
      </w:pPr>
      <w:r>
        <w:rPr>
          <w:b/>
          <w:bCs/>
        </w:rPr>
        <w:t>Evaluación auténtica:</w:t>
      </w:r>
      <w:r>
        <w:t xml:space="preserve"> Los portafolios de proyectos reales proporcionan evidencia más rica de competencias que los exámenes tradicionales. Permiten evaluar no solo conocimiento sino aplicación, creatividad, pensamiento crítico, y habilidades profesionales.</w:t>
      </w:r>
    </w:p>
    <w:p w14:paraId="548CA69A" w14:textId="77777777" w:rsidR="0016400F" w:rsidRDefault="00815DC5">
      <w:pPr>
        <w:spacing w:before="240" w:after="240"/>
      </w:pPr>
      <w:r>
        <w:rPr>
          <w:b/>
          <w:bCs/>
        </w:rPr>
        <w:t>Aprendizaje situado:</w:t>
      </w:r>
      <w:r>
        <w:t xml:space="preserve"> El conocimiento se construye en contextos de uso, lo que facilita su recuperación y aplicación futura. Los estudiantes no aprenden teoría abstracta esperando aplicarla "algún día"; la aplican inmediatamente.</w:t>
      </w:r>
    </w:p>
    <w:p w14:paraId="32E04141" w14:textId="77777777" w:rsidR="0016400F" w:rsidRDefault="00815DC5">
      <w:pPr>
        <w:spacing w:before="240" w:after="240"/>
        <w:rPr>
          <w:b/>
          <w:bCs/>
        </w:rPr>
      </w:pPr>
      <w:r>
        <w:rPr>
          <w:b/>
          <w:bCs/>
        </w:rPr>
        <w:t>Síntesis: Un Modelo Pedagógico Integrado para Cursos Virtuales</w:t>
      </w:r>
    </w:p>
    <w:p w14:paraId="60343640" w14:textId="77777777" w:rsidR="0016400F" w:rsidRDefault="00815DC5">
      <w:pPr>
        <w:spacing w:before="240" w:after="240"/>
      </w:pPr>
      <w:r>
        <w:t>Los tres modelos pedagógicos analizados no son mutuamente excluyentes sino complementarios. Una integración coherente podría estructurarse así:</w:t>
      </w:r>
    </w:p>
    <w:p w14:paraId="4E1214B5" w14:textId="77777777" w:rsidR="0016400F" w:rsidRDefault="00815DC5">
      <w:pPr>
        <w:spacing w:before="240" w:after="240"/>
      </w:pPr>
      <w:r>
        <w:t xml:space="preserve">El </w:t>
      </w:r>
      <w:r>
        <w:rPr>
          <w:b/>
          <w:bCs/>
        </w:rPr>
        <w:t>constructivismo social</w:t>
      </w:r>
      <w:r>
        <w:t xml:space="preserve"> proporciona los principios fundamentales: el aprendizaje es construcción activa mediante interacción social, requiere andamiaje apropiado, y ocurre óptimamente en la zona de desarrollo próximo.</w:t>
      </w:r>
    </w:p>
    <w:p w14:paraId="26B14D54" w14:textId="77777777" w:rsidR="0016400F" w:rsidRDefault="00815DC5">
      <w:pPr>
        <w:spacing w:before="240" w:after="240"/>
      </w:pPr>
      <w:r>
        <w:t xml:space="preserve">El </w:t>
      </w:r>
      <w:r>
        <w:rPr>
          <w:b/>
          <w:bCs/>
        </w:rPr>
        <w:t>conectivismo</w:t>
      </w:r>
      <w:r>
        <w:t xml:space="preserve"> añade la dimensión de red: el curso no es un silo cerrado sino un nodo conectado a ecosistemas más amplios de conocimiento profesional. Los estudiantes desarrollan competencias de aprendizaje continuo y construcción de redes.</w:t>
      </w:r>
    </w:p>
    <w:p w14:paraId="7AF066BB" w14:textId="77777777" w:rsidR="0016400F" w:rsidRDefault="00815DC5">
      <w:pPr>
        <w:spacing w:before="240" w:after="240"/>
      </w:pPr>
      <w:r>
        <w:t xml:space="preserve">El </w:t>
      </w:r>
      <w:r>
        <w:rPr>
          <w:b/>
          <w:bCs/>
        </w:rPr>
        <w:t>aprendizaje basado en soluciones</w:t>
      </w:r>
      <w:r>
        <w:rPr>
          <w:rFonts w:ascii="Arial Unicode MS" w:eastAsia="Arial Unicode MS" w:hAnsi="Arial Unicode MS" w:cs="Arial Unicode MS"/>
        </w:rPr>
        <w:t xml:space="preserve"> proporciona la estructura operativa: todo el curso se organiza alrededor de desafíos auténticos que los estudiantes resuelven mediante ciclos de Activación → Búsqueda → Construcción → Demostración → Evaluación.</w:t>
      </w:r>
    </w:p>
    <w:p w14:paraId="73A1FE41" w14:textId="77777777" w:rsidR="0016400F" w:rsidRDefault="00815DC5">
      <w:pPr>
        <w:spacing w:before="240" w:after="240"/>
      </w:pPr>
      <w:r>
        <w:t>Un curso diseñado con esta integración tendría estas características:</w:t>
      </w:r>
    </w:p>
    <w:p w14:paraId="28A3FA3A" w14:textId="77777777" w:rsidR="0016400F" w:rsidRDefault="00815DC5">
      <w:pPr>
        <w:numPr>
          <w:ilvl w:val="0"/>
          <w:numId w:val="38"/>
        </w:numPr>
        <w:spacing w:before="240"/>
      </w:pPr>
      <w:r>
        <w:rPr>
          <w:b/>
          <w:bCs/>
        </w:rPr>
        <w:t>Estructura:</w:t>
      </w:r>
      <w:r>
        <w:t xml:space="preserve"> Organizado alrededor de proyectos auténticos (ABS) que requieren construcción colaborativa de soluciones (constructivismo social) y conexión con recursos y expertos externos (conectivismo).</w:t>
      </w:r>
    </w:p>
    <w:p w14:paraId="35C34B3A" w14:textId="77777777" w:rsidR="0016400F" w:rsidRDefault="00815DC5">
      <w:pPr>
        <w:numPr>
          <w:ilvl w:val="0"/>
          <w:numId w:val="38"/>
        </w:numPr>
      </w:pPr>
      <w:r>
        <w:rPr>
          <w:b/>
          <w:bCs/>
        </w:rPr>
        <w:t>Rol del docente:</w:t>
      </w:r>
      <w:r>
        <w:t xml:space="preserve"> Diseñador de experiencias, facilitador de conexiones, proveedor de andamiaje estratégico, curador de recursos, y evaluador de competencias en acción.</w:t>
      </w:r>
    </w:p>
    <w:p w14:paraId="2029C6D7" w14:textId="77777777" w:rsidR="0016400F" w:rsidRDefault="00815DC5">
      <w:pPr>
        <w:numPr>
          <w:ilvl w:val="0"/>
          <w:numId w:val="38"/>
        </w:numPr>
      </w:pPr>
      <w:r>
        <w:rPr>
          <w:b/>
          <w:bCs/>
        </w:rPr>
        <w:t>Rol del estudiante:</w:t>
      </w:r>
      <w:r>
        <w:t xml:space="preserve"> Constructor activo de conocimiento, colaborador con pares, nodo en redes profesionales, solucionador de problemas auténticos, y aprendiz autodirigido.</w:t>
      </w:r>
    </w:p>
    <w:p w14:paraId="7DBDE69E" w14:textId="77777777" w:rsidR="0016400F" w:rsidRDefault="00815DC5">
      <w:pPr>
        <w:numPr>
          <w:ilvl w:val="0"/>
          <w:numId w:val="38"/>
        </w:numPr>
        <w:spacing w:after="240"/>
      </w:pPr>
      <w:r>
        <w:rPr>
          <w:b/>
          <w:bCs/>
        </w:rPr>
        <w:t>Evaluación:</w:t>
      </w:r>
      <w:r>
        <w:t xml:space="preserve"> Portafolios de proyectos reales, reflexiones metacognitivas, contribuciones a la red de conocimiento colectivo, y demostración de competencias en contextos auténticos.</w:t>
      </w:r>
    </w:p>
    <w:p w14:paraId="7945244B" w14:textId="77777777" w:rsidR="0016400F" w:rsidRDefault="00815DC5">
      <w:pPr>
        <w:spacing w:before="240" w:after="240"/>
        <w:rPr>
          <w:b/>
          <w:bCs/>
        </w:rPr>
      </w:pPr>
      <w:r>
        <w:rPr>
          <w:b/>
          <w:bCs/>
        </w:rPr>
        <w:t>Conclusión</w:t>
      </w:r>
    </w:p>
    <w:p w14:paraId="6C8E5CD6" w14:textId="77777777" w:rsidR="0016400F" w:rsidRDefault="00815DC5">
      <w:pPr>
        <w:spacing w:before="240" w:after="240"/>
      </w:pPr>
      <w:r>
        <w:t xml:space="preserve">Los modelos pedagógicos no son ornamentos teóricos sino </w:t>
      </w:r>
      <w:r>
        <w:rPr>
          <w:b/>
          <w:bCs/>
        </w:rPr>
        <w:t>arquitecturas que determinan la calidad y profundidad del aprendizaje</w:t>
      </w:r>
      <w:r>
        <w:t>. Un curso virtual puede tener tecnología de punta y contenido excelente, pero si se estructura sobre un modelo transmisivo obsoleto —</w:t>
      </w:r>
      <w:r>
        <w:lastRenderedPageBreak/>
        <w:t>donde el profesor habla, el estudiante escucha, y el examen mide recuerdo— producirá aprendizaje superficial e inerte.</w:t>
      </w:r>
    </w:p>
    <w:p w14:paraId="2C8C66DE" w14:textId="77777777" w:rsidR="0016400F" w:rsidRDefault="00815DC5">
      <w:pPr>
        <w:spacing w:before="240" w:after="240"/>
      </w:pPr>
      <w:r>
        <w:t>Por el contrario, un curso diseñado intencionalmente sobre principios de constructivismo social, conectivismo, y aprendizaje basado en soluciones puede transformar el entorno virtual en un ecosistema de desarrollo de competencias profesionales auténticas, preparando estudiantes no solo para aprobar exámenes sino para prosperar en la complejidad del mundo real.</w:t>
      </w:r>
    </w:p>
    <w:p w14:paraId="2153267F" w14:textId="77777777" w:rsidR="0016400F" w:rsidRDefault="00815DC5">
      <w:pPr>
        <w:pStyle w:val="Ttulo3"/>
        <w:keepNext w:val="0"/>
        <w:keepLines w:val="0"/>
        <w:spacing w:before="280"/>
        <w:rPr>
          <w:b/>
          <w:bCs/>
          <w:color w:val="000000"/>
          <w:sz w:val="26"/>
          <w:szCs w:val="26"/>
        </w:rPr>
      </w:pPr>
      <w:bookmarkStart w:id="15" w:name="_rnznv4ppoh3k" w:colFirst="0" w:colLast="0"/>
      <w:bookmarkEnd w:id="15"/>
      <w:r>
        <w:rPr>
          <w:b/>
          <w:bCs/>
          <w:color w:val="000000"/>
          <w:sz w:val="26"/>
          <w:szCs w:val="26"/>
        </w:rPr>
        <w:t>GUION DE VIDEO (4-5 minutos | 950 palabras)</w:t>
      </w:r>
    </w:p>
    <w:p w14:paraId="0DF8936E" w14:textId="77777777" w:rsidR="0016400F" w:rsidRDefault="00815DC5">
      <w:pPr>
        <w:spacing w:before="240" w:after="240"/>
        <w:rPr>
          <w:b/>
          <w:bCs/>
        </w:rPr>
      </w:pPr>
      <w:r>
        <w:rPr>
          <w:b/>
          <w:bCs/>
        </w:rPr>
        <w:t>[INTRO - 30 segundos]</w:t>
      </w:r>
    </w:p>
    <w:p w14:paraId="143CACC5" w14:textId="77777777" w:rsidR="0016400F" w:rsidRDefault="00815DC5">
      <w:pPr>
        <w:spacing w:before="240" w:after="240"/>
      </w:pPr>
      <w:r>
        <w:rPr>
          <w:b/>
          <w:bCs/>
        </w:rPr>
        <w:t>NARRACIÓN:</w:t>
      </w:r>
      <w:r>
        <w:t xml:space="preserve"> Imagina dos cursos virtuales sobre el mismo tema, con el mismo contenido, usando la misma plataforma tecnológica. En el primer curso, los estudiantes memorizan definiciones, aprueban exámenes, y olvidan todo dos semanas después. En el segundo curso, los estudiantes desarrollan competencias profesionales reales, construyen redes de aprendizaje permanente, y resuelven problemas auténticos. ¿Cuál es la diferencia? No es la tecnología ni el contenido. Es el </w:t>
      </w:r>
      <w:r>
        <w:rPr>
          <w:b/>
          <w:bCs/>
        </w:rPr>
        <w:t>modelo pedagógico</w:t>
      </w:r>
      <w:r>
        <w:t xml:space="preserve"> que estructura la experiencia de aprendizaje. En este video vamos a explorar tres modelos que transforman cursos virtuales de repositorios de información en ecosistemas de desarrollo profesional: constructivismo social, conectivismo, y aprendizaje basado en soluciones.</w:t>
      </w:r>
    </w:p>
    <w:p w14:paraId="76BCB1D1" w14:textId="77777777" w:rsidR="0016400F" w:rsidRDefault="00815DC5">
      <w:pPr>
        <w:spacing w:before="240" w:after="240"/>
      </w:pPr>
      <w:r>
        <w:rPr>
          <w:b/>
          <w:bCs/>
        </w:rPr>
        <w:t>VISUAL:</w:t>
      </w:r>
      <w:r>
        <w:t xml:space="preserve"> Pantalla dividida mostrando dos cursos virtuales idénticos en apariencia. El primero se desvanece en gris (estudiantes aburridos, contenido olvidado). El segundo se ilumina con colores vibrantes (estudiantes colaborando, creando proyectos, conectándose con profesionales). Transición a título del video con los tres modelos como íconos.</w:t>
      </w:r>
    </w:p>
    <w:p w14:paraId="3FFE9E3B" w14:textId="77777777" w:rsidR="0016400F" w:rsidRDefault="00815DC5">
      <w:pPr>
        <w:spacing w:before="240" w:after="240"/>
      </w:pPr>
      <w:r>
        <w:rPr>
          <w:b/>
          <w:bCs/>
        </w:rPr>
        <w:t>TIEMPO:</w:t>
      </w:r>
      <w:r>
        <w:t xml:space="preserve"> 30 </w:t>
      </w:r>
      <w:proofErr w:type="spellStart"/>
      <w:r>
        <w:t>seg</w:t>
      </w:r>
      <w:proofErr w:type="spellEnd"/>
    </w:p>
    <w:p w14:paraId="2609084A" w14:textId="77777777" w:rsidR="0016400F" w:rsidRDefault="00815DC5">
      <w:pPr>
        <w:spacing w:before="240" w:after="240"/>
        <w:rPr>
          <w:b/>
          <w:bCs/>
        </w:rPr>
      </w:pPr>
      <w:r>
        <w:rPr>
          <w:b/>
          <w:bCs/>
        </w:rPr>
        <w:t>[DESARROLLO - 3.5 minutos]</w:t>
      </w:r>
    </w:p>
    <w:p w14:paraId="438FC3F8" w14:textId="77777777" w:rsidR="0016400F" w:rsidRDefault="00815DC5">
      <w:pPr>
        <w:spacing w:before="240" w:after="240"/>
        <w:rPr>
          <w:b/>
          <w:bCs/>
        </w:rPr>
      </w:pPr>
      <w:r>
        <w:rPr>
          <w:b/>
          <w:bCs/>
        </w:rPr>
        <w:t xml:space="preserve">Modelo 1: Constructivismo Social - La Zona de Desarrollo Próximo (70 </w:t>
      </w:r>
      <w:proofErr w:type="spellStart"/>
      <w:r>
        <w:rPr>
          <w:b/>
          <w:bCs/>
        </w:rPr>
        <w:t>seg</w:t>
      </w:r>
      <w:proofErr w:type="spellEnd"/>
      <w:r>
        <w:rPr>
          <w:b/>
          <w:bCs/>
        </w:rPr>
        <w:t>)</w:t>
      </w:r>
    </w:p>
    <w:p w14:paraId="7D5DC6B3" w14:textId="77777777" w:rsidR="0016400F" w:rsidRDefault="00815DC5">
      <w:pPr>
        <w:spacing w:before="240" w:after="240"/>
      </w:pPr>
      <w:r>
        <w:rPr>
          <w:b/>
          <w:bCs/>
        </w:rPr>
        <w:t>NARRACIÓN:</w:t>
      </w:r>
      <w:r>
        <w:t xml:space="preserve"> El primer modelo es el constructivismo social de Lev Vygotsky. La idea central es revolucionaria: no aprendemos recibiendo información pasivamente, sino construyendo activamente conocimiento mediante interacción social. Y hay un lugar mágico donde el aprendizaje es óptimo: la Zona de Desarrollo Próximo.</w:t>
      </w:r>
    </w:p>
    <w:p w14:paraId="119CB76B" w14:textId="77777777" w:rsidR="0016400F" w:rsidRDefault="00815DC5">
      <w:pPr>
        <w:spacing w:before="240" w:after="240"/>
      </w:pPr>
      <w:r>
        <w:t>Piénsalo así: imagina tres tipos de desafíos. Los desafíos fáciles que puedes resolver solo, sin ayuda. Aquí no hay aprendizaje real, solo práctica de lo que ya sabes. Los desafíos imposibles que están tan lejos de tus capacidades actuales que te frustran y paralizan. Aquí tampoco hay aprendizaje, solo desmotivación. Pero entre estos dos extremos está la Zona de Desarrollo Próximo: desafíos que no puedes resolver solo, pero que puedes conquistar con la guía de un experto o la colaboración de compañeros.</w:t>
      </w:r>
    </w:p>
    <w:p w14:paraId="4435370C" w14:textId="77777777" w:rsidR="0016400F" w:rsidRDefault="00815DC5">
      <w:pPr>
        <w:spacing w:before="240" w:after="240"/>
      </w:pPr>
      <w:r>
        <w:t xml:space="preserve">Para tu curso virtual, esto significa diseñar actividades que estén justo en ese punto dulce: lo suficientemente desafiantes para requerir esfuerzo genuino, pero con el andamiaje social necesario para tener éxito. No videos interminables donde hablas sin parar. No exámenes </w:t>
      </w:r>
      <w:r>
        <w:lastRenderedPageBreak/>
        <w:t>que solo miden memorización. Sino experiencias donde los estudiantes construyen soluciones colaborativamente, reciben retroalimentación oportuna, y desarrollan autonomía gradualmente.</w:t>
      </w:r>
    </w:p>
    <w:p w14:paraId="488DA385" w14:textId="77777777" w:rsidR="0016400F" w:rsidRDefault="00815DC5">
      <w:pPr>
        <w:spacing w:before="240" w:after="240"/>
      </w:pPr>
      <w:r>
        <w:t>El constructivismo social te recuerda que el aprendizaje no es un acto solitario. Es una danza social donde todos —tú, tus estudiantes, sus compañeros— construyen conocimiento juntos.</w:t>
      </w:r>
    </w:p>
    <w:p w14:paraId="7CC70F30" w14:textId="77777777" w:rsidR="0016400F" w:rsidRDefault="00815DC5">
      <w:pPr>
        <w:spacing w:before="240" w:after="240"/>
      </w:pPr>
      <w:r>
        <w:rPr>
          <w:b/>
          <w:bCs/>
        </w:rPr>
        <w:t>VISUAL:</w:t>
      </w:r>
      <w:r>
        <w:t xml:space="preserve"> Animación de tres zonas concéntricas: zona interior (verde) "Lo que puedo hacer solo", zona media (amarilla brillante) "ZONA DE DESARROLLO PRÓXIMO - donde ocurre el aprendizaje", zona exterior (roja) "Demasiado difícil, frustrante". Mostrar estudiante en la zona amarilla siendo apoyado por profesor (andamiaje) y compañeros (colaboración), construyendo algo juntos. Gráfico mostrando: Desafío óptimo + Apoyo social = Aprendizaje profundo.</w:t>
      </w:r>
    </w:p>
    <w:p w14:paraId="7B9E9786" w14:textId="77777777" w:rsidR="0016400F" w:rsidRDefault="00815DC5">
      <w:pPr>
        <w:spacing w:before="240" w:after="240"/>
      </w:pPr>
      <w:r>
        <w:rPr>
          <w:b/>
          <w:bCs/>
        </w:rPr>
        <w:t>TIEMPO:</w:t>
      </w:r>
      <w:r>
        <w:t xml:space="preserve"> 70 </w:t>
      </w:r>
      <w:proofErr w:type="spellStart"/>
      <w:r>
        <w:t>seg</w:t>
      </w:r>
      <w:proofErr w:type="spellEnd"/>
    </w:p>
    <w:p w14:paraId="0E27EFE3" w14:textId="77777777" w:rsidR="0016400F" w:rsidRDefault="00815DC5">
      <w:pPr>
        <w:spacing w:before="240" w:after="240"/>
        <w:rPr>
          <w:b/>
          <w:bCs/>
        </w:rPr>
      </w:pPr>
      <w:r>
        <w:rPr>
          <w:b/>
          <w:bCs/>
        </w:rPr>
        <w:t xml:space="preserve">Modelo 2: Conectivismo - Aprender en Red (70 </w:t>
      </w:r>
      <w:proofErr w:type="spellStart"/>
      <w:r>
        <w:rPr>
          <w:b/>
          <w:bCs/>
        </w:rPr>
        <w:t>seg</w:t>
      </w:r>
      <w:proofErr w:type="spellEnd"/>
      <w:r>
        <w:rPr>
          <w:b/>
          <w:bCs/>
        </w:rPr>
        <w:t>)</w:t>
      </w:r>
    </w:p>
    <w:p w14:paraId="2D2A82DA" w14:textId="77777777" w:rsidR="0016400F" w:rsidRDefault="00815DC5">
      <w:pPr>
        <w:spacing w:before="240" w:after="240"/>
      </w:pPr>
      <w:r>
        <w:rPr>
          <w:b/>
          <w:bCs/>
        </w:rPr>
        <w:t>NARRACIÓN:</w:t>
      </w:r>
      <w:r>
        <w:t xml:space="preserve"> El segundo modelo es el conectivismo de George Siemens. Su pregunta provocadora es: ¿Dónde vive el conocimiento? Las teorías tradicionales dicen que en tu cerebro. El conectivismo dice que en las redes de conexiones que construyes: conexiones entre conceptos, entre personas, entre fuentes de información.</w:t>
      </w:r>
    </w:p>
    <w:p w14:paraId="52EA9F30" w14:textId="77777777" w:rsidR="0016400F" w:rsidRDefault="00815DC5">
      <w:pPr>
        <w:spacing w:before="240" w:after="240"/>
      </w:pPr>
      <w:r>
        <w:t xml:space="preserve">Piensa en cómo realmente trabajas como profesional. Cuando enfrentas un problema complejo, ¿memorizas todo de antemano? No. </w:t>
      </w:r>
      <w:proofErr w:type="gramStart"/>
      <w:r>
        <w:t>Consultas expertos</w:t>
      </w:r>
      <w:proofErr w:type="gramEnd"/>
      <w:r>
        <w:t>, buscas información actualizada, sintetizas de múltiples fuentes, conectas ideas de diferentes campos. Tu capacidad profesional no está en lo que tienes memorizado, sino en las redes de conocimiento que puedes activar.</w:t>
      </w:r>
    </w:p>
    <w:p w14:paraId="0DE9E4E9" w14:textId="77777777" w:rsidR="0016400F" w:rsidRDefault="00815DC5">
      <w:pPr>
        <w:spacing w:before="240" w:after="240"/>
      </w:pPr>
      <w:r>
        <w:t>Entonces, ¿por qué diseñamos cursos como silos cerrados donde el profesor es la única fuente de conocimiento y los estudiantes solo interactúan entre ellos? El conectivismo te desafía a abrir tu curso al mundo: invita expertos reales, conecta a tus estudiantes con comunidades profesionales, enséñales a curar información de fuentes diversas, conviértelos en nodos activos de una red de aprendizaje profesional.</w:t>
      </w:r>
    </w:p>
    <w:p w14:paraId="60FF6468" w14:textId="77777777" w:rsidR="0016400F" w:rsidRDefault="00815DC5">
      <w:pPr>
        <w:spacing w:before="240" w:after="240"/>
      </w:pPr>
      <w:r>
        <w:t>En un curso conectivista, tu rol cambia radicalmente. No eres el sabio en el escenario que lo sabe todo. Eres el arquitecto de conexiones, el curador experto que ayuda a tus estudiantes a construir redes de aprendizaje que les servirán toda su vida profesional, mucho después de que termine tu curso.</w:t>
      </w:r>
    </w:p>
    <w:p w14:paraId="40BBD89A" w14:textId="77777777" w:rsidR="0016400F" w:rsidRDefault="00815DC5">
      <w:pPr>
        <w:spacing w:before="240" w:after="240"/>
      </w:pPr>
      <w:r>
        <w:rPr>
          <w:b/>
          <w:bCs/>
        </w:rPr>
        <w:t>VISUAL:</w:t>
      </w:r>
      <w:r>
        <w:t xml:space="preserve"> Animación de cerebro individual transformándose en red neuronal que se expande más allá, conectándose con: otros cerebros (comunidad de aprendizaje), libros y artículos (fuentes), expertos (mentores), bases de datos (recursos digitales), comunidades profesionales. Red que pulsa con energía fluyendo en todas direcciones. Mostrar estudiante como nodo activo que tanto recibe como contribuye conocimiento. Texto: "El conocimiento vive en las redes que construyes".</w:t>
      </w:r>
    </w:p>
    <w:p w14:paraId="0171583A" w14:textId="77777777" w:rsidR="0016400F" w:rsidRDefault="00815DC5">
      <w:pPr>
        <w:spacing w:before="240" w:after="240"/>
      </w:pPr>
      <w:r>
        <w:rPr>
          <w:b/>
          <w:bCs/>
        </w:rPr>
        <w:t>TIEMPO:</w:t>
      </w:r>
      <w:r>
        <w:t xml:space="preserve"> 70 </w:t>
      </w:r>
      <w:proofErr w:type="spellStart"/>
      <w:r>
        <w:t>seg</w:t>
      </w:r>
      <w:proofErr w:type="spellEnd"/>
    </w:p>
    <w:p w14:paraId="74525919" w14:textId="77777777" w:rsidR="0016400F" w:rsidRDefault="00815DC5">
      <w:pPr>
        <w:spacing w:before="240" w:after="240"/>
      </w:pPr>
      <w:r>
        <w:lastRenderedPageBreak/>
        <w:t xml:space="preserve">Modelo 3: Aprendizaje Basado en Soluciones - El Modelo ABCDE (90 </w:t>
      </w:r>
      <w:proofErr w:type="spellStart"/>
      <w:r>
        <w:t>seg</w:t>
      </w:r>
      <w:proofErr w:type="spellEnd"/>
      <w:r>
        <w:t>)</w:t>
      </w:r>
    </w:p>
    <w:p w14:paraId="1630FE7C" w14:textId="77777777" w:rsidR="0016400F" w:rsidRDefault="00815DC5">
      <w:pPr>
        <w:spacing w:before="240" w:after="240"/>
      </w:pPr>
      <w:r>
        <w:t>NARRACIÓN: El tercer modelo integra todo: el Aprendizaje Basado en Soluciones usando el ciclo ABCDE. La premisa es simple pero poderosa: aprendemos mejor cuando resolvemos problemas auténticos del mundo real, no cuando memorizamos teoría abstracta esperando aplicarla "algún día".</w:t>
      </w:r>
    </w:p>
    <w:p w14:paraId="709F975D" w14:textId="77777777" w:rsidR="0016400F" w:rsidRDefault="00815DC5">
      <w:pPr>
        <w:spacing w:before="240" w:after="240"/>
      </w:pPr>
      <w:r>
        <w:t>El modelo ABCDE estructura tu curso en cinco fases integradas:</w:t>
      </w:r>
    </w:p>
    <w:p w14:paraId="357EAD18" w14:textId="77777777" w:rsidR="0016400F" w:rsidRDefault="00815DC5">
      <w:pPr>
        <w:spacing w:before="240" w:after="240"/>
      </w:pPr>
      <w:r>
        <w:t>A - APRENDER: Comienza construyendo comprensión sólida mediante contenido rico y multimodal. Narrativas que contextualizan conceptos en situaciones reales, videos que visualizan procesos, textos académicos que profundizan con rigor. Los estudiantes no memorizan definiciones; exploran activamente conceptos anclados en contextos significativos. Esto construye los cimientos para resolver problemas complejos.</w:t>
      </w:r>
    </w:p>
    <w:p w14:paraId="57C3312F" w14:textId="77777777" w:rsidR="0016400F" w:rsidRDefault="00815DC5">
      <w:pPr>
        <w:spacing w:before="240" w:after="240"/>
      </w:pPr>
      <w:r>
        <w:t xml:space="preserve">B - BLINDAR: Los estudiantes investigan usando IA como </w:t>
      </w:r>
      <w:proofErr w:type="spellStart"/>
      <w:r>
        <w:t>co-piloto</w:t>
      </w:r>
      <w:proofErr w:type="spellEnd"/>
      <w:r>
        <w:t xml:space="preserve">, pero desarrollando blindaje cognitivo. Buscan información con </w:t>
      </w:r>
      <w:proofErr w:type="spellStart"/>
      <w:r>
        <w:t>ChatGPT</w:t>
      </w:r>
      <w:proofErr w:type="spellEnd"/>
      <w:r>
        <w:t xml:space="preserve"> o Claude, pero verifican cada afirmación con fuentes académicas independientes. Detectan alucinaciones, identifican sesgos, curan críticamente. Aprenden a pensar por encima de la IA, no a confiar ciegamente en ella.</w:t>
      </w:r>
    </w:p>
    <w:p w14:paraId="7642AC24" w14:textId="77777777" w:rsidR="0016400F" w:rsidRDefault="00815DC5">
      <w:pPr>
        <w:spacing w:before="240" w:after="240"/>
      </w:pPr>
      <w:r>
        <w:t xml:space="preserve">C - CONECTAR: Aquí el constructivismo social brilla. Los estudiantes enfrentan casos ambiguos, proponen soluciones, analizan propuestas de compañeros, debaten fortalezas y debilidades, refinan sus posturas mediante diálogo. El conocimiento se </w:t>
      </w:r>
      <w:proofErr w:type="spellStart"/>
      <w:r>
        <w:t>co-construye</w:t>
      </w:r>
      <w:proofErr w:type="spellEnd"/>
      <w:r>
        <w:t xml:space="preserve"> en comunidad, no se transmite unidireccionalmente.</w:t>
      </w:r>
    </w:p>
    <w:p w14:paraId="76D2D9A2" w14:textId="77777777" w:rsidR="0016400F" w:rsidRDefault="00815DC5">
      <w:pPr>
        <w:spacing w:before="240" w:after="240"/>
      </w:pPr>
      <w:r>
        <w:t>D - DEMOSTRAR: Los estudiantes crean artefactos profesionales tangibles que resuelven problemas reales: prototipos, planes estratégicos, diseños aplicados. El conocimiento se materializa en productos verificables. Presentan a audiencias auténticas: compañeros, expertos, incluso clientes reales. Cada proyecto se convierte en evidencia de competencia y pieza de su portafolio profesional.</w:t>
      </w:r>
    </w:p>
    <w:p w14:paraId="11F42619" w14:textId="77777777" w:rsidR="0016400F" w:rsidRDefault="00815DC5">
      <w:pPr>
        <w:spacing w:before="240" w:after="240"/>
      </w:pPr>
      <w:r>
        <w:t xml:space="preserve">E - EVALUAR: Dos dimensiones críticas. Evaluación formativa: retroalimentación específica para mejorar el artefacto. Y evaluación metacognitiva: reflexión sobre el proceso de aprendizaje mismo. ¿Qué estrategias usé? ¿Dónde me atasqué? ¿Qué aprendí sobre mi forma de aprender? Esto cultiva la </w:t>
      </w:r>
      <w:proofErr w:type="spellStart"/>
      <w:r>
        <w:t>metacompetencia</w:t>
      </w:r>
      <w:proofErr w:type="spellEnd"/>
      <w:r>
        <w:t xml:space="preserve"> de aprender a aprender.</w:t>
      </w:r>
    </w:p>
    <w:p w14:paraId="5E664580" w14:textId="77777777" w:rsidR="0016400F" w:rsidRDefault="00815DC5">
      <w:pPr>
        <w:spacing w:before="240" w:after="240"/>
      </w:pPr>
      <w:r>
        <w:t>Lo revolucionario del ABCDE es que tus estudiantes no simulan aprendizaje. Desarrollan competencias profesionales verificables resolviendo problemas que importan. Tu evaluación no es un examen artificial sino un portafolio de proyectos reales.</w:t>
      </w:r>
    </w:p>
    <w:p w14:paraId="14853717" w14:textId="77777777" w:rsidR="0016400F" w:rsidRDefault="00815DC5">
      <w:pPr>
        <w:spacing w:before="240" w:after="240"/>
      </w:pPr>
      <w:r>
        <w:t>VISUAL: Animación del ciclo ABCDE como proceso integrado y fluido (no circular, sino como escalera ascendente). Mostrar en cada fase:</w:t>
      </w:r>
    </w:p>
    <w:p w14:paraId="559F1CEF" w14:textId="77777777" w:rsidR="0016400F" w:rsidRDefault="00815DC5">
      <w:pPr>
        <w:spacing w:before="240" w:after="240"/>
      </w:pPr>
      <w:r>
        <w:t xml:space="preserve">A: Estudiante explorando contenido multimodal (narrativa + video + texto + infografía) B: Estudiante usando laptop con IA, pero verificando en paralelo con fuentes académicas, marcando información dudosa C: Múltiples estudiantes conectados dialogando, compartiendo ideas, refinando propuestas D: Estudiante creando artefacto tangible (plan, prototipo, diseño) y presentándolo a audiencia E: Estudiante recibiendo </w:t>
      </w:r>
      <w:proofErr w:type="spellStart"/>
      <w:r>
        <w:t>feedback</w:t>
      </w:r>
      <w:proofErr w:type="spellEnd"/>
      <w:r>
        <w:t xml:space="preserve"> (formativo) </w:t>
      </w:r>
      <w:r>
        <w:lastRenderedPageBreak/>
        <w:t>y reflexionando en espejo (metacognitivo) Al completar el ciclo, mostrar el proyecto terminado + competencia desarrollada + pieza de portafolio. Estudiante avanza al siguiente desafío con mayor autonomía.</w:t>
      </w:r>
    </w:p>
    <w:p w14:paraId="5425E3C6" w14:textId="77777777" w:rsidR="0016400F" w:rsidRDefault="00815DC5">
      <w:pPr>
        <w:spacing w:before="240" w:after="240"/>
      </w:pPr>
      <w:r>
        <w:t xml:space="preserve">TIEMPO: 90 </w:t>
      </w:r>
      <w:proofErr w:type="spellStart"/>
      <w:r>
        <w:t>seg</w:t>
      </w:r>
      <w:proofErr w:type="spellEnd"/>
    </w:p>
    <w:p w14:paraId="4CA012CC" w14:textId="77777777" w:rsidR="0016400F" w:rsidRDefault="00815DC5">
      <w:pPr>
        <w:spacing w:before="240" w:after="240"/>
        <w:rPr>
          <w:b/>
          <w:bCs/>
        </w:rPr>
      </w:pPr>
      <w:r>
        <w:rPr>
          <w:b/>
          <w:bCs/>
        </w:rPr>
        <w:t>[CIERRE - 30 segundos]</w:t>
      </w:r>
    </w:p>
    <w:p w14:paraId="33FDFD38" w14:textId="77777777" w:rsidR="0016400F" w:rsidRDefault="00815DC5">
      <w:pPr>
        <w:spacing w:before="240" w:after="240"/>
      </w:pPr>
      <w:r>
        <w:rPr>
          <w:b/>
          <w:bCs/>
        </w:rPr>
        <w:t>NARRACIÓN:</w:t>
      </w:r>
      <w:r>
        <w:t xml:space="preserve"> Recapitulemos: el constructivismo social te enseña que el aprendizaje es construcción colaborativa en la zona de desarrollo próximo. El conectivismo te muestra que el conocimiento vive en redes que tus estudiantes deben aprender a construir y navegar. Y el aprendizaje basado en soluciones proporciona la estructura operativa: ciclos de Activación, Búsqueda, Construcción, Demostración y Evaluación alrededor de problemas auténticos.</w:t>
      </w:r>
    </w:p>
    <w:p w14:paraId="31E81068" w14:textId="77777777" w:rsidR="0016400F" w:rsidRDefault="00815DC5">
      <w:pPr>
        <w:spacing w:before="240" w:after="240"/>
      </w:pPr>
      <w:r>
        <w:t xml:space="preserve">Estos tres modelos no compiten entre sí; se integran. Tu próxima actividad práctica te desafiará a rediseñar una unidad de tu curso aplicando los tres modelos simultáneamente. ¿Cómo estructurarías el aprendizaje para que tus estudiantes construyan colaborativamente, se conecten con redes profesionales, y resuelvan problemas reales? Nos vemos en el siguiente tema donde exploraremos cómo la IA generativa se convierte en tu </w:t>
      </w:r>
      <w:proofErr w:type="spellStart"/>
      <w:r>
        <w:t>co-piloto</w:t>
      </w:r>
      <w:proofErr w:type="spellEnd"/>
      <w:r>
        <w:t xml:space="preserve"> para implementar estos modelos pedagógicos a escala.</w:t>
      </w:r>
    </w:p>
    <w:p w14:paraId="2ECA2F10" w14:textId="77777777" w:rsidR="0016400F" w:rsidRDefault="00815DC5">
      <w:pPr>
        <w:spacing w:before="240" w:after="240"/>
      </w:pPr>
      <w:r>
        <w:rPr>
          <w:b/>
          <w:bCs/>
        </w:rPr>
        <w:t>VISUAL:</w:t>
      </w:r>
      <w:r>
        <w:t xml:space="preserve"> Pantalla mostrando los tres modelos como círculos que se superponen en el centro, creando un área de integración. En esa área central aparece: "Tu curso transformado". Transición a pantalla de actividad práctica con instrucciones visibles.</w:t>
      </w:r>
    </w:p>
    <w:p w14:paraId="1D7C4504" w14:textId="77777777" w:rsidR="0016400F" w:rsidRDefault="00815DC5">
      <w:pPr>
        <w:spacing w:before="240" w:after="240"/>
      </w:pPr>
      <w:r>
        <w:rPr>
          <w:b/>
          <w:bCs/>
        </w:rPr>
        <w:t>TIEMPO:</w:t>
      </w:r>
      <w:r>
        <w:t xml:space="preserve"> 30 </w:t>
      </w:r>
      <w:proofErr w:type="spellStart"/>
      <w:r>
        <w:t>seg</w:t>
      </w:r>
      <w:proofErr w:type="spellEnd"/>
    </w:p>
    <w:p w14:paraId="437079E1" w14:textId="77777777" w:rsidR="0016400F" w:rsidRDefault="00815DC5">
      <w:pPr>
        <w:pStyle w:val="Ttulo3"/>
        <w:keepNext w:val="0"/>
        <w:keepLines w:val="0"/>
        <w:spacing w:before="280"/>
        <w:rPr>
          <w:b/>
          <w:bCs/>
          <w:color w:val="000000"/>
          <w:sz w:val="26"/>
          <w:szCs w:val="26"/>
        </w:rPr>
      </w:pPr>
      <w:bookmarkStart w:id="16" w:name="_qi0qgpnoyx17" w:colFirst="0" w:colLast="0"/>
      <w:bookmarkEnd w:id="16"/>
      <w:r>
        <w:rPr>
          <w:b/>
          <w:bCs/>
          <w:color w:val="000000"/>
          <w:sz w:val="26"/>
          <w:szCs w:val="26"/>
        </w:rPr>
        <w:t>INFOGRAFÍA DEL TEMA</w:t>
      </w:r>
    </w:p>
    <w:p w14:paraId="4D0074E5" w14:textId="77777777" w:rsidR="0016400F" w:rsidRDefault="00815DC5">
      <w:pPr>
        <w:spacing w:before="240" w:after="240"/>
      </w:pPr>
      <w:r>
        <w:rPr>
          <w:b/>
          <w:bCs/>
        </w:rPr>
        <w:t>Título:</w:t>
      </w:r>
      <w:r>
        <w:t xml:space="preserve"> "3 Modelos Pedagógicos para Transformar tu Curso Virtual"</w:t>
      </w:r>
    </w:p>
    <w:p w14:paraId="25914BF6" w14:textId="77777777" w:rsidR="0016400F" w:rsidRDefault="00815DC5">
      <w:pPr>
        <w:spacing w:before="240" w:after="240"/>
      </w:pPr>
      <w:r>
        <w:rPr>
          <w:b/>
          <w:bCs/>
        </w:rPr>
        <w:t>Estructura visual:</w:t>
      </w:r>
      <w:r>
        <w:t xml:space="preserve"> Tres columnas verticales, cada una con un modelo</w:t>
      </w:r>
    </w:p>
    <w:p w14:paraId="521BDCE1" w14:textId="77777777" w:rsidR="0016400F" w:rsidRDefault="00815DC5">
      <w:pPr>
        <w:spacing w:before="240" w:after="240"/>
        <w:rPr>
          <w:b/>
          <w:bCs/>
        </w:rPr>
      </w:pPr>
      <w:r>
        <w:rPr>
          <w:b/>
          <w:bCs/>
        </w:rPr>
        <w:t>COLUMNA 1: CONSTRUCTIVISMO SOCIAL</w:t>
      </w:r>
    </w:p>
    <w:p w14:paraId="11F58CA4" w14:textId="77777777" w:rsidR="0016400F" w:rsidRDefault="00815DC5">
      <w:pPr>
        <w:numPr>
          <w:ilvl w:val="0"/>
          <w:numId w:val="37"/>
        </w:numPr>
        <w:spacing w:before="240"/>
      </w:pPr>
      <w:r>
        <w:rPr>
          <w:b/>
          <w:bCs/>
        </w:rPr>
        <w:t>Ícono:</w:t>
      </w:r>
      <w:r>
        <w:t xml:space="preserve"> Engranajes interconectados con personas</w:t>
      </w:r>
    </w:p>
    <w:p w14:paraId="14212E72" w14:textId="77777777" w:rsidR="0016400F" w:rsidRDefault="00815DC5">
      <w:pPr>
        <w:numPr>
          <w:ilvl w:val="0"/>
          <w:numId w:val="37"/>
        </w:numPr>
      </w:pPr>
      <w:r>
        <w:rPr>
          <w:b/>
          <w:bCs/>
        </w:rPr>
        <w:t>Autor:</w:t>
      </w:r>
      <w:r>
        <w:t xml:space="preserve"> Lev Vygotsky</w:t>
      </w:r>
    </w:p>
    <w:p w14:paraId="57FF8E19" w14:textId="77777777" w:rsidR="0016400F" w:rsidRDefault="00815DC5">
      <w:pPr>
        <w:numPr>
          <w:ilvl w:val="0"/>
          <w:numId w:val="37"/>
        </w:numPr>
      </w:pPr>
      <w:r>
        <w:rPr>
          <w:b/>
          <w:bCs/>
        </w:rPr>
        <w:t>Concepto clave:</w:t>
      </w:r>
      <w:r>
        <w:t xml:space="preserve"> Zona de Desarrollo Próximo (ZDP)</w:t>
      </w:r>
    </w:p>
    <w:p w14:paraId="01FB4840" w14:textId="77777777" w:rsidR="0016400F" w:rsidRDefault="00815DC5">
      <w:pPr>
        <w:numPr>
          <w:ilvl w:val="0"/>
          <w:numId w:val="37"/>
        </w:numPr>
      </w:pPr>
      <w:r>
        <w:rPr>
          <w:b/>
          <w:bCs/>
        </w:rPr>
        <w:t>Principio:</w:t>
      </w:r>
      <w:r>
        <w:t xml:space="preserve"> "Aprendemos construyendo activamente mediante interacción social"</w:t>
      </w:r>
    </w:p>
    <w:p w14:paraId="200F79B2" w14:textId="77777777" w:rsidR="0016400F" w:rsidRDefault="00815DC5">
      <w:pPr>
        <w:numPr>
          <w:ilvl w:val="0"/>
          <w:numId w:val="37"/>
        </w:numPr>
      </w:pPr>
      <w:r>
        <w:rPr>
          <w:b/>
          <w:bCs/>
        </w:rPr>
        <w:t>Elementos de diseño:</w:t>
      </w:r>
    </w:p>
    <w:p w14:paraId="0CBC6F38" w14:textId="77777777" w:rsidR="0016400F" w:rsidRDefault="00815DC5">
      <w:pPr>
        <w:numPr>
          <w:ilvl w:val="1"/>
          <w:numId w:val="37"/>
        </w:numPr>
      </w:pPr>
      <w:r>
        <w:rPr>
          <w:rFonts w:ascii="Arial Unicode MS" w:eastAsia="Arial Unicode MS" w:hAnsi="Arial Unicode MS" w:cs="Arial Unicode MS"/>
        </w:rPr>
        <w:t>✓ Desafíos en la ZDP (ni muy fácil, ni imposible)</w:t>
      </w:r>
    </w:p>
    <w:p w14:paraId="340381C0" w14:textId="77777777" w:rsidR="0016400F" w:rsidRDefault="00815DC5">
      <w:pPr>
        <w:numPr>
          <w:ilvl w:val="1"/>
          <w:numId w:val="37"/>
        </w:numPr>
      </w:pPr>
      <w:r>
        <w:rPr>
          <w:rFonts w:ascii="Arial Unicode MS" w:eastAsia="Arial Unicode MS" w:hAnsi="Arial Unicode MS" w:cs="Arial Unicode MS"/>
        </w:rPr>
        <w:t>✓ Andamiaje: apoyo inicial que se retira gradualmente</w:t>
      </w:r>
    </w:p>
    <w:p w14:paraId="05956464" w14:textId="77777777" w:rsidR="0016400F" w:rsidRDefault="00815DC5">
      <w:pPr>
        <w:numPr>
          <w:ilvl w:val="1"/>
          <w:numId w:val="37"/>
        </w:numPr>
      </w:pPr>
      <w:r>
        <w:rPr>
          <w:rFonts w:ascii="Arial Unicode MS" w:eastAsia="Arial Unicode MS" w:hAnsi="Arial Unicode MS" w:cs="Arial Unicode MS"/>
        </w:rPr>
        <w:t>✓ Colaboración entre pares</w:t>
      </w:r>
    </w:p>
    <w:p w14:paraId="4F39084D" w14:textId="77777777" w:rsidR="0016400F" w:rsidRDefault="00815DC5">
      <w:pPr>
        <w:numPr>
          <w:ilvl w:val="1"/>
          <w:numId w:val="37"/>
        </w:numPr>
      </w:pPr>
      <w:r>
        <w:rPr>
          <w:rFonts w:ascii="Arial Unicode MS" w:eastAsia="Arial Unicode MS" w:hAnsi="Arial Unicode MS" w:cs="Arial Unicode MS"/>
        </w:rPr>
        <w:t>✓ Retroalimentación oportuna</w:t>
      </w:r>
    </w:p>
    <w:p w14:paraId="5A003FBF" w14:textId="77777777" w:rsidR="0016400F" w:rsidRDefault="00815DC5">
      <w:pPr>
        <w:numPr>
          <w:ilvl w:val="1"/>
          <w:numId w:val="37"/>
        </w:numPr>
      </w:pPr>
      <w:r>
        <w:rPr>
          <w:rFonts w:ascii="Arial Unicode MS" w:eastAsia="Arial Unicode MS" w:hAnsi="Arial Unicode MS" w:cs="Arial Unicode MS"/>
        </w:rPr>
        <w:t>✓ Articulación del pensamiento (escribir, explicar)</w:t>
      </w:r>
    </w:p>
    <w:p w14:paraId="569A710E" w14:textId="77777777" w:rsidR="0016400F" w:rsidRDefault="00815DC5">
      <w:pPr>
        <w:numPr>
          <w:ilvl w:val="0"/>
          <w:numId w:val="37"/>
        </w:numPr>
      </w:pPr>
      <w:r>
        <w:rPr>
          <w:b/>
          <w:bCs/>
        </w:rPr>
        <w:t>Rol del docente:</w:t>
      </w:r>
      <w:r>
        <w:t xml:space="preserve"> Diseñador de experiencias sociales de construcción</w:t>
      </w:r>
    </w:p>
    <w:p w14:paraId="7DF00AC9" w14:textId="77777777" w:rsidR="0016400F" w:rsidRDefault="00815DC5">
      <w:pPr>
        <w:numPr>
          <w:ilvl w:val="0"/>
          <w:numId w:val="37"/>
        </w:numPr>
        <w:spacing w:after="240"/>
      </w:pPr>
      <w:r>
        <w:rPr>
          <w:b/>
          <w:bCs/>
        </w:rPr>
        <w:t>Rol del estudiante:</w:t>
      </w:r>
      <w:r>
        <w:t xml:space="preserve"> Constructor activo colaborativo</w:t>
      </w:r>
    </w:p>
    <w:p w14:paraId="7CDAC604" w14:textId="77777777" w:rsidR="0016400F" w:rsidRDefault="00815DC5">
      <w:pPr>
        <w:spacing w:before="240" w:after="240"/>
        <w:rPr>
          <w:b/>
          <w:bCs/>
        </w:rPr>
      </w:pPr>
      <w:r>
        <w:rPr>
          <w:b/>
          <w:bCs/>
        </w:rPr>
        <w:lastRenderedPageBreak/>
        <w:t>COLUMNA 2: CONECTIVISMO</w:t>
      </w:r>
    </w:p>
    <w:p w14:paraId="6FEB712D" w14:textId="77777777" w:rsidR="0016400F" w:rsidRDefault="00815DC5">
      <w:pPr>
        <w:numPr>
          <w:ilvl w:val="0"/>
          <w:numId w:val="5"/>
        </w:numPr>
        <w:spacing w:before="240"/>
      </w:pPr>
      <w:r>
        <w:rPr>
          <w:b/>
          <w:bCs/>
        </w:rPr>
        <w:t>Ícono:</w:t>
      </w:r>
      <w:r>
        <w:t xml:space="preserve"> Red neuronal expandida con nodos</w:t>
      </w:r>
    </w:p>
    <w:p w14:paraId="3661B094" w14:textId="77777777" w:rsidR="0016400F" w:rsidRDefault="00815DC5">
      <w:pPr>
        <w:numPr>
          <w:ilvl w:val="0"/>
          <w:numId w:val="5"/>
        </w:numPr>
      </w:pPr>
      <w:r>
        <w:rPr>
          <w:b/>
          <w:bCs/>
        </w:rPr>
        <w:t>Autores:</w:t>
      </w:r>
      <w:r>
        <w:t xml:space="preserve"> George Siemens &amp; Stephen Downes</w:t>
      </w:r>
    </w:p>
    <w:p w14:paraId="5CBFE086" w14:textId="77777777" w:rsidR="0016400F" w:rsidRDefault="00815DC5">
      <w:pPr>
        <w:numPr>
          <w:ilvl w:val="0"/>
          <w:numId w:val="5"/>
        </w:numPr>
      </w:pPr>
      <w:r>
        <w:rPr>
          <w:b/>
          <w:bCs/>
        </w:rPr>
        <w:t>Concepto clave:</w:t>
      </w:r>
      <w:r>
        <w:t xml:space="preserve"> Conocimiento en Red</w:t>
      </w:r>
    </w:p>
    <w:p w14:paraId="48156ED0" w14:textId="77777777" w:rsidR="0016400F" w:rsidRDefault="00815DC5">
      <w:pPr>
        <w:numPr>
          <w:ilvl w:val="0"/>
          <w:numId w:val="5"/>
        </w:numPr>
      </w:pPr>
      <w:r>
        <w:rPr>
          <w:b/>
          <w:bCs/>
        </w:rPr>
        <w:t>Principio:</w:t>
      </w:r>
      <w:r>
        <w:t xml:space="preserve"> "El conocimiento vive en las conexiones que construimos"</w:t>
      </w:r>
    </w:p>
    <w:p w14:paraId="7948FE3F" w14:textId="77777777" w:rsidR="0016400F" w:rsidRDefault="00815DC5">
      <w:pPr>
        <w:numPr>
          <w:ilvl w:val="0"/>
          <w:numId w:val="5"/>
        </w:numPr>
      </w:pPr>
      <w:r>
        <w:rPr>
          <w:b/>
          <w:bCs/>
        </w:rPr>
        <w:t>Elementos de diseño:</w:t>
      </w:r>
    </w:p>
    <w:p w14:paraId="004EAB2E" w14:textId="77777777" w:rsidR="0016400F" w:rsidRDefault="00815DC5">
      <w:pPr>
        <w:numPr>
          <w:ilvl w:val="1"/>
          <w:numId w:val="5"/>
        </w:numPr>
      </w:pPr>
      <w:r>
        <w:rPr>
          <w:rFonts w:ascii="Arial Unicode MS" w:eastAsia="Arial Unicode MS" w:hAnsi="Arial Unicode MS" w:cs="Arial Unicode MS"/>
        </w:rPr>
        <w:t>✓ Conexión con expertos y comunidades reales</w:t>
      </w:r>
    </w:p>
    <w:p w14:paraId="6509B397" w14:textId="77777777" w:rsidR="0016400F" w:rsidRDefault="00815DC5">
      <w:pPr>
        <w:numPr>
          <w:ilvl w:val="1"/>
          <w:numId w:val="5"/>
        </w:numPr>
      </w:pPr>
      <w:r>
        <w:rPr>
          <w:rFonts w:ascii="Arial Unicode MS" w:eastAsia="Arial Unicode MS" w:hAnsi="Arial Unicode MS" w:cs="Arial Unicode MS"/>
        </w:rPr>
        <w:t>✓ Curación de información de fuentes diversas</w:t>
      </w:r>
    </w:p>
    <w:p w14:paraId="403B8452" w14:textId="77777777" w:rsidR="0016400F" w:rsidRDefault="00815DC5">
      <w:pPr>
        <w:numPr>
          <w:ilvl w:val="1"/>
          <w:numId w:val="5"/>
        </w:numPr>
      </w:pPr>
      <w:r>
        <w:rPr>
          <w:rFonts w:ascii="Arial Unicode MS" w:eastAsia="Arial Unicode MS" w:hAnsi="Arial Unicode MS" w:cs="Arial Unicode MS"/>
        </w:rPr>
        <w:t>✓ Contribución a la red colectiva</w:t>
      </w:r>
    </w:p>
    <w:p w14:paraId="46500532" w14:textId="77777777" w:rsidR="0016400F" w:rsidRDefault="00815DC5">
      <w:pPr>
        <w:numPr>
          <w:ilvl w:val="1"/>
          <w:numId w:val="5"/>
        </w:numPr>
      </w:pPr>
      <w:r>
        <w:rPr>
          <w:rFonts w:ascii="Arial Unicode MS" w:eastAsia="Arial Unicode MS" w:hAnsi="Arial Unicode MS" w:cs="Arial Unicode MS"/>
        </w:rPr>
        <w:t>✓ Habilidades de evaluación de fuentes</w:t>
      </w:r>
    </w:p>
    <w:p w14:paraId="06E42CFA" w14:textId="77777777" w:rsidR="0016400F" w:rsidRDefault="00815DC5">
      <w:pPr>
        <w:numPr>
          <w:ilvl w:val="1"/>
          <w:numId w:val="5"/>
        </w:numPr>
      </w:pPr>
      <w:r>
        <w:rPr>
          <w:rFonts w:ascii="Arial Unicode MS" w:eastAsia="Arial Unicode MS" w:hAnsi="Arial Unicode MS" w:cs="Arial Unicode MS"/>
        </w:rPr>
        <w:t>✓ Aprendizaje continuo y actualización</w:t>
      </w:r>
    </w:p>
    <w:p w14:paraId="7A9E362D" w14:textId="77777777" w:rsidR="0016400F" w:rsidRDefault="00815DC5">
      <w:pPr>
        <w:numPr>
          <w:ilvl w:val="0"/>
          <w:numId w:val="5"/>
        </w:numPr>
      </w:pPr>
      <w:r>
        <w:rPr>
          <w:b/>
          <w:bCs/>
        </w:rPr>
        <w:t>Rol del docente:</w:t>
      </w:r>
      <w:r>
        <w:t xml:space="preserve"> Curador experto y facilitador de conexiones</w:t>
      </w:r>
    </w:p>
    <w:p w14:paraId="229167DE" w14:textId="77777777" w:rsidR="0016400F" w:rsidRDefault="00815DC5">
      <w:pPr>
        <w:numPr>
          <w:ilvl w:val="0"/>
          <w:numId w:val="5"/>
        </w:numPr>
        <w:spacing w:after="240"/>
      </w:pPr>
      <w:r>
        <w:rPr>
          <w:b/>
          <w:bCs/>
        </w:rPr>
        <w:t>Rol del estudiante:</w:t>
      </w:r>
      <w:r>
        <w:t xml:space="preserve"> Nodo activo en red profesional</w:t>
      </w:r>
    </w:p>
    <w:p w14:paraId="3F4A6B84" w14:textId="77777777" w:rsidR="0016400F" w:rsidRDefault="00815DC5">
      <w:pPr>
        <w:spacing w:before="240" w:after="240"/>
      </w:pPr>
      <w:r>
        <w:t>COLUMNA 3: APRENDIZAJE BASADO EN SOLUCIONES</w:t>
      </w:r>
    </w:p>
    <w:p w14:paraId="250B85D0" w14:textId="77777777" w:rsidR="0016400F" w:rsidRDefault="00815DC5">
      <w:pPr>
        <w:spacing w:before="240" w:after="240"/>
      </w:pPr>
      <w:r>
        <w:t>COLUMNA 3: APRENDIZAJE BASADO EN SOLUCIONES</w:t>
      </w:r>
    </w:p>
    <w:p w14:paraId="461954C1" w14:textId="77777777" w:rsidR="0016400F" w:rsidRDefault="00815DC5">
      <w:pPr>
        <w:spacing w:before="240" w:after="240"/>
      </w:pPr>
      <w:r>
        <w:rPr>
          <w:rFonts w:ascii="Arial Unicode MS" w:eastAsia="Arial Unicode MS" w:hAnsi="Arial Unicode MS" w:cs="Arial Unicode MS"/>
        </w:rPr>
        <w:t>Ícono: Escalera ascendente con 5 peldaños (A→B→C→D→E)</w:t>
      </w:r>
    </w:p>
    <w:p w14:paraId="54D541EF" w14:textId="77777777" w:rsidR="0016400F" w:rsidRDefault="00815DC5">
      <w:pPr>
        <w:spacing w:before="240" w:after="240"/>
      </w:pPr>
      <w:r>
        <w:t>Marco: Modelo ABCDE (Altea)</w:t>
      </w:r>
    </w:p>
    <w:p w14:paraId="144F5527" w14:textId="77777777" w:rsidR="0016400F" w:rsidRDefault="00815DC5">
      <w:pPr>
        <w:spacing w:before="240" w:after="240"/>
      </w:pPr>
      <w:r>
        <w:t>Concepto clave: Aprender Resolviendo Problemas Auténticos Principio: "Desarrollamos competencias mediante construcción, verificación, diálogo, acción y reflexión"</w:t>
      </w:r>
    </w:p>
    <w:p w14:paraId="42827F27" w14:textId="77777777" w:rsidR="0016400F" w:rsidRDefault="00815DC5">
      <w:pPr>
        <w:spacing w:before="240" w:after="240"/>
      </w:pPr>
      <w:r>
        <w:t>Ciclo ABCDE:</w:t>
      </w:r>
    </w:p>
    <w:p w14:paraId="2354C7AC" w14:textId="77777777" w:rsidR="0016400F" w:rsidRDefault="00815DC5">
      <w:pPr>
        <w:spacing w:before="240" w:after="240"/>
      </w:pPr>
      <w:r>
        <w:t>A APRENDER: Construir comprensión mediante contenido rico y multimodal</w:t>
      </w:r>
    </w:p>
    <w:p w14:paraId="067CD66C" w14:textId="77777777" w:rsidR="0016400F" w:rsidRDefault="00815DC5">
      <w:pPr>
        <w:spacing w:before="240" w:after="240"/>
      </w:pPr>
      <w:r>
        <w:t xml:space="preserve">B BLINDAR: Investigar con </w:t>
      </w:r>
      <w:proofErr w:type="gramStart"/>
      <w:r>
        <w:t>IA</w:t>
      </w:r>
      <w:proofErr w:type="gramEnd"/>
      <w:r>
        <w:t xml:space="preserve"> pero verificar críticamente (blindaje cognitivo)</w:t>
      </w:r>
    </w:p>
    <w:p w14:paraId="7E3AA4E7" w14:textId="77777777" w:rsidR="0016400F" w:rsidRDefault="00815DC5">
      <w:pPr>
        <w:spacing w:before="240" w:after="240"/>
      </w:pPr>
      <w:r>
        <w:t xml:space="preserve">C CONECTAR: </w:t>
      </w:r>
      <w:proofErr w:type="spellStart"/>
      <w:r>
        <w:t>Co-construir</w:t>
      </w:r>
      <w:proofErr w:type="spellEnd"/>
      <w:r>
        <w:t xml:space="preserve"> conocimiento mediante diálogo con pares</w:t>
      </w:r>
    </w:p>
    <w:p w14:paraId="2AD5308C" w14:textId="77777777" w:rsidR="0016400F" w:rsidRDefault="00815DC5">
      <w:pPr>
        <w:spacing w:before="240" w:after="240"/>
      </w:pPr>
      <w:r>
        <w:t>D DEMOSTRAR: Crear artefactos profesionales tangibles</w:t>
      </w:r>
    </w:p>
    <w:p w14:paraId="4FB443CC" w14:textId="77777777" w:rsidR="0016400F" w:rsidRDefault="00815DC5">
      <w:pPr>
        <w:spacing w:before="240" w:after="240"/>
      </w:pPr>
      <w:r>
        <w:t>E EVALUAR: Retroalimentación formativa + Reflexión metacognitiva</w:t>
      </w:r>
    </w:p>
    <w:p w14:paraId="5199DA40" w14:textId="77777777" w:rsidR="0016400F" w:rsidRDefault="00815DC5">
      <w:pPr>
        <w:spacing w:before="240" w:after="240"/>
      </w:pPr>
      <w:r>
        <w:t>Rol del docente: Diseñador de experiencias, curador de recursos, facilitador de diálogo</w:t>
      </w:r>
    </w:p>
    <w:p w14:paraId="1656ADBB" w14:textId="77777777" w:rsidR="0016400F" w:rsidRDefault="00815DC5">
      <w:pPr>
        <w:spacing w:before="240" w:after="240"/>
      </w:pPr>
      <w:r>
        <w:t>Rol del estudiante: Constructor activo, investigador crítico, colaborador, creador de soluciones</w:t>
      </w:r>
    </w:p>
    <w:p w14:paraId="1653A8AA" w14:textId="77777777" w:rsidR="0016400F" w:rsidRDefault="00815DC5">
      <w:pPr>
        <w:spacing w:before="240" w:after="240"/>
      </w:pPr>
      <w:r>
        <w:rPr>
          <w:b/>
          <w:bCs/>
        </w:rPr>
        <w:t>PIE DE INFOGRAFÍA:</w:t>
      </w:r>
      <w:r>
        <w:t xml:space="preserve"> "La integración de los tres modelos transforma tu curso de repositorio de información a ecosistema de desarrollo profesional"</w:t>
      </w:r>
    </w:p>
    <w:p w14:paraId="227A5169" w14:textId="77777777" w:rsidR="0016400F" w:rsidRDefault="00815DC5">
      <w:pPr>
        <w:pStyle w:val="Ttulo3"/>
        <w:keepNext w:val="0"/>
        <w:keepLines w:val="0"/>
        <w:spacing w:before="280"/>
        <w:rPr>
          <w:b/>
          <w:bCs/>
          <w:color w:val="000000"/>
          <w:sz w:val="26"/>
          <w:szCs w:val="26"/>
        </w:rPr>
      </w:pPr>
      <w:bookmarkStart w:id="17" w:name="_ku3kq22buqmt" w:colFirst="0" w:colLast="0"/>
      <w:bookmarkEnd w:id="17"/>
      <w:r>
        <w:rPr>
          <w:b/>
          <w:bCs/>
          <w:color w:val="000000"/>
          <w:sz w:val="26"/>
          <w:szCs w:val="26"/>
        </w:rPr>
        <w:t>ACTIVIDAD PRÁCTICA (1 hora)</w:t>
      </w:r>
    </w:p>
    <w:p w14:paraId="4991DFD8" w14:textId="77777777" w:rsidR="0016400F" w:rsidRDefault="00815DC5">
      <w:pPr>
        <w:spacing w:before="240" w:after="240"/>
      </w:pPr>
      <w:r>
        <w:rPr>
          <w:b/>
          <w:bCs/>
        </w:rPr>
        <w:t>Título:</w:t>
      </w:r>
      <w:r>
        <w:t xml:space="preserve"> Rediseño Pedagógico de una Unidad Didáctica</w:t>
      </w:r>
    </w:p>
    <w:p w14:paraId="7C452BDF" w14:textId="77777777" w:rsidR="0016400F" w:rsidRDefault="00815DC5">
      <w:pPr>
        <w:spacing w:before="240" w:after="240"/>
      </w:pPr>
      <w:r>
        <w:rPr>
          <w:b/>
          <w:bCs/>
        </w:rPr>
        <w:lastRenderedPageBreak/>
        <w:t>Contexto:</w:t>
      </w:r>
      <w:r>
        <w:t xml:space="preserve"> Vas a tomar una unidad didáctica existente (de un curso que enseñes o hayas tomado) y la rediseñarás aplicando los tres modelos pedagógicos de este tema.</w:t>
      </w:r>
    </w:p>
    <w:p w14:paraId="04B0F204" w14:textId="77777777" w:rsidR="0016400F" w:rsidRDefault="00815DC5">
      <w:pPr>
        <w:spacing w:before="240" w:after="240"/>
        <w:rPr>
          <w:b/>
          <w:bCs/>
        </w:rPr>
      </w:pPr>
      <w:r>
        <w:rPr>
          <w:b/>
          <w:bCs/>
        </w:rPr>
        <w:t>Instrucciones:</w:t>
      </w:r>
    </w:p>
    <w:p w14:paraId="13413B6D" w14:textId="77777777" w:rsidR="0016400F" w:rsidRDefault="00815DC5">
      <w:pPr>
        <w:spacing w:before="240" w:after="240"/>
        <w:rPr>
          <w:b/>
          <w:bCs/>
        </w:rPr>
      </w:pPr>
      <w:r>
        <w:rPr>
          <w:b/>
          <w:bCs/>
        </w:rPr>
        <w:t>PARTE 1: Análisis del diseño actual (15 min)</w:t>
      </w:r>
    </w:p>
    <w:p w14:paraId="4891925F" w14:textId="77777777" w:rsidR="0016400F" w:rsidRDefault="00815DC5">
      <w:pPr>
        <w:spacing w:before="240" w:after="240"/>
      </w:pPr>
      <w:r>
        <w:t>Describe brevemente una unidad didáctica que conozcas:</w:t>
      </w:r>
    </w:p>
    <w:p w14:paraId="13A9352F" w14:textId="77777777" w:rsidR="0016400F" w:rsidRDefault="00815DC5">
      <w:pPr>
        <w:numPr>
          <w:ilvl w:val="0"/>
          <w:numId w:val="14"/>
        </w:numPr>
        <w:spacing w:before="240"/>
      </w:pPr>
      <w:r>
        <w:t>¿Cuál es el tema/competencia principal?</w:t>
      </w:r>
    </w:p>
    <w:p w14:paraId="5D6A0A6A" w14:textId="77777777" w:rsidR="0016400F" w:rsidRDefault="00815DC5">
      <w:pPr>
        <w:numPr>
          <w:ilvl w:val="0"/>
          <w:numId w:val="14"/>
        </w:numPr>
      </w:pPr>
      <w:r>
        <w:t>¿Cómo está estructurada actualmente? (clases magistrales, lecturas, actividades, evaluación)</w:t>
      </w:r>
    </w:p>
    <w:p w14:paraId="481E6324" w14:textId="77777777" w:rsidR="0016400F" w:rsidRDefault="00815DC5">
      <w:pPr>
        <w:numPr>
          <w:ilvl w:val="0"/>
          <w:numId w:val="14"/>
        </w:numPr>
        <w:spacing w:after="240"/>
      </w:pPr>
      <w:r>
        <w:t>¿Qué modelo pedagógico implícito usa? (transmisivo, conductista, otro)</w:t>
      </w:r>
    </w:p>
    <w:p w14:paraId="50CE45BA" w14:textId="77777777" w:rsidR="0016400F" w:rsidRDefault="00815DC5">
      <w:pPr>
        <w:spacing w:before="240" w:after="240"/>
        <w:rPr>
          <w:b/>
          <w:bCs/>
        </w:rPr>
      </w:pPr>
      <w:r>
        <w:rPr>
          <w:b/>
          <w:bCs/>
        </w:rPr>
        <w:t>PARTE 2: Rediseño con los tres modelos (35 min)</w:t>
      </w:r>
    </w:p>
    <w:p w14:paraId="1455CEC2" w14:textId="77777777" w:rsidR="0016400F" w:rsidRDefault="00815DC5">
      <w:pPr>
        <w:spacing w:before="240" w:after="240"/>
      </w:pPr>
      <w:r>
        <w:t>Completa la siguiente tabla de rediseño:</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3"/>
        <w:gridCol w:w="5952"/>
      </w:tblGrid>
      <w:tr w:rsidR="0016400F" w14:paraId="41D16369" w14:textId="77777777">
        <w:trPr>
          <w:trHeight w:val="500"/>
        </w:trPr>
        <w:tc>
          <w:tcPr>
            <w:tcW w:w="3073" w:type="dxa"/>
            <w:tcBorders>
              <w:top w:val="nil"/>
              <w:left w:val="nil"/>
              <w:bottom w:val="nil"/>
              <w:right w:val="nil"/>
            </w:tcBorders>
            <w:tcMar>
              <w:top w:w="100" w:type="dxa"/>
              <w:left w:w="100" w:type="dxa"/>
              <w:bottom w:w="100" w:type="dxa"/>
              <w:right w:w="100" w:type="dxa"/>
            </w:tcMar>
          </w:tcPr>
          <w:p w14:paraId="3AE9A851" w14:textId="77777777" w:rsidR="0016400F" w:rsidRDefault="00815DC5">
            <w:pPr>
              <w:spacing w:before="240" w:after="240"/>
              <w:jc w:val="center"/>
              <w:rPr>
                <w:b/>
                <w:bCs/>
              </w:rPr>
            </w:pPr>
            <w:r>
              <w:rPr>
                <w:b/>
                <w:bCs/>
              </w:rPr>
              <w:t>Modelo Pedagógico</w:t>
            </w:r>
          </w:p>
        </w:tc>
        <w:tc>
          <w:tcPr>
            <w:tcW w:w="5951" w:type="dxa"/>
            <w:tcBorders>
              <w:top w:val="nil"/>
              <w:left w:val="nil"/>
              <w:bottom w:val="nil"/>
              <w:right w:val="nil"/>
            </w:tcBorders>
            <w:tcMar>
              <w:top w:w="100" w:type="dxa"/>
              <w:left w:w="100" w:type="dxa"/>
              <w:bottom w:w="100" w:type="dxa"/>
              <w:right w:w="100" w:type="dxa"/>
            </w:tcMar>
          </w:tcPr>
          <w:p w14:paraId="30EAFBFA" w14:textId="77777777" w:rsidR="0016400F" w:rsidRDefault="00815DC5">
            <w:pPr>
              <w:spacing w:before="240" w:after="240"/>
              <w:jc w:val="center"/>
              <w:rPr>
                <w:b/>
                <w:bCs/>
              </w:rPr>
            </w:pPr>
            <w:r>
              <w:rPr>
                <w:b/>
                <w:bCs/>
              </w:rPr>
              <w:t>Aplicación Concreta en tu Unidad Rediseñada</w:t>
            </w:r>
          </w:p>
        </w:tc>
      </w:tr>
      <w:tr w:rsidR="0016400F" w14:paraId="13E9A576" w14:textId="77777777">
        <w:trPr>
          <w:trHeight w:val="1310"/>
        </w:trPr>
        <w:tc>
          <w:tcPr>
            <w:tcW w:w="3073" w:type="dxa"/>
            <w:tcBorders>
              <w:top w:val="nil"/>
              <w:left w:val="nil"/>
              <w:bottom w:val="nil"/>
              <w:right w:val="nil"/>
            </w:tcBorders>
            <w:tcMar>
              <w:top w:w="100" w:type="dxa"/>
              <w:left w:w="100" w:type="dxa"/>
              <w:bottom w:w="100" w:type="dxa"/>
              <w:right w:w="100" w:type="dxa"/>
            </w:tcMar>
          </w:tcPr>
          <w:p w14:paraId="18DF98D3" w14:textId="77777777" w:rsidR="0016400F" w:rsidRDefault="00815DC5">
            <w:pPr>
              <w:spacing w:before="240" w:after="240"/>
              <w:rPr>
                <w:b/>
                <w:bCs/>
              </w:rPr>
            </w:pPr>
            <w:r>
              <w:rPr>
                <w:b/>
                <w:bCs/>
              </w:rPr>
              <w:t>CONSTRUCTIVISMO SOCIAL</w:t>
            </w:r>
          </w:p>
        </w:tc>
        <w:tc>
          <w:tcPr>
            <w:tcW w:w="5951" w:type="dxa"/>
            <w:tcBorders>
              <w:top w:val="nil"/>
              <w:left w:val="nil"/>
              <w:bottom w:val="nil"/>
              <w:right w:val="nil"/>
            </w:tcBorders>
            <w:tcMar>
              <w:top w:w="100" w:type="dxa"/>
              <w:left w:w="100" w:type="dxa"/>
              <w:bottom w:w="100" w:type="dxa"/>
              <w:right w:w="100" w:type="dxa"/>
            </w:tcMar>
          </w:tcPr>
          <w:p w14:paraId="54F69CC9" w14:textId="77777777" w:rsidR="0016400F" w:rsidRDefault="00815DC5">
            <w:pPr>
              <w:spacing w:before="240" w:after="240"/>
            </w:pPr>
            <w:r>
              <w:rPr>
                <w:b/>
                <w:bCs/>
              </w:rPr>
              <w:t>Actividad colaborativa en ZDP:</w:t>
            </w:r>
            <w:r>
              <w:t xml:space="preserve"> Describe una actividad específica donde los estudiantes construyan conocimiento colaborativamente enfrentando un desafío en su zona de desarrollo próximo. ¿Qué andamiaje proporcionarás?</w:t>
            </w:r>
          </w:p>
        </w:tc>
      </w:tr>
      <w:tr w:rsidR="0016400F" w14:paraId="0E3FD586" w14:textId="77777777">
        <w:trPr>
          <w:trHeight w:val="1310"/>
        </w:trPr>
        <w:tc>
          <w:tcPr>
            <w:tcW w:w="3073" w:type="dxa"/>
            <w:tcBorders>
              <w:top w:val="nil"/>
              <w:left w:val="nil"/>
              <w:bottom w:val="nil"/>
              <w:right w:val="nil"/>
            </w:tcBorders>
            <w:tcMar>
              <w:top w:w="100" w:type="dxa"/>
              <w:left w:w="100" w:type="dxa"/>
              <w:bottom w:w="100" w:type="dxa"/>
              <w:right w:w="100" w:type="dxa"/>
            </w:tcMar>
          </w:tcPr>
          <w:p w14:paraId="057D5C90" w14:textId="77777777" w:rsidR="0016400F" w:rsidRDefault="00815DC5">
            <w:pPr>
              <w:spacing w:before="240" w:after="240"/>
              <w:rPr>
                <w:b/>
                <w:bCs/>
              </w:rPr>
            </w:pPr>
            <w:r>
              <w:rPr>
                <w:b/>
                <w:bCs/>
              </w:rPr>
              <w:t>CONECTIVISMO</w:t>
            </w:r>
          </w:p>
        </w:tc>
        <w:tc>
          <w:tcPr>
            <w:tcW w:w="5951" w:type="dxa"/>
            <w:tcBorders>
              <w:top w:val="nil"/>
              <w:left w:val="nil"/>
              <w:bottom w:val="nil"/>
              <w:right w:val="nil"/>
            </w:tcBorders>
            <w:tcMar>
              <w:top w:w="100" w:type="dxa"/>
              <w:left w:w="100" w:type="dxa"/>
              <w:bottom w:w="100" w:type="dxa"/>
              <w:right w:w="100" w:type="dxa"/>
            </w:tcMar>
          </w:tcPr>
          <w:p w14:paraId="3554B8BC" w14:textId="77777777" w:rsidR="0016400F" w:rsidRDefault="00815DC5">
            <w:pPr>
              <w:spacing w:before="240" w:after="240"/>
            </w:pPr>
            <w:r>
              <w:rPr>
                <w:b/>
                <w:bCs/>
              </w:rPr>
              <w:t>Conexiones con redes externas:</w:t>
            </w:r>
            <w:r>
              <w:t xml:space="preserve"> ¿Cómo conectarás tu unidad con el mundo profesional real? (expertos invitados, comunidades, recursos actualizados, curación de información)</w:t>
            </w:r>
          </w:p>
        </w:tc>
      </w:tr>
      <w:tr w:rsidR="0016400F" w14:paraId="4288E2F7" w14:textId="77777777">
        <w:trPr>
          <w:trHeight w:val="1850"/>
        </w:trPr>
        <w:tc>
          <w:tcPr>
            <w:tcW w:w="3073" w:type="dxa"/>
            <w:tcBorders>
              <w:top w:val="nil"/>
              <w:left w:val="nil"/>
              <w:bottom w:val="nil"/>
              <w:right w:val="nil"/>
            </w:tcBorders>
            <w:tcMar>
              <w:top w:w="100" w:type="dxa"/>
              <w:left w:w="100" w:type="dxa"/>
              <w:bottom w:w="100" w:type="dxa"/>
              <w:right w:w="100" w:type="dxa"/>
            </w:tcMar>
          </w:tcPr>
          <w:p w14:paraId="41EF2542" w14:textId="77777777" w:rsidR="0016400F" w:rsidRDefault="00815DC5">
            <w:pPr>
              <w:spacing w:before="240" w:after="240"/>
              <w:rPr>
                <w:b/>
                <w:bCs/>
              </w:rPr>
            </w:pPr>
            <w:r>
              <w:rPr>
                <w:b/>
                <w:bCs/>
              </w:rPr>
              <w:t>APRENDIZAJE BASADO EN SOLUCIONES (ABCDE)</w:t>
            </w:r>
          </w:p>
        </w:tc>
        <w:tc>
          <w:tcPr>
            <w:tcW w:w="5951" w:type="dxa"/>
            <w:tcBorders>
              <w:top w:val="nil"/>
              <w:left w:val="nil"/>
              <w:bottom w:val="nil"/>
              <w:right w:val="nil"/>
            </w:tcBorders>
            <w:tcMar>
              <w:top w:w="100" w:type="dxa"/>
              <w:left w:w="100" w:type="dxa"/>
              <w:bottom w:w="100" w:type="dxa"/>
              <w:right w:w="100" w:type="dxa"/>
            </w:tcMar>
          </w:tcPr>
          <w:p w14:paraId="0E753BEE" w14:textId="77777777" w:rsidR="0016400F" w:rsidRDefault="00815DC5">
            <w:pPr>
              <w:spacing w:before="240" w:after="240"/>
            </w:pPr>
            <w:r>
              <w:rPr>
                <w:b/>
                <w:bCs/>
              </w:rPr>
              <w:t>Ciclo completo:</w:t>
            </w:r>
            <w:r>
              <w:t xml:space="preserve"> Diseña un desafío auténtico y describe cómo los estudiantes avanzarían por las 5 fases: </w:t>
            </w:r>
            <w:r>
              <w:rPr>
                <w:b/>
                <w:bCs/>
              </w:rPr>
              <w:t>A - Activación:</w:t>
            </w:r>
            <w:r>
              <w:t xml:space="preserve"> ¿Qué desafío real plantearás? </w:t>
            </w:r>
            <w:r>
              <w:rPr>
                <w:b/>
                <w:bCs/>
              </w:rPr>
              <w:t>B - Búsqueda:</w:t>
            </w:r>
            <w:r>
              <w:t xml:space="preserve"> ¿Qué investigarán? </w:t>
            </w:r>
            <w:r>
              <w:rPr>
                <w:b/>
                <w:bCs/>
              </w:rPr>
              <w:t>C - Construcción:</w:t>
            </w:r>
            <w:r>
              <w:t xml:space="preserve"> ¿Qué crearán? </w:t>
            </w:r>
            <w:r>
              <w:rPr>
                <w:b/>
                <w:bCs/>
              </w:rPr>
              <w:t>D - Demostración:</w:t>
            </w:r>
            <w:r>
              <w:t xml:space="preserve"> ¿A quién presentarán? </w:t>
            </w:r>
            <w:r>
              <w:rPr>
                <w:b/>
                <w:bCs/>
              </w:rPr>
              <w:t>E - Evaluación:</w:t>
            </w:r>
            <w:r>
              <w:t xml:space="preserve"> ¿Cómo se evaluará y reflexionará?</w:t>
            </w:r>
          </w:p>
        </w:tc>
      </w:tr>
    </w:tbl>
    <w:p w14:paraId="1877FED7" w14:textId="77777777" w:rsidR="0016400F" w:rsidRDefault="00815DC5">
      <w:pPr>
        <w:spacing w:before="240" w:after="240"/>
        <w:rPr>
          <w:b/>
          <w:bCs/>
        </w:rPr>
      </w:pPr>
      <w:r>
        <w:rPr>
          <w:b/>
          <w:bCs/>
        </w:rPr>
        <w:t>PARTE 3: Reflexión comparativa (10 min)</w:t>
      </w:r>
    </w:p>
    <w:p w14:paraId="4E78412A" w14:textId="77777777" w:rsidR="0016400F" w:rsidRDefault="00815DC5">
      <w:pPr>
        <w:spacing w:before="240" w:after="240"/>
      </w:pPr>
      <w:r>
        <w:t>Responde (150 palabras):</w:t>
      </w:r>
    </w:p>
    <w:p w14:paraId="7668D7E6" w14:textId="77777777" w:rsidR="0016400F" w:rsidRDefault="00815DC5">
      <w:pPr>
        <w:numPr>
          <w:ilvl w:val="0"/>
          <w:numId w:val="24"/>
        </w:numPr>
        <w:spacing w:before="240"/>
      </w:pPr>
      <w:r>
        <w:t>¿En qué se diferencia tu diseño rediseñado del original?</w:t>
      </w:r>
    </w:p>
    <w:p w14:paraId="2F2F851F" w14:textId="77777777" w:rsidR="0016400F" w:rsidRDefault="00815DC5">
      <w:pPr>
        <w:numPr>
          <w:ilvl w:val="0"/>
          <w:numId w:val="24"/>
        </w:numPr>
      </w:pPr>
      <w:r>
        <w:t>¿Qué tipo de aprendizaje esperas que genere el nuevo diseño versus el anterior?</w:t>
      </w:r>
    </w:p>
    <w:p w14:paraId="4D12C5C3" w14:textId="77777777" w:rsidR="0016400F" w:rsidRDefault="00815DC5">
      <w:pPr>
        <w:numPr>
          <w:ilvl w:val="0"/>
          <w:numId w:val="24"/>
        </w:numPr>
        <w:spacing w:after="240"/>
      </w:pPr>
      <w:r>
        <w:lastRenderedPageBreak/>
        <w:t>¿Cuál es el mayor desafío que anticipas al implementar este rediseño?</w:t>
      </w:r>
    </w:p>
    <w:p w14:paraId="643998F6" w14:textId="77777777" w:rsidR="0016400F" w:rsidRDefault="00815DC5">
      <w:pPr>
        <w:spacing w:before="240" w:after="240"/>
        <w:rPr>
          <w:b/>
          <w:bCs/>
        </w:rPr>
      </w:pPr>
      <w:r>
        <w:rPr>
          <w:b/>
          <w:bCs/>
        </w:rPr>
        <w:t>Entregable:</w:t>
      </w:r>
    </w:p>
    <w:p w14:paraId="10AE0E61" w14:textId="77777777" w:rsidR="0016400F" w:rsidRDefault="00815DC5">
      <w:pPr>
        <w:numPr>
          <w:ilvl w:val="0"/>
          <w:numId w:val="41"/>
        </w:numPr>
        <w:spacing w:before="240"/>
      </w:pPr>
      <w:r>
        <w:t>Tabla de rediseño completada</w:t>
      </w:r>
    </w:p>
    <w:p w14:paraId="006A6021" w14:textId="77777777" w:rsidR="0016400F" w:rsidRDefault="00815DC5">
      <w:pPr>
        <w:numPr>
          <w:ilvl w:val="0"/>
          <w:numId w:val="41"/>
        </w:numPr>
        <w:spacing w:after="240"/>
      </w:pPr>
      <w:r>
        <w:t>Reflexión de 150 palabras</w:t>
      </w:r>
    </w:p>
    <w:p w14:paraId="0BF69102" w14:textId="77777777" w:rsidR="0016400F" w:rsidRDefault="00815DC5">
      <w:pPr>
        <w:spacing w:before="240" w:after="240"/>
      </w:pPr>
      <w:r>
        <w:rPr>
          <w:b/>
          <w:bCs/>
        </w:rPr>
        <w:t>Criterio de éxito:</w:t>
      </w:r>
      <w:r>
        <w:t xml:space="preserve"> Aplicas los tres modelos de manera integrada y coherente, con actividades específicas (no genéricas) que reflejan comprensión profunda de cada modelo pedagógico.</w:t>
      </w:r>
    </w:p>
    <w:p w14:paraId="0D25A3FE" w14:textId="77777777" w:rsidR="0016400F" w:rsidRDefault="00815DC5">
      <w:pPr>
        <w:pStyle w:val="Ttulo2"/>
        <w:keepNext w:val="0"/>
        <w:keepLines w:val="0"/>
        <w:spacing w:after="80"/>
        <w:rPr>
          <w:b/>
          <w:bCs/>
          <w:sz w:val="34"/>
          <w:szCs w:val="34"/>
        </w:rPr>
      </w:pPr>
      <w:bookmarkStart w:id="18" w:name="_14umlu4cv6t4" w:colFirst="0" w:colLast="0"/>
      <w:bookmarkEnd w:id="18"/>
      <w:r>
        <w:rPr>
          <w:b/>
          <w:bCs/>
          <w:sz w:val="34"/>
          <w:szCs w:val="34"/>
        </w:rPr>
        <w:t xml:space="preserve">TEMA 1.3: Introducción a la IA Generativa como </w:t>
      </w:r>
      <w:proofErr w:type="spellStart"/>
      <w:proofErr w:type="gramStart"/>
      <w:r>
        <w:rPr>
          <w:b/>
          <w:bCs/>
          <w:sz w:val="34"/>
          <w:szCs w:val="34"/>
        </w:rPr>
        <w:t>Co-piloto</w:t>
      </w:r>
      <w:proofErr w:type="spellEnd"/>
      <w:proofErr w:type="gramEnd"/>
      <w:r>
        <w:rPr>
          <w:b/>
          <w:bCs/>
          <w:sz w:val="34"/>
          <w:szCs w:val="34"/>
        </w:rPr>
        <w:t xml:space="preserve"> Pedagógico</w:t>
      </w:r>
    </w:p>
    <w:p w14:paraId="7810F0F8" w14:textId="77777777" w:rsidR="0016400F" w:rsidRDefault="00815DC5">
      <w:pPr>
        <w:pStyle w:val="Ttulo3"/>
        <w:keepNext w:val="0"/>
        <w:keepLines w:val="0"/>
        <w:spacing w:before="280"/>
        <w:rPr>
          <w:b/>
          <w:bCs/>
          <w:color w:val="000000"/>
          <w:sz w:val="26"/>
          <w:szCs w:val="26"/>
        </w:rPr>
      </w:pPr>
      <w:bookmarkStart w:id="19" w:name="_v37aofyfd15l" w:colFirst="0" w:colLast="0"/>
      <w:bookmarkEnd w:id="19"/>
      <w:r>
        <w:rPr>
          <w:b/>
          <w:bCs/>
          <w:color w:val="000000"/>
          <w:sz w:val="26"/>
          <w:szCs w:val="26"/>
        </w:rPr>
        <w:t>NARRATIVA (1,800 palabras)</w:t>
      </w:r>
    </w:p>
    <w:p w14:paraId="3CF94A4D" w14:textId="77777777" w:rsidR="0016400F" w:rsidRDefault="00815DC5">
      <w:pPr>
        <w:spacing w:before="240" w:after="240"/>
        <w:rPr>
          <w:b/>
          <w:bCs/>
        </w:rPr>
      </w:pPr>
      <w:r>
        <w:rPr>
          <w:b/>
          <w:bCs/>
        </w:rPr>
        <w:t>El Domingo que Cambió la Forma de Enseñar</w:t>
      </w:r>
    </w:p>
    <w:p w14:paraId="42A432EE" w14:textId="77777777" w:rsidR="0016400F" w:rsidRDefault="00815DC5">
      <w:pPr>
        <w:spacing w:before="240" w:after="240"/>
      </w:pPr>
      <w:r>
        <w:t>Era domingo por la tarde y la profesora Ana Mendoza estaba exactamente donde había estado los últimos seis domingos: sentada frente a su computadora, rodeada de tazas de café vacías, tratando de terminar el diseño de su nuevo curso virtual sobre Comunicación Organizacional. Llevaba tres meses en el proyecto y apenas había completado dos de las cinco unidades.</w:t>
      </w:r>
    </w:p>
    <w:p w14:paraId="3042AED3" w14:textId="77777777" w:rsidR="0016400F" w:rsidRDefault="00815DC5">
      <w:pPr>
        <w:spacing w:before="240" w:after="240"/>
      </w:pPr>
      <w:r>
        <w:t xml:space="preserve">El problema no era falta de conocimiento sobre el tema —Ana tenía quince años de experiencia profesional y un doctorado en Comunicación. El problema era la </w:t>
      </w:r>
      <w:r>
        <w:rPr>
          <w:b/>
          <w:bCs/>
        </w:rPr>
        <w:t>producción</w:t>
      </w:r>
      <w:r>
        <w:t xml:space="preserve">. Cada unidad requería escribir narrativas </w:t>
      </w:r>
      <w:proofErr w:type="spellStart"/>
      <w:r>
        <w:t>enganchantes</w:t>
      </w:r>
      <w:proofErr w:type="spellEnd"/>
      <w:r>
        <w:t>, textos académicos rigurosos, guiones de video, diseñar actividades prácticas, crear rúbricas de evaluación, desarrollar casos de estudio. Era como tener cinco trabajos simultáneos, cada uno demandando habilidades diferentes.</w:t>
      </w:r>
    </w:p>
    <w:p w14:paraId="0939B0BE" w14:textId="77777777" w:rsidR="0016400F" w:rsidRDefault="00815DC5">
      <w:pPr>
        <w:spacing w:before="240" w:after="240"/>
      </w:pPr>
      <w:r>
        <w:t xml:space="preserve">Ana miró el reloj: 6:47 PM. Llevaba siete horas trabajando y solo había logrado escribir el borrador de una narrativa de 1,200 palabras. A este ritmo, terminaría el curso completo </w:t>
      </w:r>
      <w:proofErr w:type="gramStart"/>
      <w:r>
        <w:t>en...</w:t>
      </w:r>
      <w:proofErr w:type="gramEnd"/>
      <w:r>
        <w:t xml:space="preserve"> hizo el cálculo mental y sintió un nudo en el estómago: ocho meses más. Para entonces, el semestre ya habría comenzado sin su curso.</w:t>
      </w:r>
    </w:p>
    <w:p w14:paraId="053E2592" w14:textId="77777777" w:rsidR="0016400F" w:rsidRDefault="00815DC5">
      <w:pPr>
        <w:spacing w:before="240" w:after="240"/>
      </w:pPr>
      <w:r>
        <w:t xml:space="preserve">Frustrada, abrió LinkedIn para distraerse. El primer post en su </w:t>
      </w:r>
      <w:proofErr w:type="spellStart"/>
      <w:r>
        <w:t>feed</w:t>
      </w:r>
      <w:proofErr w:type="spellEnd"/>
      <w:r>
        <w:t xml:space="preserve"> era de un colega: "Acabo de diseñar una unidad didáctica completa en 3 horas usando IA generativa como </w:t>
      </w:r>
      <w:proofErr w:type="spellStart"/>
      <w:r>
        <w:t>co-piloto</w:t>
      </w:r>
      <w:proofErr w:type="spellEnd"/>
      <w:r>
        <w:t xml:space="preserve">. Esto cambia todo." Adjuntaba un </w:t>
      </w:r>
      <w:proofErr w:type="spellStart"/>
      <w:r>
        <w:t>screenshot</w:t>
      </w:r>
      <w:proofErr w:type="spellEnd"/>
      <w:r>
        <w:t xml:space="preserve"> de una conversación con </w:t>
      </w:r>
      <w:proofErr w:type="spellStart"/>
      <w:r>
        <w:t>ChatGPT</w:t>
      </w:r>
      <w:proofErr w:type="spellEnd"/>
      <w:r>
        <w:t xml:space="preserve"> donde había generado una narrativa pedagógica, un texto académico, y tres actividades prácticas.</w:t>
      </w:r>
    </w:p>
    <w:p w14:paraId="3C33FC86" w14:textId="77777777" w:rsidR="0016400F" w:rsidRDefault="00815DC5">
      <w:pPr>
        <w:spacing w:before="240" w:after="240"/>
      </w:pPr>
      <w:r>
        <w:t>Ana sintió una mezcla de escepticismo y curiosidad. Había escuchado sobre la IA generativa —</w:t>
      </w:r>
      <w:proofErr w:type="spellStart"/>
      <w:r>
        <w:t>ChatGPT</w:t>
      </w:r>
      <w:proofErr w:type="spellEnd"/>
      <w:r>
        <w:t xml:space="preserve">, Claude, Gemini— pero siempre desde una perspectiva de amenaza: "La IA va a reemplazar a los profesores", "Los estudiantes van a hacer trampa con </w:t>
      </w:r>
      <w:proofErr w:type="spellStart"/>
      <w:r>
        <w:t>ChatGPT</w:t>
      </w:r>
      <w:proofErr w:type="spellEnd"/>
      <w:r>
        <w:t xml:space="preserve">", "El pensamiento crítico está muriendo". Nunca había considerado la IA como una </w:t>
      </w:r>
      <w:r>
        <w:rPr>
          <w:b/>
          <w:bCs/>
        </w:rPr>
        <w:t>herramienta de producción pedagógica</w:t>
      </w:r>
      <w:r>
        <w:t>.</w:t>
      </w:r>
    </w:p>
    <w:p w14:paraId="316B7A25" w14:textId="77777777" w:rsidR="0016400F" w:rsidRDefault="00815DC5">
      <w:pPr>
        <w:spacing w:before="240" w:after="240"/>
      </w:pPr>
      <w:r>
        <w:lastRenderedPageBreak/>
        <w:t xml:space="preserve">Decidió experimentar. Abrió </w:t>
      </w:r>
      <w:proofErr w:type="spellStart"/>
      <w:r>
        <w:t>ChatGPT</w:t>
      </w:r>
      <w:proofErr w:type="spellEnd"/>
      <w:r>
        <w:t xml:space="preserve"> y escribió, algo tímidamente: "Necesito crear una narrativa pedagógica sobre teorías de comunicación organizacional para un curso virtual universitario. La narrativa debe tener 1,500 palabras, incluir un personaje principal que enfrenta un dilema profesional real, e ilustrar conceptos como comunicación ascendente, descendente y horizontal."</w:t>
      </w:r>
    </w:p>
    <w:p w14:paraId="0339B2A4" w14:textId="77777777" w:rsidR="0016400F" w:rsidRDefault="00815DC5">
      <w:pPr>
        <w:spacing w:before="240" w:after="240"/>
      </w:pPr>
      <w:r>
        <w:t>Presionó Enter y esperó. En treinta segundos, la IA generó una historia completa sobre un gerente de comunicaciones llamado Marcos que enfrentaba una crisis de comunicación interna en su empresa. Ana leyó con asombro creciente. La estructura narrativa era sólida: inicio con contexto, desarrollo del conflicto, momentos de tensión, resolución que ilustraba los conceptos teóricos. El lenguaje era claro y accesible. Los conceptos estaban correctamente integrados en la trama.</w:t>
      </w:r>
    </w:p>
    <w:p w14:paraId="5786DED8" w14:textId="77777777" w:rsidR="0016400F" w:rsidRDefault="00815DC5">
      <w:pPr>
        <w:spacing w:before="240" w:after="240"/>
      </w:pPr>
      <w:r>
        <w:t xml:space="preserve">No era perfecto. Algunos detalles eran genéricos. El tono era un poco plano en ciertas secciones. Pero era un </w:t>
      </w:r>
      <w:r>
        <w:rPr>
          <w:b/>
          <w:bCs/>
        </w:rPr>
        <w:t>borrador sólido</w:t>
      </w:r>
      <w:r>
        <w:t xml:space="preserve"> que Ana podía editar, enriquecer con su experiencia, y personalizar para su contexto específico. Lo que le habría tomado tres horas de escritura desde cero, la IA lo había generado en treinta segundos.</w:t>
      </w:r>
    </w:p>
    <w:p w14:paraId="6C1FF72F" w14:textId="77777777" w:rsidR="0016400F" w:rsidRDefault="00815DC5">
      <w:pPr>
        <w:spacing w:before="240" w:after="240"/>
      </w:pPr>
      <w:r>
        <w:t xml:space="preserve">Ana sintió algo que no había sentido en meses: esperanza. Pero también preguntas urgentes: ¿Esto es trampa? ¿Estoy siendo deshonesta si uso contenido generado por IA? ¿Qué pasa con mi voz pedagógica, mi </w:t>
      </w:r>
      <w:proofErr w:type="spellStart"/>
      <w:r>
        <w:t>expertise</w:t>
      </w:r>
      <w:proofErr w:type="spellEnd"/>
      <w:r>
        <w:t>, mi creatividad?</w:t>
      </w:r>
    </w:p>
    <w:p w14:paraId="215ABA71" w14:textId="77777777" w:rsidR="0016400F" w:rsidRDefault="00815DC5">
      <w:pPr>
        <w:spacing w:before="240" w:after="240"/>
      </w:pPr>
      <w:r>
        <w:t xml:space="preserve">Decidió investigar más profundamente. Pasó las siguientes dos horas leyendo sobre IA generativa en educación, y descubrió un concepto que lo cambió todo: </w:t>
      </w:r>
      <w:r>
        <w:rPr>
          <w:b/>
          <w:bCs/>
        </w:rPr>
        <w:t xml:space="preserve">la IA como </w:t>
      </w:r>
      <w:proofErr w:type="spellStart"/>
      <w:r>
        <w:rPr>
          <w:b/>
          <w:bCs/>
        </w:rPr>
        <w:t>co-piloto</w:t>
      </w:r>
      <w:proofErr w:type="spellEnd"/>
      <w:r>
        <w:rPr>
          <w:b/>
          <w:bCs/>
        </w:rPr>
        <w:t>, no como piloto automático</w:t>
      </w:r>
      <w:r>
        <w:t>.</w:t>
      </w:r>
    </w:p>
    <w:p w14:paraId="30AF37F9" w14:textId="77777777" w:rsidR="0016400F" w:rsidRDefault="00815DC5">
      <w:pPr>
        <w:spacing w:before="240" w:after="240"/>
      </w:pPr>
      <w:r>
        <w:t>La metáfora venía de la aviación. Un piloto automático puede volar el avión, pero el piloto humano sigue siendo esencial: establece la ruta, toma decisiones críticas, monitorea constantemente, y está listo para intervenir cuando sea necesario. La IA generativa funcionaba igual: podía generar contenido, pero el docente experto seguía siendo indispensable para:</w:t>
      </w:r>
    </w:p>
    <w:p w14:paraId="4D032AC4" w14:textId="77777777" w:rsidR="0016400F" w:rsidRDefault="00815DC5">
      <w:pPr>
        <w:numPr>
          <w:ilvl w:val="0"/>
          <w:numId w:val="7"/>
        </w:numPr>
        <w:spacing w:before="240"/>
      </w:pPr>
      <w:r>
        <w:rPr>
          <w:b/>
          <w:bCs/>
        </w:rPr>
        <w:t>Diseñar la arquitectura pedagógica</w:t>
      </w:r>
      <w:r>
        <w:t xml:space="preserve">: La IA no sabía qué competencias debían desarrollar los estudiantes, qué secuencia de aprendizaje era óptima, qué modelo pedagógico aplicar. Eso requería </w:t>
      </w:r>
      <w:proofErr w:type="spellStart"/>
      <w:r>
        <w:t>expertise</w:t>
      </w:r>
      <w:proofErr w:type="spellEnd"/>
      <w:r>
        <w:t xml:space="preserve"> docente.</w:t>
      </w:r>
    </w:p>
    <w:p w14:paraId="0D8C7CD8" w14:textId="77777777" w:rsidR="0016400F" w:rsidRDefault="00815DC5">
      <w:pPr>
        <w:numPr>
          <w:ilvl w:val="0"/>
          <w:numId w:val="7"/>
        </w:numPr>
      </w:pPr>
      <w:r>
        <w:rPr>
          <w:b/>
          <w:bCs/>
        </w:rPr>
        <w:t xml:space="preserve">Crear los </w:t>
      </w:r>
      <w:proofErr w:type="spellStart"/>
      <w:r>
        <w:rPr>
          <w:b/>
          <w:bCs/>
        </w:rPr>
        <w:t>prompts</w:t>
      </w:r>
      <w:proofErr w:type="spellEnd"/>
      <w:r>
        <w:rPr>
          <w:b/>
          <w:bCs/>
        </w:rPr>
        <w:t xml:space="preserve"> estratégicos</w:t>
      </w:r>
      <w:r>
        <w:t xml:space="preserve">: La calidad del output de la IA dependía directamente de la calidad del input. Un </w:t>
      </w:r>
      <w:proofErr w:type="spellStart"/>
      <w:r>
        <w:t>prompt</w:t>
      </w:r>
      <w:proofErr w:type="spellEnd"/>
      <w:r>
        <w:t xml:space="preserve"> genérico generaba contenido genérico. Un </w:t>
      </w:r>
      <w:proofErr w:type="spellStart"/>
      <w:r>
        <w:t>prompt</w:t>
      </w:r>
      <w:proofErr w:type="spellEnd"/>
      <w:r>
        <w:t xml:space="preserve"> experto —que especificaba contexto, audiencia, objetivos pedagógicos, estructura deseada— generaba contenido útil.</w:t>
      </w:r>
    </w:p>
    <w:p w14:paraId="619E2390" w14:textId="77777777" w:rsidR="0016400F" w:rsidRDefault="00815DC5">
      <w:pPr>
        <w:numPr>
          <w:ilvl w:val="0"/>
          <w:numId w:val="7"/>
        </w:numPr>
      </w:pPr>
      <w:r>
        <w:rPr>
          <w:b/>
          <w:bCs/>
        </w:rPr>
        <w:t>Curar y enriquecer el contenido</w:t>
      </w:r>
      <w:r>
        <w:t>: La IA generaba borradores, pero el docente debía evaluar críticamente, corregir imprecisiones, añadir ejemplos locales, inyectar voz personal, y asegurar alineamiento con objetivos de aprendizaje.</w:t>
      </w:r>
    </w:p>
    <w:p w14:paraId="0AC734E4" w14:textId="77777777" w:rsidR="0016400F" w:rsidRDefault="00815DC5">
      <w:pPr>
        <w:numPr>
          <w:ilvl w:val="0"/>
          <w:numId w:val="7"/>
        </w:numPr>
        <w:spacing w:after="240"/>
      </w:pPr>
      <w:r>
        <w:rPr>
          <w:b/>
          <w:bCs/>
        </w:rPr>
        <w:t>Mantener la intencionalidad pedagógica</w:t>
      </w:r>
      <w:r>
        <w:t>: La IA podía generar actividades, pero no sabía si eran apropiadas para el nivel de los estudiantes, si estaban en su zona de desarrollo próximo, si promovían pensamiento crítico genuino. Eso requería juicio pedagógico experto.</w:t>
      </w:r>
    </w:p>
    <w:p w14:paraId="1744BFAF" w14:textId="77777777" w:rsidR="0016400F" w:rsidRDefault="00815DC5">
      <w:pPr>
        <w:spacing w:before="240" w:after="240"/>
      </w:pPr>
      <w:r>
        <w:t xml:space="preserve">Ana comprendió que usar IA generativa no era reemplazar su </w:t>
      </w:r>
      <w:proofErr w:type="spellStart"/>
      <w:r>
        <w:t>expertise</w:t>
      </w:r>
      <w:proofErr w:type="spellEnd"/>
      <w:r>
        <w:t xml:space="preserve"> sino </w:t>
      </w:r>
      <w:r>
        <w:rPr>
          <w:b/>
          <w:bCs/>
        </w:rPr>
        <w:t>amplificar su capacidad de producción</w:t>
      </w:r>
      <w:r>
        <w:t xml:space="preserve">. Era como cuando los arquitectos comenzaron a usar software </w:t>
      </w:r>
      <w:r>
        <w:lastRenderedPageBreak/>
        <w:t>CAD: no dejaron de ser arquitectos, pero pudieron diseñar edificios más complejos en menos tiempo porque el software manejaba los cálculos técnicos mientras ellos se enfocaban en la visión creativa.</w:t>
      </w:r>
    </w:p>
    <w:p w14:paraId="437A6089" w14:textId="77777777" w:rsidR="0016400F" w:rsidRDefault="00815DC5">
      <w:pPr>
        <w:spacing w:before="240" w:after="240"/>
      </w:pPr>
      <w:r>
        <w:t>Energizada por esta comprensión, Ana comenzó a experimentar sistemáticamente. Desarrolló su propio flujo de trabajo:</w:t>
      </w:r>
    </w:p>
    <w:p w14:paraId="48D637F1" w14:textId="77777777" w:rsidR="0016400F" w:rsidRDefault="00815DC5">
      <w:pPr>
        <w:spacing w:before="240" w:after="240"/>
      </w:pPr>
      <w:r>
        <w:rPr>
          <w:b/>
          <w:bCs/>
        </w:rPr>
        <w:t>Paso 1: Diseño Pedagógico Humano</w:t>
      </w:r>
      <w:r>
        <w:t xml:space="preserve"> Ana comenzaba cada unidad definiendo manualmente: competencia objetivo, modelo pedagógico, estructura de contenidos, tipo de actividades. Esto era trabajo 100% humano que requería su </w:t>
      </w:r>
      <w:proofErr w:type="spellStart"/>
      <w:r>
        <w:t>expertise</w:t>
      </w:r>
      <w:proofErr w:type="spellEnd"/>
      <w:r>
        <w:t>.</w:t>
      </w:r>
    </w:p>
    <w:p w14:paraId="5D2D0006" w14:textId="77777777" w:rsidR="0016400F" w:rsidRDefault="00815DC5">
      <w:pPr>
        <w:spacing w:before="240" w:after="240"/>
      </w:pPr>
      <w:r>
        <w:rPr>
          <w:b/>
          <w:bCs/>
        </w:rPr>
        <w:t>Paso 2: Generación de Borradores con IA</w:t>
      </w:r>
      <w:r>
        <w:t xml:space="preserve"> Usaba </w:t>
      </w:r>
      <w:proofErr w:type="spellStart"/>
      <w:r>
        <w:t>prompts</w:t>
      </w:r>
      <w:proofErr w:type="spellEnd"/>
      <w:r>
        <w:t xml:space="preserve"> detallados para generar borradores de narrativas, textos académicos, guiones de video. Por ejemplo:</w:t>
      </w:r>
    </w:p>
    <w:p w14:paraId="2266E077" w14:textId="77777777" w:rsidR="0016400F" w:rsidRDefault="00815DC5">
      <w:pPr>
        <w:spacing w:before="240" w:after="240"/>
        <w:rPr>
          <w:i/>
          <w:iCs/>
        </w:rPr>
      </w:pPr>
      <w:r>
        <w:rPr>
          <w:i/>
          <w:iCs/>
        </w:rPr>
        <w:t>"Actúa como diseñador instruccional experto. Genera una narrativa pedagógica de 1,500 palabras sobre [tema específico] para estudiantes universitarios de comunicación. La narrativa debe: 1) Presentar un personaje profesional enfrentando un dilema real, 2) Ilustrar los conceptos de [concepto A, B, C] mediante la historia, 3) Usar lenguaje accesible pero académicamente riguroso, 4) Terminar con una reflexión que conecte la historia con aplicaciones profesionales. Contexto: Esta narrativa es parte de un curso virtual que aplica el modelo de aprendizaje basado en soluciones."</w:t>
      </w:r>
    </w:p>
    <w:p w14:paraId="5FBDF97D" w14:textId="77777777" w:rsidR="0016400F" w:rsidRDefault="00815DC5">
      <w:pPr>
        <w:spacing w:before="240" w:after="240"/>
      </w:pPr>
      <w:r>
        <w:rPr>
          <w:b/>
          <w:bCs/>
        </w:rPr>
        <w:t>Paso 3: Curación Crítica</w:t>
      </w:r>
      <w:r>
        <w:t xml:space="preserve"> Ana leía cada output con ojo crítico, verificando: ¿Los conceptos están correctos? ¿Los ejemplos son relevantes para su contexto latinoamericano? ¿El tono es apropiado? ¿La estructura sirve los objetivos pedagógicos? Editaba extensivamente, añadía su voz, enriquecía con casos locales.</w:t>
      </w:r>
    </w:p>
    <w:p w14:paraId="16191C76" w14:textId="77777777" w:rsidR="0016400F" w:rsidRDefault="00815DC5">
      <w:pPr>
        <w:spacing w:before="240" w:after="240"/>
      </w:pPr>
      <w:r>
        <w:rPr>
          <w:b/>
          <w:bCs/>
        </w:rPr>
        <w:t>Paso 4: Iteración Inteligente</w:t>
      </w:r>
      <w:r>
        <w:t xml:space="preserve"> Si un output no funcionaba, Ana no lo descartaba inmediatamente. Refinaba su </w:t>
      </w:r>
      <w:proofErr w:type="spellStart"/>
      <w:r>
        <w:t>prompt</w:t>
      </w:r>
      <w:proofErr w:type="spellEnd"/>
      <w:r>
        <w:t>, añadía más contexto, especificaba mejor lo que necesitaba, y regeneraba. Aprendió que la IA era como un estudiante muy capaz pero que necesitaba instrucciones claras.</w:t>
      </w:r>
    </w:p>
    <w:p w14:paraId="5C658B7F" w14:textId="77777777" w:rsidR="0016400F" w:rsidRDefault="00815DC5">
      <w:pPr>
        <w:spacing w:before="240" w:after="240"/>
      </w:pPr>
      <w:r>
        <w:rPr>
          <w:b/>
          <w:bCs/>
        </w:rPr>
        <w:t>Paso 5: Validación Pedagógica Final</w:t>
      </w:r>
      <w:r>
        <w:t xml:space="preserve"> Antes de considerar cualquier contenido terminado, Ana verificaba alineamiento con competencias, apropiación para la zona de desarrollo próximo de sus estudiantes, y coherencia con el modelo pedagógico del curso.</w:t>
      </w:r>
    </w:p>
    <w:p w14:paraId="3EA55C8E" w14:textId="77777777" w:rsidR="0016400F" w:rsidRDefault="00815DC5">
      <w:pPr>
        <w:spacing w:before="240" w:after="240"/>
      </w:pPr>
      <w:r>
        <w:t xml:space="preserve">Con este flujo, Ana completó las tres unidades restantes de su curso en </w:t>
      </w:r>
      <w:r>
        <w:rPr>
          <w:b/>
          <w:bCs/>
        </w:rPr>
        <w:t>dos semanas</w:t>
      </w:r>
      <w:r>
        <w:t xml:space="preserve">. Lo que le habría tomado ocho meses más trabajando sola, lo logró en catorce días con la IA como </w:t>
      </w:r>
      <w:proofErr w:type="spellStart"/>
      <w:r>
        <w:t>co-piloto</w:t>
      </w:r>
      <w:proofErr w:type="spellEnd"/>
      <w:r>
        <w:t>.</w:t>
      </w:r>
    </w:p>
    <w:p w14:paraId="68DC901F" w14:textId="77777777" w:rsidR="0016400F" w:rsidRDefault="00815DC5">
      <w:pPr>
        <w:spacing w:before="240" w:after="240"/>
      </w:pPr>
      <w:r>
        <w:t xml:space="preserve">Pero algo más profundo había cambiado. Ana descubrió que trabajar con IA la hacía </w:t>
      </w:r>
      <w:r>
        <w:rPr>
          <w:b/>
          <w:bCs/>
        </w:rPr>
        <w:t>mejor docente</w:t>
      </w:r>
      <w:r>
        <w:t xml:space="preserve">. ¿Por qué? Porque para escribir </w:t>
      </w:r>
      <w:proofErr w:type="spellStart"/>
      <w:r>
        <w:t>prompts</w:t>
      </w:r>
      <w:proofErr w:type="spellEnd"/>
      <w:r>
        <w:t xml:space="preserve"> efectivos, tenía que ser extremadamente clara sobre sus objetivos pedagógicos. No podía ser vaga. Tenía que especificar: ¿Qué competencia exacta quiero desarrollar? ¿Qué nivel cognitivo según Bloom? ¿Qué modelo pedagógico estoy aplicando? ¿Qué tipo de actividad es apropiada?</w:t>
      </w:r>
    </w:p>
    <w:p w14:paraId="7091DB9C" w14:textId="77777777" w:rsidR="0016400F" w:rsidRDefault="00815DC5">
      <w:pPr>
        <w:spacing w:before="240" w:after="240"/>
      </w:pPr>
      <w:r>
        <w:t xml:space="preserve">La IA funcionaba como un espejo que reflejaba la claridad (o falta de ella) de su pensamiento pedagógico. Los </w:t>
      </w:r>
      <w:proofErr w:type="spellStart"/>
      <w:r>
        <w:t>prompts</w:t>
      </w:r>
      <w:proofErr w:type="spellEnd"/>
      <w:r>
        <w:t xml:space="preserve"> vagos generaban contenido vago. Los </w:t>
      </w:r>
      <w:proofErr w:type="spellStart"/>
      <w:r>
        <w:t>prompts</w:t>
      </w:r>
      <w:proofErr w:type="spellEnd"/>
      <w:r>
        <w:t xml:space="preserve"> precisos y pedagógicamente fundamentados generaban contenido útil.</w:t>
      </w:r>
    </w:p>
    <w:p w14:paraId="26A2F486" w14:textId="77777777" w:rsidR="0016400F" w:rsidRDefault="00815DC5">
      <w:pPr>
        <w:spacing w:before="240" w:after="240"/>
      </w:pPr>
      <w:r>
        <w:lastRenderedPageBreak/>
        <w:t xml:space="preserve">Ana también descubrió que la IA era un </w:t>
      </w:r>
      <w:r>
        <w:rPr>
          <w:b/>
          <w:bCs/>
        </w:rPr>
        <w:t>generador de posibilidades</w:t>
      </w:r>
      <w:r>
        <w:t>. Cuando estaba atascada diseñando una actividad práctica, le pedía a la IA: "Genera 5 opciones diferentes de actividades prácticas para evaluar comprensión de comunicación organizacional, cada una usando una estrategia pedagógica distinta." En treinta segundos tenía cinco opciones que nunca habría considerado sola. Podía entonces elegir la mejor, combinar elementos de varias, o usar las opciones como inspiración para crear algo nuevo.</w:t>
      </w:r>
    </w:p>
    <w:p w14:paraId="548B6E1A" w14:textId="77777777" w:rsidR="0016400F" w:rsidRDefault="00815DC5">
      <w:pPr>
        <w:spacing w:before="240" w:after="240"/>
      </w:pPr>
      <w:r>
        <w:t>El domingo siguiente, Ana estaba en un café con su colega Mario, quien también enseñaba en la universidad. Mario se quejaba de lo mismo que Ana había sentido semanas atrás: "No tengo tiempo de crear cursos virtuales de calidad. Entre investigación, clases presenciales, y vida personal, no me alcanzan las horas."</w:t>
      </w:r>
    </w:p>
    <w:p w14:paraId="040BC8D8" w14:textId="77777777" w:rsidR="0016400F" w:rsidRDefault="00815DC5">
      <w:pPr>
        <w:spacing w:before="240" w:after="240"/>
      </w:pPr>
      <w:r>
        <w:t>Ana sonrió: "¿Qué dirías si te dijera que puedes diseñar una unidad didáctica completa en una tarde?" Mario la miró con escepticismo. Ana abrió su laptop y le mostró su flujo de trabajo con IA.</w:t>
      </w:r>
    </w:p>
    <w:p w14:paraId="5324C170" w14:textId="77777777" w:rsidR="0016400F" w:rsidRDefault="00815DC5">
      <w:pPr>
        <w:spacing w:before="240" w:after="240"/>
      </w:pPr>
      <w:r>
        <w:t>Tres horas después, Mario había generado el borrador completo de una unidad: narrativa, texto académico, tres actividades prácticas, y una rúbrica de evaluación. Estaba asombrado, pero también inquieto: "Ana, esto es increíble, pero... ¿no sientes que estamos haciendo trampa? ¿Qué pasa con la autenticidad del trabajo docente?"</w:t>
      </w:r>
    </w:p>
    <w:p w14:paraId="441DBDA7" w14:textId="77777777" w:rsidR="0016400F" w:rsidRDefault="00815DC5">
      <w:pPr>
        <w:spacing w:before="240" w:after="240"/>
      </w:pPr>
      <w:r>
        <w:t>Ana había luchado con la misma pregunta. Su respuesta había evolucionado: "Mario, cuando usamos PowerPoint para crear presentaciones, ¿estamos haciendo trampa? Cuando usamos Google Scholar para encontrar artículos, ¿estamos haciendo trampa? Cuando usamos plataformas LMS para organizar nuestros cursos, ¿estamos haciendo trampa? Son herramientas que amplifican nuestra capacidad. La IA es lo mismo, solo que más poderosa."</w:t>
      </w:r>
    </w:p>
    <w:p w14:paraId="440192F3" w14:textId="77777777" w:rsidR="0016400F" w:rsidRDefault="00815DC5">
      <w:pPr>
        <w:spacing w:before="240" w:after="240"/>
      </w:pPr>
      <w:r>
        <w:t xml:space="preserve">"La diferencia entre usar IA como trampa y usarla como herramienta profesional está en la </w:t>
      </w:r>
      <w:r>
        <w:rPr>
          <w:b/>
          <w:bCs/>
        </w:rPr>
        <w:t>intencionalidad y el juicio experto</w:t>
      </w:r>
      <w:r>
        <w:t xml:space="preserve">. Si le pides a la IA que genere tu curso completo, presionas un botón, y lo subes sin revisión, eso es irresponsable. Pero si usas la IA para generar borradores que luego curas críticamente, enriqueces con tu </w:t>
      </w:r>
      <w:proofErr w:type="spellStart"/>
      <w:r>
        <w:t>expertise</w:t>
      </w:r>
      <w:proofErr w:type="spellEnd"/>
      <w:r>
        <w:t>, y alineas con objetivos pedagógicos claros, estás siendo un profesional que usa herramientas modernas inteligentemente."</w:t>
      </w:r>
    </w:p>
    <w:p w14:paraId="0B6F419B" w14:textId="77777777" w:rsidR="0016400F" w:rsidRDefault="00815DC5">
      <w:pPr>
        <w:spacing w:before="240" w:after="240"/>
      </w:pPr>
      <w:r>
        <w:t>Mario asintió lentamente. "Es como la calculadora en matemáticas. No eliminó la necesidad de entender matemáticas; solo liberó tiempo mental para enfocarse en conceptos más complejos en lugar de cálculos aritméticos básicos."</w:t>
      </w:r>
    </w:p>
    <w:p w14:paraId="46349C2B" w14:textId="77777777" w:rsidR="0016400F" w:rsidRDefault="00815DC5">
      <w:pPr>
        <w:spacing w:before="240" w:after="240"/>
      </w:pPr>
      <w:r>
        <w:t>"Exacto," respondió Ana. "La IA no elimina la necesidad del docente experto. La amplifica. Maneja las tareas de producción repetitivas —generar borradores, estructurar contenido, crear variaciones— liberándonos para enfocarnos en lo que solo nosotros podemos hacer: diseño pedagógico estratégico, curación crítica, contextualización local, y construcción de relaciones auténticas con nuestros estudiantes."</w:t>
      </w:r>
    </w:p>
    <w:p w14:paraId="6B57F4AF" w14:textId="77777777" w:rsidR="0016400F" w:rsidRDefault="00815DC5">
      <w:pPr>
        <w:spacing w:before="240" w:after="240"/>
      </w:pPr>
      <w:r>
        <w:t xml:space="preserve">Esa noche, Ana actualizó su perfil de LinkedIn. Donde antes decía "Profesora de Comunicación Organizacional", ahora añadió: "Diseñadora de Experiencias de Aprendizaje | </w:t>
      </w:r>
      <w:proofErr w:type="spellStart"/>
      <w:proofErr w:type="gramStart"/>
      <w:r>
        <w:t>Co-pilotando</w:t>
      </w:r>
      <w:proofErr w:type="spellEnd"/>
      <w:proofErr w:type="gramEnd"/>
      <w:r>
        <w:t xml:space="preserve"> con IA para educación escalable y humana."</w:t>
      </w:r>
    </w:p>
    <w:p w14:paraId="2852E053" w14:textId="77777777" w:rsidR="0016400F" w:rsidRDefault="00815DC5">
      <w:pPr>
        <w:spacing w:before="240" w:after="240"/>
      </w:pPr>
      <w:r>
        <w:lastRenderedPageBreak/>
        <w:t>La IA no había reemplazado su trabajo. Había transformado cómo lo hacía, permitiéndole crear más, mejor, y más rápido, sin sacrificar calidad pedagógica. Y eso, comprendió Ana, no era el futuro de la educación. Era el presente de cualquier docente que quisiera prosperar en la era digital.</w:t>
      </w:r>
    </w:p>
    <w:p w14:paraId="0E74A8A5" w14:textId="77777777" w:rsidR="0016400F" w:rsidRDefault="00815DC5">
      <w:pPr>
        <w:spacing w:before="240" w:after="240"/>
        <w:rPr>
          <w:b/>
          <w:bCs/>
        </w:rPr>
      </w:pPr>
      <w:r>
        <w:rPr>
          <w:b/>
          <w:bCs/>
        </w:rPr>
        <w:t>CONCEPTOS CLAVE DE ESTE TEMA:</w:t>
      </w:r>
    </w:p>
    <w:p w14:paraId="2C768946" w14:textId="77777777" w:rsidR="0016400F" w:rsidRDefault="00815DC5">
      <w:pPr>
        <w:numPr>
          <w:ilvl w:val="0"/>
          <w:numId w:val="22"/>
        </w:numPr>
        <w:spacing w:before="240"/>
      </w:pPr>
      <w:r>
        <w:rPr>
          <w:b/>
          <w:bCs/>
        </w:rPr>
        <w:t>IA Generativa:</w:t>
      </w:r>
      <w:r>
        <w:t xml:space="preserve"> Sistemas de inteligencia artificial (como </w:t>
      </w:r>
      <w:proofErr w:type="spellStart"/>
      <w:r>
        <w:t>ChatGPT</w:t>
      </w:r>
      <w:proofErr w:type="spellEnd"/>
      <w:r>
        <w:t>, Claude, Gemini) que pueden crear contenido nuevo —texto, imágenes, código— basándose en patrones aprendidos de grandes cantidades de datos.</w:t>
      </w:r>
    </w:p>
    <w:p w14:paraId="5A7D1945" w14:textId="77777777" w:rsidR="0016400F" w:rsidRDefault="00815DC5">
      <w:pPr>
        <w:numPr>
          <w:ilvl w:val="0"/>
          <w:numId w:val="22"/>
        </w:numPr>
      </w:pPr>
      <w:proofErr w:type="spellStart"/>
      <w:proofErr w:type="gramStart"/>
      <w:r>
        <w:rPr>
          <w:b/>
          <w:bCs/>
        </w:rPr>
        <w:t>Co-piloto</w:t>
      </w:r>
      <w:proofErr w:type="spellEnd"/>
      <w:proofErr w:type="gramEnd"/>
      <w:r>
        <w:rPr>
          <w:b/>
          <w:bCs/>
        </w:rPr>
        <w:t xml:space="preserve"> vs. Piloto Automático:</w:t>
      </w:r>
      <w:r>
        <w:t xml:space="preserve"> Metáfora que distingue entre usar IA como herramienta asistida por experto humano (</w:t>
      </w:r>
      <w:proofErr w:type="spellStart"/>
      <w:r>
        <w:t>co-piloto</w:t>
      </w:r>
      <w:proofErr w:type="spellEnd"/>
      <w:r>
        <w:t>) versus delegar completamente decisiones críticas a la IA (piloto automático). En educación, el docente debe ser siempre el piloto.</w:t>
      </w:r>
    </w:p>
    <w:p w14:paraId="0C3F59EA" w14:textId="77777777" w:rsidR="0016400F" w:rsidRDefault="00815DC5">
      <w:pPr>
        <w:numPr>
          <w:ilvl w:val="0"/>
          <w:numId w:val="22"/>
        </w:numPr>
      </w:pPr>
      <w:proofErr w:type="spellStart"/>
      <w:r>
        <w:rPr>
          <w:b/>
          <w:bCs/>
        </w:rPr>
        <w:t>Prompt</w:t>
      </w:r>
      <w:proofErr w:type="spellEnd"/>
      <w:r>
        <w:rPr>
          <w:b/>
          <w:bCs/>
        </w:rPr>
        <w:t xml:space="preserve"> </w:t>
      </w:r>
      <w:proofErr w:type="spellStart"/>
      <w:r>
        <w:rPr>
          <w:b/>
          <w:bCs/>
        </w:rPr>
        <w:t>Engineering</w:t>
      </w:r>
      <w:proofErr w:type="spellEnd"/>
      <w:r>
        <w:rPr>
          <w:b/>
          <w:bCs/>
        </w:rPr>
        <w:t xml:space="preserve"> Pedagógico:</w:t>
      </w:r>
      <w:r>
        <w:t xml:space="preserve"> Habilidad de diseñar instrucciones (</w:t>
      </w:r>
      <w:proofErr w:type="spellStart"/>
      <w:r>
        <w:t>prompts</w:t>
      </w:r>
      <w:proofErr w:type="spellEnd"/>
      <w:r>
        <w:t>) para IA que incorporan principios pedagógicos, especifican contexto educativo, y generan outputs alineados con objetivos de aprendizaje.</w:t>
      </w:r>
    </w:p>
    <w:p w14:paraId="7569246C" w14:textId="77777777" w:rsidR="0016400F" w:rsidRDefault="00815DC5">
      <w:pPr>
        <w:numPr>
          <w:ilvl w:val="0"/>
          <w:numId w:val="22"/>
        </w:numPr>
      </w:pPr>
      <w:r>
        <w:rPr>
          <w:b/>
          <w:bCs/>
        </w:rPr>
        <w:t>Curación Crítica:</w:t>
      </w:r>
      <w:r>
        <w:t xml:space="preserve"> Proceso de evaluar, verificar, corregir y enriquecer contenido generado por IA usando </w:t>
      </w:r>
      <w:proofErr w:type="spellStart"/>
      <w:r>
        <w:t>expertise</w:t>
      </w:r>
      <w:proofErr w:type="spellEnd"/>
      <w:r>
        <w:t xml:space="preserve"> disciplinaria y juicio pedagógico profesional.</w:t>
      </w:r>
    </w:p>
    <w:p w14:paraId="5DA728D6" w14:textId="77777777" w:rsidR="0016400F" w:rsidRDefault="00815DC5">
      <w:pPr>
        <w:numPr>
          <w:ilvl w:val="0"/>
          <w:numId w:val="22"/>
        </w:numPr>
        <w:spacing w:after="240"/>
      </w:pPr>
      <w:r>
        <w:rPr>
          <w:b/>
          <w:bCs/>
        </w:rPr>
        <w:t>Amplificación de Capacidad:</w:t>
      </w:r>
      <w:r>
        <w:t xml:space="preserve"> Concepto de que la IA no reemplaza al </w:t>
      </w:r>
      <w:proofErr w:type="gramStart"/>
      <w:r>
        <w:t>docente</w:t>
      </w:r>
      <w:proofErr w:type="gramEnd"/>
      <w:r>
        <w:t xml:space="preserve"> sino que multiplica su capacidad de producción, liberando tiempo cognitivo para tareas de mayor valor que requieren juicio experto humano.</w:t>
      </w:r>
    </w:p>
    <w:p w14:paraId="70D67F44" w14:textId="77777777" w:rsidR="0016400F" w:rsidRDefault="00815DC5">
      <w:pPr>
        <w:pStyle w:val="Ttulo3"/>
        <w:keepNext w:val="0"/>
        <w:keepLines w:val="0"/>
        <w:spacing w:before="280"/>
        <w:rPr>
          <w:b/>
          <w:bCs/>
          <w:color w:val="000000"/>
          <w:sz w:val="26"/>
          <w:szCs w:val="26"/>
        </w:rPr>
      </w:pPr>
      <w:bookmarkStart w:id="20" w:name="_t9vsre2c3aoy" w:colFirst="0" w:colLast="0"/>
      <w:bookmarkEnd w:id="20"/>
      <w:r>
        <w:rPr>
          <w:b/>
          <w:bCs/>
          <w:color w:val="000000"/>
          <w:sz w:val="26"/>
          <w:szCs w:val="26"/>
        </w:rPr>
        <w:t>TEXTO ACADÉMICO (1,900 palabras)</w:t>
      </w:r>
    </w:p>
    <w:p w14:paraId="6FDD58A0" w14:textId="77777777" w:rsidR="0016400F" w:rsidRDefault="00815DC5">
      <w:pPr>
        <w:spacing w:before="240" w:after="240"/>
        <w:rPr>
          <w:b/>
          <w:bCs/>
        </w:rPr>
      </w:pPr>
      <w:r>
        <w:rPr>
          <w:b/>
          <w:bCs/>
        </w:rPr>
        <w:t xml:space="preserve">IA Generativa en Educación: Del Pánico Moral al </w:t>
      </w:r>
      <w:proofErr w:type="spellStart"/>
      <w:proofErr w:type="gramStart"/>
      <w:r>
        <w:rPr>
          <w:b/>
          <w:bCs/>
        </w:rPr>
        <w:t>Co-piloto</w:t>
      </w:r>
      <w:proofErr w:type="spellEnd"/>
      <w:proofErr w:type="gramEnd"/>
      <w:r>
        <w:rPr>
          <w:b/>
          <w:bCs/>
        </w:rPr>
        <w:t xml:space="preserve"> Pedagógico</w:t>
      </w:r>
    </w:p>
    <w:p w14:paraId="199DD4F5" w14:textId="77777777" w:rsidR="0016400F" w:rsidRDefault="00815DC5">
      <w:pPr>
        <w:spacing w:before="240" w:after="240"/>
        <w:rPr>
          <w:b/>
          <w:bCs/>
        </w:rPr>
      </w:pPr>
      <w:r>
        <w:rPr>
          <w:b/>
          <w:bCs/>
        </w:rPr>
        <w:t>Introducción</w:t>
      </w:r>
    </w:p>
    <w:p w14:paraId="56FF84F5" w14:textId="77777777" w:rsidR="0016400F" w:rsidRDefault="00815DC5">
      <w:pPr>
        <w:spacing w:before="240" w:after="240"/>
      </w:pPr>
      <w:r>
        <w:t>La irrupción de sistemas de IA generativa de gran escala —particularmente modelos de lenguaje como GPT-4, Claude, y Gemini— ha generado en la comunidad educativa una respuesta que oscila entre el pánico moral y el entusiasmo acrítico. Por un lado, advertencias apocalípticas sobre "el fin del pensamiento crítico" y "estudiantes que nunca más escribirán por sí mismos". Por otro, promesas utópicas de "educación personalizada perfecta" y "profesores reemplazados por tutores de IA".</w:t>
      </w:r>
    </w:p>
    <w:p w14:paraId="239C8F8F" w14:textId="77777777" w:rsidR="0016400F" w:rsidRDefault="00815DC5">
      <w:pPr>
        <w:spacing w:before="240" w:after="240"/>
      </w:pPr>
      <w:r>
        <w:t xml:space="preserve">Este texto propone una tercera vía: comprender la IA generativa como </w:t>
      </w:r>
      <w:r>
        <w:rPr>
          <w:b/>
          <w:bCs/>
        </w:rPr>
        <w:t>herramienta de amplificación de capacidad docente</w:t>
      </w:r>
      <w:r>
        <w:t xml:space="preserve"> que, usada con intencionalidad pedagógica y juicio experto, puede transformar radicalmente la escalabilidad y calidad del diseño instruccional sin sacrificar el elemento humano esencial de la educación. Exploraremos qué es la IA generativa, cómo funciona, qué puede y no puede hacer, y cómo los docentes pueden integrarla éticamente en su práctica profesional.</w:t>
      </w:r>
    </w:p>
    <w:p w14:paraId="483C31A6" w14:textId="77777777" w:rsidR="0016400F" w:rsidRDefault="00815DC5">
      <w:pPr>
        <w:spacing w:before="240" w:after="240"/>
        <w:rPr>
          <w:b/>
          <w:bCs/>
        </w:rPr>
      </w:pPr>
      <w:r>
        <w:rPr>
          <w:b/>
          <w:bCs/>
        </w:rPr>
        <w:t>¿Qué es la IA Generativa y Cómo Funciona?</w:t>
      </w:r>
    </w:p>
    <w:p w14:paraId="484978D5" w14:textId="77777777" w:rsidR="0016400F" w:rsidRDefault="00815DC5">
      <w:pPr>
        <w:spacing w:before="240" w:after="240"/>
      </w:pPr>
      <w:r>
        <w:t>La IA generativa es una categoría de sistemas de inteligencia artificial que pueden crear contenido nuevo —texto, imágenes, audio, video, código— que no existía previamente pero que se asemeja a patrones aprendidos de datos de entrenamiento masivos. Los modelos de lenguaje de gran escala (</w:t>
      </w:r>
      <w:proofErr w:type="spellStart"/>
      <w:r>
        <w:t>LLMs</w:t>
      </w:r>
      <w:proofErr w:type="spellEnd"/>
      <w:r>
        <w:t xml:space="preserve">) como GPT-4 son entrenados con billones de palabras de </w:t>
      </w:r>
      <w:r>
        <w:lastRenderedPageBreak/>
        <w:t>texto de internet, libros, artículos académicos, y otras fuentes, aprendiendo patrones estadísticos sobre cómo se estructura el lenguaje, cómo se relacionan conceptos, y cómo se construyen argumentos.</w:t>
      </w:r>
    </w:p>
    <w:p w14:paraId="45AD60D1" w14:textId="77777777" w:rsidR="0016400F" w:rsidRDefault="00815DC5">
      <w:pPr>
        <w:spacing w:before="240" w:after="240"/>
      </w:pPr>
      <w:r>
        <w:t xml:space="preserve">Es crucial entender qué estos sistemas </w:t>
      </w:r>
      <w:r>
        <w:rPr>
          <w:b/>
          <w:bCs/>
        </w:rPr>
        <w:t>no hacen</w:t>
      </w:r>
      <w:r>
        <w:t xml:space="preserve">: no "piensan" en el sentido humano, no tienen comprensión genuina de significado, no tienen intencionalidad, y no pueden verificar la veracidad de lo que generan. Son, esencialmente, </w:t>
      </w:r>
      <w:r>
        <w:rPr>
          <w:b/>
          <w:bCs/>
        </w:rPr>
        <w:t>motores de predicción probabilística extremadamente sofisticados</w:t>
      </w:r>
      <w:r>
        <w:t xml:space="preserve"> que generan la continuación más probable de un texto dado, basándose en patrones estadísticos.</w:t>
      </w:r>
    </w:p>
    <w:p w14:paraId="2767F8CF" w14:textId="77777777" w:rsidR="0016400F" w:rsidRDefault="00815DC5">
      <w:pPr>
        <w:spacing w:before="240" w:after="240"/>
      </w:pPr>
      <w:r>
        <w:t xml:space="preserve">Sin embargo, esta caracterización técnica puede ser engañosa en cuanto a su utilidad práctica. Aunque los </w:t>
      </w:r>
      <w:proofErr w:type="spellStart"/>
      <w:r>
        <w:t>LLMs</w:t>
      </w:r>
      <w:proofErr w:type="spellEnd"/>
      <w:r>
        <w:t xml:space="preserve"> no "entienden" en sentido humano, pueden generar contenido que es:</w:t>
      </w:r>
    </w:p>
    <w:p w14:paraId="5AC0F098" w14:textId="77777777" w:rsidR="0016400F" w:rsidRDefault="00815DC5">
      <w:pPr>
        <w:numPr>
          <w:ilvl w:val="0"/>
          <w:numId w:val="23"/>
        </w:numPr>
        <w:spacing w:before="240"/>
      </w:pPr>
      <w:r>
        <w:rPr>
          <w:b/>
          <w:bCs/>
        </w:rPr>
        <w:t>Estructuralmente coherente:</w:t>
      </w:r>
      <w:r>
        <w:t xml:space="preserve"> Siguen reglas gramaticales, construyen argumentos lógicos, mantienen coherencia temática.</w:t>
      </w:r>
    </w:p>
    <w:p w14:paraId="36DAD76D" w14:textId="77777777" w:rsidR="0016400F" w:rsidRDefault="00815DC5">
      <w:pPr>
        <w:numPr>
          <w:ilvl w:val="0"/>
          <w:numId w:val="23"/>
        </w:numPr>
      </w:pPr>
      <w:r>
        <w:rPr>
          <w:b/>
          <w:bCs/>
        </w:rPr>
        <w:t>Contextualmente apropiado:</w:t>
      </w:r>
      <w:r>
        <w:t xml:space="preserve"> Ajustan registro lingüístico, tono, y complejidad según instrucciones.</w:t>
      </w:r>
    </w:p>
    <w:p w14:paraId="04875322" w14:textId="77777777" w:rsidR="0016400F" w:rsidRDefault="00815DC5">
      <w:pPr>
        <w:numPr>
          <w:ilvl w:val="0"/>
          <w:numId w:val="23"/>
        </w:numPr>
        <w:spacing w:after="240"/>
      </w:pPr>
      <w:r>
        <w:rPr>
          <w:b/>
          <w:bCs/>
        </w:rPr>
        <w:t>Informativamente útil:</w:t>
      </w:r>
      <w:r>
        <w:t xml:space="preserve"> Sintetizan conocimiento de sus datos de entrenamiento de maneras que pueden ser educativamente valiosas.</w:t>
      </w:r>
    </w:p>
    <w:p w14:paraId="568CED5B" w14:textId="77777777" w:rsidR="0016400F" w:rsidRDefault="00815DC5">
      <w:pPr>
        <w:spacing w:before="240" w:after="240"/>
      </w:pPr>
      <w:r>
        <w:t xml:space="preserve">Para docentes, esto significa que la IA generativa puede ser una </w:t>
      </w:r>
      <w:r>
        <w:rPr>
          <w:b/>
          <w:bCs/>
        </w:rPr>
        <w:t>herramienta de producción de borradores</w:t>
      </w:r>
      <w:r>
        <w:t xml:space="preserve"> extremadamente potente, pero que siempre requiere curación experta humana.</w:t>
      </w:r>
    </w:p>
    <w:p w14:paraId="777AAA20" w14:textId="77777777" w:rsidR="0016400F" w:rsidRDefault="00815DC5">
      <w:pPr>
        <w:spacing w:before="240" w:after="240"/>
        <w:rPr>
          <w:b/>
          <w:bCs/>
        </w:rPr>
      </w:pPr>
      <w:r>
        <w:rPr>
          <w:b/>
          <w:bCs/>
        </w:rPr>
        <w:t xml:space="preserve">El Concepto de </w:t>
      </w:r>
      <w:proofErr w:type="spellStart"/>
      <w:proofErr w:type="gramStart"/>
      <w:r>
        <w:rPr>
          <w:b/>
          <w:bCs/>
        </w:rPr>
        <w:t>Co-piloto</w:t>
      </w:r>
      <w:proofErr w:type="spellEnd"/>
      <w:proofErr w:type="gramEnd"/>
      <w:r>
        <w:rPr>
          <w:b/>
          <w:bCs/>
        </w:rPr>
        <w:t>: Redefiniendo la Relación Humano-IA</w:t>
      </w:r>
    </w:p>
    <w:p w14:paraId="37DD874F" w14:textId="77777777" w:rsidR="0016400F" w:rsidRDefault="00815DC5">
      <w:pPr>
        <w:spacing w:before="240" w:after="240"/>
      </w:pPr>
      <w:r>
        <w:t>La metáfora del "</w:t>
      </w:r>
      <w:proofErr w:type="spellStart"/>
      <w:r>
        <w:t>co-piloto</w:t>
      </w:r>
      <w:proofErr w:type="spellEnd"/>
      <w:r>
        <w:t xml:space="preserve">" —popularizada por GitHub </w:t>
      </w:r>
      <w:proofErr w:type="spellStart"/>
      <w:r>
        <w:t>Copilot</w:t>
      </w:r>
      <w:proofErr w:type="spellEnd"/>
      <w:r>
        <w:t xml:space="preserve"> para programadores— es particularmente útil para conceptualizar la relación apropiada entre docentes e IA generativa. En aviación, un sistema de piloto automático puede volar el avión, pero el piloto humano:</w:t>
      </w:r>
    </w:p>
    <w:p w14:paraId="489CBAF0" w14:textId="77777777" w:rsidR="0016400F" w:rsidRDefault="00815DC5">
      <w:pPr>
        <w:numPr>
          <w:ilvl w:val="0"/>
          <w:numId w:val="39"/>
        </w:numPr>
        <w:spacing w:before="240"/>
      </w:pPr>
      <w:r>
        <w:t>Establece la ruta y los parámetros de vuelo</w:t>
      </w:r>
    </w:p>
    <w:p w14:paraId="3FBC6FD7" w14:textId="77777777" w:rsidR="0016400F" w:rsidRDefault="00815DC5">
      <w:pPr>
        <w:numPr>
          <w:ilvl w:val="0"/>
          <w:numId w:val="39"/>
        </w:numPr>
      </w:pPr>
      <w:r>
        <w:t>Monitorea constantemente los sistemas</w:t>
      </w:r>
    </w:p>
    <w:p w14:paraId="3B1B5F1A" w14:textId="77777777" w:rsidR="0016400F" w:rsidRDefault="00815DC5">
      <w:pPr>
        <w:numPr>
          <w:ilvl w:val="0"/>
          <w:numId w:val="39"/>
        </w:numPr>
      </w:pPr>
      <w:r>
        <w:t>Toma decisiones en situaciones complejas o imprevistas</w:t>
      </w:r>
    </w:p>
    <w:p w14:paraId="241C33AD" w14:textId="77777777" w:rsidR="0016400F" w:rsidRDefault="00815DC5">
      <w:pPr>
        <w:numPr>
          <w:ilvl w:val="0"/>
          <w:numId w:val="39"/>
        </w:numPr>
      </w:pPr>
      <w:r>
        <w:t>Está listo para tomar control manual cuando sea necesario</w:t>
      </w:r>
    </w:p>
    <w:p w14:paraId="68F73568" w14:textId="77777777" w:rsidR="0016400F" w:rsidRDefault="00815DC5">
      <w:pPr>
        <w:numPr>
          <w:ilvl w:val="0"/>
          <w:numId w:val="39"/>
        </w:numPr>
        <w:spacing w:after="240"/>
      </w:pPr>
      <w:r>
        <w:t>Es el responsable final de la seguridad del vuelo</w:t>
      </w:r>
    </w:p>
    <w:p w14:paraId="6EC8D482" w14:textId="77777777" w:rsidR="0016400F" w:rsidRDefault="00815DC5">
      <w:pPr>
        <w:spacing w:before="240" w:after="240"/>
      </w:pPr>
      <w:r>
        <w:t>Análogamente, en educación, la IA generativa puede "generar contenido", pero el docente:</w:t>
      </w:r>
    </w:p>
    <w:p w14:paraId="298D777D" w14:textId="77777777" w:rsidR="0016400F" w:rsidRDefault="00815DC5">
      <w:pPr>
        <w:numPr>
          <w:ilvl w:val="0"/>
          <w:numId w:val="31"/>
        </w:numPr>
        <w:spacing w:before="240"/>
      </w:pPr>
      <w:r>
        <w:t>Diseña la arquitectura pedagógica y los objetivos de aprendizaje</w:t>
      </w:r>
    </w:p>
    <w:p w14:paraId="332DBE6B" w14:textId="77777777" w:rsidR="0016400F" w:rsidRDefault="00815DC5">
      <w:pPr>
        <w:numPr>
          <w:ilvl w:val="0"/>
          <w:numId w:val="31"/>
        </w:numPr>
      </w:pPr>
      <w:r>
        <w:t xml:space="preserve">Crea </w:t>
      </w:r>
      <w:proofErr w:type="spellStart"/>
      <w:r>
        <w:t>prompts</w:t>
      </w:r>
      <w:proofErr w:type="spellEnd"/>
      <w:r>
        <w:t xml:space="preserve"> estratégicos que guían la generación</w:t>
      </w:r>
    </w:p>
    <w:p w14:paraId="7CEED7B3" w14:textId="77777777" w:rsidR="0016400F" w:rsidRDefault="00815DC5">
      <w:pPr>
        <w:numPr>
          <w:ilvl w:val="0"/>
          <w:numId w:val="31"/>
        </w:numPr>
      </w:pPr>
      <w:r>
        <w:t xml:space="preserve">Evalúa críticamente cada output usando </w:t>
      </w:r>
      <w:proofErr w:type="spellStart"/>
      <w:r>
        <w:t>expertise</w:t>
      </w:r>
      <w:proofErr w:type="spellEnd"/>
      <w:r>
        <w:t xml:space="preserve"> disciplinaria</w:t>
      </w:r>
    </w:p>
    <w:p w14:paraId="71D5DD25" w14:textId="77777777" w:rsidR="0016400F" w:rsidRDefault="00815DC5">
      <w:pPr>
        <w:numPr>
          <w:ilvl w:val="0"/>
          <w:numId w:val="31"/>
        </w:numPr>
      </w:pPr>
      <w:r>
        <w:t>Enriquece, contextualiza y personaliza el contenido generado</w:t>
      </w:r>
    </w:p>
    <w:p w14:paraId="3491BCAB" w14:textId="77777777" w:rsidR="0016400F" w:rsidRDefault="00815DC5">
      <w:pPr>
        <w:numPr>
          <w:ilvl w:val="0"/>
          <w:numId w:val="31"/>
        </w:numPr>
        <w:spacing w:after="240"/>
      </w:pPr>
      <w:r>
        <w:t>Es el responsable final de la calidad pedagógica</w:t>
      </w:r>
    </w:p>
    <w:p w14:paraId="55FFB912" w14:textId="77777777" w:rsidR="0016400F" w:rsidRDefault="00815DC5">
      <w:pPr>
        <w:spacing w:before="240" w:after="240"/>
      </w:pPr>
      <w:r>
        <w:t xml:space="preserve">Esta relación de </w:t>
      </w:r>
      <w:proofErr w:type="spellStart"/>
      <w:r>
        <w:t>co-piloto</w:t>
      </w:r>
      <w:proofErr w:type="spellEnd"/>
      <w:r>
        <w:t xml:space="preserve"> tiene implicaciones importantes:</w:t>
      </w:r>
    </w:p>
    <w:p w14:paraId="4E6BD648" w14:textId="77777777" w:rsidR="0016400F" w:rsidRDefault="00815DC5">
      <w:pPr>
        <w:spacing w:before="240" w:after="240"/>
      </w:pPr>
      <w:r>
        <w:rPr>
          <w:b/>
          <w:bCs/>
        </w:rPr>
        <w:lastRenderedPageBreak/>
        <w:t>No es delegación ciega:</w:t>
      </w:r>
      <w:r>
        <w:t xml:space="preserve"> El docente no puede simplemente "pedirle a la IA que diseñe un curso" y usar el resultado sin evaluación crítica. Eso sería equivalente a que un piloto activara el piloto automático y se fuera a dormir.</w:t>
      </w:r>
    </w:p>
    <w:p w14:paraId="1A0873D5" w14:textId="77777777" w:rsidR="0016400F" w:rsidRDefault="00815DC5">
      <w:pPr>
        <w:spacing w:before="240" w:after="240"/>
      </w:pPr>
      <w:r>
        <w:rPr>
          <w:b/>
          <w:bCs/>
        </w:rPr>
        <w:t>Es amplificación de capacidad:</w:t>
      </w:r>
      <w:r>
        <w:t xml:space="preserve"> Así como el piloto automático permite vuelos más largos y precisos al manejar tareas repetitivas, la IA permite a los docentes producir más contenido de calidad al manejar la generación de borradores iniciales.</w:t>
      </w:r>
    </w:p>
    <w:p w14:paraId="51506687" w14:textId="77777777" w:rsidR="0016400F" w:rsidRDefault="00815DC5">
      <w:pPr>
        <w:spacing w:before="240" w:after="240"/>
      </w:pPr>
      <w:r>
        <w:rPr>
          <w:b/>
          <w:bCs/>
        </w:rPr>
        <w:t xml:space="preserve">Requiere </w:t>
      </w:r>
      <w:proofErr w:type="spellStart"/>
      <w:r>
        <w:rPr>
          <w:b/>
          <w:bCs/>
        </w:rPr>
        <w:t>expertise</w:t>
      </w:r>
      <w:proofErr w:type="spellEnd"/>
      <w:r>
        <w:rPr>
          <w:b/>
          <w:bCs/>
        </w:rPr>
        <w:t xml:space="preserve"> para usarse efectivamente:</w:t>
      </w:r>
      <w:r>
        <w:t xml:space="preserve"> Un piloto novato no puede usar el piloto automático efectivamente porque no entiende los principios de vuelo. Similarmente, un docente sin claridad pedagógica no puede usar IA generativa efectivamente porque no puede evaluar si el output sirve objetivos de aprendizaje.</w:t>
      </w:r>
    </w:p>
    <w:p w14:paraId="147A3312" w14:textId="77777777" w:rsidR="0016400F" w:rsidRDefault="00815DC5">
      <w:pPr>
        <w:spacing w:before="240" w:after="240"/>
        <w:rPr>
          <w:b/>
          <w:bCs/>
        </w:rPr>
      </w:pPr>
      <w:proofErr w:type="spellStart"/>
      <w:r>
        <w:rPr>
          <w:b/>
          <w:bCs/>
        </w:rPr>
        <w:t>Prompt</w:t>
      </w:r>
      <w:proofErr w:type="spellEnd"/>
      <w:r>
        <w:rPr>
          <w:b/>
          <w:bCs/>
        </w:rPr>
        <w:t xml:space="preserve"> </w:t>
      </w:r>
      <w:proofErr w:type="spellStart"/>
      <w:r>
        <w:rPr>
          <w:b/>
          <w:bCs/>
        </w:rPr>
        <w:t>Engineering</w:t>
      </w:r>
      <w:proofErr w:type="spellEnd"/>
      <w:r>
        <w:rPr>
          <w:b/>
          <w:bCs/>
        </w:rPr>
        <w:t xml:space="preserve"> Pedagógico: La Nueva Competencia Docente</w:t>
      </w:r>
    </w:p>
    <w:p w14:paraId="2F05EDD7" w14:textId="77777777" w:rsidR="0016400F" w:rsidRDefault="00815DC5">
      <w:pPr>
        <w:spacing w:before="240" w:after="240"/>
      </w:pPr>
      <w:r>
        <w:t xml:space="preserve">La calidad del contenido generado por IA depende críticamente de la calidad del </w:t>
      </w:r>
      <w:proofErr w:type="spellStart"/>
      <w:r>
        <w:rPr>
          <w:b/>
          <w:bCs/>
        </w:rPr>
        <w:t>prompt</w:t>
      </w:r>
      <w:proofErr w:type="spellEnd"/>
      <w:r>
        <w:t xml:space="preserve"> (instrucción) proporcionado. Un </w:t>
      </w:r>
      <w:proofErr w:type="spellStart"/>
      <w:r>
        <w:t>prompt</w:t>
      </w:r>
      <w:proofErr w:type="spellEnd"/>
      <w:r>
        <w:t xml:space="preserve"> genérico genera contenido genérico; un </w:t>
      </w:r>
      <w:proofErr w:type="spellStart"/>
      <w:r>
        <w:t>prompt</w:t>
      </w:r>
      <w:proofErr w:type="spellEnd"/>
      <w:r>
        <w:t xml:space="preserve"> experto genera contenido útil. Esto ha dado origen a una nueva competencia profesional: </w:t>
      </w:r>
      <w:proofErr w:type="spellStart"/>
      <w:r>
        <w:t>prompt</w:t>
      </w:r>
      <w:proofErr w:type="spellEnd"/>
      <w:r>
        <w:t xml:space="preserve"> </w:t>
      </w:r>
      <w:proofErr w:type="spellStart"/>
      <w:r>
        <w:t>engineering</w:t>
      </w:r>
      <w:proofErr w:type="spellEnd"/>
      <w:r>
        <w:t xml:space="preserve"> pedagógico.</w:t>
      </w:r>
    </w:p>
    <w:p w14:paraId="118222B5" w14:textId="77777777" w:rsidR="0016400F" w:rsidRDefault="00815DC5">
      <w:pPr>
        <w:spacing w:before="240" w:after="240"/>
      </w:pPr>
      <w:r>
        <w:t xml:space="preserve">Un </w:t>
      </w:r>
      <w:proofErr w:type="spellStart"/>
      <w:r>
        <w:t>prompt</w:t>
      </w:r>
      <w:proofErr w:type="spellEnd"/>
      <w:r>
        <w:t xml:space="preserve"> pedagógico efectivo incluye varios componentes:</w:t>
      </w:r>
    </w:p>
    <w:p w14:paraId="487A25D0" w14:textId="77777777" w:rsidR="0016400F" w:rsidRDefault="00815DC5">
      <w:pPr>
        <w:spacing w:before="240" w:after="240"/>
      </w:pPr>
      <w:r>
        <w:rPr>
          <w:b/>
          <w:bCs/>
        </w:rPr>
        <w:t>1. Definición de rol:</w:t>
      </w:r>
      <w:r>
        <w:t xml:space="preserve"> "Actúa como diseñador instruccional experto especializado en educación superior..." Esto orienta a la IA sobre qué perspectiva adoptar.</w:t>
      </w:r>
    </w:p>
    <w:p w14:paraId="11096EE9" w14:textId="77777777" w:rsidR="0016400F" w:rsidRDefault="00815DC5">
      <w:pPr>
        <w:spacing w:before="240" w:after="240"/>
      </w:pPr>
      <w:r>
        <w:rPr>
          <w:b/>
          <w:bCs/>
        </w:rPr>
        <w:t>2. Especificación de contexto:</w:t>
      </w:r>
      <w:r>
        <w:t xml:space="preserve"> "Para un curso virtual de nivel universitario sobre [tema], dirigido a estudiantes de [perfil], en contexto [geográfico/cultural]..." Esto permite que la IA ajuste registro, ejemplos, y complejidad.</w:t>
      </w:r>
    </w:p>
    <w:p w14:paraId="31F0AC06" w14:textId="77777777" w:rsidR="0016400F" w:rsidRDefault="00815DC5">
      <w:pPr>
        <w:spacing w:before="240" w:after="240"/>
      </w:pPr>
      <w:r>
        <w:rPr>
          <w:b/>
          <w:bCs/>
        </w:rPr>
        <w:t>3. Objetivos pedagógicos claros:</w:t>
      </w:r>
      <w:r>
        <w:t xml:space="preserve"> "El objetivo es desarrollar la competencia de [competencia específica] a nivel [nivel de Bloom]..." Esto alinea el output con intencionalidad educativa.</w:t>
      </w:r>
    </w:p>
    <w:p w14:paraId="790431AD" w14:textId="77777777" w:rsidR="0016400F" w:rsidRDefault="00815DC5">
      <w:pPr>
        <w:spacing w:before="240" w:after="240"/>
      </w:pPr>
      <w:r>
        <w:rPr>
          <w:b/>
          <w:bCs/>
        </w:rPr>
        <w:t>4. Estructura y formato deseados:</w:t>
      </w:r>
      <w:r>
        <w:t xml:space="preserve"> "Genera una narrativa de 1,500 palabras que incluya: introducción con personaje, desarrollo del conflicto, integración de conceptos [A, B, C], resolución, y reflexión final..." Esto proporciona arquitectura clara.</w:t>
      </w:r>
    </w:p>
    <w:p w14:paraId="30F2AF56" w14:textId="77777777" w:rsidR="0016400F" w:rsidRDefault="00815DC5">
      <w:pPr>
        <w:spacing w:before="240" w:after="240"/>
      </w:pPr>
      <w:r>
        <w:rPr>
          <w:b/>
          <w:bCs/>
        </w:rPr>
        <w:t>5. Criterios de calidad:</w:t>
      </w:r>
      <w:r>
        <w:t xml:space="preserve"> "El lenguaje debe ser accesible pero académicamente riguroso, los ejemplos deben ser relevantes para [contexto], y el tono debe ser [características]..." Esto establece estándares de evaluación.</w:t>
      </w:r>
    </w:p>
    <w:p w14:paraId="693D48E3" w14:textId="77777777" w:rsidR="0016400F" w:rsidRDefault="00815DC5">
      <w:pPr>
        <w:spacing w:before="240" w:after="240"/>
      </w:pPr>
      <w:r>
        <w:rPr>
          <w:b/>
          <w:bCs/>
        </w:rPr>
        <w:t>6. Modelo o ejemplo (opcional):</w:t>
      </w:r>
      <w:r>
        <w:t xml:space="preserve"> "Usa como referencia el estilo de [ejemplo], pero aplicado a [nuevo contexto]..." Esto proporciona un patrón concreto.</w:t>
      </w:r>
    </w:p>
    <w:p w14:paraId="6F2213B7" w14:textId="77777777" w:rsidR="0016400F" w:rsidRDefault="00815DC5">
      <w:pPr>
        <w:spacing w:before="240" w:after="240"/>
      </w:pPr>
      <w:r>
        <w:t xml:space="preserve">La diferencia entre un docente que usa IA efectivamente y uno que genera contenido mediocre no está en la herramienta sino en la </w:t>
      </w:r>
      <w:r>
        <w:rPr>
          <w:b/>
          <w:bCs/>
        </w:rPr>
        <w:t xml:space="preserve">calidad de los </w:t>
      </w:r>
      <w:proofErr w:type="spellStart"/>
      <w:r>
        <w:rPr>
          <w:b/>
          <w:bCs/>
        </w:rPr>
        <w:t>prompts</w:t>
      </w:r>
      <w:proofErr w:type="spellEnd"/>
      <w:r>
        <w:t>, que refleja directamente la claridad del pensamiento pedagógico del docente.</w:t>
      </w:r>
    </w:p>
    <w:p w14:paraId="095B38DD" w14:textId="77777777" w:rsidR="0016400F" w:rsidRDefault="00815DC5">
      <w:pPr>
        <w:spacing w:before="240" w:after="240"/>
        <w:rPr>
          <w:b/>
          <w:bCs/>
        </w:rPr>
      </w:pPr>
      <w:r>
        <w:rPr>
          <w:b/>
          <w:bCs/>
        </w:rPr>
        <w:t>Curación Crítica: El Blindaje Contra Alucinaciones y Mediocridad</w:t>
      </w:r>
    </w:p>
    <w:p w14:paraId="0BA120A0" w14:textId="77777777" w:rsidR="0016400F" w:rsidRDefault="00815DC5">
      <w:pPr>
        <w:spacing w:before="240" w:after="240"/>
      </w:pPr>
      <w:r>
        <w:lastRenderedPageBreak/>
        <w:t xml:space="preserve">Un riesgo bien documentado de los </w:t>
      </w:r>
      <w:proofErr w:type="spellStart"/>
      <w:r>
        <w:t>LLMs</w:t>
      </w:r>
      <w:proofErr w:type="spellEnd"/>
      <w:r>
        <w:t xml:space="preserve"> es la "alucinación": generar información que suena </w:t>
      </w:r>
      <w:proofErr w:type="gramStart"/>
      <w:r>
        <w:t>plausible</w:t>
      </w:r>
      <w:proofErr w:type="gramEnd"/>
      <w:r>
        <w:t xml:space="preserve"> pero es factualmente incorrecta. Los modelos no tienen acceso a bases de datos de hechos verificados; simplemente predicen continuaciones probables basadas en patrones estadísticos. Esto significa que pueden generar:</w:t>
      </w:r>
    </w:p>
    <w:p w14:paraId="3F6D3F4A" w14:textId="77777777" w:rsidR="0016400F" w:rsidRDefault="00815DC5">
      <w:pPr>
        <w:numPr>
          <w:ilvl w:val="0"/>
          <w:numId w:val="21"/>
        </w:numPr>
        <w:spacing w:before="240"/>
      </w:pPr>
      <w:r>
        <w:rPr>
          <w:b/>
          <w:bCs/>
        </w:rPr>
        <w:t>Citas falsas:</w:t>
      </w:r>
      <w:r>
        <w:t xml:space="preserve"> Atribuir ideas a autores que nunca las expresaron</w:t>
      </w:r>
    </w:p>
    <w:p w14:paraId="5D21D751" w14:textId="77777777" w:rsidR="0016400F" w:rsidRDefault="00815DC5">
      <w:pPr>
        <w:numPr>
          <w:ilvl w:val="0"/>
          <w:numId w:val="21"/>
        </w:numPr>
      </w:pPr>
      <w:r>
        <w:rPr>
          <w:b/>
          <w:bCs/>
        </w:rPr>
        <w:t>Datos inventados:</w:t>
      </w:r>
      <w:r>
        <w:t xml:space="preserve"> Proporcionar estadísticas que suenan </w:t>
      </w:r>
      <w:proofErr w:type="gramStart"/>
      <w:r>
        <w:t>creíbles</w:t>
      </w:r>
      <w:proofErr w:type="gramEnd"/>
      <w:r>
        <w:t xml:space="preserve"> pero son ficticias</w:t>
      </w:r>
    </w:p>
    <w:p w14:paraId="764E2BAB" w14:textId="77777777" w:rsidR="0016400F" w:rsidRDefault="00815DC5">
      <w:pPr>
        <w:numPr>
          <w:ilvl w:val="0"/>
          <w:numId w:val="21"/>
        </w:numPr>
        <w:spacing w:after="240"/>
      </w:pPr>
      <w:r>
        <w:rPr>
          <w:b/>
          <w:bCs/>
        </w:rPr>
        <w:t>Conceptos distorsionados:</w:t>
      </w:r>
      <w:r>
        <w:t xml:space="preserve"> Explicar teorías de maneras que suenan </w:t>
      </w:r>
      <w:proofErr w:type="gramStart"/>
      <w:r>
        <w:t>correctas</w:t>
      </w:r>
      <w:proofErr w:type="gramEnd"/>
      <w:r>
        <w:t xml:space="preserve"> pero contienen errores sutiles</w:t>
      </w:r>
    </w:p>
    <w:p w14:paraId="2FEE38E2" w14:textId="77777777" w:rsidR="0016400F" w:rsidRDefault="00815DC5">
      <w:pPr>
        <w:spacing w:before="240" w:after="240"/>
      </w:pPr>
      <w:r>
        <w:t xml:space="preserve">Para docentes, esto hace esencial la </w:t>
      </w:r>
      <w:r>
        <w:rPr>
          <w:b/>
          <w:bCs/>
        </w:rPr>
        <w:t>curación crítica</w:t>
      </w:r>
      <w:r>
        <w:t xml:space="preserve">: el proceso de evaluar sistemáticamente cada output de IA usando </w:t>
      </w:r>
      <w:proofErr w:type="spellStart"/>
      <w:r>
        <w:t>expertise</w:t>
      </w:r>
      <w:proofErr w:type="spellEnd"/>
      <w:r>
        <w:t xml:space="preserve"> disciplinaria. La curación crítica incluye:</w:t>
      </w:r>
    </w:p>
    <w:p w14:paraId="6108F005" w14:textId="77777777" w:rsidR="0016400F" w:rsidRDefault="00815DC5">
      <w:pPr>
        <w:spacing w:before="240" w:after="240"/>
      </w:pPr>
      <w:r>
        <w:rPr>
          <w:b/>
          <w:bCs/>
        </w:rPr>
        <w:t>Verificación factual:</w:t>
      </w:r>
      <w:r>
        <w:t xml:space="preserve"> ¿Los datos, citas, y referencias son correctos? ¿Las teorías están explicadas con precisión?</w:t>
      </w:r>
    </w:p>
    <w:p w14:paraId="2EECD951" w14:textId="77777777" w:rsidR="0016400F" w:rsidRDefault="00815DC5">
      <w:pPr>
        <w:spacing w:before="240" w:after="240"/>
      </w:pPr>
      <w:r>
        <w:rPr>
          <w:b/>
          <w:bCs/>
        </w:rPr>
        <w:t>Evaluación de relevancia:</w:t>
      </w:r>
      <w:r>
        <w:t xml:space="preserve"> ¿Los ejemplos son apropiados para el contexto cultural y geográfico de los estudiantes?</w:t>
      </w:r>
    </w:p>
    <w:p w14:paraId="4F59C8AC" w14:textId="77777777" w:rsidR="0016400F" w:rsidRDefault="00815DC5">
      <w:pPr>
        <w:spacing w:before="240" w:after="240"/>
      </w:pPr>
      <w:r>
        <w:rPr>
          <w:b/>
          <w:bCs/>
        </w:rPr>
        <w:t>Juicio de apropiación pedagógica:</w:t>
      </w:r>
      <w:r>
        <w:t xml:space="preserve"> ¿El contenido está en la zona de desarrollo próximo de los estudiantes? ¿Promueve pensamiento crítico o solo memorización?</w:t>
      </w:r>
    </w:p>
    <w:p w14:paraId="42745CEE" w14:textId="77777777" w:rsidR="0016400F" w:rsidRDefault="00815DC5">
      <w:pPr>
        <w:spacing w:before="240" w:after="240"/>
      </w:pPr>
      <w:r>
        <w:rPr>
          <w:b/>
          <w:bCs/>
        </w:rPr>
        <w:t>Enriquecimiento contextual:</w:t>
      </w:r>
      <w:r>
        <w:t xml:space="preserve"> ¿Dónde se pueden añadir casos locales, experiencias personales, o conexiones con temas actuales?</w:t>
      </w:r>
    </w:p>
    <w:p w14:paraId="051DE643" w14:textId="77777777" w:rsidR="0016400F" w:rsidRDefault="00815DC5">
      <w:pPr>
        <w:spacing w:before="240" w:after="240"/>
      </w:pPr>
      <w:r>
        <w:rPr>
          <w:b/>
          <w:bCs/>
        </w:rPr>
        <w:t>Inyección de voz personal:</w:t>
      </w:r>
      <w:r>
        <w:t xml:space="preserve"> ¿Cómo se puede ajustar el tono para reflejar el estilo pedagógico personal del docente?</w:t>
      </w:r>
    </w:p>
    <w:p w14:paraId="67175CF9" w14:textId="77777777" w:rsidR="0016400F" w:rsidRDefault="00815DC5">
      <w:pPr>
        <w:spacing w:before="240" w:after="240"/>
      </w:pPr>
      <w:r>
        <w:t xml:space="preserve">La curación crítica no es opcional; es el </w:t>
      </w:r>
      <w:r>
        <w:rPr>
          <w:b/>
          <w:bCs/>
        </w:rPr>
        <w:t>elemento que transforma contenido generado por IA de borrador útil a material pedagógico de calidad</w:t>
      </w:r>
      <w:r>
        <w:t>.</w:t>
      </w:r>
    </w:p>
    <w:p w14:paraId="0656A4FC" w14:textId="77777777" w:rsidR="0016400F" w:rsidRDefault="00815DC5">
      <w:pPr>
        <w:spacing w:before="240" w:after="240"/>
        <w:rPr>
          <w:b/>
          <w:bCs/>
        </w:rPr>
      </w:pPr>
      <w:r>
        <w:rPr>
          <w:b/>
          <w:bCs/>
        </w:rPr>
        <w:t>Usos Apropiados e Inapropiados de IA Generativa en Educación</w:t>
      </w:r>
    </w:p>
    <w:p w14:paraId="450419EF" w14:textId="77777777" w:rsidR="0016400F" w:rsidRDefault="00815DC5">
      <w:pPr>
        <w:spacing w:before="240" w:after="240"/>
      </w:pPr>
      <w:r>
        <w:t>No todos los usos de IA generativa en educación son igualmente apropiados. Es útil distinguir entre aplicaciones que amplifican capacidad docente versus aquellas que comprometen integridad pedagógica.</w:t>
      </w:r>
    </w:p>
    <w:p w14:paraId="4963BD1E" w14:textId="77777777" w:rsidR="0016400F" w:rsidRDefault="00815DC5">
      <w:pPr>
        <w:spacing w:before="240" w:after="240"/>
        <w:rPr>
          <w:b/>
          <w:bCs/>
        </w:rPr>
      </w:pPr>
      <w:r>
        <w:rPr>
          <w:b/>
          <w:bCs/>
        </w:rPr>
        <w:t>Usos apropiados (con curación crítica):</w:t>
      </w:r>
    </w:p>
    <w:p w14:paraId="125AF2D4" w14:textId="77777777" w:rsidR="0016400F" w:rsidRDefault="00815DC5">
      <w:pPr>
        <w:numPr>
          <w:ilvl w:val="0"/>
          <w:numId w:val="12"/>
        </w:numPr>
        <w:spacing w:before="240"/>
      </w:pPr>
      <w:r>
        <w:t>Generar borradores de narrativas pedagógicas, textos académicos, guiones de video</w:t>
      </w:r>
    </w:p>
    <w:p w14:paraId="46227B11" w14:textId="77777777" w:rsidR="0016400F" w:rsidRDefault="00815DC5">
      <w:pPr>
        <w:numPr>
          <w:ilvl w:val="0"/>
          <w:numId w:val="12"/>
        </w:numPr>
      </w:pPr>
      <w:r>
        <w:t>Crear variaciones de actividades prácticas para diferentes niveles o contextos</w:t>
      </w:r>
    </w:p>
    <w:p w14:paraId="33D82307" w14:textId="77777777" w:rsidR="0016400F" w:rsidRDefault="00815DC5">
      <w:pPr>
        <w:numPr>
          <w:ilvl w:val="0"/>
          <w:numId w:val="12"/>
        </w:numPr>
      </w:pPr>
      <w:r>
        <w:t>Desarrollar bancos de preguntas de evaluación (que luego se validan)</w:t>
      </w:r>
    </w:p>
    <w:p w14:paraId="05C493F2" w14:textId="77777777" w:rsidR="0016400F" w:rsidRDefault="00815DC5">
      <w:pPr>
        <w:numPr>
          <w:ilvl w:val="0"/>
          <w:numId w:val="12"/>
        </w:numPr>
      </w:pPr>
      <w:r>
        <w:t>Sintetizar literatura académica como punto de partida para revisiones más profundas</w:t>
      </w:r>
    </w:p>
    <w:p w14:paraId="616C5A91" w14:textId="77777777" w:rsidR="0016400F" w:rsidRDefault="00815DC5">
      <w:pPr>
        <w:numPr>
          <w:ilvl w:val="0"/>
          <w:numId w:val="12"/>
        </w:numPr>
      </w:pPr>
      <w:r>
        <w:t>Generar ejemplos y casos de estudio que luego se contextualizan</w:t>
      </w:r>
    </w:p>
    <w:p w14:paraId="14DB5A99" w14:textId="77777777" w:rsidR="0016400F" w:rsidRDefault="00815DC5">
      <w:pPr>
        <w:numPr>
          <w:ilvl w:val="0"/>
          <w:numId w:val="12"/>
        </w:numPr>
      </w:pPr>
      <w:r>
        <w:t>Traducir y adaptar contenido a diferentes idiomas y contextos culturales</w:t>
      </w:r>
    </w:p>
    <w:p w14:paraId="3E2F64F7" w14:textId="77777777" w:rsidR="0016400F" w:rsidRDefault="00815DC5">
      <w:pPr>
        <w:numPr>
          <w:ilvl w:val="0"/>
          <w:numId w:val="12"/>
        </w:numPr>
        <w:spacing w:after="240"/>
      </w:pPr>
      <w:r>
        <w:t>Proporcionar retroalimentación formativa inicial a estudiantes (complementando retroalimentación docente)</w:t>
      </w:r>
    </w:p>
    <w:p w14:paraId="3B413936" w14:textId="77777777" w:rsidR="0016400F" w:rsidRDefault="00815DC5">
      <w:pPr>
        <w:spacing w:before="240" w:after="240"/>
        <w:rPr>
          <w:b/>
          <w:bCs/>
        </w:rPr>
      </w:pPr>
      <w:r>
        <w:rPr>
          <w:b/>
          <w:bCs/>
        </w:rPr>
        <w:t>Usos inapropiados o de alto riesgo:</w:t>
      </w:r>
    </w:p>
    <w:p w14:paraId="503CB285" w14:textId="77777777" w:rsidR="0016400F" w:rsidRDefault="00815DC5">
      <w:pPr>
        <w:numPr>
          <w:ilvl w:val="0"/>
          <w:numId w:val="6"/>
        </w:numPr>
        <w:spacing w:before="240"/>
      </w:pPr>
      <w:r>
        <w:lastRenderedPageBreak/>
        <w:t>Generar cursos completos sin revisión experta</w:t>
      </w:r>
    </w:p>
    <w:p w14:paraId="4399735B" w14:textId="77777777" w:rsidR="0016400F" w:rsidRDefault="00815DC5">
      <w:pPr>
        <w:numPr>
          <w:ilvl w:val="0"/>
          <w:numId w:val="6"/>
        </w:numPr>
      </w:pPr>
      <w:r>
        <w:t>Usar contenido generado sin verificación factual</w:t>
      </w:r>
    </w:p>
    <w:p w14:paraId="70EB3822" w14:textId="77777777" w:rsidR="0016400F" w:rsidRDefault="00815DC5">
      <w:pPr>
        <w:numPr>
          <w:ilvl w:val="0"/>
          <w:numId w:val="6"/>
        </w:numPr>
      </w:pPr>
      <w:r>
        <w:t>Reemplazar retroalimentación docente personalizada con respuestas automatizadas genéricas</w:t>
      </w:r>
    </w:p>
    <w:p w14:paraId="0AD55489" w14:textId="77777777" w:rsidR="0016400F" w:rsidRDefault="00815DC5">
      <w:pPr>
        <w:numPr>
          <w:ilvl w:val="0"/>
          <w:numId w:val="6"/>
        </w:numPr>
      </w:pPr>
      <w:r>
        <w:t>Evaluar trabajo estudiantil complejo usando solo IA sin juicio humano</w:t>
      </w:r>
    </w:p>
    <w:p w14:paraId="3518B9B4" w14:textId="77777777" w:rsidR="0016400F" w:rsidRDefault="00815DC5">
      <w:pPr>
        <w:numPr>
          <w:ilvl w:val="0"/>
          <w:numId w:val="6"/>
        </w:numPr>
        <w:spacing w:after="240"/>
      </w:pPr>
      <w:r>
        <w:t xml:space="preserve">Generar contenido sobre temas donde el docente carece de </w:t>
      </w:r>
      <w:proofErr w:type="spellStart"/>
      <w:r>
        <w:t>expertise</w:t>
      </w:r>
      <w:proofErr w:type="spellEnd"/>
      <w:r>
        <w:t xml:space="preserve"> para curar críticamente</w:t>
      </w:r>
    </w:p>
    <w:p w14:paraId="1098EF22" w14:textId="77777777" w:rsidR="0016400F" w:rsidRDefault="00815DC5">
      <w:pPr>
        <w:spacing w:before="240" w:after="240"/>
        <w:rPr>
          <w:b/>
          <w:bCs/>
        </w:rPr>
      </w:pPr>
      <w:r>
        <w:t xml:space="preserve">La distinción clave es: </w:t>
      </w:r>
      <w:r>
        <w:rPr>
          <w:b/>
          <w:bCs/>
        </w:rPr>
        <w:t>¿El docente mantiene juicio experto y responsabilidad final, o ha delegado decisiones pedagógicas críticas a la IA?</w:t>
      </w:r>
    </w:p>
    <w:p w14:paraId="561A9C6E" w14:textId="77777777" w:rsidR="0016400F" w:rsidRDefault="00815DC5">
      <w:pPr>
        <w:spacing w:before="240" w:after="240"/>
        <w:rPr>
          <w:b/>
          <w:bCs/>
        </w:rPr>
      </w:pPr>
      <w:r>
        <w:rPr>
          <w:b/>
          <w:bCs/>
        </w:rPr>
        <w:t>Implicaciones Éticas: Transparencia, Atribución y Equidad</w:t>
      </w:r>
    </w:p>
    <w:p w14:paraId="55F000D3" w14:textId="77777777" w:rsidR="0016400F" w:rsidRDefault="00815DC5">
      <w:pPr>
        <w:spacing w:before="240" w:after="240"/>
      </w:pPr>
      <w:r>
        <w:t>El uso de IA generativa en educación plantea cuestiones éticas que la comunidad académica está apenas comenzando a abordar:</w:t>
      </w:r>
    </w:p>
    <w:p w14:paraId="735C88D3" w14:textId="77777777" w:rsidR="0016400F" w:rsidRDefault="00815DC5">
      <w:pPr>
        <w:spacing w:before="240" w:after="240"/>
      </w:pPr>
      <w:r>
        <w:rPr>
          <w:b/>
          <w:bCs/>
        </w:rPr>
        <w:t>Transparencia:</w:t>
      </w:r>
      <w:r>
        <w:t xml:space="preserve"> ¿Deben los docentes revelar a estudiantes cuándo el contenido del curso fue generado (aunque curado) con IA? La respuesta emergente es: depende del contexto, pero la transparencia generalmente construye confianza.</w:t>
      </w:r>
    </w:p>
    <w:p w14:paraId="3FF9EF41" w14:textId="77777777" w:rsidR="0016400F" w:rsidRDefault="00815DC5">
      <w:pPr>
        <w:spacing w:before="240" w:after="240"/>
      </w:pPr>
      <w:r>
        <w:rPr>
          <w:b/>
          <w:bCs/>
        </w:rPr>
        <w:t>Atribución:</w:t>
      </w:r>
      <w:r>
        <w:t xml:space="preserve"> ¿Cómo se atribuye contenido </w:t>
      </w:r>
      <w:proofErr w:type="spellStart"/>
      <w:r>
        <w:t>co-creado</w:t>
      </w:r>
      <w:proofErr w:type="spellEnd"/>
      <w:r>
        <w:t xml:space="preserve"> con IA? Las normas están evolucionando, pero un estándar razonable es: si el contenido fue significativamente curado y enriquecido por el docente, la autoría es del docente; la IA es una herramienta, como un procesador de textos.</w:t>
      </w:r>
    </w:p>
    <w:p w14:paraId="725C59F7" w14:textId="77777777" w:rsidR="0016400F" w:rsidRDefault="00815DC5">
      <w:pPr>
        <w:spacing w:before="240" w:after="240"/>
      </w:pPr>
      <w:r>
        <w:rPr>
          <w:b/>
          <w:bCs/>
        </w:rPr>
        <w:t>Equidad:</w:t>
      </w:r>
      <w:r>
        <w:t xml:space="preserve"> ¿El acceso desigual a herramientas de IA de calidad (algunas son de pago) crea inequidades entre docentes? ¿Entre instituciones? Esto requiere políticas institucionales sobre provisión de herramientas.</w:t>
      </w:r>
    </w:p>
    <w:p w14:paraId="5BF45243" w14:textId="77777777" w:rsidR="0016400F" w:rsidRDefault="00815DC5">
      <w:pPr>
        <w:spacing w:before="240" w:after="240"/>
      </w:pPr>
      <w:r>
        <w:rPr>
          <w:b/>
          <w:bCs/>
        </w:rPr>
        <w:t>Modelaje para estudiantes:</w:t>
      </w:r>
      <w:r>
        <w:t xml:space="preserve"> Si prohibimos a estudiantes usar </w:t>
      </w:r>
      <w:proofErr w:type="gramStart"/>
      <w:r>
        <w:t>IA</w:t>
      </w:r>
      <w:proofErr w:type="gramEnd"/>
      <w:r>
        <w:t xml:space="preserve"> pero los docentes la usan extensivamente, ¿estamos siendo hipócritas? Una posición más coherente es: enseñar a estudiantes a usar IA </w:t>
      </w:r>
      <w:proofErr w:type="gramStart"/>
      <w:r>
        <w:t>éticamente y efectivamente</w:t>
      </w:r>
      <w:proofErr w:type="gramEnd"/>
      <w:r>
        <w:t>, modelando buenas prácticas.</w:t>
      </w:r>
    </w:p>
    <w:p w14:paraId="4704C628" w14:textId="77777777" w:rsidR="0016400F" w:rsidRDefault="00815DC5">
      <w:pPr>
        <w:spacing w:before="240" w:after="240"/>
        <w:rPr>
          <w:b/>
          <w:bCs/>
        </w:rPr>
      </w:pPr>
      <w:r>
        <w:rPr>
          <w:b/>
          <w:bCs/>
        </w:rPr>
        <w:t>Conclusión: Hacia una Pedagogía Aumentada</w:t>
      </w:r>
    </w:p>
    <w:p w14:paraId="1D32C300" w14:textId="77777777" w:rsidR="0016400F" w:rsidRDefault="00815DC5">
      <w:pPr>
        <w:spacing w:before="240" w:after="240"/>
      </w:pPr>
      <w:r>
        <w:t xml:space="preserve">La IA generativa no es una amenaza a la profesión docente ni una solución mágica a los desafíos educativos. Es una </w:t>
      </w:r>
      <w:r>
        <w:rPr>
          <w:b/>
          <w:bCs/>
        </w:rPr>
        <w:t>herramienta de amplificación de capacidad</w:t>
      </w:r>
      <w:r>
        <w:t xml:space="preserve"> que, usada con intencionalidad pedagógica, juicio experto, y curación crítica, puede transformar radicalmente la escalabilidad del diseño instruccional de calidad.</w:t>
      </w:r>
    </w:p>
    <w:p w14:paraId="3F6FA201" w14:textId="77777777" w:rsidR="0016400F" w:rsidRDefault="00815DC5">
      <w:pPr>
        <w:spacing w:before="240" w:after="240"/>
      </w:pPr>
      <w:r>
        <w:t xml:space="preserve">Los docentes que desarrollan competencia en </w:t>
      </w:r>
      <w:proofErr w:type="spellStart"/>
      <w:r>
        <w:t>prompt</w:t>
      </w:r>
      <w:proofErr w:type="spellEnd"/>
      <w:r>
        <w:t xml:space="preserve"> </w:t>
      </w:r>
      <w:proofErr w:type="spellStart"/>
      <w:r>
        <w:t>engineering</w:t>
      </w:r>
      <w:proofErr w:type="spellEnd"/>
      <w:r>
        <w:t xml:space="preserve"> pedagógico y curación crítica no están siendo reemplazados por la IA; están </w:t>
      </w:r>
      <w:r>
        <w:rPr>
          <w:b/>
          <w:bCs/>
        </w:rPr>
        <w:t>multiplicando su impacto</w:t>
      </w:r>
      <w:r>
        <w:t xml:space="preserve"> al poder crear más contenido, de mayor calidad, en menos tiempo, liberando energía cognitiva para lo que solo los humanos pueden hacer: diseñar experiencias de aprendizaje transformadoras, construir relaciones auténticas con estudiantes, y ejercer el juicio pedagógico experto que ninguna IA puede replicar.</w:t>
      </w:r>
    </w:p>
    <w:p w14:paraId="38A6D362" w14:textId="77777777" w:rsidR="0016400F" w:rsidRDefault="00815DC5">
      <w:pPr>
        <w:spacing w:before="240" w:after="240"/>
      </w:pPr>
      <w:r>
        <w:t xml:space="preserve">La pregunta relevante no es "¿Debemos usar IA en educación?" sino "¿Cómo usamos IA de manera que amplifique lo mejor de la pedagogía humana, en lugar de automatizar lo peor </w:t>
      </w:r>
      <w:r>
        <w:lastRenderedPageBreak/>
        <w:t>de la educación transmisiva?" La respuesta a esa pregunta definirá la próxima era de la educación superior.</w:t>
      </w:r>
    </w:p>
    <w:p w14:paraId="73083A54" w14:textId="77777777" w:rsidR="0016400F" w:rsidRDefault="00815DC5">
      <w:pPr>
        <w:pStyle w:val="Ttulo3"/>
        <w:keepNext w:val="0"/>
        <w:keepLines w:val="0"/>
        <w:spacing w:before="280"/>
        <w:rPr>
          <w:b/>
          <w:bCs/>
          <w:color w:val="000000"/>
          <w:sz w:val="26"/>
          <w:szCs w:val="26"/>
        </w:rPr>
      </w:pPr>
      <w:bookmarkStart w:id="21" w:name="_t0rx81lp07v8" w:colFirst="0" w:colLast="0"/>
      <w:bookmarkEnd w:id="21"/>
      <w:r>
        <w:rPr>
          <w:b/>
          <w:bCs/>
          <w:color w:val="000000"/>
          <w:sz w:val="26"/>
          <w:szCs w:val="26"/>
        </w:rPr>
        <w:t>GUION DE VIDEO (4-5 minutos | 950 palabras)</w:t>
      </w:r>
    </w:p>
    <w:p w14:paraId="1DB29FA7" w14:textId="77777777" w:rsidR="0016400F" w:rsidRDefault="00815DC5">
      <w:pPr>
        <w:spacing w:before="240" w:after="240"/>
        <w:rPr>
          <w:b/>
          <w:bCs/>
        </w:rPr>
      </w:pPr>
      <w:r>
        <w:rPr>
          <w:b/>
          <w:bCs/>
        </w:rPr>
        <w:t>[INTRO - 30 segundos]</w:t>
      </w:r>
    </w:p>
    <w:p w14:paraId="68A39C50" w14:textId="77777777" w:rsidR="0016400F" w:rsidRDefault="00815DC5">
      <w:pPr>
        <w:spacing w:before="240" w:after="240"/>
      </w:pPr>
      <w:r>
        <w:rPr>
          <w:b/>
          <w:bCs/>
        </w:rPr>
        <w:t>NARRACIÓN:</w:t>
      </w:r>
      <w:r>
        <w:t xml:space="preserve"> Imagina que puedes diseñar una unidad didáctica completa —narrativa, texto académico, actividades, rúbricas— en una tarde en lugar de una semana. Imagina que tienes un asistente que puede generar diez variaciones de una actividad práctica en segundos, permitiéndote elegir la mejor. Imagina que nunca más te quedas en blanco frente a la pantalla tratando de escribir. Esto no es ciencia ficción; es la realidad de docentes que han aprendido a usar IA generativa como </w:t>
      </w:r>
      <w:proofErr w:type="spellStart"/>
      <w:r>
        <w:t>co-piloto</w:t>
      </w:r>
      <w:proofErr w:type="spellEnd"/>
      <w:r>
        <w:t xml:space="preserve"> pedagógico. En este video vamos a explorar qué es la IA generativa, cómo funciona, y —más importante— cómo puedes usarla éticamente para amplificar tu capacidad docente sin sacrificar calidad pedagógica. Vamos a desmitificar el pánico y el </w:t>
      </w:r>
      <w:proofErr w:type="spellStart"/>
      <w:r>
        <w:t>hype</w:t>
      </w:r>
      <w:proofErr w:type="spellEnd"/>
      <w:r>
        <w:t>, y a darte un marco práctico para empezar hoy.</w:t>
      </w:r>
    </w:p>
    <w:p w14:paraId="67B09050" w14:textId="77777777" w:rsidR="0016400F" w:rsidRDefault="00815DC5">
      <w:pPr>
        <w:spacing w:before="240" w:after="240"/>
      </w:pPr>
      <w:r>
        <w:rPr>
          <w:b/>
          <w:bCs/>
        </w:rPr>
        <w:t>VISUAL:</w:t>
      </w:r>
      <w:r>
        <w:t xml:space="preserve"> Pantalla dividida: lado izquierdo muestra docente agotado rodeado de papeles y tazas de café, trabajando lentamente. Lado derecho muestra mismo docente colaborando con interfaz de IA, generando contenido </w:t>
      </w:r>
      <w:proofErr w:type="gramStart"/>
      <w:r>
        <w:t>rápidamente</w:t>
      </w:r>
      <w:proofErr w:type="gramEnd"/>
      <w:r>
        <w:t xml:space="preserve"> pero revisándolo críticamente. Transición a título del video con ícono de cerebro humano + chip de IA conectados.</w:t>
      </w:r>
    </w:p>
    <w:p w14:paraId="7B9D3270" w14:textId="77777777" w:rsidR="0016400F" w:rsidRDefault="00815DC5">
      <w:pPr>
        <w:spacing w:before="240" w:after="240"/>
      </w:pPr>
      <w:r>
        <w:rPr>
          <w:b/>
          <w:bCs/>
        </w:rPr>
        <w:t>TIEMPO:</w:t>
      </w:r>
      <w:r>
        <w:t xml:space="preserve"> 30 </w:t>
      </w:r>
      <w:proofErr w:type="spellStart"/>
      <w:r>
        <w:t>seg</w:t>
      </w:r>
      <w:proofErr w:type="spellEnd"/>
    </w:p>
    <w:p w14:paraId="58A4E9AC" w14:textId="77777777" w:rsidR="0016400F" w:rsidRDefault="00815DC5">
      <w:pPr>
        <w:spacing w:before="240" w:after="240"/>
        <w:rPr>
          <w:b/>
          <w:bCs/>
        </w:rPr>
      </w:pPr>
      <w:r>
        <w:rPr>
          <w:b/>
          <w:bCs/>
        </w:rPr>
        <w:t>[DESARROLLO - 3.5 minutos]</w:t>
      </w:r>
    </w:p>
    <w:p w14:paraId="49A55668" w14:textId="77777777" w:rsidR="0016400F" w:rsidRDefault="00815DC5">
      <w:pPr>
        <w:spacing w:before="240" w:after="240"/>
        <w:rPr>
          <w:b/>
          <w:bCs/>
        </w:rPr>
      </w:pPr>
      <w:r>
        <w:rPr>
          <w:b/>
          <w:bCs/>
        </w:rPr>
        <w:t xml:space="preserve">Concepto 1: ¿Qué es la IA Generativa? (60 </w:t>
      </w:r>
      <w:proofErr w:type="spellStart"/>
      <w:r>
        <w:rPr>
          <w:b/>
          <w:bCs/>
        </w:rPr>
        <w:t>seg</w:t>
      </w:r>
      <w:proofErr w:type="spellEnd"/>
      <w:r>
        <w:rPr>
          <w:b/>
          <w:bCs/>
        </w:rPr>
        <w:t>)</w:t>
      </w:r>
    </w:p>
    <w:p w14:paraId="66F0B556" w14:textId="77777777" w:rsidR="0016400F" w:rsidRDefault="00815DC5">
      <w:pPr>
        <w:spacing w:before="240" w:after="240"/>
      </w:pPr>
      <w:r>
        <w:rPr>
          <w:b/>
          <w:bCs/>
        </w:rPr>
        <w:t>NARRACIÓN:</w:t>
      </w:r>
      <w:r>
        <w:t xml:space="preserve"> Primero, desmitifiquemos qué es la IA generativa. Sistemas como </w:t>
      </w:r>
      <w:proofErr w:type="spellStart"/>
      <w:r>
        <w:t>ChatGPT</w:t>
      </w:r>
      <w:proofErr w:type="spellEnd"/>
      <w:r>
        <w:t>, Claude, o Gemini son modelos de lenguaje entrenados con billones de palabras de texto: libros, artículos, sitios web. Aprendieron patrones estadísticos sobre cómo se estructura el lenguaje, cómo se relacionan conceptos, cómo se construyen argumentos.</w:t>
      </w:r>
    </w:p>
    <w:p w14:paraId="3B69911D" w14:textId="77777777" w:rsidR="0016400F" w:rsidRDefault="00815DC5">
      <w:pPr>
        <w:spacing w:before="240" w:after="240"/>
      </w:pPr>
      <w:r>
        <w:t>Pero aquí está la clave: no "piensan" como humanos. No tienen comprensión genuina. Son motores de predicción probabilística extremadamente sofisticados que generan la continuación más probable de un texto. Es como autocompletar de tu teléfono, pero multiplicado por mil millones.</w:t>
      </w:r>
    </w:p>
    <w:p w14:paraId="5BF0DC73" w14:textId="77777777" w:rsidR="0016400F" w:rsidRDefault="00815DC5">
      <w:pPr>
        <w:spacing w:before="240" w:after="240"/>
      </w:pPr>
      <w:r>
        <w:t>¿Por qué importa esto? Porque significa que la IA puede generar contenido que es estructuralmente coherente, contextualmente apropiado, e informativamente útil. PERO también puede generar información falsa que suena plausible, puede inventar citas, puede distorsionar conceptos sutilmente. Por eso nunca puedes usar contenido generado por IA sin curación crítica experta. La IA es un generador de borradores increíblemente potente, pero tú eres el editor experto que verifica, enriquece, y asegura calidad pedagógica.</w:t>
      </w:r>
    </w:p>
    <w:p w14:paraId="42461C97" w14:textId="77777777" w:rsidR="0016400F" w:rsidRDefault="00815DC5">
      <w:pPr>
        <w:spacing w:before="240" w:after="240"/>
      </w:pPr>
      <w:r>
        <w:rPr>
          <w:b/>
          <w:bCs/>
        </w:rPr>
        <w:t>VISUAL:</w:t>
      </w:r>
      <w:r>
        <w:rPr>
          <w:rFonts w:ascii="Arial Unicode MS" w:eastAsia="Arial Unicode MS" w:hAnsi="Arial Unicode MS" w:cs="Arial Unicode MS"/>
        </w:rPr>
        <w:t xml:space="preserve"> Animación mostrando cómo funciona un LLM: red neuronal procesando texto, prediciendo siguiente palabra basándose en patrones. Mostrar ejemplo de </w:t>
      </w:r>
      <w:proofErr w:type="spellStart"/>
      <w:r>
        <w:rPr>
          <w:rFonts w:ascii="Arial Unicode MS" w:eastAsia="Arial Unicode MS" w:hAnsi="Arial Unicode MS" w:cs="Arial Unicode MS"/>
        </w:rPr>
        <w:t>prompt</w:t>
      </w:r>
      <w:proofErr w:type="spellEnd"/>
      <w:r>
        <w:rPr>
          <w:rFonts w:ascii="Arial Unicode MS" w:eastAsia="Arial Unicode MS" w:hAnsi="Arial Unicode MS" w:cs="Arial Unicode MS"/>
        </w:rPr>
        <w:t xml:space="preserve"> → proceso → output. Luego mostrar dos caminos: Path A (usar output sin revisión) = señal de </w:t>
      </w:r>
      <w:r>
        <w:rPr>
          <w:rFonts w:ascii="Arial Unicode MS" w:eastAsia="Arial Unicode MS" w:hAnsi="Arial Unicode MS" w:cs="Arial Unicode MS"/>
        </w:rPr>
        <w:lastRenderedPageBreak/>
        <w:t xml:space="preserve">peligro. Path B (curar críticamente) = señal de éxito. Gráfico: IA genera borrador (30 </w:t>
      </w:r>
      <w:proofErr w:type="spellStart"/>
      <w:r>
        <w:rPr>
          <w:rFonts w:ascii="Arial Unicode MS" w:eastAsia="Arial Unicode MS" w:hAnsi="Arial Unicode MS" w:cs="Arial Unicode MS"/>
        </w:rPr>
        <w:t>seg</w:t>
      </w:r>
      <w:proofErr w:type="spellEnd"/>
      <w:r>
        <w:rPr>
          <w:rFonts w:ascii="Arial Unicode MS" w:eastAsia="Arial Unicode MS" w:hAnsi="Arial Unicode MS" w:cs="Arial Unicode MS"/>
        </w:rPr>
        <w:t>) + Docente cura (30 min) = Contenido de calidad en fracción del tiempo tradicional.</w:t>
      </w:r>
    </w:p>
    <w:p w14:paraId="16C3AD84" w14:textId="77777777" w:rsidR="0016400F" w:rsidRDefault="00815DC5">
      <w:pPr>
        <w:spacing w:before="240" w:after="240"/>
      </w:pPr>
      <w:r>
        <w:rPr>
          <w:b/>
          <w:bCs/>
        </w:rPr>
        <w:t>TIEMPO:</w:t>
      </w:r>
      <w:r>
        <w:t xml:space="preserve"> 60 </w:t>
      </w:r>
      <w:proofErr w:type="spellStart"/>
      <w:r>
        <w:t>seg</w:t>
      </w:r>
      <w:proofErr w:type="spellEnd"/>
    </w:p>
    <w:p w14:paraId="6BE46091" w14:textId="77777777" w:rsidR="0016400F" w:rsidRDefault="00815DC5">
      <w:pPr>
        <w:spacing w:before="240" w:after="240"/>
        <w:rPr>
          <w:b/>
          <w:bCs/>
        </w:rPr>
      </w:pPr>
      <w:r>
        <w:rPr>
          <w:b/>
          <w:bCs/>
        </w:rPr>
        <w:t xml:space="preserve">Concepto 2: </w:t>
      </w:r>
      <w:proofErr w:type="spellStart"/>
      <w:proofErr w:type="gramStart"/>
      <w:r>
        <w:rPr>
          <w:b/>
          <w:bCs/>
        </w:rPr>
        <w:t>Co-piloto</w:t>
      </w:r>
      <w:proofErr w:type="spellEnd"/>
      <w:proofErr w:type="gramEnd"/>
      <w:r>
        <w:rPr>
          <w:b/>
          <w:bCs/>
        </w:rPr>
        <w:t xml:space="preserve"> vs. Piloto Automático (70 </w:t>
      </w:r>
      <w:proofErr w:type="spellStart"/>
      <w:r>
        <w:rPr>
          <w:b/>
          <w:bCs/>
        </w:rPr>
        <w:t>seg</w:t>
      </w:r>
      <w:proofErr w:type="spellEnd"/>
      <w:r>
        <w:rPr>
          <w:b/>
          <w:bCs/>
        </w:rPr>
        <w:t>)</w:t>
      </w:r>
    </w:p>
    <w:p w14:paraId="33597CAF" w14:textId="77777777" w:rsidR="0016400F" w:rsidRDefault="00815DC5">
      <w:pPr>
        <w:spacing w:before="240" w:after="240"/>
      </w:pPr>
      <w:r>
        <w:rPr>
          <w:b/>
          <w:bCs/>
        </w:rPr>
        <w:t>NARRACIÓN:</w:t>
      </w:r>
      <w:r>
        <w:t xml:space="preserve"> La metáfora que cambia todo es: </w:t>
      </w:r>
      <w:proofErr w:type="spellStart"/>
      <w:r>
        <w:t>co-piloto</w:t>
      </w:r>
      <w:proofErr w:type="spellEnd"/>
      <w:r>
        <w:t>, no piloto automático. En un avión, el piloto automático puede volar, pero el piloto humano establece la ruta, monitorea constantemente, toma decisiones críticas, y es responsable final de la seguridad.</w:t>
      </w:r>
    </w:p>
    <w:p w14:paraId="0B110F88" w14:textId="77777777" w:rsidR="0016400F" w:rsidRDefault="00815DC5">
      <w:pPr>
        <w:spacing w:before="240" w:after="240"/>
      </w:pPr>
      <w:r>
        <w:t xml:space="preserve">Con IA generativa, tú eres el piloto. La IA es el </w:t>
      </w:r>
      <w:proofErr w:type="spellStart"/>
      <w:r>
        <w:t>co-piloto</w:t>
      </w:r>
      <w:proofErr w:type="spellEnd"/>
      <w:r>
        <w:t>. Esto significa que TÚ:</w:t>
      </w:r>
    </w:p>
    <w:p w14:paraId="288D9299" w14:textId="77777777" w:rsidR="0016400F" w:rsidRDefault="00815DC5">
      <w:pPr>
        <w:numPr>
          <w:ilvl w:val="0"/>
          <w:numId w:val="27"/>
        </w:numPr>
        <w:spacing w:before="240"/>
      </w:pPr>
      <w:r>
        <w:t>Diseñas la arquitectura pedagógica: qué competencias, qué modelo pedagógico, qué secuencia de aprendizaje</w:t>
      </w:r>
    </w:p>
    <w:p w14:paraId="5A3DC847" w14:textId="77777777" w:rsidR="0016400F" w:rsidRDefault="00815DC5">
      <w:pPr>
        <w:numPr>
          <w:ilvl w:val="0"/>
          <w:numId w:val="27"/>
        </w:numPr>
      </w:pPr>
      <w:r>
        <w:t xml:space="preserve">Creas los </w:t>
      </w:r>
      <w:proofErr w:type="spellStart"/>
      <w:r>
        <w:t>prompts</w:t>
      </w:r>
      <w:proofErr w:type="spellEnd"/>
      <w:r>
        <w:t xml:space="preserve"> estratégicos que guían la generación</w:t>
      </w:r>
    </w:p>
    <w:p w14:paraId="0F393DB0" w14:textId="77777777" w:rsidR="0016400F" w:rsidRDefault="00815DC5">
      <w:pPr>
        <w:numPr>
          <w:ilvl w:val="0"/>
          <w:numId w:val="27"/>
        </w:numPr>
      </w:pPr>
      <w:r>
        <w:t xml:space="preserve">Evalúas críticamente cada output con tu </w:t>
      </w:r>
      <w:proofErr w:type="spellStart"/>
      <w:r>
        <w:t>expertise</w:t>
      </w:r>
      <w:proofErr w:type="spellEnd"/>
    </w:p>
    <w:p w14:paraId="22004003" w14:textId="77777777" w:rsidR="0016400F" w:rsidRDefault="00815DC5">
      <w:pPr>
        <w:numPr>
          <w:ilvl w:val="0"/>
          <w:numId w:val="27"/>
        </w:numPr>
      </w:pPr>
      <w:r>
        <w:t>Enriqueces el contenido con contexto local, ejemplos propios, tu voz personal</w:t>
      </w:r>
    </w:p>
    <w:p w14:paraId="7EA479F8" w14:textId="77777777" w:rsidR="0016400F" w:rsidRDefault="00815DC5">
      <w:pPr>
        <w:numPr>
          <w:ilvl w:val="0"/>
          <w:numId w:val="27"/>
        </w:numPr>
        <w:spacing w:after="240"/>
      </w:pPr>
      <w:r>
        <w:t>Eres responsable final de la calidad pedagógica</w:t>
      </w:r>
    </w:p>
    <w:p w14:paraId="06E818DB" w14:textId="77777777" w:rsidR="0016400F" w:rsidRDefault="00815DC5">
      <w:pPr>
        <w:spacing w:before="240" w:after="240"/>
      </w:pPr>
      <w:r>
        <w:t xml:space="preserve">La IA maneja las tareas de producción repetitivas: genera borradores, crea variaciones, </w:t>
      </w:r>
      <w:proofErr w:type="gramStart"/>
      <w:r>
        <w:t>estructura contenido</w:t>
      </w:r>
      <w:proofErr w:type="gramEnd"/>
      <w:r>
        <w:t>. Esto libera tu energía cognitiva para lo que solo tú puedes hacer: diseño pedagógico estratégico, curación experta, y construcción de relaciones auténticas con estudiantes.</w:t>
      </w:r>
    </w:p>
    <w:p w14:paraId="110E437B" w14:textId="77777777" w:rsidR="0016400F" w:rsidRDefault="00815DC5">
      <w:pPr>
        <w:spacing w:before="240" w:after="240"/>
      </w:pPr>
      <w:r>
        <w:t>El error fatal es activar el "piloto automático": pedirle a la IA que diseñe tu curso completo, presionar un botón, y subirlo sin revisión. Eso es irresponsable. El uso profesional es: usar IA para amplificar tu capacidad, pero mantener siempre tu juicio experto al mando.</w:t>
      </w:r>
    </w:p>
    <w:p w14:paraId="6B3F88D1" w14:textId="77777777" w:rsidR="0016400F" w:rsidRDefault="00815DC5">
      <w:pPr>
        <w:spacing w:before="240" w:after="240"/>
      </w:pPr>
      <w:r>
        <w:rPr>
          <w:b/>
          <w:bCs/>
        </w:rPr>
        <w:t>VISUAL:</w:t>
      </w:r>
      <w:r>
        <w:rPr>
          <w:rFonts w:ascii="Arial Unicode MS" w:eastAsia="Arial Unicode MS" w:hAnsi="Arial Unicode MS" w:cs="Arial Unicode MS"/>
        </w:rPr>
        <w:t xml:space="preserve"> Animación de cabina de avión. Mostrar piloto automático activado pero piloto humano monitoreando, ajustando, tomando decisiones. Transición a contexto educativo: docente usando </w:t>
      </w:r>
      <w:proofErr w:type="gramStart"/>
      <w:r>
        <w:rPr>
          <w:rFonts w:ascii="Arial Unicode MS" w:eastAsia="Arial Unicode MS" w:hAnsi="Arial Unicode MS" w:cs="Arial Unicode MS"/>
        </w:rPr>
        <w:t>IA</w:t>
      </w:r>
      <w:proofErr w:type="gramEnd"/>
      <w:r>
        <w:rPr>
          <w:rFonts w:ascii="Arial Unicode MS" w:eastAsia="Arial Unicode MS" w:hAnsi="Arial Unicode MS" w:cs="Arial Unicode MS"/>
        </w:rPr>
        <w:t xml:space="preserve"> pero revisando críticamente cada output. Diagrama de flujo: Docente diseña → IA genera borrador → Docente cura → Contenido final de calidad. Mostrar contraste con "piloto automático": IA genera → subir sin revisión = PELIGRO.</w:t>
      </w:r>
    </w:p>
    <w:p w14:paraId="7F70B089" w14:textId="77777777" w:rsidR="0016400F" w:rsidRDefault="00815DC5">
      <w:pPr>
        <w:spacing w:before="240" w:after="240"/>
      </w:pPr>
      <w:r>
        <w:rPr>
          <w:b/>
          <w:bCs/>
        </w:rPr>
        <w:t>TIEMPO:</w:t>
      </w:r>
      <w:r>
        <w:t xml:space="preserve"> 70 </w:t>
      </w:r>
      <w:proofErr w:type="spellStart"/>
      <w:r>
        <w:t>seg</w:t>
      </w:r>
      <w:proofErr w:type="spellEnd"/>
    </w:p>
    <w:p w14:paraId="2131664A" w14:textId="77777777" w:rsidR="0016400F" w:rsidRDefault="00815DC5">
      <w:pPr>
        <w:spacing w:before="240" w:after="240"/>
        <w:rPr>
          <w:b/>
          <w:bCs/>
        </w:rPr>
      </w:pPr>
      <w:r>
        <w:rPr>
          <w:b/>
          <w:bCs/>
        </w:rPr>
        <w:t xml:space="preserve">Concepto 3: </w:t>
      </w:r>
      <w:proofErr w:type="spellStart"/>
      <w:r>
        <w:rPr>
          <w:b/>
          <w:bCs/>
        </w:rPr>
        <w:t>Prompt</w:t>
      </w:r>
      <w:proofErr w:type="spellEnd"/>
      <w:r>
        <w:rPr>
          <w:b/>
          <w:bCs/>
        </w:rPr>
        <w:t xml:space="preserve"> </w:t>
      </w:r>
      <w:proofErr w:type="spellStart"/>
      <w:r>
        <w:rPr>
          <w:b/>
          <w:bCs/>
        </w:rPr>
        <w:t>Engineering</w:t>
      </w:r>
      <w:proofErr w:type="spellEnd"/>
      <w:r>
        <w:rPr>
          <w:b/>
          <w:bCs/>
        </w:rPr>
        <w:t xml:space="preserve"> Pedagógico (80 </w:t>
      </w:r>
      <w:proofErr w:type="spellStart"/>
      <w:r>
        <w:rPr>
          <w:b/>
          <w:bCs/>
        </w:rPr>
        <w:t>seg</w:t>
      </w:r>
      <w:proofErr w:type="spellEnd"/>
      <w:r>
        <w:rPr>
          <w:b/>
          <w:bCs/>
        </w:rPr>
        <w:t>)</w:t>
      </w:r>
    </w:p>
    <w:p w14:paraId="7F2DFBB9" w14:textId="77777777" w:rsidR="0016400F" w:rsidRDefault="00815DC5">
      <w:pPr>
        <w:spacing w:before="240" w:after="240"/>
      </w:pPr>
      <w:r>
        <w:rPr>
          <w:b/>
          <w:bCs/>
        </w:rPr>
        <w:t>NARRACIÓN:</w:t>
      </w:r>
      <w:r>
        <w:t xml:space="preserve"> La habilidad crítica es lo que llamamos </w:t>
      </w:r>
      <w:proofErr w:type="spellStart"/>
      <w:r>
        <w:t>prompt</w:t>
      </w:r>
      <w:proofErr w:type="spellEnd"/>
      <w:r>
        <w:t xml:space="preserve"> </w:t>
      </w:r>
      <w:proofErr w:type="spellStart"/>
      <w:r>
        <w:t>engineering</w:t>
      </w:r>
      <w:proofErr w:type="spellEnd"/>
      <w:r>
        <w:t xml:space="preserve"> pedagógico: diseñar instrucciones para la IA que incorporan principios pedagógicos y generan outputs útiles. La diferencia entre un docente que usa IA efectivamente y uno que genera basura no está en la herramienta, sino en la calidad de los </w:t>
      </w:r>
      <w:proofErr w:type="spellStart"/>
      <w:r>
        <w:t>prompts</w:t>
      </w:r>
      <w:proofErr w:type="spellEnd"/>
      <w:r>
        <w:t>.</w:t>
      </w:r>
    </w:p>
    <w:p w14:paraId="221ED60E" w14:textId="77777777" w:rsidR="0016400F" w:rsidRDefault="00815DC5">
      <w:pPr>
        <w:spacing w:before="240" w:after="240"/>
      </w:pPr>
      <w:r>
        <w:t xml:space="preserve">Un </w:t>
      </w:r>
      <w:proofErr w:type="spellStart"/>
      <w:r>
        <w:t>prompt</w:t>
      </w:r>
      <w:proofErr w:type="spellEnd"/>
      <w:r>
        <w:t xml:space="preserve"> genérico: "Escribe sobre teorías de aprendizaje." Genera contenido genérico, superficial, que no sirve.</w:t>
      </w:r>
    </w:p>
    <w:p w14:paraId="140695A7" w14:textId="77777777" w:rsidR="0016400F" w:rsidRDefault="00815DC5">
      <w:pPr>
        <w:spacing w:before="240" w:after="240"/>
      </w:pPr>
      <w:r>
        <w:t xml:space="preserve">Un </w:t>
      </w:r>
      <w:proofErr w:type="spellStart"/>
      <w:r>
        <w:t>prompt</w:t>
      </w:r>
      <w:proofErr w:type="spellEnd"/>
      <w:r>
        <w:t xml:space="preserve"> pedagógico experto incluye seis componentes:</w:t>
      </w:r>
    </w:p>
    <w:p w14:paraId="5BA7F4D8" w14:textId="77777777" w:rsidR="0016400F" w:rsidRDefault="00815DC5">
      <w:pPr>
        <w:spacing w:before="240" w:after="240"/>
      </w:pPr>
      <w:r>
        <w:t>UNO: Define el rol. "Actúa como diseñador instruccional experto en educación superior..."</w:t>
      </w:r>
    </w:p>
    <w:p w14:paraId="5568DFC1" w14:textId="77777777" w:rsidR="0016400F" w:rsidRDefault="00815DC5">
      <w:pPr>
        <w:spacing w:before="240" w:after="240"/>
      </w:pPr>
      <w:r>
        <w:lastRenderedPageBreak/>
        <w:t>DOS: Especifica contexto. "Para estudiantes universitarios de [perfil], en [contexto geográfico]..."</w:t>
      </w:r>
    </w:p>
    <w:p w14:paraId="335CCE6C" w14:textId="77777777" w:rsidR="0016400F" w:rsidRDefault="00815DC5">
      <w:pPr>
        <w:spacing w:before="240" w:after="240"/>
      </w:pPr>
      <w:r>
        <w:t>TRES: Objetivos pedagógicos claros. "El objetivo es desarrollar la competencia de [X] a nivel [Y de Bloom]..."</w:t>
      </w:r>
    </w:p>
    <w:p w14:paraId="0A67E0E0" w14:textId="77777777" w:rsidR="0016400F" w:rsidRDefault="00815DC5">
      <w:pPr>
        <w:spacing w:before="240" w:after="240"/>
      </w:pPr>
      <w:r>
        <w:t>CUATRO: Estructura deseada. "Genera una narrativa de 1,500 palabras que incluya [elementos específicos]..."</w:t>
      </w:r>
    </w:p>
    <w:p w14:paraId="4E2AAA78" w14:textId="77777777" w:rsidR="0016400F" w:rsidRDefault="00815DC5">
      <w:pPr>
        <w:spacing w:before="240" w:after="240"/>
      </w:pPr>
      <w:r>
        <w:t>CINCO: Criterios de calidad. "El lenguaje debe ser [características], los ejemplos deben ser [tipo]..."</w:t>
      </w:r>
    </w:p>
    <w:p w14:paraId="55DAA72B" w14:textId="77777777" w:rsidR="0016400F" w:rsidRDefault="00815DC5">
      <w:pPr>
        <w:spacing w:before="240" w:after="240"/>
      </w:pPr>
      <w:r>
        <w:t>SEIS: Modelo opcional. "Usa como referencia [ejemplo], pero aplicado a [nuevo contexto]..."</w:t>
      </w:r>
    </w:p>
    <w:p w14:paraId="404BF3D7" w14:textId="77777777" w:rsidR="0016400F" w:rsidRDefault="00815DC5">
      <w:pPr>
        <w:spacing w:before="240" w:after="240"/>
      </w:pPr>
      <w:r>
        <w:t xml:space="preserve">Con un </w:t>
      </w:r>
      <w:proofErr w:type="spellStart"/>
      <w:r>
        <w:t>prompt</w:t>
      </w:r>
      <w:proofErr w:type="spellEnd"/>
      <w:r>
        <w:t xml:space="preserve"> así, la IA genera borradores que son realmente útiles, que están alineados con tus objetivos pedagógicos, y que solo necesitan curación y enriquecimiento, no reescritura completa.</w:t>
      </w:r>
    </w:p>
    <w:p w14:paraId="3CD64311" w14:textId="77777777" w:rsidR="0016400F" w:rsidRDefault="00815DC5">
      <w:pPr>
        <w:spacing w:before="240" w:after="240"/>
      </w:pPr>
      <w:r>
        <w:t xml:space="preserve">Aquí está el </w:t>
      </w:r>
      <w:proofErr w:type="spellStart"/>
      <w:r>
        <w:t>insight</w:t>
      </w:r>
      <w:proofErr w:type="spellEnd"/>
      <w:r>
        <w:t xml:space="preserve"> profundo: para escribir buenos </w:t>
      </w:r>
      <w:proofErr w:type="spellStart"/>
      <w:r>
        <w:t>prompts</w:t>
      </w:r>
      <w:proofErr w:type="spellEnd"/>
      <w:r>
        <w:t xml:space="preserve">, tienes que ser extremadamente claro sobre tus objetivos pedagógicos. La IA funciona como un espejo que refleja la claridad de tu pensamiento pedagógico. </w:t>
      </w:r>
      <w:proofErr w:type="spellStart"/>
      <w:r>
        <w:t>Prompts</w:t>
      </w:r>
      <w:proofErr w:type="spellEnd"/>
      <w:r>
        <w:t xml:space="preserve"> vagos = contenido vago. </w:t>
      </w:r>
      <w:proofErr w:type="spellStart"/>
      <w:r>
        <w:t>Prompts</w:t>
      </w:r>
      <w:proofErr w:type="spellEnd"/>
      <w:r>
        <w:t xml:space="preserve"> expertos = contenido útil. Usar IA efectivamente te hace mejor docente porque te obliga a ser más intencional.</w:t>
      </w:r>
    </w:p>
    <w:p w14:paraId="02D7B35A" w14:textId="77777777" w:rsidR="0016400F" w:rsidRDefault="00815DC5">
      <w:pPr>
        <w:spacing w:before="240" w:after="240"/>
      </w:pPr>
      <w:r>
        <w:rPr>
          <w:b/>
          <w:bCs/>
        </w:rPr>
        <w:t>VISUAL:</w:t>
      </w:r>
      <w:r>
        <w:rPr>
          <w:rFonts w:ascii="Arial Unicode MS" w:eastAsia="Arial Unicode MS" w:hAnsi="Arial Unicode MS" w:cs="Arial Unicode MS"/>
        </w:rPr>
        <w:t xml:space="preserve"> Pantalla dividida mostrando dos ejemplos de </w:t>
      </w:r>
      <w:proofErr w:type="spellStart"/>
      <w:r>
        <w:rPr>
          <w:rFonts w:ascii="Arial Unicode MS" w:eastAsia="Arial Unicode MS" w:hAnsi="Arial Unicode MS" w:cs="Arial Unicode MS"/>
        </w:rPr>
        <w:t>prompts</w:t>
      </w:r>
      <w:proofErr w:type="spellEnd"/>
      <w:r>
        <w:rPr>
          <w:rFonts w:ascii="Arial Unicode MS" w:eastAsia="Arial Unicode MS" w:hAnsi="Arial Unicode MS" w:cs="Arial Unicode MS"/>
        </w:rPr>
        <w:t xml:space="preserve"> lado a lado. Izquierda: </w:t>
      </w:r>
      <w:proofErr w:type="spellStart"/>
      <w:r>
        <w:rPr>
          <w:rFonts w:ascii="Arial Unicode MS" w:eastAsia="Arial Unicode MS" w:hAnsi="Arial Unicode MS" w:cs="Arial Unicode MS"/>
        </w:rPr>
        <w:t>prompt</w:t>
      </w:r>
      <w:proofErr w:type="spellEnd"/>
      <w:r>
        <w:rPr>
          <w:rFonts w:ascii="Arial Unicode MS" w:eastAsia="Arial Unicode MS" w:hAnsi="Arial Unicode MS" w:cs="Arial Unicode MS"/>
        </w:rPr>
        <w:t xml:space="preserve"> genérico de una línea → output mediocre. Derecha: </w:t>
      </w:r>
      <w:proofErr w:type="spellStart"/>
      <w:r>
        <w:rPr>
          <w:rFonts w:ascii="Arial Unicode MS" w:eastAsia="Arial Unicode MS" w:hAnsi="Arial Unicode MS" w:cs="Arial Unicode MS"/>
        </w:rPr>
        <w:t>prompt</w:t>
      </w:r>
      <w:proofErr w:type="spellEnd"/>
      <w:r>
        <w:rPr>
          <w:rFonts w:ascii="Arial Unicode MS" w:eastAsia="Arial Unicode MS" w:hAnsi="Arial Unicode MS" w:cs="Arial Unicode MS"/>
        </w:rPr>
        <w:t xml:space="preserve"> detallado con los 6 componentes destacados → output de calidad. Animación mostrando cómo cada componente del </w:t>
      </w:r>
      <w:proofErr w:type="spellStart"/>
      <w:r>
        <w:rPr>
          <w:rFonts w:ascii="Arial Unicode MS" w:eastAsia="Arial Unicode MS" w:hAnsi="Arial Unicode MS" w:cs="Arial Unicode MS"/>
        </w:rPr>
        <w:t>prompt</w:t>
      </w:r>
      <w:proofErr w:type="spellEnd"/>
      <w:r>
        <w:rPr>
          <w:rFonts w:ascii="Arial Unicode MS" w:eastAsia="Arial Unicode MS" w:hAnsi="Arial Unicode MS" w:cs="Arial Unicode MS"/>
        </w:rPr>
        <w:t xml:space="preserve"> influye en el output. Gráfico final: Claridad pedagógica → </w:t>
      </w:r>
      <w:proofErr w:type="spellStart"/>
      <w:r>
        <w:rPr>
          <w:rFonts w:ascii="Arial Unicode MS" w:eastAsia="Arial Unicode MS" w:hAnsi="Arial Unicode MS" w:cs="Arial Unicode MS"/>
        </w:rPr>
        <w:t>Prompt</w:t>
      </w:r>
      <w:proofErr w:type="spellEnd"/>
      <w:r>
        <w:rPr>
          <w:rFonts w:ascii="Arial Unicode MS" w:eastAsia="Arial Unicode MS" w:hAnsi="Arial Unicode MS" w:cs="Arial Unicode MS"/>
        </w:rPr>
        <w:t xml:space="preserve"> experto → Output útil → Curación crítica → Contenido de calidad.</w:t>
      </w:r>
    </w:p>
    <w:p w14:paraId="280844CF" w14:textId="77777777" w:rsidR="0016400F" w:rsidRDefault="00815DC5">
      <w:pPr>
        <w:spacing w:before="240" w:after="240"/>
      </w:pPr>
      <w:r>
        <w:rPr>
          <w:b/>
          <w:bCs/>
        </w:rPr>
        <w:t>TIEMPO:</w:t>
      </w:r>
      <w:r>
        <w:t xml:space="preserve"> 80 </w:t>
      </w:r>
      <w:proofErr w:type="spellStart"/>
      <w:r>
        <w:t>seg</w:t>
      </w:r>
      <w:proofErr w:type="spellEnd"/>
    </w:p>
    <w:p w14:paraId="60448D1F" w14:textId="77777777" w:rsidR="0016400F" w:rsidRDefault="00815DC5">
      <w:pPr>
        <w:spacing w:before="240" w:after="240"/>
        <w:rPr>
          <w:b/>
          <w:bCs/>
        </w:rPr>
      </w:pPr>
      <w:r>
        <w:rPr>
          <w:b/>
          <w:bCs/>
        </w:rPr>
        <w:t>[CIERRE - 40 segundos]</w:t>
      </w:r>
    </w:p>
    <w:p w14:paraId="40E6B986" w14:textId="77777777" w:rsidR="0016400F" w:rsidRDefault="00815DC5">
      <w:pPr>
        <w:spacing w:before="240" w:after="240"/>
      </w:pPr>
      <w:r>
        <w:rPr>
          <w:b/>
          <w:bCs/>
        </w:rPr>
        <w:t>NARRACIÓN:</w:t>
      </w:r>
      <w:r>
        <w:t xml:space="preserve"> Recapitulemos: La IA generativa es un motor de predicción probabilística que puede generar borradores </w:t>
      </w:r>
      <w:proofErr w:type="gramStart"/>
      <w:r>
        <w:t>útiles</w:t>
      </w:r>
      <w:proofErr w:type="gramEnd"/>
      <w:r>
        <w:t xml:space="preserve"> pero siempre requiere curación experta. Úsala como </w:t>
      </w:r>
      <w:proofErr w:type="spellStart"/>
      <w:r>
        <w:t>co-piloto</w:t>
      </w:r>
      <w:proofErr w:type="spellEnd"/>
      <w:r>
        <w:t xml:space="preserve">, no como piloto automático: tú mantienes el control y la responsabilidad final. Y desarrolla la habilidad de </w:t>
      </w:r>
      <w:proofErr w:type="spellStart"/>
      <w:r>
        <w:t>prompt</w:t>
      </w:r>
      <w:proofErr w:type="spellEnd"/>
      <w:r>
        <w:t xml:space="preserve"> </w:t>
      </w:r>
      <w:proofErr w:type="spellStart"/>
      <w:r>
        <w:t>engineering</w:t>
      </w:r>
      <w:proofErr w:type="spellEnd"/>
      <w:r>
        <w:t xml:space="preserve"> pedagógico: instrucciones claras, contextualizadas, con objetivos pedagógicos explícitos.</w:t>
      </w:r>
    </w:p>
    <w:p w14:paraId="6E682CA8" w14:textId="77777777" w:rsidR="0016400F" w:rsidRDefault="00815DC5">
      <w:pPr>
        <w:spacing w:before="240" w:after="240"/>
      </w:pPr>
      <w:r>
        <w:t>La IA no reemplaza al docente experto; amplifica su capacidad. Te permite crear más, mejor, y más rápido, liberando tiempo para lo que realmente importa: diseño pedagógico estratégico y conexión humana auténtica con tus estudiantes.</w:t>
      </w:r>
    </w:p>
    <w:p w14:paraId="2D862736" w14:textId="77777777" w:rsidR="0016400F" w:rsidRDefault="00815DC5">
      <w:pPr>
        <w:spacing w:before="240" w:after="240"/>
      </w:pPr>
      <w:r>
        <w:t xml:space="preserve">En la próxima actividad práctica, vas a experimentar directamente: escribirás </w:t>
      </w:r>
      <w:proofErr w:type="spellStart"/>
      <w:r>
        <w:t>prompts</w:t>
      </w:r>
      <w:proofErr w:type="spellEnd"/>
      <w:r>
        <w:t xml:space="preserve"> pedagógicos, generarás contenido, lo curarás críticamente, y reflexionarás sobre el proceso. Es hora de transformar la teoría en práctica. Nos vemos en la Unidad 2, donde aplicaremos todo esto al diseño de arquitecturas de cursos virtuales de calidad. ¡Manos a la obra!</w:t>
      </w:r>
    </w:p>
    <w:p w14:paraId="0E9B17F7" w14:textId="77777777" w:rsidR="0016400F" w:rsidRDefault="00815DC5">
      <w:pPr>
        <w:spacing w:before="240" w:after="240"/>
      </w:pPr>
      <w:r>
        <w:rPr>
          <w:b/>
          <w:bCs/>
        </w:rPr>
        <w:lastRenderedPageBreak/>
        <w:t>VISUAL:</w:t>
      </w:r>
      <w:r>
        <w:t xml:space="preserve"> Pantalla mostrando los tres conceptos clave como íconos integrados: IA generativa (cerebro + chip), </w:t>
      </w:r>
      <w:proofErr w:type="spellStart"/>
      <w:proofErr w:type="gramStart"/>
      <w:r>
        <w:t>Co-piloto</w:t>
      </w:r>
      <w:proofErr w:type="spellEnd"/>
      <w:proofErr w:type="gramEnd"/>
      <w:r>
        <w:t xml:space="preserve"> (piloto + copiloto), </w:t>
      </w:r>
      <w:proofErr w:type="spellStart"/>
      <w:r>
        <w:t>Prompt</w:t>
      </w:r>
      <w:proofErr w:type="spellEnd"/>
      <w:r>
        <w:t xml:space="preserve"> </w:t>
      </w:r>
      <w:proofErr w:type="spellStart"/>
      <w:r>
        <w:t>engineering</w:t>
      </w:r>
      <w:proofErr w:type="spellEnd"/>
      <w:r>
        <w:t xml:space="preserve"> (lápiz + código). Transición a llamado a la acción: "Tu turno: Actividad Práctica - Experimenta con IA como </w:t>
      </w:r>
      <w:proofErr w:type="spellStart"/>
      <w:proofErr w:type="gramStart"/>
      <w:r>
        <w:t>Co-piloto</w:t>
      </w:r>
      <w:proofErr w:type="spellEnd"/>
      <w:proofErr w:type="gramEnd"/>
      <w:r>
        <w:t>". Fade a pantalla de actividad con instrucciones visibles.</w:t>
      </w:r>
    </w:p>
    <w:p w14:paraId="6EF30DEF" w14:textId="77777777" w:rsidR="0016400F" w:rsidRDefault="00815DC5">
      <w:pPr>
        <w:spacing w:before="240" w:after="240"/>
      </w:pPr>
      <w:r>
        <w:rPr>
          <w:b/>
          <w:bCs/>
        </w:rPr>
        <w:t>TIEMPO:</w:t>
      </w:r>
      <w:r>
        <w:t xml:space="preserve"> 40 </w:t>
      </w:r>
      <w:proofErr w:type="spellStart"/>
      <w:r>
        <w:t>seg</w:t>
      </w:r>
      <w:proofErr w:type="spellEnd"/>
    </w:p>
    <w:p w14:paraId="7D6A744B" w14:textId="77777777" w:rsidR="0016400F" w:rsidRDefault="00815DC5">
      <w:pPr>
        <w:pStyle w:val="Ttulo3"/>
        <w:keepNext w:val="0"/>
        <w:keepLines w:val="0"/>
        <w:spacing w:before="280"/>
        <w:rPr>
          <w:b/>
          <w:bCs/>
          <w:color w:val="000000"/>
          <w:sz w:val="26"/>
          <w:szCs w:val="26"/>
        </w:rPr>
      </w:pPr>
      <w:bookmarkStart w:id="22" w:name="_dttxepuxwllq" w:colFirst="0" w:colLast="0"/>
      <w:bookmarkEnd w:id="22"/>
      <w:r>
        <w:rPr>
          <w:b/>
          <w:bCs/>
          <w:color w:val="000000"/>
          <w:sz w:val="26"/>
          <w:szCs w:val="26"/>
        </w:rPr>
        <w:t>INFOGRAFÍA DEL TEMA</w:t>
      </w:r>
    </w:p>
    <w:p w14:paraId="77FC65CB" w14:textId="77777777" w:rsidR="0016400F" w:rsidRDefault="00815DC5">
      <w:pPr>
        <w:spacing w:before="240" w:after="240"/>
      </w:pPr>
      <w:r>
        <w:rPr>
          <w:b/>
          <w:bCs/>
        </w:rPr>
        <w:t>Título:</w:t>
      </w:r>
      <w:r>
        <w:t xml:space="preserve"> "IA Generativa como </w:t>
      </w:r>
      <w:proofErr w:type="spellStart"/>
      <w:proofErr w:type="gramStart"/>
      <w:r>
        <w:t>Co-piloto</w:t>
      </w:r>
      <w:proofErr w:type="spellEnd"/>
      <w:proofErr w:type="gramEnd"/>
      <w:r>
        <w:t xml:space="preserve"> Pedagógico: Guía Rápida"</w:t>
      </w:r>
    </w:p>
    <w:p w14:paraId="28DA0306" w14:textId="77777777" w:rsidR="0016400F" w:rsidRDefault="00815DC5">
      <w:pPr>
        <w:spacing w:before="240" w:after="240"/>
      </w:pPr>
      <w:r>
        <w:rPr>
          <w:b/>
          <w:bCs/>
        </w:rPr>
        <w:t>Estructura visual:</w:t>
      </w:r>
      <w:r>
        <w:t xml:space="preserve"> Tres secciones principales con flujo de proceso</w:t>
      </w:r>
    </w:p>
    <w:p w14:paraId="4EB2D4C5" w14:textId="77777777" w:rsidR="0016400F" w:rsidRDefault="00815DC5">
      <w:pPr>
        <w:spacing w:before="240" w:after="240"/>
        <w:rPr>
          <w:b/>
          <w:bCs/>
        </w:rPr>
      </w:pPr>
      <w:r>
        <w:rPr>
          <w:b/>
          <w:bCs/>
        </w:rPr>
        <w:t>SECCIÓN 1: ¿QUÉ ES LA IA GENERATIVA?</w:t>
      </w:r>
    </w:p>
    <w:p w14:paraId="3D99705E" w14:textId="77777777" w:rsidR="0016400F" w:rsidRDefault="00815DC5">
      <w:pPr>
        <w:numPr>
          <w:ilvl w:val="0"/>
          <w:numId w:val="34"/>
        </w:numPr>
        <w:spacing w:before="240"/>
      </w:pPr>
      <w:r>
        <w:rPr>
          <w:b/>
          <w:bCs/>
        </w:rPr>
        <w:t>Ícono:</w:t>
      </w:r>
      <w:r>
        <w:t xml:space="preserve"> Cerebro con circuitos</w:t>
      </w:r>
    </w:p>
    <w:p w14:paraId="4278A814" w14:textId="77777777" w:rsidR="0016400F" w:rsidRDefault="00815DC5">
      <w:pPr>
        <w:numPr>
          <w:ilvl w:val="0"/>
          <w:numId w:val="34"/>
        </w:numPr>
      </w:pPr>
      <w:r>
        <w:rPr>
          <w:b/>
          <w:bCs/>
        </w:rPr>
        <w:t>Definición:</w:t>
      </w:r>
      <w:r>
        <w:t xml:space="preserve"> "Motor de predicción probabilística entrenado con billones de palabras"</w:t>
      </w:r>
    </w:p>
    <w:p w14:paraId="29D4F09E" w14:textId="77777777" w:rsidR="0016400F" w:rsidRDefault="00815DC5">
      <w:pPr>
        <w:numPr>
          <w:ilvl w:val="0"/>
          <w:numId w:val="34"/>
        </w:numPr>
      </w:pPr>
      <w:r>
        <w:rPr>
          <w:b/>
          <w:bCs/>
        </w:rPr>
        <w:t>Qué PUEDE hacer:</w:t>
      </w:r>
      <w:r>
        <w:rPr>
          <w:rFonts w:ascii="Arial Unicode MS" w:eastAsia="Arial Unicode MS" w:hAnsi="Arial Unicode MS" w:cs="Arial Unicode MS"/>
        </w:rPr>
        <w:t xml:space="preserve"> ✓ Generar borradores estructurados ✓ Crear variaciones de contenido ✓ Sintetizar información ✓ Proporcionar ejemplos diversos</w:t>
      </w:r>
    </w:p>
    <w:p w14:paraId="691F9FB5" w14:textId="77777777" w:rsidR="0016400F" w:rsidRDefault="00815DC5">
      <w:pPr>
        <w:numPr>
          <w:ilvl w:val="0"/>
          <w:numId w:val="34"/>
        </w:numPr>
        <w:spacing w:after="240"/>
      </w:pPr>
      <w:r>
        <w:rPr>
          <w:b/>
          <w:bCs/>
        </w:rPr>
        <w:t>Qué NO PUEDE hacer:</w:t>
      </w:r>
      <w:r>
        <w:rPr>
          <w:rFonts w:ascii="Arial Unicode MS" w:eastAsia="Arial Unicode MS" w:hAnsi="Arial Unicode MS" w:cs="Arial Unicode MS"/>
        </w:rPr>
        <w:t xml:space="preserve"> ✗ Pensar o comprender genuinamente ✗ Verificar veracidad de lo que genera ✗ Ejercer juicio pedagógico experto ✗ Reemplazar al docente</w:t>
      </w:r>
    </w:p>
    <w:p w14:paraId="7D3ED970" w14:textId="77777777" w:rsidR="0016400F" w:rsidRDefault="00815DC5">
      <w:pPr>
        <w:spacing w:before="240" w:after="240"/>
        <w:rPr>
          <w:b/>
          <w:bCs/>
        </w:rPr>
      </w:pPr>
      <w:r>
        <w:rPr>
          <w:b/>
          <w:bCs/>
        </w:rPr>
        <w:t xml:space="preserve">SECCIÓN 2: MODELO </w:t>
      </w:r>
      <w:proofErr w:type="gramStart"/>
      <w:r>
        <w:rPr>
          <w:b/>
          <w:bCs/>
        </w:rPr>
        <w:t>CO-PILOTO</w:t>
      </w:r>
      <w:proofErr w:type="gramEnd"/>
    </w:p>
    <w:p w14:paraId="6F289319" w14:textId="77777777" w:rsidR="0016400F" w:rsidRDefault="00815DC5">
      <w:pPr>
        <w:numPr>
          <w:ilvl w:val="0"/>
          <w:numId w:val="30"/>
        </w:numPr>
        <w:spacing w:before="240"/>
      </w:pPr>
      <w:r>
        <w:rPr>
          <w:b/>
          <w:bCs/>
        </w:rPr>
        <w:t>Ícono:</w:t>
      </w:r>
      <w:r>
        <w:t xml:space="preserve"> Piloto + Copiloto en cabina</w:t>
      </w:r>
    </w:p>
    <w:p w14:paraId="02A01834" w14:textId="77777777" w:rsidR="0016400F" w:rsidRDefault="00815DC5">
      <w:pPr>
        <w:numPr>
          <w:ilvl w:val="0"/>
          <w:numId w:val="30"/>
        </w:numPr>
      </w:pPr>
      <w:r>
        <w:rPr>
          <w:b/>
          <w:bCs/>
        </w:rPr>
        <w:t>Rol de la IA (</w:t>
      </w:r>
      <w:proofErr w:type="spellStart"/>
      <w:proofErr w:type="gramStart"/>
      <w:r>
        <w:rPr>
          <w:b/>
          <w:bCs/>
        </w:rPr>
        <w:t>Co-piloto</w:t>
      </w:r>
      <w:proofErr w:type="spellEnd"/>
      <w:proofErr w:type="gramEnd"/>
      <w:r>
        <w:rPr>
          <w:b/>
          <w:bCs/>
        </w:rPr>
        <w:t>):</w:t>
      </w:r>
    </w:p>
    <w:p w14:paraId="52CD2894" w14:textId="77777777" w:rsidR="0016400F" w:rsidRDefault="00815DC5">
      <w:pPr>
        <w:numPr>
          <w:ilvl w:val="1"/>
          <w:numId w:val="30"/>
        </w:numPr>
      </w:pPr>
      <w:r>
        <w:t>Genera borradores de contenido</w:t>
      </w:r>
    </w:p>
    <w:p w14:paraId="239A9D9F" w14:textId="77777777" w:rsidR="0016400F" w:rsidRDefault="00815DC5">
      <w:pPr>
        <w:numPr>
          <w:ilvl w:val="1"/>
          <w:numId w:val="30"/>
        </w:numPr>
      </w:pPr>
      <w:r>
        <w:t>Crea variaciones rápidamente</w:t>
      </w:r>
    </w:p>
    <w:p w14:paraId="7D9D9DCC" w14:textId="77777777" w:rsidR="0016400F" w:rsidRDefault="00815DC5">
      <w:pPr>
        <w:numPr>
          <w:ilvl w:val="1"/>
          <w:numId w:val="30"/>
        </w:numPr>
      </w:pPr>
      <w:r>
        <w:t>Estructura información</w:t>
      </w:r>
    </w:p>
    <w:p w14:paraId="22BB8E6D" w14:textId="77777777" w:rsidR="0016400F" w:rsidRDefault="00815DC5">
      <w:pPr>
        <w:numPr>
          <w:ilvl w:val="1"/>
          <w:numId w:val="30"/>
        </w:numPr>
      </w:pPr>
      <w:r>
        <w:t>Maneja tareas repetitivas</w:t>
      </w:r>
    </w:p>
    <w:p w14:paraId="1053B40E" w14:textId="77777777" w:rsidR="0016400F" w:rsidRDefault="00815DC5">
      <w:pPr>
        <w:numPr>
          <w:ilvl w:val="0"/>
          <w:numId w:val="30"/>
        </w:numPr>
      </w:pPr>
      <w:r>
        <w:rPr>
          <w:b/>
          <w:bCs/>
        </w:rPr>
        <w:t>Rol del Docente (Piloto):</w:t>
      </w:r>
    </w:p>
    <w:p w14:paraId="762F495C" w14:textId="77777777" w:rsidR="0016400F" w:rsidRDefault="00815DC5">
      <w:pPr>
        <w:numPr>
          <w:ilvl w:val="1"/>
          <w:numId w:val="30"/>
        </w:numPr>
      </w:pPr>
      <w:r>
        <w:t>Diseña arquitectura pedagógica</w:t>
      </w:r>
    </w:p>
    <w:p w14:paraId="0F1E4B2E" w14:textId="77777777" w:rsidR="0016400F" w:rsidRDefault="00815DC5">
      <w:pPr>
        <w:numPr>
          <w:ilvl w:val="1"/>
          <w:numId w:val="30"/>
        </w:numPr>
      </w:pPr>
      <w:r>
        <w:t xml:space="preserve">Crea </w:t>
      </w:r>
      <w:proofErr w:type="spellStart"/>
      <w:r>
        <w:t>prompts</w:t>
      </w:r>
      <w:proofErr w:type="spellEnd"/>
      <w:r>
        <w:t xml:space="preserve"> estratégicos</w:t>
      </w:r>
    </w:p>
    <w:p w14:paraId="1836E7D3" w14:textId="77777777" w:rsidR="0016400F" w:rsidRDefault="00815DC5">
      <w:pPr>
        <w:numPr>
          <w:ilvl w:val="1"/>
          <w:numId w:val="30"/>
        </w:numPr>
      </w:pPr>
      <w:r>
        <w:t>Cura críticamente outputs</w:t>
      </w:r>
    </w:p>
    <w:p w14:paraId="0D684167" w14:textId="77777777" w:rsidR="0016400F" w:rsidRDefault="00815DC5">
      <w:pPr>
        <w:numPr>
          <w:ilvl w:val="1"/>
          <w:numId w:val="30"/>
        </w:numPr>
      </w:pPr>
      <w:r>
        <w:t>Enriquece con contexto local</w:t>
      </w:r>
    </w:p>
    <w:p w14:paraId="73A1C549" w14:textId="77777777" w:rsidR="0016400F" w:rsidRDefault="00815DC5">
      <w:pPr>
        <w:numPr>
          <w:ilvl w:val="1"/>
          <w:numId w:val="30"/>
        </w:numPr>
      </w:pPr>
      <w:r>
        <w:t>Responsable final de calidad</w:t>
      </w:r>
    </w:p>
    <w:p w14:paraId="201A7C8E" w14:textId="77777777" w:rsidR="0016400F" w:rsidRDefault="00815DC5">
      <w:pPr>
        <w:numPr>
          <w:ilvl w:val="0"/>
          <w:numId w:val="30"/>
        </w:numPr>
        <w:spacing w:after="240"/>
      </w:pPr>
      <w:r>
        <w:rPr>
          <w:b/>
          <w:bCs/>
        </w:rPr>
        <w:t>Señal de Peligro:</w:t>
      </w:r>
      <w:r>
        <w:t xml:space="preserve"> "Piloto automático = Delegar decisiones críticas a IA = IRRESPONSABLE"</w:t>
      </w:r>
    </w:p>
    <w:p w14:paraId="332910F4" w14:textId="77777777" w:rsidR="0016400F" w:rsidRDefault="00815DC5">
      <w:pPr>
        <w:spacing w:before="240" w:after="240"/>
        <w:rPr>
          <w:b/>
          <w:bCs/>
        </w:rPr>
      </w:pPr>
      <w:r>
        <w:rPr>
          <w:b/>
          <w:bCs/>
        </w:rPr>
        <w:t>SECCIÓN 3: PROMPT ENGINEERING PEDAGÓGICO</w:t>
      </w:r>
    </w:p>
    <w:p w14:paraId="497C316A" w14:textId="77777777" w:rsidR="0016400F" w:rsidRDefault="00815DC5">
      <w:pPr>
        <w:numPr>
          <w:ilvl w:val="0"/>
          <w:numId w:val="25"/>
        </w:numPr>
        <w:spacing w:before="240"/>
      </w:pPr>
      <w:r>
        <w:rPr>
          <w:b/>
          <w:bCs/>
        </w:rPr>
        <w:t>Ícono:</w:t>
      </w:r>
      <w:r>
        <w:t xml:space="preserve"> Lápiz escribiendo código/instrucciones</w:t>
      </w:r>
    </w:p>
    <w:p w14:paraId="3C808201" w14:textId="77777777" w:rsidR="0016400F" w:rsidRDefault="00815DC5">
      <w:pPr>
        <w:numPr>
          <w:ilvl w:val="0"/>
          <w:numId w:val="25"/>
        </w:numPr>
      </w:pPr>
      <w:r>
        <w:rPr>
          <w:b/>
          <w:bCs/>
        </w:rPr>
        <w:t xml:space="preserve">Los 6 Componentes de un </w:t>
      </w:r>
      <w:proofErr w:type="spellStart"/>
      <w:r>
        <w:rPr>
          <w:b/>
          <w:bCs/>
        </w:rPr>
        <w:t>Prompt</w:t>
      </w:r>
      <w:proofErr w:type="spellEnd"/>
      <w:r>
        <w:rPr>
          <w:b/>
          <w:bCs/>
        </w:rPr>
        <w:t xml:space="preserve"> Experto:</w:t>
      </w:r>
    </w:p>
    <w:p w14:paraId="290839AE" w14:textId="77777777" w:rsidR="0016400F" w:rsidRDefault="00815DC5">
      <w:pPr>
        <w:numPr>
          <w:ilvl w:val="1"/>
          <w:numId w:val="25"/>
        </w:numPr>
      </w:pPr>
      <w:r>
        <w:rPr>
          <w:b/>
          <w:bCs/>
        </w:rPr>
        <w:t>Rol:</w:t>
      </w:r>
      <w:r>
        <w:t xml:space="preserve"> "Actúa como [rol experto]..."</w:t>
      </w:r>
    </w:p>
    <w:p w14:paraId="3B998F78" w14:textId="77777777" w:rsidR="0016400F" w:rsidRDefault="00815DC5">
      <w:pPr>
        <w:numPr>
          <w:ilvl w:val="1"/>
          <w:numId w:val="25"/>
        </w:numPr>
      </w:pPr>
      <w:r>
        <w:rPr>
          <w:b/>
          <w:bCs/>
        </w:rPr>
        <w:t>Contexto:</w:t>
      </w:r>
      <w:r>
        <w:t xml:space="preserve"> "Para [audiencia] en [situación]..."</w:t>
      </w:r>
    </w:p>
    <w:p w14:paraId="0D21BE79" w14:textId="77777777" w:rsidR="0016400F" w:rsidRDefault="00815DC5">
      <w:pPr>
        <w:numPr>
          <w:ilvl w:val="1"/>
          <w:numId w:val="25"/>
        </w:numPr>
      </w:pPr>
      <w:r>
        <w:rPr>
          <w:b/>
          <w:bCs/>
        </w:rPr>
        <w:t>Objetivo:</w:t>
      </w:r>
      <w:r>
        <w:t xml:space="preserve"> "Desarrollar competencia de [X] a nivel [Y]..."</w:t>
      </w:r>
    </w:p>
    <w:p w14:paraId="6294CD32" w14:textId="77777777" w:rsidR="0016400F" w:rsidRDefault="00815DC5">
      <w:pPr>
        <w:numPr>
          <w:ilvl w:val="1"/>
          <w:numId w:val="25"/>
        </w:numPr>
      </w:pPr>
      <w:r>
        <w:rPr>
          <w:b/>
          <w:bCs/>
        </w:rPr>
        <w:t>Estructura:</w:t>
      </w:r>
      <w:r>
        <w:t xml:space="preserve"> "Genera [formato] que incluya [elementos]..."</w:t>
      </w:r>
    </w:p>
    <w:p w14:paraId="0190DB92" w14:textId="77777777" w:rsidR="0016400F" w:rsidRDefault="00815DC5">
      <w:pPr>
        <w:numPr>
          <w:ilvl w:val="1"/>
          <w:numId w:val="25"/>
        </w:numPr>
      </w:pPr>
      <w:r>
        <w:rPr>
          <w:b/>
          <w:bCs/>
        </w:rPr>
        <w:lastRenderedPageBreak/>
        <w:t>Calidad:</w:t>
      </w:r>
      <w:r>
        <w:t xml:space="preserve"> "El lenguaje debe ser [características]..."</w:t>
      </w:r>
    </w:p>
    <w:p w14:paraId="2D4432CD" w14:textId="77777777" w:rsidR="0016400F" w:rsidRDefault="00815DC5">
      <w:pPr>
        <w:numPr>
          <w:ilvl w:val="1"/>
          <w:numId w:val="25"/>
        </w:numPr>
      </w:pPr>
      <w:r>
        <w:rPr>
          <w:b/>
          <w:bCs/>
        </w:rPr>
        <w:t>Modelo:</w:t>
      </w:r>
      <w:r>
        <w:t xml:space="preserve"> "Usa como referencia [ejemplo]..." (opcional)</w:t>
      </w:r>
    </w:p>
    <w:p w14:paraId="2C5DB63F" w14:textId="77777777" w:rsidR="0016400F" w:rsidRDefault="00815DC5">
      <w:pPr>
        <w:numPr>
          <w:ilvl w:val="0"/>
          <w:numId w:val="25"/>
        </w:numPr>
        <w:spacing w:after="240"/>
      </w:pPr>
      <w:r>
        <w:rPr>
          <w:b/>
          <w:bCs/>
        </w:rPr>
        <w:t>Fórmula:</w:t>
      </w:r>
      <w:r>
        <w:t xml:space="preserve"> </w:t>
      </w:r>
      <w:proofErr w:type="spellStart"/>
      <w:r>
        <w:t>Prompt</w:t>
      </w:r>
      <w:proofErr w:type="spellEnd"/>
      <w:r>
        <w:t xml:space="preserve"> Genérico = Output Mediocre | </w:t>
      </w:r>
      <w:proofErr w:type="spellStart"/>
      <w:r>
        <w:t>Prompt</w:t>
      </w:r>
      <w:proofErr w:type="spellEnd"/>
      <w:r>
        <w:t xml:space="preserve"> Experto = Output Útil</w:t>
      </w:r>
    </w:p>
    <w:p w14:paraId="222550B7" w14:textId="77777777" w:rsidR="0016400F" w:rsidRDefault="00815DC5">
      <w:pPr>
        <w:spacing w:before="240" w:after="240"/>
        <w:rPr>
          <w:b/>
          <w:bCs/>
        </w:rPr>
      </w:pPr>
      <w:r>
        <w:rPr>
          <w:b/>
          <w:bCs/>
        </w:rPr>
        <w:t>FLUJO DE PROCESO INTEGRADO (parte inferior):</w:t>
      </w:r>
    </w:p>
    <w:p w14:paraId="0C9632B2" w14:textId="77777777" w:rsidR="0016400F" w:rsidRDefault="00815DC5">
      <w:pPr>
        <w:rPr>
          <w:rFonts w:ascii="Roboto Mono" w:eastAsia="Roboto Mono" w:hAnsi="Roboto Mono" w:cs="Roboto Mono"/>
        </w:rPr>
      </w:pPr>
      <w:r>
        <w:rPr>
          <w:b/>
          <w:bCs/>
        </w:rPr>
        <w:t></w:t>
      </w:r>
      <w:r>
        <w:rPr>
          <w:rFonts w:ascii="Roboto Mono" w:eastAsia="Roboto Mono" w:hAnsi="Roboto Mono" w:cs="Roboto Mono"/>
          <w:color w:val="188038"/>
        </w:rPr>
        <w:t>[1]</w:t>
      </w:r>
      <w:r>
        <w:rPr>
          <w:rFonts w:ascii="Roboto Mono" w:eastAsia="Roboto Mono" w:hAnsi="Roboto Mono" w:cs="Roboto Mono"/>
        </w:rPr>
        <w:t xml:space="preserve"> </w:t>
      </w:r>
      <w:r>
        <w:rPr>
          <w:rFonts w:ascii="Roboto Mono" w:eastAsia="Roboto Mono" w:hAnsi="Roboto Mono" w:cs="Roboto Mono"/>
          <w:color w:val="188038"/>
        </w:rPr>
        <w:t>Diseño</w:t>
      </w:r>
      <w:r>
        <w:rPr>
          <w:rFonts w:ascii="Roboto Mono" w:eastAsia="Roboto Mono" w:hAnsi="Roboto Mono" w:cs="Roboto Mono"/>
        </w:rPr>
        <w:t xml:space="preserve"> </w:t>
      </w:r>
      <w:r>
        <w:rPr>
          <w:rFonts w:ascii="Roboto Mono" w:eastAsia="Roboto Mono" w:hAnsi="Roboto Mono" w:cs="Roboto Mono"/>
          <w:color w:val="188038"/>
        </w:rPr>
        <w:t>Pedagógico</w:t>
      </w:r>
      <w:r>
        <w:rPr>
          <w:rFonts w:ascii="Roboto Mono" w:eastAsia="Roboto Mono" w:hAnsi="Roboto Mono" w:cs="Roboto Mono"/>
        </w:rPr>
        <w:t xml:space="preserve"> </w:t>
      </w:r>
      <w:r>
        <w:rPr>
          <w:rFonts w:ascii="Roboto Mono" w:eastAsia="Roboto Mono" w:hAnsi="Roboto Mono" w:cs="Roboto Mono"/>
          <w:color w:val="188038"/>
        </w:rPr>
        <w:t>Humano</w:t>
      </w:r>
      <w:r>
        <w:rPr>
          <w:rFonts w:ascii="Roboto Mono" w:eastAsia="Roboto Mono" w:hAnsi="Roboto Mono" w:cs="Roboto Mono"/>
        </w:rPr>
        <w:t xml:space="preserve"> </w:t>
      </w:r>
      <w:r>
        <w:rPr>
          <w:rFonts w:ascii="Nova Mono" w:eastAsia="Nova Mono" w:hAnsi="Nova Mono" w:cs="Nova Mono"/>
          <w:color w:val="188038"/>
        </w:rPr>
        <w:t>→</w:t>
      </w:r>
      <w:r>
        <w:rPr>
          <w:rFonts w:ascii="Roboto Mono" w:eastAsia="Roboto Mono" w:hAnsi="Roboto Mono" w:cs="Roboto Mono"/>
        </w:rPr>
        <w:t xml:space="preserve"> </w:t>
      </w:r>
      <w:r>
        <w:rPr>
          <w:rFonts w:ascii="Roboto Mono" w:eastAsia="Roboto Mono" w:hAnsi="Roboto Mono" w:cs="Roboto Mono"/>
          <w:color w:val="188038"/>
        </w:rPr>
        <w:t>[2]</w:t>
      </w:r>
      <w:r>
        <w:rPr>
          <w:rFonts w:ascii="Roboto Mono" w:eastAsia="Roboto Mono" w:hAnsi="Roboto Mono" w:cs="Roboto Mono"/>
        </w:rPr>
        <w:t xml:space="preserve"> </w:t>
      </w:r>
      <w:proofErr w:type="spellStart"/>
      <w:r>
        <w:rPr>
          <w:rFonts w:ascii="Roboto Mono" w:eastAsia="Roboto Mono" w:hAnsi="Roboto Mono" w:cs="Roboto Mono"/>
          <w:color w:val="188038"/>
        </w:rPr>
        <w:t>Prompt</w:t>
      </w:r>
      <w:proofErr w:type="spellEnd"/>
      <w:r>
        <w:rPr>
          <w:rFonts w:ascii="Roboto Mono" w:eastAsia="Roboto Mono" w:hAnsi="Roboto Mono" w:cs="Roboto Mono"/>
        </w:rPr>
        <w:t xml:space="preserve"> </w:t>
      </w:r>
      <w:r>
        <w:rPr>
          <w:rFonts w:ascii="Roboto Mono" w:eastAsia="Roboto Mono" w:hAnsi="Roboto Mono" w:cs="Roboto Mono"/>
          <w:color w:val="188038"/>
        </w:rPr>
        <w:t>Experto</w:t>
      </w:r>
      <w:r>
        <w:rPr>
          <w:rFonts w:ascii="Roboto Mono" w:eastAsia="Roboto Mono" w:hAnsi="Roboto Mono" w:cs="Roboto Mono"/>
        </w:rPr>
        <w:t xml:space="preserve"> </w:t>
      </w:r>
      <w:r>
        <w:rPr>
          <w:rFonts w:ascii="Nova Mono" w:eastAsia="Nova Mono" w:hAnsi="Nova Mono" w:cs="Nova Mono"/>
          <w:color w:val="188038"/>
        </w:rPr>
        <w:t>→</w:t>
      </w:r>
      <w:r>
        <w:rPr>
          <w:rFonts w:ascii="Roboto Mono" w:eastAsia="Roboto Mono" w:hAnsi="Roboto Mono" w:cs="Roboto Mono"/>
        </w:rPr>
        <w:t xml:space="preserve"> </w:t>
      </w:r>
      <w:r>
        <w:rPr>
          <w:rFonts w:ascii="Roboto Mono" w:eastAsia="Roboto Mono" w:hAnsi="Roboto Mono" w:cs="Roboto Mono"/>
          <w:color w:val="188038"/>
        </w:rPr>
        <w:t>[3]</w:t>
      </w:r>
      <w:r>
        <w:rPr>
          <w:rFonts w:ascii="Roboto Mono" w:eastAsia="Roboto Mono" w:hAnsi="Roboto Mono" w:cs="Roboto Mono"/>
        </w:rPr>
        <w:t xml:space="preserve"> </w:t>
      </w:r>
      <w:r>
        <w:rPr>
          <w:rFonts w:ascii="Roboto Mono" w:eastAsia="Roboto Mono" w:hAnsi="Roboto Mono" w:cs="Roboto Mono"/>
          <w:color w:val="188038"/>
        </w:rPr>
        <w:t>IA</w:t>
      </w:r>
      <w:r>
        <w:rPr>
          <w:rFonts w:ascii="Roboto Mono" w:eastAsia="Roboto Mono" w:hAnsi="Roboto Mono" w:cs="Roboto Mono"/>
        </w:rPr>
        <w:t xml:space="preserve"> </w:t>
      </w:r>
      <w:r>
        <w:rPr>
          <w:rFonts w:ascii="Roboto Mono" w:eastAsia="Roboto Mono" w:hAnsi="Roboto Mono" w:cs="Roboto Mono"/>
          <w:color w:val="188038"/>
        </w:rPr>
        <w:t>Genera</w:t>
      </w:r>
      <w:r>
        <w:rPr>
          <w:rFonts w:ascii="Roboto Mono" w:eastAsia="Roboto Mono" w:hAnsi="Roboto Mono" w:cs="Roboto Mono"/>
        </w:rPr>
        <w:t xml:space="preserve"> </w:t>
      </w:r>
      <w:r>
        <w:rPr>
          <w:rFonts w:ascii="Roboto Mono" w:eastAsia="Roboto Mono" w:hAnsi="Roboto Mono" w:cs="Roboto Mono"/>
          <w:color w:val="188038"/>
        </w:rPr>
        <w:t>Borrador</w:t>
      </w:r>
      <w:r>
        <w:rPr>
          <w:rFonts w:ascii="Roboto Mono" w:eastAsia="Roboto Mono" w:hAnsi="Roboto Mono" w:cs="Roboto Mono"/>
        </w:rPr>
        <w:t xml:space="preserve"> </w:t>
      </w:r>
      <w:r>
        <w:rPr>
          <w:rFonts w:ascii="Nova Mono" w:eastAsia="Nova Mono" w:hAnsi="Nova Mono" w:cs="Nova Mono"/>
          <w:color w:val="188038"/>
        </w:rPr>
        <w:t>→</w:t>
      </w:r>
    </w:p>
    <w:p w14:paraId="792386F4" w14:textId="77777777" w:rsidR="0016400F" w:rsidRDefault="00815DC5">
      <w:pPr>
        <w:rPr>
          <w:rFonts w:ascii="Roboto Mono" w:eastAsia="Roboto Mono" w:hAnsi="Roboto Mono" w:cs="Roboto Mono"/>
        </w:rPr>
      </w:pPr>
      <w:r>
        <w:rPr>
          <w:rFonts w:ascii="Roboto Mono" w:eastAsia="Roboto Mono" w:hAnsi="Roboto Mono" w:cs="Roboto Mono"/>
          <w:color w:val="188038"/>
        </w:rPr>
        <w:t>[4]</w:t>
      </w:r>
      <w:r>
        <w:rPr>
          <w:rFonts w:ascii="Roboto Mono" w:eastAsia="Roboto Mono" w:hAnsi="Roboto Mono" w:cs="Roboto Mono"/>
        </w:rPr>
        <w:t xml:space="preserve"> </w:t>
      </w:r>
      <w:r>
        <w:rPr>
          <w:rFonts w:ascii="Roboto Mono" w:eastAsia="Roboto Mono" w:hAnsi="Roboto Mono" w:cs="Roboto Mono"/>
          <w:color w:val="188038"/>
        </w:rPr>
        <w:t>Curación</w:t>
      </w:r>
      <w:r>
        <w:rPr>
          <w:rFonts w:ascii="Roboto Mono" w:eastAsia="Roboto Mono" w:hAnsi="Roboto Mono" w:cs="Roboto Mono"/>
        </w:rPr>
        <w:t xml:space="preserve"> </w:t>
      </w:r>
      <w:r>
        <w:rPr>
          <w:rFonts w:ascii="Roboto Mono" w:eastAsia="Roboto Mono" w:hAnsi="Roboto Mono" w:cs="Roboto Mono"/>
          <w:color w:val="188038"/>
        </w:rPr>
        <w:t>Crítica</w:t>
      </w:r>
      <w:r>
        <w:rPr>
          <w:rFonts w:ascii="Roboto Mono" w:eastAsia="Roboto Mono" w:hAnsi="Roboto Mono" w:cs="Roboto Mono"/>
        </w:rPr>
        <w:t xml:space="preserve"> </w:t>
      </w:r>
      <w:r>
        <w:rPr>
          <w:rFonts w:ascii="Nova Mono" w:eastAsia="Nova Mono" w:hAnsi="Nova Mono" w:cs="Nova Mono"/>
          <w:color w:val="188038"/>
        </w:rPr>
        <w:t>→</w:t>
      </w:r>
      <w:r>
        <w:rPr>
          <w:rFonts w:ascii="Roboto Mono" w:eastAsia="Roboto Mono" w:hAnsi="Roboto Mono" w:cs="Roboto Mono"/>
        </w:rPr>
        <w:t xml:space="preserve"> </w:t>
      </w:r>
      <w:r>
        <w:rPr>
          <w:rFonts w:ascii="Roboto Mono" w:eastAsia="Roboto Mono" w:hAnsi="Roboto Mono" w:cs="Roboto Mono"/>
          <w:color w:val="188038"/>
        </w:rPr>
        <w:t>[5]</w:t>
      </w:r>
      <w:r>
        <w:rPr>
          <w:rFonts w:ascii="Roboto Mono" w:eastAsia="Roboto Mono" w:hAnsi="Roboto Mono" w:cs="Roboto Mono"/>
        </w:rPr>
        <w:t xml:space="preserve"> </w:t>
      </w:r>
      <w:r>
        <w:rPr>
          <w:rFonts w:ascii="Roboto Mono" w:eastAsia="Roboto Mono" w:hAnsi="Roboto Mono" w:cs="Roboto Mono"/>
          <w:color w:val="188038"/>
        </w:rPr>
        <w:t>Enriquecimiento</w:t>
      </w:r>
      <w:r>
        <w:rPr>
          <w:rFonts w:ascii="Roboto Mono" w:eastAsia="Roboto Mono" w:hAnsi="Roboto Mono" w:cs="Roboto Mono"/>
        </w:rPr>
        <w:t xml:space="preserve"> </w:t>
      </w:r>
      <w:r>
        <w:rPr>
          <w:rFonts w:ascii="Roboto Mono" w:eastAsia="Roboto Mono" w:hAnsi="Roboto Mono" w:cs="Roboto Mono"/>
          <w:color w:val="188038"/>
        </w:rPr>
        <w:t>Contextual</w:t>
      </w:r>
      <w:r>
        <w:rPr>
          <w:rFonts w:ascii="Roboto Mono" w:eastAsia="Roboto Mono" w:hAnsi="Roboto Mono" w:cs="Roboto Mono"/>
        </w:rPr>
        <w:t xml:space="preserve"> </w:t>
      </w:r>
      <w:r>
        <w:rPr>
          <w:rFonts w:ascii="Nova Mono" w:eastAsia="Nova Mono" w:hAnsi="Nova Mono" w:cs="Nova Mono"/>
          <w:color w:val="188038"/>
        </w:rPr>
        <w:t>→</w:t>
      </w:r>
      <w:r>
        <w:rPr>
          <w:rFonts w:ascii="Roboto Mono" w:eastAsia="Roboto Mono" w:hAnsi="Roboto Mono" w:cs="Roboto Mono"/>
        </w:rPr>
        <w:t xml:space="preserve"> </w:t>
      </w:r>
      <w:r>
        <w:rPr>
          <w:rFonts w:ascii="Roboto Mono" w:eastAsia="Roboto Mono" w:hAnsi="Roboto Mono" w:cs="Roboto Mono"/>
          <w:color w:val="188038"/>
        </w:rPr>
        <w:t>[6]</w:t>
      </w:r>
      <w:r>
        <w:rPr>
          <w:rFonts w:ascii="Roboto Mono" w:eastAsia="Roboto Mono" w:hAnsi="Roboto Mono" w:cs="Roboto Mono"/>
        </w:rPr>
        <w:t xml:space="preserve"> </w:t>
      </w:r>
      <w:r>
        <w:rPr>
          <w:rFonts w:ascii="Roboto Mono" w:eastAsia="Roboto Mono" w:hAnsi="Roboto Mono" w:cs="Roboto Mono"/>
          <w:color w:val="188038"/>
        </w:rPr>
        <w:t>Contenido</w:t>
      </w:r>
      <w:r>
        <w:rPr>
          <w:rFonts w:ascii="Roboto Mono" w:eastAsia="Roboto Mono" w:hAnsi="Roboto Mono" w:cs="Roboto Mono"/>
        </w:rPr>
        <w:t xml:space="preserve"> </w:t>
      </w:r>
      <w:r>
        <w:rPr>
          <w:rFonts w:ascii="Roboto Mono" w:eastAsia="Roboto Mono" w:hAnsi="Roboto Mono" w:cs="Roboto Mono"/>
          <w:color w:val="188038"/>
        </w:rPr>
        <w:t>Final</w:t>
      </w:r>
      <w:r>
        <w:rPr>
          <w:rFonts w:ascii="Roboto Mono" w:eastAsia="Roboto Mono" w:hAnsi="Roboto Mono" w:cs="Roboto Mono"/>
        </w:rPr>
        <w:t xml:space="preserve"> </w:t>
      </w:r>
      <w:r>
        <w:rPr>
          <w:rFonts w:ascii="Roboto Mono" w:eastAsia="Roboto Mono" w:hAnsi="Roboto Mono" w:cs="Roboto Mono"/>
          <w:color w:val="188038"/>
        </w:rPr>
        <w:t>de</w:t>
      </w:r>
      <w:r>
        <w:rPr>
          <w:rFonts w:ascii="Roboto Mono" w:eastAsia="Roboto Mono" w:hAnsi="Roboto Mono" w:cs="Roboto Mono"/>
        </w:rPr>
        <w:t xml:space="preserve"> </w:t>
      </w:r>
      <w:r>
        <w:rPr>
          <w:rFonts w:ascii="Roboto Mono" w:eastAsia="Roboto Mono" w:hAnsi="Roboto Mono" w:cs="Roboto Mono"/>
          <w:color w:val="188038"/>
        </w:rPr>
        <w:t>Calidad</w:t>
      </w:r>
    </w:p>
    <w:p w14:paraId="62FD2E3F" w14:textId="77777777" w:rsidR="0016400F" w:rsidRDefault="00815DC5">
      <w:pPr>
        <w:spacing w:before="240" w:after="240"/>
      </w:pPr>
      <w:r>
        <w:t></w:t>
      </w:r>
      <w:r>
        <w:rPr>
          <w:b/>
          <w:bCs/>
        </w:rPr>
        <w:t>PIE DE INFOGRAFÍA:</w:t>
      </w:r>
      <w:r>
        <w:t xml:space="preserve"> "La IA amplifica tu capacidad docente. Tú mantienes el juicio experto y la responsabilidad final."</w:t>
      </w:r>
    </w:p>
    <w:p w14:paraId="25E402D3" w14:textId="77777777" w:rsidR="0016400F" w:rsidRDefault="00815DC5">
      <w:pPr>
        <w:pStyle w:val="Ttulo3"/>
        <w:keepNext w:val="0"/>
        <w:keepLines w:val="0"/>
        <w:spacing w:before="280"/>
        <w:rPr>
          <w:b/>
          <w:bCs/>
          <w:color w:val="000000"/>
          <w:sz w:val="26"/>
          <w:szCs w:val="26"/>
        </w:rPr>
      </w:pPr>
      <w:bookmarkStart w:id="23" w:name="_idw4ztsku9pn" w:colFirst="0" w:colLast="0"/>
      <w:bookmarkEnd w:id="23"/>
      <w:r>
        <w:rPr>
          <w:b/>
          <w:bCs/>
          <w:color w:val="000000"/>
          <w:sz w:val="26"/>
          <w:szCs w:val="26"/>
        </w:rPr>
        <w:t>ACTIVIDAD PRÁCTICA (1 hora)</w:t>
      </w:r>
    </w:p>
    <w:p w14:paraId="374D2D9F" w14:textId="77777777" w:rsidR="0016400F" w:rsidRDefault="00815DC5">
      <w:pPr>
        <w:spacing w:before="240" w:after="240"/>
      </w:pPr>
      <w:r>
        <w:rPr>
          <w:b/>
          <w:bCs/>
        </w:rPr>
        <w:t>Título:</w:t>
      </w:r>
      <w:r>
        <w:t xml:space="preserve"> Experimentación Guiada con IA como </w:t>
      </w:r>
      <w:proofErr w:type="spellStart"/>
      <w:proofErr w:type="gramStart"/>
      <w:r>
        <w:t>Co-piloto</w:t>
      </w:r>
      <w:proofErr w:type="spellEnd"/>
      <w:proofErr w:type="gramEnd"/>
      <w:r>
        <w:t xml:space="preserve"> Pedagógico</w:t>
      </w:r>
    </w:p>
    <w:p w14:paraId="26DC05DA" w14:textId="77777777" w:rsidR="0016400F" w:rsidRDefault="00815DC5">
      <w:pPr>
        <w:spacing w:before="240" w:after="240"/>
      </w:pPr>
      <w:r>
        <w:rPr>
          <w:b/>
          <w:bCs/>
        </w:rPr>
        <w:t>Objetivo:</w:t>
      </w:r>
      <w:r>
        <w:t xml:space="preserve"> Desarrollar competencia práctica en </w:t>
      </w:r>
      <w:proofErr w:type="spellStart"/>
      <w:r>
        <w:t>prompt</w:t>
      </w:r>
      <w:proofErr w:type="spellEnd"/>
      <w:r>
        <w:t xml:space="preserve"> </w:t>
      </w:r>
      <w:proofErr w:type="spellStart"/>
      <w:r>
        <w:t>engineering</w:t>
      </w:r>
      <w:proofErr w:type="spellEnd"/>
      <w:r>
        <w:t xml:space="preserve"> pedagógico y curación crítica de contenido generado por IA.</w:t>
      </w:r>
    </w:p>
    <w:p w14:paraId="61D954E9" w14:textId="77777777" w:rsidR="0016400F" w:rsidRDefault="00815DC5">
      <w:pPr>
        <w:spacing w:before="240" w:after="240"/>
        <w:rPr>
          <w:b/>
          <w:bCs/>
        </w:rPr>
      </w:pPr>
      <w:r>
        <w:rPr>
          <w:b/>
          <w:bCs/>
        </w:rPr>
        <w:t>Materiales necesarios:</w:t>
      </w:r>
    </w:p>
    <w:p w14:paraId="699B4AE1" w14:textId="77777777" w:rsidR="0016400F" w:rsidRDefault="00815DC5">
      <w:pPr>
        <w:numPr>
          <w:ilvl w:val="0"/>
          <w:numId w:val="4"/>
        </w:numPr>
        <w:spacing w:before="240"/>
      </w:pPr>
      <w:r>
        <w:t>Acceso a una herramienta de IA generativa (</w:t>
      </w:r>
      <w:proofErr w:type="spellStart"/>
      <w:r>
        <w:t>ChatGPT</w:t>
      </w:r>
      <w:proofErr w:type="spellEnd"/>
      <w:r>
        <w:t xml:space="preserve"> gratuito, Claude, Gemini, u otra)</w:t>
      </w:r>
    </w:p>
    <w:p w14:paraId="05948A96" w14:textId="77777777" w:rsidR="0016400F" w:rsidRDefault="00815DC5">
      <w:pPr>
        <w:numPr>
          <w:ilvl w:val="0"/>
          <w:numId w:val="4"/>
        </w:numPr>
        <w:spacing w:after="240"/>
      </w:pPr>
      <w:r>
        <w:t xml:space="preserve">Tema de tu área de </w:t>
      </w:r>
      <w:proofErr w:type="spellStart"/>
      <w:r>
        <w:t>expertise</w:t>
      </w:r>
      <w:proofErr w:type="spellEnd"/>
      <w:r>
        <w:t xml:space="preserve"> sobre el cual generar contenido</w:t>
      </w:r>
    </w:p>
    <w:p w14:paraId="2E953EBC" w14:textId="77777777" w:rsidR="0016400F" w:rsidRDefault="00815DC5">
      <w:pPr>
        <w:spacing w:before="240" w:after="240"/>
        <w:rPr>
          <w:b/>
          <w:bCs/>
        </w:rPr>
      </w:pPr>
      <w:r>
        <w:rPr>
          <w:b/>
          <w:bCs/>
        </w:rPr>
        <w:t xml:space="preserve">PARTE 1: Generación con </w:t>
      </w:r>
      <w:proofErr w:type="spellStart"/>
      <w:r>
        <w:rPr>
          <w:b/>
          <w:bCs/>
        </w:rPr>
        <w:t>Prompt</w:t>
      </w:r>
      <w:proofErr w:type="spellEnd"/>
      <w:r>
        <w:rPr>
          <w:b/>
          <w:bCs/>
        </w:rPr>
        <w:t xml:space="preserve"> Genérico (15 min)</w:t>
      </w:r>
    </w:p>
    <w:p w14:paraId="2E948C83" w14:textId="77777777" w:rsidR="0016400F" w:rsidRDefault="00815DC5">
      <w:pPr>
        <w:spacing w:before="240" w:after="240"/>
        <w:rPr>
          <w:b/>
          <w:bCs/>
        </w:rPr>
      </w:pPr>
      <w:r>
        <w:rPr>
          <w:b/>
          <w:bCs/>
        </w:rPr>
        <w:t>Instrucciones:</w:t>
      </w:r>
    </w:p>
    <w:p w14:paraId="13DF4BBE" w14:textId="77777777" w:rsidR="0016400F" w:rsidRDefault="00815DC5">
      <w:pPr>
        <w:numPr>
          <w:ilvl w:val="0"/>
          <w:numId w:val="20"/>
        </w:numPr>
        <w:spacing w:before="240"/>
      </w:pPr>
      <w:r>
        <w:t>Selecciona un concepto específico de tu disciplina que enseñes regularmente</w:t>
      </w:r>
    </w:p>
    <w:p w14:paraId="78697CCE" w14:textId="77777777" w:rsidR="0016400F" w:rsidRDefault="00815DC5">
      <w:pPr>
        <w:numPr>
          <w:ilvl w:val="0"/>
          <w:numId w:val="20"/>
        </w:numPr>
      </w:pPr>
      <w:r>
        <w:t xml:space="preserve">Escribe un </w:t>
      </w:r>
      <w:proofErr w:type="spellStart"/>
      <w:r>
        <w:t>prompt</w:t>
      </w:r>
      <w:proofErr w:type="spellEnd"/>
      <w:r>
        <w:t xml:space="preserve"> genérico de una sola línea. Ejemplo: "Explica [concepto X]"</w:t>
      </w:r>
    </w:p>
    <w:p w14:paraId="01E5E14D" w14:textId="77777777" w:rsidR="0016400F" w:rsidRDefault="00815DC5">
      <w:pPr>
        <w:numPr>
          <w:ilvl w:val="0"/>
          <w:numId w:val="20"/>
        </w:numPr>
      </w:pPr>
      <w:r>
        <w:t>Genera el output con la IA</w:t>
      </w:r>
    </w:p>
    <w:p w14:paraId="6B010131" w14:textId="77777777" w:rsidR="0016400F" w:rsidRDefault="00815DC5">
      <w:pPr>
        <w:numPr>
          <w:ilvl w:val="0"/>
          <w:numId w:val="20"/>
        </w:numPr>
        <w:spacing w:after="240"/>
      </w:pPr>
      <w:r>
        <w:t>Analiza críticamente el resultado completando esta tabla:</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39"/>
        <w:gridCol w:w="1893"/>
        <w:gridCol w:w="4793"/>
      </w:tblGrid>
      <w:tr w:rsidR="0016400F" w14:paraId="32082945" w14:textId="77777777">
        <w:trPr>
          <w:trHeight w:val="500"/>
        </w:trPr>
        <w:tc>
          <w:tcPr>
            <w:tcW w:w="2339" w:type="dxa"/>
            <w:tcBorders>
              <w:top w:val="nil"/>
              <w:left w:val="nil"/>
              <w:bottom w:val="nil"/>
              <w:right w:val="nil"/>
            </w:tcBorders>
            <w:tcMar>
              <w:top w:w="100" w:type="dxa"/>
              <w:left w:w="100" w:type="dxa"/>
              <w:bottom w:w="100" w:type="dxa"/>
              <w:right w:w="100" w:type="dxa"/>
            </w:tcMar>
          </w:tcPr>
          <w:p w14:paraId="209793D0" w14:textId="77777777" w:rsidR="0016400F" w:rsidRDefault="00815DC5">
            <w:pPr>
              <w:spacing w:before="240" w:after="240"/>
              <w:jc w:val="center"/>
              <w:rPr>
                <w:b/>
                <w:bCs/>
              </w:rPr>
            </w:pPr>
            <w:r>
              <w:rPr>
                <w:b/>
                <w:bCs/>
              </w:rPr>
              <w:t>Criterio</w:t>
            </w:r>
          </w:p>
        </w:tc>
        <w:tc>
          <w:tcPr>
            <w:tcW w:w="1893" w:type="dxa"/>
            <w:tcBorders>
              <w:top w:val="nil"/>
              <w:left w:val="nil"/>
              <w:bottom w:val="nil"/>
              <w:right w:val="nil"/>
            </w:tcBorders>
            <w:tcMar>
              <w:top w:w="100" w:type="dxa"/>
              <w:left w:w="100" w:type="dxa"/>
              <w:bottom w:w="100" w:type="dxa"/>
              <w:right w:w="100" w:type="dxa"/>
            </w:tcMar>
          </w:tcPr>
          <w:p w14:paraId="720E6967" w14:textId="77777777" w:rsidR="0016400F" w:rsidRDefault="00815DC5">
            <w:pPr>
              <w:spacing w:before="240" w:after="240"/>
              <w:jc w:val="center"/>
              <w:rPr>
                <w:b/>
                <w:bCs/>
              </w:rPr>
            </w:pPr>
            <w:r>
              <w:rPr>
                <w:b/>
                <w:bCs/>
              </w:rPr>
              <w:t>Evaluación (1-5)</w:t>
            </w:r>
          </w:p>
        </w:tc>
        <w:tc>
          <w:tcPr>
            <w:tcW w:w="4792" w:type="dxa"/>
            <w:tcBorders>
              <w:top w:val="nil"/>
              <w:left w:val="nil"/>
              <w:bottom w:val="nil"/>
              <w:right w:val="nil"/>
            </w:tcBorders>
            <w:tcMar>
              <w:top w:w="100" w:type="dxa"/>
              <w:left w:w="100" w:type="dxa"/>
              <w:bottom w:w="100" w:type="dxa"/>
              <w:right w:w="100" w:type="dxa"/>
            </w:tcMar>
          </w:tcPr>
          <w:p w14:paraId="2DEE8244" w14:textId="77777777" w:rsidR="0016400F" w:rsidRDefault="00815DC5">
            <w:pPr>
              <w:spacing w:before="240" w:after="240"/>
              <w:jc w:val="center"/>
              <w:rPr>
                <w:b/>
                <w:bCs/>
              </w:rPr>
            </w:pPr>
            <w:r>
              <w:rPr>
                <w:b/>
                <w:bCs/>
              </w:rPr>
              <w:t>Observaciones</w:t>
            </w:r>
          </w:p>
        </w:tc>
      </w:tr>
      <w:tr w:rsidR="0016400F" w14:paraId="3ED8D6BC" w14:textId="77777777">
        <w:trPr>
          <w:trHeight w:val="500"/>
        </w:trPr>
        <w:tc>
          <w:tcPr>
            <w:tcW w:w="2339" w:type="dxa"/>
            <w:tcBorders>
              <w:top w:val="nil"/>
              <w:left w:val="nil"/>
              <w:bottom w:val="nil"/>
              <w:right w:val="nil"/>
            </w:tcBorders>
            <w:tcMar>
              <w:top w:w="100" w:type="dxa"/>
              <w:left w:w="100" w:type="dxa"/>
              <w:bottom w:w="100" w:type="dxa"/>
              <w:right w:w="100" w:type="dxa"/>
            </w:tcMar>
          </w:tcPr>
          <w:p w14:paraId="7E24093D" w14:textId="77777777" w:rsidR="0016400F" w:rsidRDefault="00815DC5">
            <w:pPr>
              <w:spacing w:before="240" w:after="240"/>
            </w:pPr>
            <w:r>
              <w:t>Precisión conceptual</w:t>
            </w:r>
          </w:p>
        </w:tc>
        <w:tc>
          <w:tcPr>
            <w:tcW w:w="1893" w:type="dxa"/>
            <w:tcBorders>
              <w:top w:val="nil"/>
              <w:left w:val="nil"/>
              <w:bottom w:val="nil"/>
              <w:right w:val="nil"/>
            </w:tcBorders>
            <w:tcMar>
              <w:top w:w="100" w:type="dxa"/>
              <w:left w:w="100" w:type="dxa"/>
              <w:bottom w:w="100" w:type="dxa"/>
              <w:right w:w="100" w:type="dxa"/>
            </w:tcMar>
          </w:tcPr>
          <w:p w14:paraId="47836CCF" w14:textId="77777777" w:rsidR="0016400F" w:rsidRDefault="0016400F"/>
        </w:tc>
        <w:tc>
          <w:tcPr>
            <w:tcW w:w="4792" w:type="dxa"/>
            <w:tcBorders>
              <w:top w:val="nil"/>
              <w:left w:val="nil"/>
              <w:bottom w:val="nil"/>
              <w:right w:val="nil"/>
            </w:tcBorders>
            <w:tcMar>
              <w:top w:w="100" w:type="dxa"/>
              <w:left w:w="100" w:type="dxa"/>
              <w:bottom w:w="100" w:type="dxa"/>
              <w:right w:w="100" w:type="dxa"/>
            </w:tcMar>
          </w:tcPr>
          <w:p w14:paraId="17F22096" w14:textId="77777777" w:rsidR="0016400F" w:rsidRDefault="00815DC5">
            <w:pPr>
              <w:spacing w:before="240" w:after="240"/>
            </w:pPr>
            <w:r>
              <w:t>¿Los conceptos están correctos?</w:t>
            </w:r>
          </w:p>
        </w:tc>
      </w:tr>
      <w:tr w:rsidR="0016400F" w14:paraId="2CB5AC57" w14:textId="77777777">
        <w:trPr>
          <w:trHeight w:val="500"/>
        </w:trPr>
        <w:tc>
          <w:tcPr>
            <w:tcW w:w="2339" w:type="dxa"/>
            <w:tcBorders>
              <w:top w:val="nil"/>
              <w:left w:val="nil"/>
              <w:bottom w:val="nil"/>
              <w:right w:val="nil"/>
            </w:tcBorders>
            <w:tcMar>
              <w:top w:w="100" w:type="dxa"/>
              <w:left w:w="100" w:type="dxa"/>
              <w:bottom w:w="100" w:type="dxa"/>
              <w:right w:w="100" w:type="dxa"/>
            </w:tcMar>
          </w:tcPr>
          <w:p w14:paraId="1FB2C5A3" w14:textId="77777777" w:rsidR="0016400F" w:rsidRDefault="00815DC5">
            <w:pPr>
              <w:spacing w:before="240" w:after="240"/>
            </w:pPr>
            <w:r>
              <w:t>Profundidad</w:t>
            </w:r>
          </w:p>
        </w:tc>
        <w:tc>
          <w:tcPr>
            <w:tcW w:w="1893" w:type="dxa"/>
            <w:tcBorders>
              <w:top w:val="nil"/>
              <w:left w:val="nil"/>
              <w:bottom w:val="nil"/>
              <w:right w:val="nil"/>
            </w:tcBorders>
            <w:tcMar>
              <w:top w:w="100" w:type="dxa"/>
              <w:left w:w="100" w:type="dxa"/>
              <w:bottom w:w="100" w:type="dxa"/>
              <w:right w:w="100" w:type="dxa"/>
            </w:tcMar>
          </w:tcPr>
          <w:p w14:paraId="2854C1CD" w14:textId="77777777" w:rsidR="0016400F" w:rsidRDefault="0016400F"/>
        </w:tc>
        <w:tc>
          <w:tcPr>
            <w:tcW w:w="4792" w:type="dxa"/>
            <w:tcBorders>
              <w:top w:val="nil"/>
              <w:left w:val="nil"/>
              <w:bottom w:val="nil"/>
              <w:right w:val="nil"/>
            </w:tcBorders>
            <w:tcMar>
              <w:top w:w="100" w:type="dxa"/>
              <w:left w:w="100" w:type="dxa"/>
              <w:bottom w:w="100" w:type="dxa"/>
              <w:right w:w="100" w:type="dxa"/>
            </w:tcMar>
          </w:tcPr>
          <w:p w14:paraId="569BA92B" w14:textId="77777777" w:rsidR="0016400F" w:rsidRDefault="00815DC5">
            <w:pPr>
              <w:spacing w:before="240" w:after="240"/>
            </w:pPr>
            <w:r>
              <w:t>¿Es superficial o profundo?</w:t>
            </w:r>
          </w:p>
        </w:tc>
      </w:tr>
      <w:tr w:rsidR="0016400F" w14:paraId="27DA93BE" w14:textId="77777777">
        <w:trPr>
          <w:trHeight w:val="500"/>
        </w:trPr>
        <w:tc>
          <w:tcPr>
            <w:tcW w:w="2339" w:type="dxa"/>
            <w:tcBorders>
              <w:top w:val="nil"/>
              <w:left w:val="nil"/>
              <w:bottom w:val="nil"/>
              <w:right w:val="nil"/>
            </w:tcBorders>
            <w:tcMar>
              <w:top w:w="100" w:type="dxa"/>
              <w:left w:w="100" w:type="dxa"/>
              <w:bottom w:w="100" w:type="dxa"/>
              <w:right w:w="100" w:type="dxa"/>
            </w:tcMar>
          </w:tcPr>
          <w:p w14:paraId="50A157A7" w14:textId="77777777" w:rsidR="0016400F" w:rsidRDefault="00815DC5">
            <w:pPr>
              <w:spacing w:before="240" w:after="240"/>
            </w:pPr>
            <w:r>
              <w:lastRenderedPageBreak/>
              <w:t>Relevancia contextual</w:t>
            </w:r>
          </w:p>
        </w:tc>
        <w:tc>
          <w:tcPr>
            <w:tcW w:w="1893" w:type="dxa"/>
            <w:tcBorders>
              <w:top w:val="nil"/>
              <w:left w:val="nil"/>
              <w:bottom w:val="nil"/>
              <w:right w:val="nil"/>
            </w:tcBorders>
            <w:tcMar>
              <w:top w:w="100" w:type="dxa"/>
              <w:left w:w="100" w:type="dxa"/>
              <w:bottom w:w="100" w:type="dxa"/>
              <w:right w:w="100" w:type="dxa"/>
            </w:tcMar>
          </w:tcPr>
          <w:p w14:paraId="58AC7789" w14:textId="77777777" w:rsidR="0016400F" w:rsidRDefault="0016400F"/>
        </w:tc>
        <w:tc>
          <w:tcPr>
            <w:tcW w:w="4792" w:type="dxa"/>
            <w:tcBorders>
              <w:top w:val="nil"/>
              <w:left w:val="nil"/>
              <w:bottom w:val="nil"/>
              <w:right w:val="nil"/>
            </w:tcBorders>
            <w:tcMar>
              <w:top w:w="100" w:type="dxa"/>
              <w:left w:w="100" w:type="dxa"/>
              <w:bottom w:w="100" w:type="dxa"/>
              <w:right w:w="100" w:type="dxa"/>
            </w:tcMar>
          </w:tcPr>
          <w:p w14:paraId="6B72A2C0" w14:textId="77777777" w:rsidR="0016400F" w:rsidRDefault="00815DC5">
            <w:pPr>
              <w:spacing w:before="240" w:after="240"/>
            </w:pPr>
            <w:r>
              <w:t>¿Los ejemplos son apropiados para tu contexto?</w:t>
            </w:r>
          </w:p>
        </w:tc>
      </w:tr>
      <w:tr w:rsidR="0016400F" w14:paraId="4042EFD4" w14:textId="77777777">
        <w:trPr>
          <w:trHeight w:val="500"/>
        </w:trPr>
        <w:tc>
          <w:tcPr>
            <w:tcW w:w="2339" w:type="dxa"/>
            <w:tcBorders>
              <w:top w:val="nil"/>
              <w:left w:val="nil"/>
              <w:bottom w:val="nil"/>
              <w:right w:val="nil"/>
            </w:tcBorders>
            <w:tcMar>
              <w:top w:w="100" w:type="dxa"/>
              <w:left w:w="100" w:type="dxa"/>
              <w:bottom w:w="100" w:type="dxa"/>
              <w:right w:w="100" w:type="dxa"/>
            </w:tcMar>
          </w:tcPr>
          <w:p w14:paraId="07629A65" w14:textId="77777777" w:rsidR="0016400F" w:rsidRDefault="00815DC5">
            <w:pPr>
              <w:spacing w:before="240" w:after="240"/>
            </w:pPr>
            <w:r>
              <w:t>Utilidad pedagógica</w:t>
            </w:r>
          </w:p>
        </w:tc>
        <w:tc>
          <w:tcPr>
            <w:tcW w:w="1893" w:type="dxa"/>
            <w:tcBorders>
              <w:top w:val="nil"/>
              <w:left w:val="nil"/>
              <w:bottom w:val="nil"/>
              <w:right w:val="nil"/>
            </w:tcBorders>
            <w:tcMar>
              <w:top w:w="100" w:type="dxa"/>
              <w:left w:w="100" w:type="dxa"/>
              <w:bottom w:w="100" w:type="dxa"/>
              <w:right w:w="100" w:type="dxa"/>
            </w:tcMar>
          </w:tcPr>
          <w:p w14:paraId="6CC9DB45" w14:textId="77777777" w:rsidR="0016400F" w:rsidRDefault="0016400F"/>
        </w:tc>
        <w:tc>
          <w:tcPr>
            <w:tcW w:w="4792" w:type="dxa"/>
            <w:tcBorders>
              <w:top w:val="nil"/>
              <w:left w:val="nil"/>
              <w:bottom w:val="nil"/>
              <w:right w:val="nil"/>
            </w:tcBorders>
            <w:tcMar>
              <w:top w:w="100" w:type="dxa"/>
              <w:left w:w="100" w:type="dxa"/>
              <w:bottom w:w="100" w:type="dxa"/>
              <w:right w:w="100" w:type="dxa"/>
            </w:tcMar>
          </w:tcPr>
          <w:p w14:paraId="16EDEA51" w14:textId="77777777" w:rsidR="0016400F" w:rsidRDefault="00815DC5">
            <w:pPr>
              <w:spacing w:before="240" w:after="240"/>
            </w:pPr>
            <w:r>
              <w:t>¿Podrías usar esto directamente en tu curso?</w:t>
            </w:r>
          </w:p>
        </w:tc>
      </w:tr>
    </w:tbl>
    <w:p w14:paraId="62F78004" w14:textId="77777777" w:rsidR="0016400F" w:rsidRDefault="00815DC5">
      <w:pPr>
        <w:spacing w:before="240" w:after="240"/>
        <w:rPr>
          <w:b/>
          <w:bCs/>
        </w:rPr>
      </w:pPr>
      <w:r>
        <w:rPr>
          <w:b/>
          <w:bCs/>
        </w:rPr>
        <w:t xml:space="preserve">PARTE 2: Generación con </w:t>
      </w:r>
      <w:proofErr w:type="spellStart"/>
      <w:r>
        <w:rPr>
          <w:b/>
          <w:bCs/>
        </w:rPr>
        <w:t>Prompt</w:t>
      </w:r>
      <w:proofErr w:type="spellEnd"/>
      <w:r>
        <w:rPr>
          <w:b/>
          <w:bCs/>
        </w:rPr>
        <w:t xml:space="preserve"> Pedagógico Experto (25 min)</w:t>
      </w:r>
    </w:p>
    <w:p w14:paraId="4BF6F7CA" w14:textId="77777777" w:rsidR="0016400F" w:rsidRDefault="00815DC5">
      <w:pPr>
        <w:spacing w:before="240" w:after="240"/>
        <w:rPr>
          <w:b/>
          <w:bCs/>
        </w:rPr>
      </w:pPr>
      <w:r>
        <w:rPr>
          <w:b/>
          <w:bCs/>
        </w:rPr>
        <w:t>Instrucciones:</w:t>
      </w:r>
    </w:p>
    <w:p w14:paraId="5C8CCE28" w14:textId="77777777" w:rsidR="0016400F" w:rsidRDefault="00815DC5">
      <w:pPr>
        <w:numPr>
          <w:ilvl w:val="0"/>
          <w:numId w:val="29"/>
        </w:numPr>
        <w:spacing w:before="240" w:after="240"/>
      </w:pPr>
      <w:r>
        <w:t xml:space="preserve">Usando el MISMO concepto, diseña un </w:t>
      </w:r>
      <w:proofErr w:type="spellStart"/>
      <w:r>
        <w:t>prompt</w:t>
      </w:r>
      <w:proofErr w:type="spellEnd"/>
      <w:r>
        <w:t xml:space="preserve"> pedagógico experto que incluya los 6 componentes:</w:t>
      </w:r>
    </w:p>
    <w:p w14:paraId="20CDC334" w14:textId="77777777" w:rsidR="0016400F" w:rsidRDefault="00815DC5">
      <w:pPr>
        <w:rPr>
          <w:rFonts w:ascii="Roboto Mono" w:eastAsia="Roboto Mono" w:hAnsi="Roboto Mono" w:cs="Roboto Mono"/>
        </w:rPr>
      </w:pPr>
      <w:r>
        <w:t></w:t>
      </w:r>
      <w:r>
        <w:rPr>
          <w:rFonts w:ascii="Roboto Mono" w:eastAsia="Roboto Mono" w:hAnsi="Roboto Mono" w:cs="Roboto Mono"/>
          <w:color w:val="188038"/>
        </w:rPr>
        <w:t>[ROL]:</w:t>
      </w:r>
      <w:r>
        <w:rPr>
          <w:rFonts w:ascii="Roboto Mono" w:eastAsia="Roboto Mono" w:hAnsi="Roboto Mono" w:cs="Roboto Mono"/>
        </w:rPr>
        <w:t xml:space="preserve"> </w:t>
      </w:r>
      <w:r>
        <w:rPr>
          <w:rFonts w:ascii="Roboto Mono" w:eastAsia="Roboto Mono" w:hAnsi="Roboto Mono" w:cs="Roboto Mono"/>
          <w:color w:val="188038"/>
        </w:rPr>
        <w:t>Actúa</w:t>
      </w:r>
      <w:r>
        <w:rPr>
          <w:rFonts w:ascii="Roboto Mono" w:eastAsia="Roboto Mono" w:hAnsi="Roboto Mono" w:cs="Roboto Mono"/>
        </w:rPr>
        <w:t xml:space="preserve"> </w:t>
      </w:r>
      <w:r>
        <w:rPr>
          <w:rFonts w:ascii="Roboto Mono" w:eastAsia="Roboto Mono" w:hAnsi="Roboto Mono" w:cs="Roboto Mono"/>
          <w:color w:val="188038"/>
        </w:rPr>
        <w:t>como</w:t>
      </w:r>
      <w:r>
        <w:rPr>
          <w:rFonts w:ascii="Roboto Mono" w:eastAsia="Roboto Mono" w:hAnsi="Roboto Mono" w:cs="Roboto Mono"/>
        </w:rPr>
        <w:t xml:space="preserve"> </w:t>
      </w:r>
      <w:r>
        <w:rPr>
          <w:rFonts w:ascii="Roboto Mono" w:eastAsia="Roboto Mono" w:hAnsi="Roboto Mono" w:cs="Roboto Mono"/>
          <w:color w:val="188038"/>
        </w:rPr>
        <w:t>[especifica</w:t>
      </w:r>
      <w:r>
        <w:rPr>
          <w:rFonts w:ascii="Roboto Mono" w:eastAsia="Roboto Mono" w:hAnsi="Roboto Mono" w:cs="Roboto Mono"/>
        </w:rPr>
        <w:t xml:space="preserve"> </w:t>
      </w:r>
      <w:r>
        <w:rPr>
          <w:rFonts w:ascii="Roboto Mono" w:eastAsia="Roboto Mono" w:hAnsi="Roboto Mono" w:cs="Roboto Mono"/>
          <w:color w:val="188038"/>
        </w:rPr>
        <w:t>rol</w:t>
      </w:r>
      <w:r>
        <w:rPr>
          <w:rFonts w:ascii="Roboto Mono" w:eastAsia="Roboto Mono" w:hAnsi="Roboto Mono" w:cs="Roboto Mono"/>
        </w:rPr>
        <w:t xml:space="preserve"> </w:t>
      </w:r>
      <w:r>
        <w:rPr>
          <w:rFonts w:ascii="Roboto Mono" w:eastAsia="Roboto Mono" w:hAnsi="Roboto Mono" w:cs="Roboto Mono"/>
          <w:color w:val="188038"/>
        </w:rPr>
        <w:t>experto]</w:t>
      </w:r>
    </w:p>
    <w:p w14:paraId="10C6603C" w14:textId="77777777" w:rsidR="0016400F" w:rsidRDefault="0016400F">
      <w:pPr>
        <w:rPr>
          <w:rFonts w:ascii="Roboto Mono" w:eastAsia="Roboto Mono" w:hAnsi="Roboto Mono" w:cs="Roboto Mono"/>
        </w:rPr>
      </w:pPr>
    </w:p>
    <w:p w14:paraId="25669612" w14:textId="77777777" w:rsidR="0016400F" w:rsidRDefault="00815DC5">
      <w:pPr>
        <w:rPr>
          <w:rFonts w:ascii="Roboto Mono" w:eastAsia="Roboto Mono" w:hAnsi="Roboto Mono" w:cs="Roboto Mono"/>
        </w:rPr>
      </w:pPr>
      <w:r>
        <w:rPr>
          <w:rFonts w:ascii="Roboto Mono" w:eastAsia="Roboto Mono" w:hAnsi="Roboto Mono" w:cs="Roboto Mono"/>
          <w:color w:val="188038"/>
        </w:rPr>
        <w:t>[CONTEXTO]:</w:t>
      </w:r>
      <w:r>
        <w:rPr>
          <w:rFonts w:ascii="Roboto Mono" w:eastAsia="Roboto Mono" w:hAnsi="Roboto Mono" w:cs="Roboto Mono"/>
        </w:rPr>
        <w:t xml:space="preserve"> </w:t>
      </w:r>
      <w:r>
        <w:rPr>
          <w:rFonts w:ascii="Roboto Mono" w:eastAsia="Roboto Mono" w:hAnsi="Roboto Mono" w:cs="Roboto Mono"/>
          <w:color w:val="188038"/>
        </w:rPr>
        <w:t>Este</w:t>
      </w:r>
      <w:r>
        <w:rPr>
          <w:rFonts w:ascii="Roboto Mono" w:eastAsia="Roboto Mono" w:hAnsi="Roboto Mono" w:cs="Roboto Mono"/>
        </w:rPr>
        <w:t xml:space="preserve"> </w:t>
      </w:r>
      <w:r>
        <w:rPr>
          <w:rFonts w:ascii="Roboto Mono" w:eastAsia="Roboto Mono" w:hAnsi="Roboto Mono" w:cs="Roboto Mono"/>
          <w:color w:val="188038"/>
        </w:rPr>
        <w:t>contenido</w:t>
      </w:r>
      <w:r>
        <w:rPr>
          <w:rFonts w:ascii="Roboto Mono" w:eastAsia="Roboto Mono" w:hAnsi="Roboto Mono" w:cs="Roboto Mono"/>
        </w:rPr>
        <w:t xml:space="preserve"> </w:t>
      </w:r>
      <w:r>
        <w:rPr>
          <w:rFonts w:ascii="Roboto Mono" w:eastAsia="Roboto Mono" w:hAnsi="Roboto Mono" w:cs="Roboto Mono"/>
          <w:color w:val="188038"/>
        </w:rPr>
        <w:t>es</w:t>
      </w:r>
      <w:r>
        <w:rPr>
          <w:rFonts w:ascii="Roboto Mono" w:eastAsia="Roboto Mono" w:hAnsi="Roboto Mono" w:cs="Roboto Mono"/>
        </w:rPr>
        <w:t xml:space="preserve"> </w:t>
      </w:r>
      <w:r>
        <w:rPr>
          <w:rFonts w:ascii="Roboto Mono" w:eastAsia="Roboto Mono" w:hAnsi="Roboto Mono" w:cs="Roboto Mono"/>
          <w:color w:val="188038"/>
        </w:rPr>
        <w:t>para</w:t>
      </w:r>
      <w:r>
        <w:rPr>
          <w:rFonts w:ascii="Roboto Mono" w:eastAsia="Roboto Mono" w:hAnsi="Roboto Mono" w:cs="Roboto Mono"/>
        </w:rPr>
        <w:t xml:space="preserve"> </w:t>
      </w:r>
      <w:r>
        <w:rPr>
          <w:rFonts w:ascii="Roboto Mono" w:eastAsia="Roboto Mono" w:hAnsi="Roboto Mono" w:cs="Roboto Mono"/>
          <w:color w:val="188038"/>
        </w:rPr>
        <w:t>[describe</w:t>
      </w:r>
      <w:r>
        <w:rPr>
          <w:rFonts w:ascii="Roboto Mono" w:eastAsia="Roboto Mono" w:hAnsi="Roboto Mono" w:cs="Roboto Mono"/>
        </w:rPr>
        <w:t xml:space="preserve"> </w:t>
      </w:r>
      <w:r>
        <w:rPr>
          <w:rFonts w:ascii="Roboto Mono" w:eastAsia="Roboto Mono" w:hAnsi="Roboto Mono" w:cs="Roboto Mono"/>
          <w:color w:val="188038"/>
        </w:rPr>
        <w:t>audiencia</w:t>
      </w:r>
      <w:r>
        <w:rPr>
          <w:rFonts w:ascii="Roboto Mono" w:eastAsia="Roboto Mono" w:hAnsi="Roboto Mono" w:cs="Roboto Mono"/>
        </w:rPr>
        <w:t xml:space="preserve"> </w:t>
      </w:r>
      <w:r>
        <w:rPr>
          <w:rFonts w:ascii="Roboto Mono" w:eastAsia="Roboto Mono" w:hAnsi="Roboto Mono" w:cs="Roboto Mono"/>
          <w:color w:val="188038"/>
        </w:rPr>
        <w:t>específica:</w:t>
      </w:r>
      <w:r>
        <w:rPr>
          <w:rFonts w:ascii="Roboto Mono" w:eastAsia="Roboto Mono" w:hAnsi="Roboto Mono" w:cs="Roboto Mono"/>
        </w:rPr>
        <w:t xml:space="preserve"> </w:t>
      </w:r>
      <w:r>
        <w:rPr>
          <w:rFonts w:ascii="Roboto Mono" w:eastAsia="Roboto Mono" w:hAnsi="Roboto Mono" w:cs="Roboto Mono"/>
          <w:color w:val="188038"/>
        </w:rPr>
        <w:t>nivel,</w:t>
      </w:r>
      <w:r>
        <w:rPr>
          <w:rFonts w:ascii="Roboto Mono" w:eastAsia="Roboto Mono" w:hAnsi="Roboto Mono" w:cs="Roboto Mono"/>
        </w:rPr>
        <w:t xml:space="preserve"> </w:t>
      </w:r>
      <w:r>
        <w:rPr>
          <w:rFonts w:ascii="Roboto Mono" w:eastAsia="Roboto Mono" w:hAnsi="Roboto Mono" w:cs="Roboto Mono"/>
          <w:color w:val="188038"/>
        </w:rPr>
        <w:t>perfil,</w:t>
      </w:r>
      <w:r>
        <w:rPr>
          <w:rFonts w:ascii="Roboto Mono" w:eastAsia="Roboto Mono" w:hAnsi="Roboto Mono" w:cs="Roboto Mono"/>
        </w:rPr>
        <w:t xml:space="preserve"> </w:t>
      </w:r>
      <w:r>
        <w:rPr>
          <w:rFonts w:ascii="Roboto Mono" w:eastAsia="Roboto Mono" w:hAnsi="Roboto Mono" w:cs="Roboto Mono"/>
          <w:color w:val="188038"/>
        </w:rPr>
        <w:t>contexto</w:t>
      </w:r>
      <w:r>
        <w:rPr>
          <w:rFonts w:ascii="Roboto Mono" w:eastAsia="Roboto Mono" w:hAnsi="Roboto Mono" w:cs="Roboto Mono"/>
        </w:rPr>
        <w:t xml:space="preserve"> </w:t>
      </w:r>
      <w:r>
        <w:rPr>
          <w:rFonts w:ascii="Roboto Mono" w:eastAsia="Roboto Mono" w:hAnsi="Roboto Mono" w:cs="Roboto Mono"/>
          <w:color w:val="188038"/>
        </w:rPr>
        <w:t>geográfico/cultural]</w:t>
      </w:r>
    </w:p>
    <w:p w14:paraId="6B97F3D3" w14:textId="77777777" w:rsidR="0016400F" w:rsidRDefault="0016400F">
      <w:pPr>
        <w:rPr>
          <w:rFonts w:ascii="Roboto Mono" w:eastAsia="Roboto Mono" w:hAnsi="Roboto Mono" w:cs="Roboto Mono"/>
        </w:rPr>
      </w:pPr>
    </w:p>
    <w:p w14:paraId="3F71C3D6" w14:textId="77777777" w:rsidR="0016400F" w:rsidRDefault="00815DC5">
      <w:pPr>
        <w:rPr>
          <w:rFonts w:ascii="Roboto Mono" w:eastAsia="Roboto Mono" w:hAnsi="Roboto Mono" w:cs="Roboto Mono"/>
        </w:rPr>
      </w:pPr>
      <w:r>
        <w:rPr>
          <w:rFonts w:ascii="Roboto Mono" w:eastAsia="Roboto Mono" w:hAnsi="Roboto Mono" w:cs="Roboto Mono"/>
          <w:color w:val="188038"/>
        </w:rPr>
        <w:t>[OBJETIVO</w:t>
      </w:r>
      <w:r>
        <w:rPr>
          <w:rFonts w:ascii="Roboto Mono" w:eastAsia="Roboto Mono" w:hAnsi="Roboto Mono" w:cs="Roboto Mono"/>
        </w:rPr>
        <w:t xml:space="preserve"> </w:t>
      </w:r>
      <w:r>
        <w:rPr>
          <w:rFonts w:ascii="Roboto Mono" w:eastAsia="Roboto Mono" w:hAnsi="Roboto Mono" w:cs="Roboto Mono"/>
          <w:color w:val="188038"/>
        </w:rPr>
        <w:t>PEDAGÓGICO]:</w:t>
      </w:r>
      <w:r>
        <w:rPr>
          <w:rFonts w:ascii="Roboto Mono" w:eastAsia="Roboto Mono" w:hAnsi="Roboto Mono" w:cs="Roboto Mono"/>
        </w:rPr>
        <w:t xml:space="preserve"> </w:t>
      </w:r>
      <w:r>
        <w:rPr>
          <w:rFonts w:ascii="Roboto Mono" w:eastAsia="Roboto Mono" w:hAnsi="Roboto Mono" w:cs="Roboto Mono"/>
          <w:color w:val="188038"/>
        </w:rPr>
        <w:t>El</w:t>
      </w:r>
      <w:r>
        <w:rPr>
          <w:rFonts w:ascii="Roboto Mono" w:eastAsia="Roboto Mono" w:hAnsi="Roboto Mono" w:cs="Roboto Mono"/>
        </w:rPr>
        <w:t xml:space="preserve"> </w:t>
      </w:r>
      <w:r>
        <w:rPr>
          <w:rFonts w:ascii="Roboto Mono" w:eastAsia="Roboto Mono" w:hAnsi="Roboto Mono" w:cs="Roboto Mono"/>
          <w:color w:val="188038"/>
        </w:rPr>
        <w:t>objetivo</w:t>
      </w:r>
      <w:r>
        <w:rPr>
          <w:rFonts w:ascii="Roboto Mono" w:eastAsia="Roboto Mono" w:hAnsi="Roboto Mono" w:cs="Roboto Mono"/>
        </w:rPr>
        <w:t xml:space="preserve"> </w:t>
      </w:r>
      <w:r>
        <w:rPr>
          <w:rFonts w:ascii="Roboto Mono" w:eastAsia="Roboto Mono" w:hAnsi="Roboto Mono" w:cs="Roboto Mono"/>
          <w:color w:val="188038"/>
        </w:rPr>
        <w:t>es</w:t>
      </w:r>
      <w:r>
        <w:rPr>
          <w:rFonts w:ascii="Roboto Mono" w:eastAsia="Roboto Mono" w:hAnsi="Roboto Mono" w:cs="Roboto Mono"/>
        </w:rPr>
        <w:t xml:space="preserve"> </w:t>
      </w:r>
      <w:r>
        <w:rPr>
          <w:rFonts w:ascii="Roboto Mono" w:eastAsia="Roboto Mono" w:hAnsi="Roboto Mono" w:cs="Roboto Mono"/>
          <w:color w:val="188038"/>
        </w:rPr>
        <w:t>desarrollar</w:t>
      </w:r>
      <w:r>
        <w:rPr>
          <w:rFonts w:ascii="Roboto Mono" w:eastAsia="Roboto Mono" w:hAnsi="Roboto Mono" w:cs="Roboto Mono"/>
        </w:rPr>
        <w:t xml:space="preserve"> </w:t>
      </w:r>
      <w:r>
        <w:rPr>
          <w:rFonts w:ascii="Roboto Mono" w:eastAsia="Roboto Mono" w:hAnsi="Roboto Mono" w:cs="Roboto Mono"/>
          <w:color w:val="188038"/>
        </w:rPr>
        <w:t>la</w:t>
      </w:r>
      <w:r>
        <w:rPr>
          <w:rFonts w:ascii="Roboto Mono" w:eastAsia="Roboto Mono" w:hAnsi="Roboto Mono" w:cs="Roboto Mono"/>
        </w:rPr>
        <w:t xml:space="preserve"> </w:t>
      </w:r>
      <w:r>
        <w:rPr>
          <w:rFonts w:ascii="Roboto Mono" w:eastAsia="Roboto Mono" w:hAnsi="Roboto Mono" w:cs="Roboto Mono"/>
          <w:color w:val="188038"/>
        </w:rPr>
        <w:t>competencia</w:t>
      </w:r>
      <w:r>
        <w:rPr>
          <w:rFonts w:ascii="Roboto Mono" w:eastAsia="Roboto Mono" w:hAnsi="Roboto Mono" w:cs="Roboto Mono"/>
        </w:rPr>
        <w:t xml:space="preserve"> </w:t>
      </w:r>
      <w:r>
        <w:rPr>
          <w:rFonts w:ascii="Roboto Mono" w:eastAsia="Roboto Mono" w:hAnsi="Roboto Mono" w:cs="Roboto Mono"/>
          <w:color w:val="188038"/>
        </w:rPr>
        <w:t>de</w:t>
      </w:r>
      <w:r>
        <w:rPr>
          <w:rFonts w:ascii="Roboto Mono" w:eastAsia="Roboto Mono" w:hAnsi="Roboto Mono" w:cs="Roboto Mono"/>
        </w:rPr>
        <w:t xml:space="preserve"> </w:t>
      </w:r>
      <w:r>
        <w:rPr>
          <w:rFonts w:ascii="Roboto Mono" w:eastAsia="Roboto Mono" w:hAnsi="Roboto Mono" w:cs="Roboto Mono"/>
          <w:color w:val="188038"/>
        </w:rPr>
        <w:t>[especifica</w:t>
      </w:r>
      <w:r>
        <w:rPr>
          <w:rFonts w:ascii="Roboto Mono" w:eastAsia="Roboto Mono" w:hAnsi="Roboto Mono" w:cs="Roboto Mono"/>
        </w:rPr>
        <w:t xml:space="preserve"> </w:t>
      </w:r>
      <w:r>
        <w:rPr>
          <w:rFonts w:ascii="Roboto Mono" w:eastAsia="Roboto Mono" w:hAnsi="Roboto Mono" w:cs="Roboto Mono"/>
          <w:color w:val="188038"/>
        </w:rPr>
        <w:t>competencia]</w:t>
      </w:r>
      <w:r>
        <w:rPr>
          <w:rFonts w:ascii="Roboto Mono" w:eastAsia="Roboto Mono" w:hAnsi="Roboto Mono" w:cs="Roboto Mono"/>
        </w:rPr>
        <w:t xml:space="preserve"> </w:t>
      </w:r>
      <w:r>
        <w:rPr>
          <w:rFonts w:ascii="Roboto Mono" w:eastAsia="Roboto Mono" w:hAnsi="Roboto Mono" w:cs="Roboto Mono"/>
          <w:color w:val="188038"/>
        </w:rPr>
        <w:t>a</w:t>
      </w:r>
      <w:r>
        <w:rPr>
          <w:rFonts w:ascii="Roboto Mono" w:eastAsia="Roboto Mono" w:hAnsi="Roboto Mono" w:cs="Roboto Mono"/>
        </w:rPr>
        <w:t xml:space="preserve"> </w:t>
      </w:r>
      <w:r>
        <w:rPr>
          <w:rFonts w:ascii="Roboto Mono" w:eastAsia="Roboto Mono" w:hAnsi="Roboto Mono" w:cs="Roboto Mono"/>
          <w:color w:val="188038"/>
        </w:rPr>
        <w:t>nivel</w:t>
      </w:r>
      <w:r>
        <w:rPr>
          <w:rFonts w:ascii="Roboto Mono" w:eastAsia="Roboto Mono" w:hAnsi="Roboto Mono" w:cs="Roboto Mono"/>
        </w:rPr>
        <w:t xml:space="preserve"> </w:t>
      </w:r>
      <w:r>
        <w:rPr>
          <w:rFonts w:ascii="Roboto Mono" w:eastAsia="Roboto Mono" w:hAnsi="Roboto Mono" w:cs="Roboto Mono"/>
          <w:color w:val="188038"/>
        </w:rPr>
        <w:t>[indica</w:t>
      </w:r>
      <w:r>
        <w:rPr>
          <w:rFonts w:ascii="Roboto Mono" w:eastAsia="Roboto Mono" w:hAnsi="Roboto Mono" w:cs="Roboto Mono"/>
        </w:rPr>
        <w:t xml:space="preserve"> </w:t>
      </w:r>
      <w:r>
        <w:rPr>
          <w:rFonts w:ascii="Roboto Mono" w:eastAsia="Roboto Mono" w:hAnsi="Roboto Mono" w:cs="Roboto Mono"/>
          <w:color w:val="188038"/>
        </w:rPr>
        <w:t>nivel</w:t>
      </w:r>
      <w:r>
        <w:rPr>
          <w:rFonts w:ascii="Roboto Mono" w:eastAsia="Roboto Mono" w:hAnsi="Roboto Mono" w:cs="Roboto Mono"/>
        </w:rPr>
        <w:t xml:space="preserve"> </w:t>
      </w:r>
      <w:r>
        <w:rPr>
          <w:rFonts w:ascii="Roboto Mono" w:eastAsia="Roboto Mono" w:hAnsi="Roboto Mono" w:cs="Roboto Mono"/>
          <w:color w:val="188038"/>
        </w:rPr>
        <w:t>de</w:t>
      </w:r>
      <w:r>
        <w:rPr>
          <w:rFonts w:ascii="Roboto Mono" w:eastAsia="Roboto Mono" w:hAnsi="Roboto Mono" w:cs="Roboto Mono"/>
        </w:rPr>
        <w:t xml:space="preserve"> </w:t>
      </w:r>
      <w:r>
        <w:rPr>
          <w:rFonts w:ascii="Roboto Mono" w:eastAsia="Roboto Mono" w:hAnsi="Roboto Mono" w:cs="Roboto Mono"/>
          <w:color w:val="188038"/>
        </w:rPr>
        <w:t>Bloom:</w:t>
      </w:r>
      <w:r>
        <w:rPr>
          <w:rFonts w:ascii="Roboto Mono" w:eastAsia="Roboto Mono" w:hAnsi="Roboto Mono" w:cs="Roboto Mono"/>
        </w:rPr>
        <w:t xml:space="preserve"> </w:t>
      </w:r>
      <w:r>
        <w:rPr>
          <w:rFonts w:ascii="Roboto Mono" w:eastAsia="Roboto Mono" w:hAnsi="Roboto Mono" w:cs="Roboto Mono"/>
          <w:color w:val="188038"/>
        </w:rPr>
        <w:t>recordar,</w:t>
      </w:r>
      <w:r>
        <w:rPr>
          <w:rFonts w:ascii="Roboto Mono" w:eastAsia="Roboto Mono" w:hAnsi="Roboto Mono" w:cs="Roboto Mono"/>
        </w:rPr>
        <w:t xml:space="preserve"> </w:t>
      </w:r>
      <w:r>
        <w:rPr>
          <w:rFonts w:ascii="Roboto Mono" w:eastAsia="Roboto Mono" w:hAnsi="Roboto Mono" w:cs="Roboto Mono"/>
          <w:color w:val="188038"/>
        </w:rPr>
        <w:t>comprender,</w:t>
      </w:r>
      <w:r>
        <w:rPr>
          <w:rFonts w:ascii="Roboto Mono" w:eastAsia="Roboto Mono" w:hAnsi="Roboto Mono" w:cs="Roboto Mono"/>
        </w:rPr>
        <w:t xml:space="preserve"> </w:t>
      </w:r>
      <w:r>
        <w:rPr>
          <w:rFonts w:ascii="Roboto Mono" w:eastAsia="Roboto Mono" w:hAnsi="Roboto Mono" w:cs="Roboto Mono"/>
          <w:color w:val="188038"/>
        </w:rPr>
        <w:t>aplicar,</w:t>
      </w:r>
      <w:r>
        <w:rPr>
          <w:rFonts w:ascii="Roboto Mono" w:eastAsia="Roboto Mono" w:hAnsi="Roboto Mono" w:cs="Roboto Mono"/>
        </w:rPr>
        <w:t xml:space="preserve"> </w:t>
      </w:r>
      <w:r>
        <w:rPr>
          <w:rFonts w:ascii="Roboto Mono" w:eastAsia="Roboto Mono" w:hAnsi="Roboto Mono" w:cs="Roboto Mono"/>
          <w:color w:val="188038"/>
        </w:rPr>
        <w:t>analizar,</w:t>
      </w:r>
      <w:r>
        <w:rPr>
          <w:rFonts w:ascii="Roboto Mono" w:eastAsia="Roboto Mono" w:hAnsi="Roboto Mono" w:cs="Roboto Mono"/>
        </w:rPr>
        <w:t xml:space="preserve"> </w:t>
      </w:r>
      <w:r>
        <w:rPr>
          <w:rFonts w:ascii="Roboto Mono" w:eastAsia="Roboto Mono" w:hAnsi="Roboto Mono" w:cs="Roboto Mono"/>
          <w:color w:val="188038"/>
        </w:rPr>
        <w:t>evaluar,</w:t>
      </w:r>
      <w:r>
        <w:rPr>
          <w:rFonts w:ascii="Roboto Mono" w:eastAsia="Roboto Mono" w:hAnsi="Roboto Mono" w:cs="Roboto Mono"/>
        </w:rPr>
        <w:t xml:space="preserve"> </w:t>
      </w:r>
      <w:r>
        <w:rPr>
          <w:rFonts w:ascii="Roboto Mono" w:eastAsia="Roboto Mono" w:hAnsi="Roboto Mono" w:cs="Roboto Mono"/>
          <w:color w:val="188038"/>
        </w:rPr>
        <w:t>crear]</w:t>
      </w:r>
    </w:p>
    <w:p w14:paraId="0A72CF06" w14:textId="77777777" w:rsidR="0016400F" w:rsidRDefault="0016400F">
      <w:pPr>
        <w:rPr>
          <w:rFonts w:ascii="Roboto Mono" w:eastAsia="Roboto Mono" w:hAnsi="Roboto Mono" w:cs="Roboto Mono"/>
        </w:rPr>
      </w:pPr>
    </w:p>
    <w:p w14:paraId="717CCA54" w14:textId="77777777" w:rsidR="0016400F" w:rsidRDefault="00815DC5">
      <w:pPr>
        <w:rPr>
          <w:rFonts w:ascii="Roboto Mono" w:eastAsia="Roboto Mono" w:hAnsi="Roboto Mono" w:cs="Roboto Mono"/>
        </w:rPr>
      </w:pPr>
      <w:r>
        <w:rPr>
          <w:rFonts w:ascii="Roboto Mono" w:eastAsia="Roboto Mono" w:hAnsi="Roboto Mono" w:cs="Roboto Mono"/>
          <w:color w:val="188038"/>
        </w:rPr>
        <w:t>[ESTRUCTURA]:</w:t>
      </w:r>
      <w:r>
        <w:rPr>
          <w:rFonts w:ascii="Roboto Mono" w:eastAsia="Roboto Mono" w:hAnsi="Roboto Mono" w:cs="Roboto Mono"/>
        </w:rPr>
        <w:t xml:space="preserve"> </w:t>
      </w:r>
      <w:r>
        <w:rPr>
          <w:rFonts w:ascii="Roboto Mono" w:eastAsia="Roboto Mono" w:hAnsi="Roboto Mono" w:cs="Roboto Mono"/>
          <w:color w:val="188038"/>
        </w:rPr>
        <w:t>Genera</w:t>
      </w:r>
      <w:r>
        <w:rPr>
          <w:rFonts w:ascii="Roboto Mono" w:eastAsia="Roboto Mono" w:hAnsi="Roboto Mono" w:cs="Roboto Mono"/>
        </w:rPr>
        <w:t xml:space="preserve"> </w:t>
      </w:r>
      <w:r>
        <w:rPr>
          <w:rFonts w:ascii="Roboto Mono" w:eastAsia="Roboto Mono" w:hAnsi="Roboto Mono" w:cs="Roboto Mono"/>
          <w:color w:val="188038"/>
        </w:rPr>
        <w:t>[especifica</w:t>
      </w:r>
      <w:r>
        <w:rPr>
          <w:rFonts w:ascii="Roboto Mono" w:eastAsia="Roboto Mono" w:hAnsi="Roboto Mono" w:cs="Roboto Mono"/>
        </w:rPr>
        <w:t xml:space="preserve"> </w:t>
      </w:r>
      <w:r>
        <w:rPr>
          <w:rFonts w:ascii="Roboto Mono" w:eastAsia="Roboto Mono" w:hAnsi="Roboto Mono" w:cs="Roboto Mono"/>
          <w:color w:val="188038"/>
        </w:rPr>
        <w:t>formato:</w:t>
      </w:r>
      <w:r>
        <w:rPr>
          <w:rFonts w:ascii="Roboto Mono" w:eastAsia="Roboto Mono" w:hAnsi="Roboto Mono" w:cs="Roboto Mono"/>
        </w:rPr>
        <w:t xml:space="preserve"> </w:t>
      </w:r>
      <w:r>
        <w:rPr>
          <w:rFonts w:ascii="Roboto Mono" w:eastAsia="Roboto Mono" w:hAnsi="Roboto Mono" w:cs="Roboto Mono"/>
          <w:color w:val="188038"/>
        </w:rPr>
        <w:t>narrativa,</w:t>
      </w:r>
      <w:r>
        <w:rPr>
          <w:rFonts w:ascii="Roboto Mono" w:eastAsia="Roboto Mono" w:hAnsi="Roboto Mono" w:cs="Roboto Mono"/>
        </w:rPr>
        <w:t xml:space="preserve"> </w:t>
      </w:r>
      <w:r>
        <w:rPr>
          <w:rFonts w:ascii="Roboto Mono" w:eastAsia="Roboto Mono" w:hAnsi="Roboto Mono" w:cs="Roboto Mono"/>
          <w:color w:val="188038"/>
        </w:rPr>
        <w:t>texto</w:t>
      </w:r>
      <w:r>
        <w:rPr>
          <w:rFonts w:ascii="Roboto Mono" w:eastAsia="Roboto Mono" w:hAnsi="Roboto Mono" w:cs="Roboto Mono"/>
        </w:rPr>
        <w:t xml:space="preserve"> </w:t>
      </w:r>
      <w:r>
        <w:rPr>
          <w:rFonts w:ascii="Roboto Mono" w:eastAsia="Roboto Mono" w:hAnsi="Roboto Mono" w:cs="Roboto Mono"/>
          <w:color w:val="188038"/>
        </w:rPr>
        <w:t>académico,</w:t>
      </w:r>
      <w:r>
        <w:rPr>
          <w:rFonts w:ascii="Roboto Mono" w:eastAsia="Roboto Mono" w:hAnsi="Roboto Mono" w:cs="Roboto Mono"/>
        </w:rPr>
        <w:t xml:space="preserve"> </w:t>
      </w:r>
      <w:r>
        <w:rPr>
          <w:rFonts w:ascii="Roboto Mono" w:eastAsia="Roboto Mono" w:hAnsi="Roboto Mono" w:cs="Roboto Mono"/>
          <w:color w:val="188038"/>
        </w:rPr>
        <w:t>guion,</w:t>
      </w:r>
      <w:r>
        <w:rPr>
          <w:rFonts w:ascii="Roboto Mono" w:eastAsia="Roboto Mono" w:hAnsi="Roboto Mono" w:cs="Roboto Mono"/>
        </w:rPr>
        <w:t xml:space="preserve"> </w:t>
      </w:r>
      <w:r>
        <w:rPr>
          <w:rFonts w:ascii="Roboto Mono" w:eastAsia="Roboto Mono" w:hAnsi="Roboto Mono" w:cs="Roboto Mono"/>
          <w:color w:val="188038"/>
        </w:rPr>
        <w:t>etc.]</w:t>
      </w:r>
      <w:r>
        <w:rPr>
          <w:rFonts w:ascii="Roboto Mono" w:eastAsia="Roboto Mono" w:hAnsi="Roboto Mono" w:cs="Roboto Mono"/>
        </w:rPr>
        <w:t xml:space="preserve"> </w:t>
      </w:r>
      <w:r>
        <w:rPr>
          <w:rFonts w:ascii="Roboto Mono" w:eastAsia="Roboto Mono" w:hAnsi="Roboto Mono" w:cs="Roboto Mono"/>
          <w:color w:val="188038"/>
        </w:rPr>
        <w:t>de</w:t>
      </w:r>
      <w:r>
        <w:rPr>
          <w:rFonts w:ascii="Roboto Mono" w:eastAsia="Roboto Mono" w:hAnsi="Roboto Mono" w:cs="Roboto Mono"/>
        </w:rPr>
        <w:t xml:space="preserve"> </w:t>
      </w:r>
      <w:r>
        <w:rPr>
          <w:rFonts w:ascii="Roboto Mono" w:eastAsia="Roboto Mono" w:hAnsi="Roboto Mono" w:cs="Roboto Mono"/>
          <w:color w:val="188038"/>
        </w:rPr>
        <w:t>[longitud]</w:t>
      </w:r>
      <w:r>
        <w:rPr>
          <w:rFonts w:ascii="Roboto Mono" w:eastAsia="Roboto Mono" w:hAnsi="Roboto Mono" w:cs="Roboto Mono"/>
        </w:rPr>
        <w:t xml:space="preserve"> </w:t>
      </w:r>
      <w:r>
        <w:rPr>
          <w:rFonts w:ascii="Roboto Mono" w:eastAsia="Roboto Mono" w:hAnsi="Roboto Mono" w:cs="Roboto Mono"/>
          <w:color w:val="188038"/>
        </w:rPr>
        <w:t>que</w:t>
      </w:r>
      <w:r>
        <w:rPr>
          <w:rFonts w:ascii="Roboto Mono" w:eastAsia="Roboto Mono" w:hAnsi="Roboto Mono" w:cs="Roboto Mono"/>
        </w:rPr>
        <w:t xml:space="preserve"> </w:t>
      </w:r>
      <w:r>
        <w:rPr>
          <w:rFonts w:ascii="Roboto Mono" w:eastAsia="Roboto Mono" w:hAnsi="Roboto Mono" w:cs="Roboto Mono"/>
          <w:color w:val="188038"/>
        </w:rPr>
        <w:t>incluya</w:t>
      </w:r>
      <w:r>
        <w:rPr>
          <w:rFonts w:ascii="Roboto Mono" w:eastAsia="Roboto Mono" w:hAnsi="Roboto Mono" w:cs="Roboto Mono"/>
        </w:rPr>
        <w:t xml:space="preserve"> </w:t>
      </w:r>
      <w:r>
        <w:rPr>
          <w:rFonts w:ascii="Roboto Mono" w:eastAsia="Roboto Mono" w:hAnsi="Roboto Mono" w:cs="Roboto Mono"/>
          <w:color w:val="188038"/>
        </w:rPr>
        <w:t>[lista</w:t>
      </w:r>
      <w:r>
        <w:rPr>
          <w:rFonts w:ascii="Roboto Mono" w:eastAsia="Roboto Mono" w:hAnsi="Roboto Mono" w:cs="Roboto Mono"/>
        </w:rPr>
        <w:t xml:space="preserve"> </w:t>
      </w:r>
      <w:r>
        <w:rPr>
          <w:rFonts w:ascii="Roboto Mono" w:eastAsia="Roboto Mono" w:hAnsi="Roboto Mono" w:cs="Roboto Mono"/>
          <w:color w:val="188038"/>
        </w:rPr>
        <w:t>elementos</w:t>
      </w:r>
      <w:r>
        <w:rPr>
          <w:rFonts w:ascii="Roboto Mono" w:eastAsia="Roboto Mono" w:hAnsi="Roboto Mono" w:cs="Roboto Mono"/>
        </w:rPr>
        <w:t xml:space="preserve"> </w:t>
      </w:r>
      <w:r>
        <w:rPr>
          <w:rFonts w:ascii="Roboto Mono" w:eastAsia="Roboto Mono" w:hAnsi="Roboto Mono" w:cs="Roboto Mono"/>
          <w:color w:val="188038"/>
        </w:rPr>
        <w:t>específicos]</w:t>
      </w:r>
    </w:p>
    <w:p w14:paraId="5B6AFEB6" w14:textId="77777777" w:rsidR="0016400F" w:rsidRDefault="0016400F">
      <w:pPr>
        <w:rPr>
          <w:rFonts w:ascii="Roboto Mono" w:eastAsia="Roboto Mono" w:hAnsi="Roboto Mono" w:cs="Roboto Mono"/>
        </w:rPr>
      </w:pPr>
    </w:p>
    <w:p w14:paraId="32BA723F" w14:textId="77777777" w:rsidR="0016400F" w:rsidRDefault="00815DC5">
      <w:pPr>
        <w:rPr>
          <w:rFonts w:ascii="Roboto Mono" w:eastAsia="Roboto Mono" w:hAnsi="Roboto Mono" w:cs="Roboto Mono"/>
        </w:rPr>
      </w:pPr>
      <w:r>
        <w:rPr>
          <w:rFonts w:ascii="Roboto Mono" w:eastAsia="Roboto Mono" w:hAnsi="Roboto Mono" w:cs="Roboto Mono"/>
          <w:color w:val="188038"/>
        </w:rPr>
        <w:t>[CRITERIOS</w:t>
      </w:r>
      <w:r>
        <w:rPr>
          <w:rFonts w:ascii="Roboto Mono" w:eastAsia="Roboto Mono" w:hAnsi="Roboto Mono" w:cs="Roboto Mono"/>
        </w:rPr>
        <w:t xml:space="preserve"> </w:t>
      </w:r>
      <w:r>
        <w:rPr>
          <w:rFonts w:ascii="Roboto Mono" w:eastAsia="Roboto Mono" w:hAnsi="Roboto Mono" w:cs="Roboto Mono"/>
          <w:color w:val="188038"/>
        </w:rPr>
        <w:t>DE</w:t>
      </w:r>
      <w:r>
        <w:rPr>
          <w:rFonts w:ascii="Roboto Mono" w:eastAsia="Roboto Mono" w:hAnsi="Roboto Mono" w:cs="Roboto Mono"/>
        </w:rPr>
        <w:t xml:space="preserve"> </w:t>
      </w:r>
      <w:r>
        <w:rPr>
          <w:rFonts w:ascii="Roboto Mono" w:eastAsia="Roboto Mono" w:hAnsi="Roboto Mono" w:cs="Roboto Mono"/>
          <w:color w:val="188038"/>
        </w:rPr>
        <w:t>CALIDAD]:</w:t>
      </w:r>
      <w:r>
        <w:rPr>
          <w:rFonts w:ascii="Roboto Mono" w:eastAsia="Roboto Mono" w:hAnsi="Roboto Mono" w:cs="Roboto Mono"/>
        </w:rPr>
        <w:t xml:space="preserve"> </w:t>
      </w:r>
      <w:r>
        <w:rPr>
          <w:rFonts w:ascii="Roboto Mono" w:eastAsia="Roboto Mono" w:hAnsi="Roboto Mono" w:cs="Roboto Mono"/>
          <w:color w:val="188038"/>
        </w:rPr>
        <w:t>El</w:t>
      </w:r>
      <w:r>
        <w:rPr>
          <w:rFonts w:ascii="Roboto Mono" w:eastAsia="Roboto Mono" w:hAnsi="Roboto Mono" w:cs="Roboto Mono"/>
        </w:rPr>
        <w:t xml:space="preserve"> </w:t>
      </w:r>
      <w:r>
        <w:rPr>
          <w:rFonts w:ascii="Roboto Mono" w:eastAsia="Roboto Mono" w:hAnsi="Roboto Mono" w:cs="Roboto Mono"/>
          <w:color w:val="188038"/>
        </w:rPr>
        <w:t>lenguaje</w:t>
      </w:r>
      <w:r>
        <w:rPr>
          <w:rFonts w:ascii="Roboto Mono" w:eastAsia="Roboto Mono" w:hAnsi="Roboto Mono" w:cs="Roboto Mono"/>
        </w:rPr>
        <w:t xml:space="preserve"> </w:t>
      </w:r>
      <w:r>
        <w:rPr>
          <w:rFonts w:ascii="Roboto Mono" w:eastAsia="Roboto Mono" w:hAnsi="Roboto Mono" w:cs="Roboto Mono"/>
          <w:color w:val="188038"/>
        </w:rPr>
        <w:t>debe</w:t>
      </w:r>
      <w:r>
        <w:rPr>
          <w:rFonts w:ascii="Roboto Mono" w:eastAsia="Roboto Mono" w:hAnsi="Roboto Mono" w:cs="Roboto Mono"/>
        </w:rPr>
        <w:t xml:space="preserve"> </w:t>
      </w:r>
      <w:r>
        <w:rPr>
          <w:rFonts w:ascii="Roboto Mono" w:eastAsia="Roboto Mono" w:hAnsi="Roboto Mono" w:cs="Roboto Mono"/>
          <w:color w:val="188038"/>
        </w:rPr>
        <w:t>ser</w:t>
      </w:r>
      <w:r>
        <w:rPr>
          <w:rFonts w:ascii="Roboto Mono" w:eastAsia="Roboto Mono" w:hAnsi="Roboto Mono" w:cs="Roboto Mono"/>
        </w:rPr>
        <w:t xml:space="preserve"> </w:t>
      </w:r>
      <w:r>
        <w:rPr>
          <w:rFonts w:ascii="Roboto Mono" w:eastAsia="Roboto Mono" w:hAnsi="Roboto Mono" w:cs="Roboto Mono"/>
          <w:color w:val="188038"/>
        </w:rPr>
        <w:t>[características</w:t>
      </w:r>
      <w:r>
        <w:rPr>
          <w:rFonts w:ascii="Roboto Mono" w:eastAsia="Roboto Mono" w:hAnsi="Roboto Mono" w:cs="Roboto Mono"/>
        </w:rPr>
        <w:t xml:space="preserve"> </w:t>
      </w:r>
      <w:r>
        <w:rPr>
          <w:rFonts w:ascii="Roboto Mono" w:eastAsia="Roboto Mono" w:hAnsi="Roboto Mono" w:cs="Roboto Mono"/>
          <w:color w:val="188038"/>
        </w:rPr>
        <w:t>de</w:t>
      </w:r>
      <w:r>
        <w:rPr>
          <w:rFonts w:ascii="Roboto Mono" w:eastAsia="Roboto Mono" w:hAnsi="Roboto Mono" w:cs="Roboto Mono"/>
        </w:rPr>
        <w:t xml:space="preserve"> </w:t>
      </w:r>
      <w:r>
        <w:rPr>
          <w:rFonts w:ascii="Roboto Mono" w:eastAsia="Roboto Mono" w:hAnsi="Roboto Mono" w:cs="Roboto Mono"/>
          <w:color w:val="188038"/>
        </w:rPr>
        <w:t>tono,</w:t>
      </w:r>
      <w:r>
        <w:rPr>
          <w:rFonts w:ascii="Roboto Mono" w:eastAsia="Roboto Mono" w:hAnsi="Roboto Mono" w:cs="Roboto Mono"/>
        </w:rPr>
        <w:t xml:space="preserve"> </w:t>
      </w:r>
      <w:r>
        <w:rPr>
          <w:rFonts w:ascii="Roboto Mono" w:eastAsia="Roboto Mono" w:hAnsi="Roboto Mono" w:cs="Roboto Mono"/>
          <w:color w:val="188038"/>
        </w:rPr>
        <w:t>registro,</w:t>
      </w:r>
      <w:r>
        <w:rPr>
          <w:rFonts w:ascii="Roboto Mono" w:eastAsia="Roboto Mono" w:hAnsi="Roboto Mono" w:cs="Roboto Mono"/>
        </w:rPr>
        <w:t xml:space="preserve"> </w:t>
      </w:r>
      <w:r>
        <w:rPr>
          <w:rFonts w:ascii="Roboto Mono" w:eastAsia="Roboto Mono" w:hAnsi="Roboto Mono" w:cs="Roboto Mono"/>
          <w:color w:val="188038"/>
        </w:rPr>
        <w:t>complejidad].</w:t>
      </w:r>
      <w:r>
        <w:rPr>
          <w:rFonts w:ascii="Roboto Mono" w:eastAsia="Roboto Mono" w:hAnsi="Roboto Mono" w:cs="Roboto Mono"/>
        </w:rPr>
        <w:t xml:space="preserve"> </w:t>
      </w:r>
      <w:r>
        <w:rPr>
          <w:rFonts w:ascii="Roboto Mono" w:eastAsia="Roboto Mono" w:hAnsi="Roboto Mono" w:cs="Roboto Mono"/>
          <w:color w:val="188038"/>
        </w:rPr>
        <w:t>Los</w:t>
      </w:r>
      <w:r>
        <w:rPr>
          <w:rFonts w:ascii="Roboto Mono" w:eastAsia="Roboto Mono" w:hAnsi="Roboto Mono" w:cs="Roboto Mono"/>
        </w:rPr>
        <w:t xml:space="preserve"> </w:t>
      </w:r>
      <w:r>
        <w:rPr>
          <w:rFonts w:ascii="Roboto Mono" w:eastAsia="Roboto Mono" w:hAnsi="Roboto Mono" w:cs="Roboto Mono"/>
          <w:color w:val="188038"/>
        </w:rPr>
        <w:t>ejemplos</w:t>
      </w:r>
      <w:r>
        <w:rPr>
          <w:rFonts w:ascii="Roboto Mono" w:eastAsia="Roboto Mono" w:hAnsi="Roboto Mono" w:cs="Roboto Mono"/>
        </w:rPr>
        <w:t xml:space="preserve"> </w:t>
      </w:r>
      <w:r>
        <w:rPr>
          <w:rFonts w:ascii="Roboto Mono" w:eastAsia="Roboto Mono" w:hAnsi="Roboto Mono" w:cs="Roboto Mono"/>
          <w:color w:val="188038"/>
        </w:rPr>
        <w:t>deben</w:t>
      </w:r>
      <w:r>
        <w:rPr>
          <w:rFonts w:ascii="Roboto Mono" w:eastAsia="Roboto Mono" w:hAnsi="Roboto Mono" w:cs="Roboto Mono"/>
        </w:rPr>
        <w:t xml:space="preserve"> </w:t>
      </w:r>
      <w:r>
        <w:rPr>
          <w:rFonts w:ascii="Roboto Mono" w:eastAsia="Roboto Mono" w:hAnsi="Roboto Mono" w:cs="Roboto Mono"/>
          <w:color w:val="188038"/>
        </w:rPr>
        <w:t>ser</w:t>
      </w:r>
      <w:r>
        <w:rPr>
          <w:rFonts w:ascii="Roboto Mono" w:eastAsia="Roboto Mono" w:hAnsi="Roboto Mono" w:cs="Roboto Mono"/>
        </w:rPr>
        <w:t xml:space="preserve"> </w:t>
      </w:r>
      <w:r>
        <w:rPr>
          <w:rFonts w:ascii="Roboto Mono" w:eastAsia="Roboto Mono" w:hAnsi="Roboto Mono" w:cs="Roboto Mono"/>
          <w:color w:val="188038"/>
        </w:rPr>
        <w:t>[tipo</w:t>
      </w:r>
      <w:r>
        <w:rPr>
          <w:rFonts w:ascii="Roboto Mono" w:eastAsia="Roboto Mono" w:hAnsi="Roboto Mono" w:cs="Roboto Mono"/>
        </w:rPr>
        <w:t xml:space="preserve"> </w:t>
      </w:r>
      <w:r>
        <w:rPr>
          <w:rFonts w:ascii="Roboto Mono" w:eastAsia="Roboto Mono" w:hAnsi="Roboto Mono" w:cs="Roboto Mono"/>
          <w:color w:val="188038"/>
        </w:rPr>
        <w:t>de</w:t>
      </w:r>
      <w:r>
        <w:rPr>
          <w:rFonts w:ascii="Roboto Mono" w:eastAsia="Roboto Mono" w:hAnsi="Roboto Mono" w:cs="Roboto Mono"/>
        </w:rPr>
        <w:t xml:space="preserve"> </w:t>
      </w:r>
      <w:r>
        <w:rPr>
          <w:rFonts w:ascii="Roboto Mono" w:eastAsia="Roboto Mono" w:hAnsi="Roboto Mono" w:cs="Roboto Mono"/>
          <w:color w:val="188038"/>
        </w:rPr>
        <w:t>ejemplos].</w:t>
      </w:r>
      <w:r>
        <w:rPr>
          <w:rFonts w:ascii="Roboto Mono" w:eastAsia="Roboto Mono" w:hAnsi="Roboto Mono" w:cs="Roboto Mono"/>
        </w:rPr>
        <w:t xml:space="preserve"> </w:t>
      </w:r>
      <w:r>
        <w:rPr>
          <w:rFonts w:ascii="Roboto Mono" w:eastAsia="Roboto Mono" w:hAnsi="Roboto Mono" w:cs="Roboto Mono"/>
          <w:color w:val="188038"/>
        </w:rPr>
        <w:t>El</w:t>
      </w:r>
      <w:r>
        <w:rPr>
          <w:rFonts w:ascii="Roboto Mono" w:eastAsia="Roboto Mono" w:hAnsi="Roboto Mono" w:cs="Roboto Mono"/>
        </w:rPr>
        <w:t xml:space="preserve"> </w:t>
      </w:r>
      <w:r>
        <w:rPr>
          <w:rFonts w:ascii="Roboto Mono" w:eastAsia="Roboto Mono" w:hAnsi="Roboto Mono" w:cs="Roboto Mono"/>
          <w:color w:val="188038"/>
        </w:rPr>
        <w:t>enfoque</w:t>
      </w:r>
      <w:r>
        <w:rPr>
          <w:rFonts w:ascii="Roboto Mono" w:eastAsia="Roboto Mono" w:hAnsi="Roboto Mono" w:cs="Roboto Mono"/>
        </w:rPr>
        <w:t xml:space="preserve"> </w:t>
      </w:r>
      <w:r>
        <w:rPr>
          <w:rFonts w:ascii="Roboto Mono" w:eastAsia="Roboto Mono" w:hAnsi="Roboto Mono" w:cs="Roboto Mono"/>
          <w:color w:val="188038"/>
        </w:rPr>
        <w:t>debe</w:t>
      </w:r>
      <w:r>
        <w:rPr>
          <w:rFonts w:ascii="Roboto Mono" w:eastAsia="Roboto Mono" w:hAnsi="Roboto Mono" w:cs="Roboto Mono"/>
        </w:rPr>
        <w:t xml:space="preserve"> </w:t>
      </w:r>
      <w:r>
        <w:rPr>
          <w:rFonts w:ascii="Roboto Mono" w:eastAsia="Roboto Mono" w:hAnsi="Roboto Mono" w:cs="Roboto Mono"/>
          <w:color w:val="188038"/>
        </w:rPr>
        <w:t>ser</w:t>
      </w:r>
      <w:r>
        <w:rPr>
          <w:rFonts w:ascii="Roboto Mono" w:eastAsia="Roboto Mono" w:hAnsi="Roboto Mono" w:cs="Roboto Mono"/>
        </w:rPr>
        <w:t xml:space="preserve"> </w:t>
      </w:r>
      <w:r>
        <w:rPr>
          <w:rFonts w:ascii="Roboto Mono" w:eastAsia="Roboto Mono" w:hAnsi="Roboto Mono" w:cs="Roboto Mono"/>
          <w:color w:val="188038"/>
        </w:rPr>
        <w:t>[perspectiva</w:t>
      </w:r>
      <w:r>
        <w:rPr>
          <w:rFonts w:ascii="Roboto Mono" w:eastAsia="Roboto Mono" w:hAnsi="Roboto Mono" w:cs="Roboto Mono"/>
        </w:rPr>
        <w:t xml:space="preserve"> </w:t>
      </w:r>
      <w:r>
        <w:rPr>
          <w:rFonts w:ascii="Roboto Mono" w:eastAsia="Roboto Mono" w:hAnsi="Roboto Mono" w:cs="Roboto Mono"/>
          <w:color w:val="188038"/>
        </w:rPr>
        <w:t>pedagógica].</w:t>
      </w:r>
    </w:p>
    <w:p w14:paraId="35BDA478" w14:textId="77777777" w:rsidR="0016400F" w:rsidRDefault="0016400F">
      <w:pPr>
        <w:rPr>
          <w:rFonts w:ascii="Roboto Mono" w:eastAsia="Roboto Mono" w:hAnsi="Roboto Mono" w:cs="Roboto Mono"/>
        </w:rPr>
      </w:pPr>
    </w:p>
    <w:p w14:paraId="475B514E" w14:textId="77777777" w:rsidR="0016400F" w:rsidRDefault="00815DC5">
      <w:pPr>
        <w:rPr>
          <w:rFonts w:ascii="Roboto Mono" w:eastAsia="Roboto Mono" w:hAnsi="Roboto Mono" w:cs="Roboto Mono"/>
        </w:rPr>
      </w:pPr>
      <w:r>
        <w:rPr>
          <w:rFonts w:ascii="Roboto Mono" w:eastAsia="Roboto Mono" w:hAnsi="Roboto Mono" w:cs="Roboto Mono"/>
          <w:color w:val="188038"/>
        </w:rPr>
        <w:t>[MODELO</w:t>
      </w:r>
      <w:r>
        <w:rPr>
          <w:rFonts w:ascii="Roboto Mono" w:eastAsia="Roboto Mono" w:hAnsi="Roboto Mono" w:cs="Roboto Mono"/>
        </w:rPr>
        <w:t xml:space="preserve"> </w:t>
      </w:r>
      <w:r>
        <w:rPr>
          <w:rFonts w:ascii="Roboto Mono" w:eastAsia="Roboto Mono" w:hAnsi="Roboto Mono" w:cs="Roboto Mono"/>
          <w:color w:val="188038"/>
        </w:rPr>
        <w:t>OPCIONAL]:</w:t>
      </w:r>
      <w:r>
        <w:rPr>
          <w:rFonts w:ascii="Roboto Mono" w:eastAsia="Roboto Mono" w:hAnsi="Roboto Mono" w:cs="Roboto Mono"/>
        </w:rPr>
        <w:t xml:space="preserve"> </w:t>
      </w:r>
      <w:r>
        <w:rPr>
          <w:rFonts w:ascii="Roboto Mono" w:eastAsia="Roboto Mono" w:hAnsi="Roboto Mono" w:cs="Roboto Mono"/>
          <w:color w:val="188038"/>
        </w:rPr>
        <w:t>Usa</w:t>
      </w:r>
      <w:r>
        <w:rPr>
          <w:rFonts w:ascii="Roboto Mono" w:eastAsia="Roboto Mono" w:hAnsi="Roboto Mono" w:cs="Roboto Mono"/>
        </w:rPr>
        <w:t xml:space="preserve"> </w:t>
      </w:r>
      <w:r>
        <w:rPr>
          <w:rFonts w:ascii="Roboto Mono" w:eastAsia="Roboto Mono" w:hAnsi="Roboto Mono" w:cs="Roboto Mono"/>
          <w:color w:val="188038"/>
        </w:rPr>
        <w:t>como</w:t>
      </w:r>
      <w:r>
        <w:rPr>
          <w:rFonts w:ascii="Roboto Mono" w:eastAsia="Roboto Mono" w:hAnsi="Roboto Mono" w:cs="Roboto Mono"/>
        </w:rPr>
        <w:t xml:space="preserve"> </w:t>
      </w:r>
      <w:r>
        <w:rPr>
          <w:rFonts w:ascii="Roboto Mono" w:eastAsia="Roboto Mono" w:hAnsi="Roboto Mono" w:cs="Roboto Mono"/>
          <w:color w:val="188038"/>
        </w:rPr>
        <w:t>referencia</w:t>
      </w:r>
      <w:r>
        <w:rPr>
          <w:rFonts w:ascii="Roboto Mono" w:eastAsia="Roboto Mono" w:hAnsi="Roboto Mono" w:cs="Roboto Mono"/>
        </w:rPr>
        <w:t xml:space="preserve"> </w:t>
      </w:r>
      <w:r>
        <w:rPr>
          <w:rFonts w:ascii="Roboto Mono" w:eastAsia="Roboto Mono" w:hAnsi="Roboto Mono" w:cs="Roboto Mono"/>
          <w:color w:val="188038"/>
        </w:rPr>
        <w:t>[si</w:t>
      </w:r>
      <w:r>
        <w:rPr>
          <w:rFonts w:ascii="Roboto Mono" w:eastAsia="Roboto Mono" w:hAnsi="Roboto Mono" w:cs="Roboto Mono"/>
        </w:rPr>
        <w:t xml:space="preserve"> </w:t>
      </w:r>
      <w:r>
        <w:rPr>
          <w:rFonts w:ascii="Roboto Mono" w:eastAsia="Roboto Mono" w:hAnsi="Roboto Mono" w:cs="Roboto Mono"/>
          <w:color w:val="188038"/>
        </w:rPr>
        <w:t>tienes</w:t>
      </w:r>
      <w:r>
        <w:rPr>
          <w:rFonts w:ascii="Roboto Mono" w:eastAsia="Roboto Mono" w:hAnsi="Roboto Mono" w:cs="Roboto Mono"/>
        </w:rPr>
        <w:t xml:space="preserve"> </w:t>
      </w:r>
      <w:r>
        <w:rPr>
          <w:rFonts w:ascii="Roboto Mono" w:eastAsia="Roboto Mono" w:hAnsi="Roboto Mono" w:cs="Roboto Mono"/>
          <w:color w:val="188038"/>
        </w:rPr>
        <w:t>un</w:t>
      </w:r>
      <w:r>
        <w:rPr>
          <w:rFonts w:ascii="Roboto Mono" w:eastAsia="Roboto Mono" w:hAnsi="Roboto Mono" w:cs="Roboto Mono"/>
        </w:rPr>
        <w:t xml:space="preserve"> </w:t>
      </w:r>
      <w:r>
        <w:rPr>
          <w:rFonts w:ascii="Roboto Mono" w:eastAsia="Roboto Mono" w:hAnsi="Roboto Mono" w:cs="Roboto Mono"/>
          <w:color w:val="188038"/>
        </w:rPr>
        <w:t>ejemplo,</w:t>
      </w:r>
      <w:r>
        <w:rPr>
          <w:rFonts w:ascii="Roboto Mono" w:eastAsia="Roboto Mono" w:hAnsi="Roboto Mono" w:cs="Roboto Mono"/>
        </w:rPr>
        <w:t xml:space="preserve"> </w:t>
      </w:r>
      <w:r>
        <w:rPr>
          <w:rFonts w:ascii="Roboto Mono" w:eastAsia="Roboto Mono" w:hAnsi="Roboto Mono" w:cs="Roboto Mono"/>
          <w:color w:val="188038"/>
        </w:rPr>
        <w:t>descríbelo</w:t>
      </w:r>
      <w:r>
        <w:rPr>
          <w:rFonts w:ascii="Roboto Mono" w:eastAsia="Roboto Mono" w:hAnsi="Roboto Mono" w:cs="Roboto Mono"/>
        </w:rPr>
        <w:t xml:space="preserve"> </w:t>
      </w:r>
      <w:r>
        <w:rPr>
          <w:rFonts w:ascii="Roboto Mono" w:eastAsia="Roboto Mono" w:hAnsi="Roboto Mono" w:cs="Roboto Mono"/>
          <w:color w:val="188038"/>
        </w:rPr>
        <w:t>brevemente]</w:t>
      </w:r>
    </w:p>
    <w:p w14:paraId="154B02A4" w14:textId="77777777" w:rsidR="0016400F" w:rsidRDefault="00815DC5">
      <w:pPr>
        <w:numPr>
          <w:ilvl w:val="0"/>
          <w:numId w:val="18"/>
        </w:numPr>
        <w:spacing w:before="240"/>
      </w:pPr>
      <w:r>
        <w:t></w:t>
      </w:r>
      <w:r>
        <w:br/>
        <w:t xml:space="preserve">Genera el output con este </w:t>
      </w:r>
      <w:proofErr w:type="spellStart"/>
      <w:r>
        <w:t>prompt</w:t>
      </w:r>
      <w:proofErr w:type="spellEnd"/>
      <w:r>
        <w:t xml:space="preserve"> experto</w:t>
      </w:r>
    </w:p>
    <w:p w14:paraId="79B1173B" w14:textId="77777777" w:rsidR="0016400F" w:rsidRDefault="00815DC5">
      <w:pPr>
        <w:numPr>
          <w:ilvl w:val="0"/>
          <w:numId w:val="18"/>
        </w:numPr>
        <w:spacing w:after="240"/>
      </w:pPr>
      <w:r>
        <w:t>Anal</w:t>
      </w:r>
    </w:p>
    <w:p w14:paraId="19D5217B" w14:textId="77777777" w:rsidR="0016400F" w:rsidRDefault="00815DC5">
      <w:pPr>
        <w:spacing w:before="240" w:after="240"/>
      </w:pPr>
      <w:r>
        <w:t>iza críticamente el resultado usando la misma tabla:</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39"/>
        <w:gridCol w:w="1893"/>
        <w:gridCol w:w="4793"/>
      </w:tblGrid>
      <w:tr w:rsidR="0016400F" w14:paraId="055A33AE" w14:textId="77777777">
        <w:trPr>
          <w:trHeight w:val="500"/>
        </w:trPr>
        <w:tc>
          <w:tcPr>
            <w:tcW w:w="2339" w:type="dxa"/>
            <w:tcBorders>
              <w:top w:val="nil"/>
              <w:left w:val="nil"/>
              <w:bottom w:val="nil"/>
              <w:right w:val="nil"/>
            </w:tcBorders>
            <w:tcMar>
              <w:top w:w="100" w:type="dxa"/>
              <w:left w:w="100" w:type="dxa"/>
              <w:bottom w:w="100" w:type="dxa"/>
              <w:right w:w="100" w:type="dxa"/>
            </w:tcMar>
          </w:tcPr>
          <w:p w14:paraId="207226A8" w14:textId="77777777" w:rsidR="0016400F" w:rsidRDefault="00815DC5">
            <w:pPr>
              <w:spacing w:before="240" w:after="240"/>
              <w:jc w:val="center"/>
              <w:rPr>
                <w:b/>
                <w:bCs/>
              </w:rPr>
            </w:pPr>
            <w:r>
              <w:rPr>
                <w:b/>
                <w:bCs/>
              </w:rPr>
              <w:t>Criterio</w:t>
            </w:r>
          </w:p>
        </w:tc>
        <w:tc>
          <w:tcPr>
            <w:tcW w:w="1893" w:type="dxa"/>
            <w:tcBorders>
              <w:top w:val="nil"/>
              <w:left w:val="nil"/>
              <w:bottom w:val="nil"/>
              <w:right w:val="nil"/>
            </w:tcBorders>
            <w:tcMar>
              <w:top w:w="100" w:type="dxa"/>
              <w:left w:w="100" w:type="dxa"/>
              <w:bottom w:w="100" w:type="dxa"/>
              <w:right w:w="100" w:type="dxa"/>
            </w:tcMar>
          </w:tcPr>
          <w:p w14:paraId="5641ACA2" w14:textId="77777777" w:rsidR="0016400F" w:rsidRDefault="00815DC5">
            <w:pPr>
              <w:spacing w:before="240" w:after="240"/>
              <w:jc w:val="center"/>
              <w:rPr>
                <w:b/>
                <w:bCs/>
              </w:rPr>
            </w:pPr>
            <w:r>
              <w:rPr>
                <w:b/>
                <w:bCs/>
              </w:rPr>
              <w:t>Evaluación (1-5)</w:t>
            </w:r>
          </w:p>
        </w:tc>
        <w:tc>
          <w:tcPr>
            <w:tcW w:w="4792" w:type="dxa"/>
            <w:tcBorders>
              <w:top w:val="nil"/>
              <w:left w:val="nil"/>
              <w:bottom w:val="nil"/>
              <w:right w:val="nil"/>
            </w:tcBorders>
            <w:tcMar>
              <w:top w:w="100" w:type="dxa"/>
              <w:left w:w="100" w:type="dxa"/>
              <w:bottom w:w="100" w:type="dxa"/>
              <w:right w:w="100" w:type="dxa"/>
            </w:tcMar>
          </w:tcPr>
          <w:p w14:paraId="3088A622" w14:textId="77777777" w:rsidR="0016400F" w:rsidRDefault="00815DC5">
            <w:pPr>
              <w:spacing w:before="240" w:after="240"/>
              <w:jc w:val="center"/>
              <w:rPr>
                <w:b/>
                <w:bCs/>
              </w:rPr>
            </w:pPr>
            <w:r>
              <w:rPr>
                <w:b/>
                <w:bCs/>
              </w:rPr>
              <w:t>Observaciones</w:t>
            </w:r>
          </w:p>
        </w:tc>
      </w:tr>
      <w:tr w:rsidR="0016400F" w14:paraId="328FAED2" w14:textId="77777777">
        <w:trPr>
          <w:trHeight w:val="500"/>
        </w:trPr>
        <w:tc>
          <w:tcPr>
            <w:tcW w:w="2339" w:type="dxa"/>
            <w:tcBorders>
              <w:top w:val="nil"/>
              <w:left w:val="nil"/>
              <w:bottom w:val="nil"/>
              <w:right w:val="nil"/>
            </w:tcBorders>
            <w:tcMar>
              <w:top w:w="100" w:type="dxa"/>
              <w:left w:w="100" w:type="dxa"/>
              <w:bottom w:w="100" w:type="dxa"/>
              <w:right w:w="100" w:type="dxa"/>
            </w:tcMar>
          </w:tcPr>
          <w:p w14:paraId="707D5F11" w14:textId="77777777" w:rsidR="0016400F" w:rsidRDefault="00815DC5">
            <w:pPr>
              <w:spacing w:before="240" w:after="240"/>
            </w:pPr>
            <w:r>
              <w:lastRenderedPageBreak/>
              <w:t>Precisión conceptual</w:t>
            </w:r>
          </w:p>
        </w:tc>
        <w:tc>
          <w:tcPr>
            <w:tcW w:w="1893" w:type="dxa"/>
            <w:tcBorders>
              <w:top w:val="nil"/>
              <w:left w:val="nil"/>
              <w:bottom w:val="nil"/>
              <w:right w:val="nil"/>
            </w:tcBorders>
            <w:tcMar>
              <w:top w:w="100" w:type="dxa"/>
              <w:left w:w="100" w:type="dxa"/>
              <w:bottom w:w="100" w:type="dxa"/>
              <w:right w:w="100" w:type="dxa"/>
            </w:tcMar>
          </w:tcPr>
          <w:p w14:paraId="14B50C9C" w14:textId="77777777" w:rsidR="0016400F" w:rsidRDefault="0016400F"/>
        </w:tc>
        <w:tc>
          <w:tcPr>
            <w:tcW w:w="4792" w:type="dxa"/>
            <w:tcBorders>
              <w:top w:val="nil"/>
              <w:left w:val="nil"/>
              <w:bottom w:val="nil"/>
              <w:right w:val="nil"/>
            </w:tcBorders>
            <w:tcMar>
              <w:top w:w="100" w:type="dxa"/>
              <w:left w:w="100" w:type="dxa"/>
              <w:bottom w:w="100" w:type="dxa"/>
              <w:right w:w="100" w:type="dxa"/>
            </w:tcMar>
          </w:tcPr>
          <w:p w14:paraId="00B172D9" w14:textId="77777777" w:rsidR="0016400F" w:rsidRDefault="00815DC5">
            <w:pPr>
              <w:spacing w:before="240" w:after="240"/>
            </w:pPr>
            <w:r>
              <w:t>¿Los conceptos están correctos?</w:t>
            </w:r>
          </w:p>
        </w:tc>
      </w:tr>
      <w:tr w:rsidR="0016400F" w14:paraId="7D692718" w14:textId="77777777">
        <w:trPr>
          <w:trHeight w:val="500"/>
        </w:trPr>
        <w:tc>
          <w:tcPr>
            <w:tcW w:w="2339" w:type="dxa"/>
            <w:tcBorders>
              <w:top w:val="nil"/>
              <w:left w:val="nil"/>
              <w:bottom w:val="nil"/>
              <w:right w:val="nil"/>
            </w:tcBorders>
            <w:tcMar>
              <w:top w:w="100" w:type="dxa"/>
              <w:left w:w="100" w:type="dxa"/>
              <w:bottom w:w="100" w:type="dxa"/>
              <w:right w:w="100" w:type="dxa"/>
            </w:tcMar>
          </w:tcPr>
          <w:p w14:paraId="4D328CC6" w14:textId="77777777" w:rsidR="0016400F" w:rsidRDefault="00815DC5">
            <w:pPr>
              <w:spacing w:before="240" w:after="240"/>
            </w:pPr>
            <w:r>
              <w:t>Profundidad</w:t>
            </w:r>
          </w:p>
        </w:tc>
        <w:tc>
          <w:tcPr>
            <w:tcW w:w="1893" w:type="dxa"/>
            <w:tcBorders>
              <w:top w:val="nil"/>
              <w:left w:val="nil"/>
              <w:bottom w:val="nil"/>
              <w:right w:val="nil"/>
            </w:tcBorders>
            <w:tcMar>
              <w:top w:w="100" w:type="dxa"/>
              <w:left w:w="100" w:type="dxa"/>
              <w:bottom w:w="100" w:type="dxa"/>
              <w:right w:w="100" w:type="dxa"/>
            </w:tcMar>
          </w:tcPr>
          <w:p w14:paraId="274F6F25" w14:textId="77777777" w:rsidR="0016400F" w:rsidRDefault="0016400F"/>
        </w:tc>
        <w:tc>
          <w:tcPr>
            <w:tcW w:w="4792" w:type="dxa"/>
            <w:tcBorders>
              <w:top w:val="nil"/>
              <w:left w:val="nil"/>
              <w:bottom w:val="nil"/>
              <w:right w:val="nil"/>
            </w:tcBorders>
            <w:tcMar>
              <w:top w:w="100" w:type="dxa"/>
              <w:left w:w="100" w:type="dxa"/>
              <w:bottom w:w="100" w:type="dxa"/>
              <w:right w:w="100" w:type="dxa"/>
            </w:tcMar>
          </w:tcPr>
          <w:p w14:paraId="2D67AD1E" w14:textId="77777777" w:rsidR="0016400F" w:rsidRDefault="00815DC5">
            <w:pPr>
              <w:spacing w:before="240" w:after="240"/>
            </w:pPr>
            <w:r>
              <w:t>¿Es superficial o profundo?</w:t>
            </w:r>
          </w:p>
        </w:tc>
      </w:tr>
      <w:tr w:rsidR="0016400F" w14:paraId="77217E99" w14:textId="77777777">
        <w:trPr>
          <w:trHeight w:val="500"/>
        </w:trPr>
        <w:tc>
          <w:tcPr>
            <w:tcW w:w="2339" w:type="dxa"/>
            <w:tcBorders>
              <w:top w:val="nil"/>
              <w:left w:val="nil"/>
              <w:bottom w:val="nil"/>
              <w:right w:val="nil"/>
            </w:tcBorders>
            <w:tcMar>
              <w:top w:w="100" w:type="dxa"/>
              <w:left w:w="100" w:type="dxa"/>
              <w:bottom w:w="100" w:type="dxa"/>
              <w:right w:w="100" w:type="dxa"/>
            </w:tcMar>
          </w:tcPr>
          <w:p w14:paraId="460DC3B2" w14:textId="77777777" w:rsidR="0016400F" w:rsidRDefault="00815DC5">
            <w:pPr>
              <w:spacing w:before="240" w:after="240"/>
            </w:pPr>
            <w:r>
              <w:t>Relevancia contextual</w:t>
            </w:r>
          </w:p>
        </w:tc>
        <w:tc>
          <w:tcPr>
            <w:tcW w:w="1893" w:type="dxa"/>
            <w:tcBorders>
              <w:top w:val="nil"/>
              <w:left w:val="nil"/>
              <w:bottom w:val="nil"/>
              <w:right w:val="nil"/>
            </w:tcBorders>
            <w:tcMar>
              <w:top w:w="100" w:type="dxa"/>
              <w:left w:w="100" w:type="dxa"/>
              <w:bottom w:w="100" w:type="dxa"/>
              <w:right w:w="100" w:type="dxa"/>
            </w:tcMar>
          </w:tcPr>
          <w:p w14:paraId="191966CC" w14:textId="77777777" w:rsidR="0016400F" w:rsidRDefault="0016400F"/>
        </w:tc>
        <w:tc>
          <w:tcPr>
            <w:tcW w:w="4792" w:type="dxa"/>
            <w:tcBorders>
              <w:top w:val="nil"/>
              <w:left w:val="nil"/>
              <w:bottom w:val="nil"/>
              <w:right w:val="nil"/>
            </w:tcBorders>
            <w:tcMar>
              <w:top w:w="100" w:type="dxa"/>
              <w:left w:w="100" w:type="dxa"/>
              <w:bottom w:w="100" w:type="dxa"/>
              <w:right w:w="100" w:type="dxa"/>
            </w:tcMar>
          </w:tcPr>
          <w:p w14:paraId="7E895F7F" w14:textId="77777777" w:rsidR="0016400F" w:rsidRDefault="00815DC5">
            <w:pPr>
              <w:spacing w:before="240" w:after="240"/>
            </w:pPr>
            <w:r>
              <w:t>¿Los ejemplos son apropiados para tu contexto?</w:t>
            </w:r>
          </w:p>
        </w:tc>
      </w:tr>
      <w:tr w:rsidR="0016400F" w14:paraId="2AEAC717" w14:textId="77777777">
        <w:trPr>
          <w:trHeight w:val="500"/>
        </w:trPr>
        <w:tc>
          <w:tcPr>
            <w:tcW w:w="2339" w:type="dxa"/>
            <w:tcBorders>
              <w:top w:val="nil"/>
              <w:left w:val="nil"/>
              <w:bottom w:val="nil"/>
              <w:right w:val="nil"/>
            </w:tcBorders>
            <w:tcMar>
              <w:top w:w="100" w:type="dxa"/>
              <w:left w:w="100" w:type="dxa"/>
              <w:bottom w:w="100" w:type="dxa"/>
              <w:right w:w="100" w:type="dxa"/>
            </w:tcMar>
          </w:tcPr>
          <w:p w14:paraId="5B02B056" w14:textId="77777777" w:rsidR="0016400F" w:rsidRDefault="00815DC5">
            <w:pPr>
              <w:spacing w:before="240" w:after="240"/>
            </w:pPr>
            <w:r>
              <w:t>Utilidad pedagógica</w:t>
            </w:r>
          </w:p>
        </w:tc>
        <w:tc>
          <w:tcPr>
            <w:tcW w:w="1893" w:type="dxa"/>
            <w:tcBorders>
              <w:top w:val="nil"/>
              <w:left w:val="nil"/>
              <w:bottom w:val="nil"/>
              <w:right w:val="nil"/>
            </w:tcBorders>
            <w:tcMar>
              <w:top w:w="100" w:type="dxa"/>
              <w:left w:w="100" w:type="dxa"/>
              <w:bottom w:w="100" w:type="dxa"/>
              <w:right w:w="100" w:type="dxa"/>
            </w:tcMar>
          </w:tcPr>
          <w:p w14:paraId="1133BDB8" w14:textId="77777777" w:rsidR="0016400F" w:rsidRDefault="0016400F"/>
        </w:tc>
        <w:tc>
          <w:tcPr>
            <w:tcW w:w="4792" w:type="dxa"/>
            <w:tcBorders>
              <w:top w:val="nil"/>
              <w:left w:val="nil"/>
              <w:bottom w:val="nil"/>
              <w:right w:val="nil"/>
            </w:tcBorders>
            <w:tcMar>
              <w:top w:w="100" w:type="dxa"/>
              <w:left w:w="100" w:type="dxa"/>
              <w:bottom w:w="100" w:type="dxa"/>
              <w:right w:w="100" w:type="dxa"/>
            </w:tcMar>
          </w:tcPr>
          <w:p w14:paraId="0901F398" w14:textId="77777777" w:rsidR="0016400F" w:rsidRDefault="00815DC5">
            <w:pPr>
              <w:spacing w:before="240" w:after="240"/>
            </w:pPr>
            <w:r>
              <w:t>¿Podrías usar esto directamente en tu curso?</w:t>
            </w:r>
          </w:p>
        </w:tc>
      </w:tr>
    </w:tbl>
    <w:p w14:paraId="0BE49207" w14:textId="77777777" w:rsidR="0016400F" w:rsidRDefault="00815DC5">
      <w:pPr>
        <w:spacing w:before="240" w:after="240"/>
        <w:rPr>
          <w:b/>
          <w:bCs/>
        </w:rPr>
      </w:pPr>
      <w:r>
        <w:rPr>
          <w:b/>
          <w:bCs/>
        </w:rPr>
        <w:t>PARTE 3: Curación Crítica y Enriquecimiento (15 min)</w:t>
      </w:r>
    </w:p>
    <w:p w14:paraId="5AC2D3C2" w14:textId="77777777" w:rsidR="0016400F" w:rsidRDefault="00815DC5">
      <w:pPr>
        <w:spacing w:before="240" w:after="240"/>
        <w:rPr>
          <w:b/>
          <w:bCs/>
        </w:rPr>
      </w:pPr>
      <w:r>
        <w:rPr>
          <w:b/>
          <w:bCs/>
        </w:rPr>
        <w:t>Instrucciones:</w:t>
      </w:r>
    </w:p>
    <w:p w14:paraId="7F42A2AC" w14:textId="77777777" w:rsidR="0016400F" w:rsidRDefault="00815DC5">
      <w:pPr>
        <w:numPr>
          <w:ilvl w:val="0"/>
          <w:numId w:val="2"/>
        </w:numPr>
        <w:spacing w:before="240"/>
      </w:pPr>
      <w:r>
        <w:t xml:space="preserve">Toma el output generado con el </w:t>
      </w:r>
      <w:proofErr w:type="spellStart"/>
      <w:r>
        <w:t>prompt</w:t>
      </w:r>
      <w:proofErr w:type="spellEnd"/>
      <w:r>
        <w:t xml:space="preserve"> experto</w:t>
      </w:r>
    </w:p>
    <w:p w14:paraId="3A67A196" w14:textId="77777777" w:rsidR="0016400F" w:rsidRDefault="00815DC5">
      <w:pPr>
        <w:numPr>
          <w:ilvl w:val="0"/>
          <w:numId w:val="2"/>
        </w:numPr>
      </w:pPr>
      <w:r>
        <w:t>Realiza curación crítica identificando:</w:t>
      </w:r>
    </w:p>
    <w:p w14:paraId="34AED022" w14:textId="77777777" w:rsidR="0016400F" w:rsidRDefault="00815DC5">
      <w:pPr>
        <w:numPr>
          <w:ilvl w:val="1"/>
          <w:numId w:val="2"/>
        </w:numPr>
      </w:pPr>
      <w:r>
        <w:rPr>
          <w:b/>
          <w:bCs/>
        </w:rPr>
        <w:t>Errores factuales o conceptuales</w:t>
      </w:r>
      <w:r>
        <w:t xml:space="preserve"> (márcalos en rojo)</w:t>
      </w:r>
    </w:p>
    <w:p w14:paraId="31737D9F" w14:textId="77777777" w:rsidR="0016400F" w:rsidRDefault="00815DC5">
      <w:pPr>
        <w:numPr>
          <w:ilvl w:val="1"/>
          <w:numId w:val="2"/>
        </w:numPr>
      </w:pPr>
      <w:r>
        <w:rPr>
          <w:b/>
          <w:bCs/>
        </w:rPr>
        <w:t>Secciones genéricas que necesitan contextualización</w:t>
      </w:r>
      <w:r>
        <w:t xml:space="preserve"> (márcalas en amarillo)</w:t>
      </w:r>
    </w:p>
    <w:p w14:paraId="36A70B5D" w14:textId="77777777" w:rsidR="0016400F" w:rsidRDefault="00815DC5">
      <w:pPr>
        <w:numPr>
          <w:ilvl w:val="1"/>
          <w:numId w:val="2"/>
        </w:numPr>
      </w:pPr>
      <w:r>
        <w:rPr>
          <w:b/>
          <w:bCs/>
        </w:rPr>
        <w:t>Oportunidades para añadir tu voz/experiencia personal</w:t>
      </w:r>
      <w:r>
        <w:t xml:space="preserve"> (márcalas en verde)</w:t>
      </w:r>
    </w:p>
    <w:p w14:paraId="416BB704" w14:textId="77777777" w:rsidR="0016400F" w:rsidRDefault="00815DC5">
      <w:pPr>
        <w:numPr>
          <w:ilvl w:val="0"/>
          <w:numId w:val="2"/>
        </w:numPr>
      </w:pPr>
      <w:r>
        <w:t>Reescribe/enriquece AL MENOS un párrafo completo incorporando:</w:t>
      </w:r>
    </w:p>
    <w:p w14:paraId="5C58F230" w14:textId="77777777" w:rsidR="0016400F" w:rsidRDefault="00815DC5">
      <w:pPr>
        <w:numPr>
          <w:ilvl w:val="1"/>
          <w:numId w:val="2"/>
        </w:numPr>
      </w:pPr>
      <w:r>
        <w:t>Correcciones necesarias</w:t>
      </w:r>
    </w:p>
    <w:p w14:paraId="5B4FFE31" w14:textId="77777777" w:rsidR="0016400F" w:rsidRDefault="00815DC5">
      <w:pPr>
        <w:numPr>
          <w:ilvl w:val="1"/>
          <w:numId w:val="2"/>
        </w:numPr>
      </w:pPr>
      <w:r>
        <w:t>Ejemplos específicos de tu contexto local</w:t>
      </w:r>
    </w:p>
    <w:p w14:paraId="26D78714" w14:textId="77777777" w:rsidR="0016400F" w:rsidRDefault="00815DC5">
      <w:pPr>
        <w:numPr>
          <w:ilvl w:val="1"/>
          <w:numId w:val="2"/>
        </w:numPr>
      </w:pPr>
      <w:r>
        <w:t>Tu perspectiva o experiencia personal</w:t>
      </w:r>
    </w:p>
    <w:p w14:paraId="3565C59C" w14:textId="77777777" w:rsidR="0016400F" w:rsidRDefault="00815DC5">
      <w:pPr>
        <w:numPr>
          <w:ilvl w:val="1"/>
          <w:numId w:val="2"/>
        </w:numPr>
        <w:spacing w:after="240"/>
      </w:pPr>
      <w:r>
        <w:t>Conexiones con aplicaciones profesionales reales</w:t>
      </w:r>
    </w:p>
    <w:p w14:paraId="1C5AC61E" w14:textId="77777777" w:rsidR="0016400F" w:rsidRDefault="00815DC5">
      <w:pPr>
        <w:spacing w:before="240" w:after="240"/>
        <w:rPr>
          <w:b/>
          <w:bCs/>
        </w:rPr>
      </w:pPr>
      <w:r>
        <w:rPr>
          <w:b/>
          <w:bCs/>
        </w:rPr>
        <w:t>PARTE 4: Reflexión Metacognitiva (5 min)</w:t>
      </w:r>
    </w:p>
    <w:p w14:paraId="616F3B92" w14:textId="77777777" w:rsidR="0016400F" w:rsidRDefault="00815DC5">
      <w:pPr>
        <w:spacing w:before="240" w:after="240"/>
      </w:pPr>
      <w:r>
        <w:t>Responde brevemente (200 palabras):</w:t>
      </w:r>
    </w:p>
    <w:p w14:paraId="034D459B" w14:textId="77777777" w:rsidR="0016400F" w:rsidRDefault="00815DC5">
      <w:pPr>
        <w:numPr>
          <w:ilvl w:val="0"/>
          <w:numId w:val="32"/>
        </w:numPr>
        <w:spacing w:before="240"/>
      </w:pPr>
      <w:r>
        <w:rPr>
          <w:b/>
          <w:bCs/>
        </w:rPr>
        <w:t>Diferencia de calidad:</w:t>
      </w:r>
      <w:r>
        <w:t xml:space="preserve"> ¿Qué diferencia observaste entre el output del </w:t>
      </w:r>
      <w:proofErr w:type="spellStart"/>
      <w:r>
        <w:t>prompt</w:t>
      </w:r>
      <w:proofErr w:type="spellEnd"/>
      <w:r>
        <w:t xml:space="preserve"> genérico versus el </w:t>
      </w:r>
      <w:proofErr w:type="spellStart"/>
      <w:r>
        <w:t>prompt</w:t>
      </w:r>
      <w:proofErr w:type="spellEnd"/>
      <w:r>
        <w:t xml:space="preserve"> experto?</w:t>
      </w:r>
    </w:p>
    <w:p w14:paraId="4673FE8F" w14:textId="77777777" w:rsidR="0016400F" w:rsidRDefault="00815DC5">
      <w:pPr>
        <w:numPr>
          <w:ilvl w:val="0"/>
          <w:numId w:val="32"/>
        </w:numPr>
      </w:pPr>
      <w:r>
        <w:rPr>
          <w:b/>
          <w:bCs/>
        </w:rPr>
        <w:t>Valor de la curación:</w:t>
      </w:r>
      <w:r>
        <w:t xml:space="preserve"> ¿Qué problemas identificaste durante la curación crítica que habrían sido peligrosos si hubieras usado el contenido sin revisión?</w:t>
      </w:r>
    </w:p>
    <w:p w14:paraId="6AF99714" w14:textId="77777777" w:rsidR="0016400F" w:rsidRDefault="00815DC5">
      <w:pPr>
        <w:numPr>
          <w:ilvl w:val="0"/>
          <w:numId w:val="32"/>
        </w:numPr>
      </w:pPr>
      <w:r>
        <w:rPr>
          <w:b/>
          <w:bCs/>
        </w:rPr>
        <w:t>Amplificación de capacidad:</w:t>
      </w:r>
      <w:r>
        <w:t xml:space="preserve"> ¿Cuánto tiempo te habría tomado escribir este contenido completamente desde cero versus generarlo con IA y curarlo? ¿Es esto realmente "amplificación de capacidad"?</w:t>
      </w:r>
    </w:p>
    <w:p w14:paraId="0425D706" w14:textId="77777777" w:rsidR="0016400F" w:rsidRDefault="00815DC5">
      <w:pPr>
        <w:numPr>
          <w:ilvl w:val="0"/>
          <w:numId w:val="32"/>
        </w:numPr>
        <w:spacing w:after="240"/>
      </w:pPr>
      <w:r>
        <w:rPr>
          <w:b/>
          <w:bCs/>
        </w:rPr>
        <w:t>Aplicación futura:</w:t>
      </w:r>
      <w:r>
        <w:rPr>
          <w:rFonts w:ascii="Arial Unicode MS" w:eastAsia="Arial Unicode MS" w:hAnsi="Arial Unicode MS" w:cs="Arial Unicode MS"/>
        </w:rPr>
        <w:t xml:space="preserve"> ¿Cómo podrías integrar este flujo de trabajo (</w:t>
      </w:r>
      <w:proofErr w:type="spellStart"/>
      <w:r>
        <w:rPr>
          <w:rFonts w:ascii="Arial Unicode MS" w:eastAsia="Arial Unicode MS" w:hAnsi="Arial Unicode MS" w:cs="Arial Unicode MS"/>
        </w:rPr>
        <w:t>prompt</w:t>
      </w:r>
      <w:proofErr w:type="spellEnd"/>
      <w:r>
        <w:rPr>
          <w:rFonts w:ascii="Arial Unicode MS" w:eastAsia="Arial Unicode MS" w:hAnsi="Arial Unicode MS" w:cs="Arial Unicode MS"/>
        </w:rPr>
        <w:t xml:space="preserve"> experto → generación → curación crítica) en tu práctica docente regular?</w:t>
      </w:r>
    </w:p>
    <w:p w14:paraId="3AB6C54A" w14:textId="77777777" w:rsidR="0016400F" w:rsidRDefault="00815DC5">
      <w:pPr>
        <w:spacing w:before="240" w:after="240"/>
        <w:rPr>
          <w:b/>
          <w:bCs/>
        </w:rPr>
      </w:pPr>
      <w:r>
        <w:rPr>
          <w:b/>
          <w:bCs/>
        </w:rPr>
        <w:t>Entregable:</w:t>
      </w:r>
    </w:p>
    <w:p w14:paraId="10BB85FF" w14:textId="77777777" w:rsidR="0016400F" w:rsidRDefault="00815DC5">
      <w:pPr>
        <w:numPr>
          <w:ilvl w:val="0"/>
          <w:numId w:val="15"/>
        </w:numPr>
        <w:spacing w:before="240"/>
      </w:pPr>
      <w:proofErr w:type="spellStart"/>
      <w:r>
        <w:t>Prompt</w:t>
      </w:r>
      <w:proofErr w:type="spellEnd"/>
      <w:r>
        <w:t xml:space="preserve"> genérico + output</w:t>
      </w:r>
    </w:p>
    <w:p w14:paraId="05104083" w14:textId="77777777" w:rsidR="0016400F" w:rsidRDefault="00815DC5">
      <w:pPr>
        <w:numPr>
          <w:ilvl w:val="0"/>
          <w:numId w:val="15"/>
        </w:numPr>
      </w:pPr>
      <w:proofErr w:type="spellStart"/>
      <w:r>
        <w:lastRenderedPageBreak/>
        <w:t>Prompt</w:t>
      </w:r>
      <w:proofErr w:type="spellEnd"/>
      <w:r>
        <w:t xml:space="preserve"> experto + output</w:t>
      </w:r>
    </w:p>
    <w:p w14:paraId="5B878FE5" w14:textId="77777777" w:rsidR="0016400F" w:rsidRDefault="00815DC5">
      <w:pPr>
        <w:numPr>
          <w:ilvl w:val="0"/>
          <w:numId w:val="15"/>
        </w:numPr>
      </w:pPr>
      <w:r>
        <w:t>Tablas de análisis comparativo completadas</w:t>
      </w:r>
    </w:p>
    <w:p w14:paraId="7AA827C5" w14:textId="77777777" w:rsidR="0016400F" w:rsidRDefault="00815DC5">
      <w:pPr>
        <w:numPr>
          <w:ilvl w:val="0"/>
          <w:numId w:val="15"/>
        </w:numPr>
      </w:pPr>
      <w:r>
        <w:t>Párrafo curado y enriquecido (mostrando cambios con colores o comentarios)</w:t>
      </w:r>
    </w:p>
    <w:p w14:paraId="200A99C5" w14:textId="77777777" w:rsidR="0016400F" w:rsidRDefault="00815DC5">
      <w:pPr>
        <w:numPr>
          <w:ilvl w:val="0"/>
          <w:numId w:val="15"/>
        </w:numPr>
        <w:spacing w:after="240"/>
      </w:pPr>
      <w:r>
        <w:t>Reflexión de 200 palabras</w:t>
      </w:r>
    </w:p>
    <w:p w14:paraId="51B9CEF1" w14:textId="77777777" w:rsidR="0016400F" w:rsidRDefault="00815DC5">
      <w:pPr>
        <w:spacing w:before="240" w:after="240"/>
        <w:rPr>
          <w:b/>
          <w:bCs/>
        </w:rPr>
      </w:pPr>
      <w:r>
        <w:rPr>
          <w:b/>
          <w:bCs/>
        </w:rPr>
        <w:t>Criterios de éxito:</w:t>
      </w:r>
    </w:p>
    <w:p w14:paraId="6044CC1D" w14:textId="77777777" w:rsidR="0016400F" w:rsidRDefault="00815DC5">
      <w:pPr>
        <w:numPr>
          <w:ilvl w:val="0"/>
          <w:numId w:val="28"/>
        </w:numPr>
        <w:spacing w:before="240"/>
      </w:pPr>
      <w:proofErr w:type="spellStart"/>
      <w:r>
        <w:t>Prompt</w:t>
      </w:r>
      <w:proofErr w:type="spellEnd"/>
      <w:r>
        <w:t xml:space="preserve"> experto incluye los 6 componentes claramente identificables</w:t>
      </w:r>
    </w:p>
    <w:p w14:paraId="4A576933" w14:textId="77777777" w:rsidR="0016400F" w:rsidRDefault="00815DC5">
      <w:pPr>
        <w:numPr>
          <w:ilvl w:val="0"/>
          <w:numId w:val="28"/>
        </w:numPr>
      </w:pPr>
      <w:r>
        <w:t>Análisis comparativo demuestra comprensión de diferencias de calidad</w:t>
      </w:r>
    </w:p>
    <w:p w14:paraId="166B9C40" w14:textId="77777777" w:rsidR="0016400F" w:rsidRDefault="00815DC5">
      <w:pPr>
        <w:numPr>
          <w:ilvl w:val="0"/>
          <w:numId w:val="28"/>
        </w:numPr>
      </w:pPr>
      <w:r>
        <w:t>Curación crítica identifica al menos 2-3 problemas específicos</w:t>
      </w:r>
    </w:p>
    <w:p w14:paraId="39560B1B" w14:textId="77777777" w:rsidR="0016400F" w:rsidRDefault="00815DC5">
      <w:pPr>
        <w:numPr>
          <w:ilvl w:val="0"/>
          <w:numId w:val="28"/>
        </w:numPr>
      </w:pPr>
      <w:r>
        <w:t>Enriquecimiento añade valor real (no solo cambios cosméticos)</w:t>
      </w:r>
    </w:p>
    <w:p w14:paraId="34F4EC11" w14:textId="77777777" w:rsidR="0016400F" w:rsidRDefault="00815DC5">
      <w:pPr>
        <w:numPr>
          <w:ilvl w:val="0"/>
          <w:numId w:val="28"/>
        </w:numPr>
        <w:spacing w:after="240"/>
      </w:pPr>
      <w:r>
        <w:t xml:space="preserve">Reflexión muestra comprensión del modelo </w:t>
      </w:r>
      <w:proofErr w:type="spellStart"/>
      <w:r>
        <w:t>co-piloto</w:t>
      </w:r>
      <w:proofErr w:type="spellEnd"/>
    </w:p>
    <w:p w14:paraId="3311192D" w14:textId="77777777" w:rsidR="0016400F" w:rsidRDefault="00815DC5">
      <w:pPr>
        <w:pStyle w:val="Ttulo2"/>
        <w:keepNext w:val="0"/>
        <w:keepLines w:val="0"/>
        <w:spacing w:after="80"/>
        <w:rPr>
          <w:b/>
          <w:bCs/>
          <w:sz w:val="34"/>
          <w:szCs w:val="34"/>
        </w:rPr>
      </w:pPr>
      <w:bookmarkStart w:id="24" w:name="_av2kodyjz4n8" w:colFirst="0" w:colLast="0"/>
      <w:bookmarkEnd w:id="24"/>
      <w:r>
        <w:rPr>
          <w:b/>
          <w:bCs/>
          <w:sz w:val="34"/>
          <w:szCs w:val="34"/>
        </w:rPr>
        <w:t>CIERRE DE LA UNIDAD 1</w:t>
      </w:r>
    </w:p>
    <w:p w14:paraId="31FF9463" w14:textId="77777777" w:rsidR="0016400F" w:rsidRDefault="00815DC5">
      <w:pPr>
        <w:pStyle w:val="Ttulo3"/>
        <w:keepNext w:val="0"/>
        <w:keepLines w:val="0"/>
        <w:spacing w:before="280"/>
        <w:rPr>
          <w:b/>
          <w:bCs/>
          <w:color w:val="000000"/>
          <w:sz w:val="26"/>
          <w:szCs w:val="26"/>
        </w:rPr>
      </w:pPr>
      <w:bookmarkStart w:id="25" w:name="_dh0bgwvlwfta" w:colFirst="0" w:colLast="0"/>
      <w:bookmarkEnd w:id="25"/>
      <w:r>
        <w:rPr>
          <w:b/>
          <w:bCs/>
          <w:color w:val="000000"/>
          <w:sz w:val="26"/>
          <w:szCs w:val="26"/>
        </w:rPr>
        <w:t>SÍNTESIS INTEGRADORA</w:t>
      </w:r>
    </w:p>
    <w:p w14:paraId="34EC66EB" w14:textId="77777777" w:rsidR="0016400F" w:rsidRDefault="00815DC5">
      <w:pPr>
        <w:spacing w:before="240" w:after="240"/>
      </w:pPr>
      <w:r>
        <w:t xml:space="preserve">Has completado la Unidad 1: </w:t>
      </w:r>
      <w:r>
        <w:rPr>
          <w:b/>
          <w:bCs/>
        </w:rPr>
        <w:t>Fundamentos del Diseño Instruccional en la Era de la IA</w:t>
      </w:r>
      <w:r>
        <w:t>. Integremos los tres temas:</w:t>
      </w:r>
    </w:p>
    <w:p w14:paraId="6C350DC0" w14:textId="77777777" w:rsidR="0016400F" w:rsidRDefault="00815DC5">
      <w:pPr>
        <w:spacing w:before="240" w:after="240"/>
      </w:pPr>
      <w:r>
        <w:rPr>
          <w:b/>
          <w:bCs/>
        </w:rPr>
        <w:t>Tema 1.1</w:t>
      </w:r>
      <w:r>
        <w:t xml:space="preserve"> te mostró que la educación virtual no es una versión disminuida del aula física, sino un </w:t>
      </w:r>
      <w:r>
        <w:rPr>
          <w:b/>
          <w:bCs/>
        </w:rPr>
        <w:t>ecosistema diferente</w:t>
      </w:r>
      <w:r>
        <w:t xml:space="preserve"> con posibilidades únicas. Aprendiste sobre distancia transaccional, constructivismo digital, conectivismo, aprendizaje asincrónico intencional, y el concepto de ecosistema de aprendizaje.</w:t>
      </w:r>
    </w:p>
    <w:p w14:paraId="4A5D6A6C" w14:textId="77777777" w:rsidR="0016400F" w:rsidRDefault="00815DC5">
      <w:pPr>
        <w:spacing w:before="240" w:after="240"/>
      </w:pPr>
      <w:r>
        <w:rPr>
          <w:b/>
          <w:bCs/>
        </w:rPr>
        <w:t>Tema 1.2</w:t>
      </w:r>
      <w:r>
        <w:t xml:space="preserve"> te proporcionó tres </w:t>
      </w:r>
      <w:r>
        <w:rPr>
          <w:b/>
          <w:bCs/>
        </w:rPr>
        <w:t>modelos pedagógicos</w:t>
      </w:r>
      <w:r>
        <w:t xml:space="preserve"> que transforman cursos virtuales de repositorios de información a experiencias de desarrollo profesional: el constructivismo social (aprendizaje como construcción colaborativa en la ZDP), el conectivismo (conocimiento en redes), y el aprendizaje basado en soluciones (modelo ABCDE).</w:t>
      </w:r>
    </w:p>
    <w:p w14:paraId="7CC88BD2" w14:textId="77777777" w:rsidR="0016400F" w:rsidRDefault="00815DC5">
      <w:pPr>
        <w:spacing w:before="240" w:after="240"/>
      </w:pPr>
      <w:r>
        <w:rPr>
          <w:b/>
          <w:bCs/>
        </w:rPr>
        <w:t>Tema 1.3</w:t>
      </w:r>
      <w:r>
        <w:t xml:space="preserve"> te introdujo a la </w:t>
      </w:r>
      <w:r>
        <w:rPr>
          <w:b/>
          <w:bCs/>
        </w:rPr>
        <w:t xml:space="preserve">IA generativa como </w:t>
      </w:r>
      <w:proofErr w:type="spellStart"/>
      <w:r>
        <w:rPr>
          <w:b/>
          <w:bCs/>
        </w:rPr>
        <w:t>co-piloto</w:t>
      </w:r>
      <w:proofErr w:type="spellEnd"/>
      <w:r>
        <w:rPr>
          <w:b/>
          <w:bCs/>
        </w:rPr>
        <w:t xml:space="preserve"> pedagógico</w:t>
      </w:r>
      <w:r>
        <w:t xml:space="preserve">: una herramienta de amplificación de capacidad que, usada con </w:t>
      </w:r>
      <w:proofErr w:type="spellStart"/>
      <w:r>
        <w:t>prompt</w:t>
      </w:r>
      <w:proofErr w:type="spellEnd"/>
      <w:r>
        <w:t xml:space="preserve"> </w:t>
      </w:r>
      <w:proofErr w:type="spellStart"/>
      <w:r>
        <w:t>engineering</w:t>
      </w:r>
      <w:proofErr w:type="spellEnd"/>
      <w:r>
        <w:t xml:space="preserve"> pedagógico y curación crítica, te permite escalar la producción de contenido de calidad sin sacrificar rigor pedagógico.</w:t>
      </w:r>
    </w:p>
    <w:p w14:paraId="34A8E848" w14:textId="77777777" w:rsidR="0016400F" w:rsidRDefault="00815DC5">
      <w:pPr>
        <w:spacing w:before="240" w:after="240"/>
      </w:pPr>
      <w:r>
        <w:t>La integración de estos tres temas crea un marco completo:</w:t>
      </w:r>
    </w:p>
    <w:p w14:paraId="4EE3E8B3" w14:textId="77777777" w:rsidR="0016400F" w:rsidRDefault="00815DC5">
      <w:pPr>
        <w:rPr>
          <w:rFonts w:ascii="Roboto Mono" w:eastAsia="Roboto Mono" w:hAnsi="Roboto Mono" w:cs="Roboto Mono"/>
        </w:rPr>
      </w:pPr>
      <w:r>
        <w:t></w:t>
      </w:r>
      <w:r>
        <w:rPr>
          <w:rFonts w:ascii="Roboto Mono" w:eastAsia="Roboto Mono" w:hAnsi="Roboto Mono" w:cs="Roboto Mono"/>
          <w:color w:val="188038"/>
        </w:rPr>
        <w:t>FUNDAMENTOS</w:t>
      </w:r>
      <w:r>
        <w:rPr>
          <w:rFonts w:ascii="Roboto Mono" w:eastAsia="Roboto Mono" w:hAnsi="Roboto Mono" w:cs="Roboto Mono"/>
        </w:rPr>
        <w:t xml:space="preserve"> </w:t>
      </w:r>
      <w:r>
        <w:rPr>
          <w:rFonts w:ascii="Roboto Mono" w:eastAsia="Roboto Mono" w:hAnsi="Roboto Mono" w:cs="Roboto Mono"/>
          <w:color w:val="188038"/>
        </w:rPr>
        <w:t>PARADIGMÁTICOS</w:t>
      </w:r>
      <w:r>
        <w:rPr>
          <w:rFonts w:ascii="Roboto Mono" w:eastAsia="Roboto Mono" w:hAnsi="Roboto Mono" w:cs="Roboto Mono"/>
        </w:rPr>
        <w:t xml:space="preserve"> </w:t>
      </w:r>
      <w:r>
        <w:rPr>
          <w:rFonts w:ascii="Roboto Mono" w:eastAsia="Roboto Mono" w:hAnsi="Roboto Mono" w:cs="Roboto Mono"/>
          <w:color w:val="188038"/>
        </w:rPr>
        <w:t>(Tema</w:t>
      </w:r>
      <w:r>
        <w:rPr>
          <w:rFonts w:ascii="Roboto Mono" w:eastAsia="Roboto Mono" w:hAnsi="Roboto Mono" w:cs="Roboto Mono"/>
        </w:rPr>
        <w:t xml:space="preserve"> </w:t>
      </w:r>
      <w:r>
        <w:rPr>
          <w:rFonts w:ascii="Roboto Mono" w:eastAsia="Roboto Mono" w:hAnsi="Roboto Mono" w:cs="Roboto Mono"/>
          <w:color w:val="188038"/>
        </w:rPr>
        <w:t>1.1)</w:t>
      </w:r>
    </w:p>
    <w:p w14:paraId="1862ED00" w14:textId="77777777" w:rsidR="0016400F" w:rsidRDefault="00815DC5">
      <w:pPr>
        <w:rPr>
          <w:rFonts w:ascii="Roboto Mono" w:eastAsia="Roboto Mono" w:hAnsi="Roboto Mono" w:cs="Roboto Mono"/>
        </w:rPr>
      </w:pPr>
      <w:r>
        <w:rPr>
          <w:rFonts w:ascii="Roboto Mono" w:eastAsia="Roboto Mono" w:hAnsi="Roboto Mono" w:cs="Roboto Mono"/>
        </w:rPr>
        <w:t xml:space="preserve">        </w:t>
      </w:r>
      <w:r>
        <w:rPr>
          <w:rFonts w:ascii="Nova Mono" w:eastAsia="Nova Mono" w:hAnsi="Nova Mono" w:cs="Nova Mono"/>
          <w:color w:val="188038"/>
        </w:rPr>
        <w:t>↓</w:t>
      </w:r>
    </w:p>
    <w:p w14:paraId="262AE7E7" w14:textId="77777777" w:rsidR="0016400F" w:rsidRDefault="00815DC5">
      <w:pPr>
        <w:rPr>
          <w:rFonts w:ascii="Roboto Mono" w:eastAsia="Roboto Mono" w:hAnsi="Roboto Mono" w:cs="Roboto Mono"/>
        </w:rPr>
      </w:pPr>
      <w:r>
        <w:rPr>
          <w:rFonts w:ascii="Roboto Mono" w:eastAsia="Roboto Mono" w:hAnsi="Roboto Mono" w:cs="Roboto Mono"/>
          <w:color w:val="188038"/>
        </w:rPr>
        <w:t>MODELOS</w:t>
      </w:r>
      <w:r>
        <w:rPr>
          <w:rFonts w:ascii="Roboto Mono" w:eastAsia="Roboto Mono" w:hAnsi="Roboto Mono" w:cs="Roboto Mono"/>
        </w:rPr>
        <w:t xml:space="preserve"> </w:t>
      </w:r>
      <w:r>
        <w:rPr>
          <w:rFonts w:ascii="Roboto Mono" w:eastAsia="Roboto Mono" w:hAnsi="Roboto Mono" w:cs="Roboto Mono"/>
          <w:color w:val="188038"/>
        </w:rPr>
        <w:t>PEDAGÓGICOS</w:t>
      </w:r>
      <w:r>
        <w:rPr>
          <w:rFonts w:ascii="Roboto Mono" w:eastAsia="Roboto Mono" w:hAnsi="Roboto Mono" w:cs="Roboto Mono"/>
        </w:rPr>
        <w:t xml:space="preserve"> </w:t>
      </w:r>
      <w:r>
        <w:rPr>
          <w:rFonts w:ascii="Roboto Mono" w:eastAsia="Roboto Mono" w:hAnsi="Roboto Mono" w:cs="Roboto Mono"/>
          <w:color w:val="188038"/>
        </w:rPr>
        <w:t>(Tema</w:t>
      </w:r>
      <w:r>
        <w:rPr>
          <w:rFonts w:ascii="Roboto Mono" w:eastAsia="Roboto Mono" w:hAnsi="Roboto Mono" w:cs="Roboto Mono"/>
        </w:rPr>
        <w:t xml:space="preserve"> </w:t>
      </w:r>
      <w:r>
        <w:rPr>
          <w:rFonts w:ascii="Roboto Mono" w:eastAsia="Roboto Mono" w:hAnsi="Roboto Mono" w:cs="Roboto Mono"/>
          <w:color w:val="188038"/>
        </w:rPr>
        <w:t>1.2)</w:t>
      </w:r>
    </w:p>
    <w:p w14:paraId="570F46A8" w14:textId="77777777" w:rsidR="0016400F" w:rsidRDefault="00815DC5">
      <w:pPr>
        <w:rPr>
          <w:rFonts w:ascii="Roboto Mono" w:eastAsia="Roboto Mono" w:hAnsi="Roboto Mono" w:cs="Roboto Mono"/>
        </w:rPr>
      </w:pPr>
      <w:r>
        <w:rPr>
          <w:rFonts w:ascii="Roboto Mono" w:eastAsia="Roboto Mono" w:hAnsi="Roboto Mono" w:cs="Roboto Mono"/>
        </w:rPr>
        <w:t xml:space="preserve">        </w:t>
      </w:r>
      <w:r>
        <w:rPr>
          <w:rFonts w:ascii="Nova Mono" w:eastAsia="Nova Mono" w:hAnsi="Nova Mono" w:cs="Nova Mono"/>
          <w:color w:val="188038"/>
        </w:rPr>
        <w:t>↓</w:t>
      </w:r>
    </w:p>
    <w:p w14:paraId="00168EA6" w14:textId="77777777" w:rsidR="0016400F" w:rsidRDefault="00815DC5">
      <w:pPr>
        <w:rPr>
          <w:rFonts w:ascii="Roboto Mono" w:eastAsia="Roboto Mono" w:hAnsi="Roboto Mono" w:cs="Roboto Mono"/>
        </w:rPr>
      </w:pPr>
      <w:r>
        <w:rPr>
          <w:rFonts w:ascii="Roboto Mono" w:eastAsia="Roboto Mono" w:hAnsi="Roboto Mono" w:cs="Roboto Mono"/>
          <w:color w:val="188038"/>
        </w:rPr>
        <w:t>HERRAMIENTAS</w:t>
      </w:r>
      <w:r>
        <w:rPr>
          <w:rFonts w:ascii="Roboto Mono" w:eastAsia="Roboto Mono" w:hAnsi="Roboto Mono" w:cs="Roboto Mono"/>
        </w:rPr>
        <w:t xml:space="preserve"> </w:t>
      </w:r>
      <w:r>
        <w:rPr>
          <w:rFonts w:ascii="Roboto Mono" w:eastAsia="Roboto Mono" w:hAnsi="Roboto Mono" w:cs="Roboto Mono"/>
          <w:color w:val="188038"/>
        </w:rPr>
        <w:t>DE</w:t>
      </w:r>
      <w:r>
        <w:rPr>
          <w:rFonts w:ascii="Roboto Mono" w:eastAsia="Roboto Mono" w:hAnsi="Roboto Mono" w:cs="Roboto Mono"/>
        </w:rPr>
        <w:t xml:space="preserve"> </w:t>
      </w:r>
      <w:r>
        <w:rPr>
          <w:rFonts w:ascii="Roboto Mono" w:eastAsia="Roboto Mono" w:hAnsi="Roboto Mono" w:cs="Roboto Mono"/>
          <w:color w:val="188038"/>
        </w:rPr>
        <w:t>AMPLIFICACIÓN</w:t>
      </w:r>
      <w:r>
        <w:rPr>
          <w:rFonts w:ascii="Roboto Mono" w:eastAsia="Roboto Mono" w:hAnsi="Roboto Mono" w:cs="Roboto Mono"/>
        </w:rPr>
        <w:t xml:space="preserve"> </w:t>
      </w:r>
      <w:r>
        <w:rPr>
          <w:rFonts w:ascii="Roboto Mono" w:eastAsia="Roboto Mono" w:hAnsi="Roboto Mono" w:cs="Roboto Mono"/>
          <w:color w:val="188038"/>
        </w:rPr>
        <w:t>(Tema</w:t>
      </w:r>
      <w:r>
        <w:rPr>
          <w:rFonts w:ascii="Roboto Mono" w:eastAsia="Roboto Mono" w:hAnsi="Roboto Mono" w:cs="Roboto Mono"/>
        </w:rPr>
        <w:t xml:space="preserve"> </w:t>
      </w:r>
      <w:r>
        <w:rPr>
          <w:rFonts w:ascii="Roboto Mono" w:eastAsia="Roboto Mono" w:hAnsi="Roboto Mono" w:cs="Roboto Mono"/>
          <w:color w:val="188038"/>
        </w:rPr>
        <w:t>1.3)</w:t>
      </w:r>
    </w:p>
    <w:p w14:paraId="7C6B3431" w14:textId="77777777" w:rsidR="0016400F" w:rsidRDefault="00815DC5">
      <w:pPr>
        <w:rPr>
          <w:rFonts w:ascii="Roboto Mono" w:eastAsia="Roboto Mono" w:hAnsi="Roboto Mono" w:cs="Roboto Mono"/>
        </w:rPr>
      </w:pPr>
      <w:r>
        <w:rPr>
          <w:rFonts w:ascii="Roboto Mono" w:eastAsia="Roboto Mono" w:hAnsi="Roboto Mono" w:cs="Roboto Mono"/>
        </w:rPr>
        <w:t xml:space="preserve">        </w:t>
      </w:r>
      <w:r>
        <w:rPr>
          <w:rFonts w:ascii="Nova Mono" w:eastAsia="Nova Mono" w:hAnsi="Nova Mono" w:cs="Nova Mono"/>
          <w:color w:val="188038"/>
        </w:rPr>
        <w:t>↓</w:t>
      </w:r>
    </w:p>
    <w:p w14:paraId="37BE3D5B" w14:textId="77777777" w:rsidR="0016400F" w:rsidRDefault="00815DC5">
      <w:pPr>
        <w:rPr>
          <w:rFonts w:ascii="Roboto Mono" w:eastAsia="Roboto Mono" w:hAnsi="Roboto Mono" w:cs="Roboto Mono"/>
        </w:rPr>
      </w:pPr>
      <w:r>
        <w:rPr>
          <w:rFonts w:ascii="Roboto Mono" w:eastAsia="Roboto Mono" w:hAnsi="Roboto Mono" w:cs="Roboto Mono"/>
          <w:color w:val="188038"/>
        </w:rPr>
        <w:t>DISEÑO</w:t>
      </w:r>
      <w:r>
        <w:rPr>
          <w:rFonts w:ascii="Roboto Mono" w:eastAsia="Roboto Mono" w:hAnsi="Roboto Mono" w:cs="Roboto Mono"/>
        </w:rPr>
        <w:t xml:space="preserve"> </w:t>
      </w:r>
      <w:r>
        <w:rPr>
          <w:rFonts w:ascii="Roboto Mono" w:eastAsia="Roboto Mono" w:hAnsi="Roboto Mono" w:cs="Roboto Mono"/>
          <w:color w:val="188038"/>
        </w:rPr>
        <w:t>DE</w:t>
      </w:r>
      <w:r>
        <w:rPr>
          <w:rFonts w:ascii="Roboto Mono" w:eastAsia="Roboto Mono" w:hAnsi="Roboto Mono" w:cs="Roboto Mono"/>
        </w:rPr>
        <w:t xml:space="preserve"> </w:t>
      </w:r>
      <w:r>
        <w:rPr>
          <w:rFonts w:ascii="Roboto Mono" w:eastAsia="Roboto Mono" w:hAnsi="Roboto Mono" w:cs="Roboto Mono"/>
          <w:color w:val="188038"/>
        </w:rPr>
        <w:t>CURSOS</w:t>
      </w:r>
      <w:r>
        <w:rPr>
          <w:rFonts w:ascii="Roboto Mono" w:eastAsia="Roboto Mono" w:hAnsi="Roboto Mono" w:cs="Roboto Mono"/>
        </w:rPr>
        <w:t xml:space="preserve"> </w:t>
      </w:r>
      <w:r>
        <w:rPr>
          <w:rFonts w:ascii="Roboto Mono" w:eastAsia="Roboto Mono" w:hAnsi="Roboto Mono" w:cs="Roboto Mono"/>
          <w:color w:val="188038"/>
        </w:rPr>
        <w:t>VIRTUALES</w:t>
      </w:r>
      <w:r>
        <w:rPr>
          <w:rFonts w:ascii="Roboto Mono" w:eastAsia="Roboto Mono" w:hAnsi="Roboto Mono" w:cs="Roboto Mono"/>
        </w:rPr>
        <w:t xml:space="preserve"> </w:t>
      </w:r>
      <w:r>
        <w:rPr>
          <w:rFonts w:ascii="Roboto Mono" w:eastAsia="Roboto Mono" w:hAnsi="Roboto Mono" w:cs="Roboto Mono"/>
          <w:color w:val="188038"/>
        </w:rPr>
        <w:t>DE</w:t>
      </w:r>
      <w:r>
        <w:rPr>
          <w:rFonts w:ascii="Roboto Mono" w:eastAsia="Roboto Mono" w:hAnsi="Roboto Mono" w:cs="Roboto Mono"/>
        </w:rPr>
        <w:t xml:space="preserve"> </w:t>
      </w:r>
      <w:r>
        <w:rPr>
          <w:rFonts w:ascii="Roboto Mono" w:eastAsia="Roboto Mono" w:hAnsi="Roboto Mono" w:cs="Roboto Mono"/>
          <w:color w:val="188038"/>
        </w:rPr>
        <w:t>CALIDAD</w:t>
      </w:r>
    </w:p>
    <w:p w14:paraId="18448F6C" w14:textId="77777777" w:rsidR="0016400F" w:rsidRDefault="00815DC5">
      <w:pPr>
        <w:pStyle w:val="Ttulo3"/>
        <w:keepNext w:val="0"/>
        <w:keepLines w:val="0"/>
        <w:spacing w:before="280"/>
        <w:rPr>
          <w:b/>
          <w:bCs/>
          <w:color w:val="000000"/>
          <w:sz w:val="26"/>
          <w:szCs w:val="26"/>
        </w:rPr>
      </w:pPr>
      <w:bookmarkStart w:id="26" w:name="_hdsz47mccf0n" w:colFirst="0" w:colLast="0"/>
      <w:bookmarkEnd w:id="26"/>
      <w:r>
        <w:rPr>
          <w:color w:val="000000"/>
          <w:sz w:val="22"/>
          <w:szCs w:val="22"/>
        </w:rPr>
        <w:t></w:t>
      </w:r>
      <w:r>
        <w:rPr>
          <w:b/>
          <w:bCs/>
          <w:color w:val="000000"/>
          <w:sz w:val="26"/>
          <w:szCs w:val="26"/>
        </w:rPr>
        <w:t>PROYECTO INTEGRADOR DE LA UNIDAD 1</w:t>
      </w:r>
    </w:p>
    <w:p w14:paraId="193EE107" w14:textId="77777777" w:rsidR="0016400F" w:rsidRDefault="00815DC5">
      <w:pPr>
        <w:spacing w:before="240" w:after="240"/>
      </w:pPr>
      <w:r>
        <w:rPr>
          <w:b/>
          <w:bCs/>
        </w:rPr>
        <w:lastRenderedPageBreak/>
        <w:t>Título:</w:t>
      </w:r>
      <w:r>
        <w:t xml:space="preserve"> Manifiesto Pedagógico Personal para la Era Digital</w:t>
      </w:r>
    </w:p>
    <w:p w14:paraId="1C4B8543" w14:textId="77777777" w:rsidR="0016400F" w:rsidRDefault="00815DC5">
      <w:pPr>
        <w:spacing w:before="240" w:after="240"/>
      </w:pPr>
      <w:r>
        <w:rPr>
          <w:b/>
          <w:bCs/>
        </w:rPr>
        <w:t>Objetivo:</w:t>
      </w:r>
      <w:r>
        <w:t xml:space="preserve"> Sintetizar tu comprensión de los fundamentos del diseño instruccional en la era de la IA mediante la creación de un documento que articule tu filosofía pedagógica personal para cursos virtuales.</w:t>
      </w:r>
    </w:p>
    <w:p w14:paraId="18442C44" w14:textId="77777777" w:rsidR="0016400F" w:rsidRDefault="00815DC5">
      <w:pPr>
        <w:spacing w:before="240" w:after="240"/>
        <w:rPr>
          <w:b/>
          <w:bCs/>
        </w:rPr>
      </w:pPr>
      <w:r>
        <w:rPr>
          <w:b/>
          <w:bCs/>
        </w:rPr>
        <w:t>Instrucciones:</w:t>
      </w:r>
    </w:p>
    <w:p w14:paraId="0A62E6C7" w14:textId="77777777" w:rsidR="0016400F" w:rsidRDefault="00815DC5">
      <w:pPr>
        <w:spacing w:before="240" w:after="240"/>
      </w:pPr>
      <w:r>
        <w:t>Crea un documento de 800-1,000 palabras que incluya las siguientes secciones:</w:t>
      </w:r>
    </w:p>
    <w:p w14:paraId="0F3C0B01" w14:textId="77777777" w:rsidR="0016400F" w:rsidRDefault="00815DC5">
      <w:pPr>
        <w:spacing w:before="240" w:after="240"/>
        <w:rPr>
          <w:b/>
          <w:bCs/>
        </w:rPr>
      </w:pPr>
      <w:r>
        <w:rPr>
          <w:b/>
          <w:bCs/>
        </w:rPr>
        <w:t>1. Mi Visión de la Educación Virtual (200 palabras)</w:t>
      </w:r>
    </w:p>
    <w:p w14:paraId="0D7EED5F" w14:textId="77777777" w:rsidR="0016400F" w:rsidRDefault="00815DC5">
      <w:pPr>
        <w:numPr>
          <w:ilvl w:val="0"/>
          <w:numId w:val="35"/>
        </w:numPr>
        <w:spacing w:before="240"/>
      </w:pPr>
      <w:r>
        <w:t>¿Cómo conceptualizas la educación virtual? (¿ecosistema, espacio de construcción, red de aprendizaje?)</w:t>
      </w:r>
    </w:p>
    <w:p w14:paraId="59651E57" w14:textId="77777777" w:rsidR="0016400F" w:rsidRDefault="00815DC5">
      <w:pPr>
        <w:numPr>
          <w:ilvl w:val="0"/>
          <w:numId w:val="35"/>
        </w:numPr>
      </w:pPr>
      <w:r>
        <w:t>¿Qué ventajas únicas tiene sobre la educación presencial?</w:t>
      </w:r>
    </w:p>
    <w:p w14:paraId="1749DEBA" w14:textId="77777777" w:rsidR="0016400F" w:rsidRDefault="00815DC5">
      <w:pPr>
        <w:numPr>
          <w:ilvl w:val="0"/>
          <w:numId w:val="35"/>
        </w:numPr>
        <w:spacing w:after="240"/>
      </w:pPr>
      <w:r>
        <w:t>¿Cómo reduces la distancia transaccional en tus cursos?</w:t>
      </w:r>
    </w:p>
    <w:p w14:paraId="07F2475C" w14:textId="77777777" w:rsidR="0016400F" w:rsidRDefault="00815DC5">
      <w:pPr>
        <w:spacing w:before="240" w:after="240"/>
        <w:rPr>
          <w:b/>
          <w:bCs/>
        </w:rPr>
      </w:pPr>
      <w:r>
        <w:rPr>
          <w:b/>
          <w:bCs/>
        </w:rPr>
        <w:t>2. Mis Principios Pedagógicos (300 palabras)</w:t>
      </w:r>
    </w:p>
    <w:p w14:paraId="74A85A54" w14:textId="77777777" w:rsidR="0016400F" w:rsidRDefault="00815DC5">
      <w:pPr>
        <w:numPr>
          <w:ilvl w:val="0"/>
          <w:numId w:val="11"/>
        </w:numPr>
        <w:spacing w:before="240"/>
      </w:pPr>
      <w:r>
        <w:t>De los tres modelos pedagógicos (constructivismo social, conectivismo, ABS), ¿cuáles resuenan más con tu práctica? ¿Por qué?</w:t>
      </w:r>
    </w:p>
    <w:p w14:paraId="799E3469" w14:textId="77777777" w:rsidR="0016400F" w:rsidRDefault="00815DC5">
      <w:pPr>
        <w:numPr>
          <w:ilvl w:val="0"/>
          <w:numId w:val="11"/>
        </w:numPr>
      </w:pPr>
      <w:r>
        <w:t>¿Cómo se manifiestan estos modelos en el diseño concreto de tus cursos?</w:t>
      </w:r>
    </w:p>
    <w:p w14:paraId="454D8F90" w14:textId="77777777" w:rsidR="0016400F" w:rsidRDefault="00815DC5">
      <w:pPr>
        <w:numPr>
          <w:ilvl w:val="0"/>
          <w:numId w:val="11"/>
        </w:numPr>
        <w:spacing w:after="240"/>
      </w:pPr>
      <w:r>
        <w:t>Proporciona un ejemplo específico de una actividad que diseñarías aplicando estos principios</w:t>
      </w:r>
    </w:p>
    <w:p w14:paraId="4B89650C" w14:textId="77777777" w:rsidR="0016400F" w:rsidRDefault="00815DC5">
      <w:pPr>
        <w:spacing w:before="240" w:after="240"/>
        <w:rPr>
          <w:b/>
          <w:bCs/>
        </w:rPr>
      </w:pPr>
      <w:r>
        <w:rPr>
          <w:b/>
          <w:bCs/>
        </w:rPr>
        <w:t>3. Mi Relación con la IA Generativa (200 palabras)</w:t>
      </w:r>
    </w:p>
    <w:p w14:paraId="70F6601D" w14:textId="77777777" w:rsidR="0016400F" w:rsidRDefault="00815DC5">
      <w:pPr>
        <w:numPr>
          <w:ilvl w:val="0"/>
          <w:numId w:val="9"/>
        </w:numPr>
        <w:spacing w:before="240"/>
      </w:pPr>
      <w:r>
        <w:t>¿Cómo conceptualizas tu relación con la IA? (¿</w:t>
      </w:r>
      <w:proofErr w:type="spellStart"/>
      <w:r>
        <w:t>co-piloto</w:t>
      </w:r>
      <w:proofErr w:type="spellEnd"/>
      <w:r>
        <w:t>, herramienta, amenaza, oportunidad?)</w:t>
      </w:r>
    </w:p>
    <w:p w14:paraId="36D221CF" w14:textId="77777777" w:rsidR="0016400F" w:rsidRDefault="00815DC5">
      <w:pPr>
        <w:numPr>
          <w:ilvl w:val="0"/>
          <w:numId w:val="9"/>
        </w:numPr>
      </w:pPr>
      <w:r>
        <w:t>¿Qué tareas delegarás a la IA y cuáles mantendrás como exclusivamente humanas?</w:t>
      </w:r>
    </w:p>
    <w:p w14:paraId="3667E3FB" w14:textId="77777777" w:rsidR="0016400F" w:rsidRDefault="00815DC5">
      <w:pPr>
        <w:numPr>
          <w:ilvl w:val="0"/>
          <w:numId w:val="9"/>
        </w:numPr>
        <w:spacing w:after="240"/>
      </w:pPr>
      <w:r>
        <w:t>¿Qué principios éticos guiarán tu uso de IA en educación?</w:t>
      </w:r>
    </w:p>
    <w:p w14:paraId="4AA1EF99" w14:textId="77777777" w:rsidR="0016400F" w:rsidRDefault="00815DC5">
      <w:pPr>
        <w:spacing w:before="240" w:after="240"/>
        <w:rPr>
          <w:b/>
          <w:bCs/>
        </w:rPr>
      </w:pPr>
      <w:r>
        <w:rPr>
          <w:b/>
          <w:bCs/>
        </w:rPr>
        <w:t>4. Mi Compromiso de Calidad (200 palabras)</w:t>
      </w:r>
    </w:p>
    <w:p w14:paraId="41718B23" w14:textId="77777777" w:rsidR="0016400F" w:rsidRDefault="00815DC5">
      <w:pPr>
        <w:numPr>
          <w:ilvl w:val="0"/>
          <w:numId w:val="13"/>
        </w:numPr>
        <w:spacing w:before="240"/>
      </w:pPr>
      <w:r>
        <w:t>¿Qué estándares de calidad te comprometes a mantener en tus cursos virtuales?</w:t>
      </w:r>
    </w:p>
    <w:p w14:paraId="3BF38D4A" w14:textId="77777777" w:rsidR="0016400F" w:rsidRDefault="00815DC5">
      <w:pPr>
        <w:numPr>
          <w:ilvl w:val="0"/>
          <w:numId w:val="13"/>
        </w:numPr>
      </w:pPr>
      <w:r>
        <w:t>¿Cómo evaluarás si tus estudiantes están realmente aprendiendo (no solo memorizando)?</w:t>
      </w:r>
    </w:p>
    <w:p w14:paraId="098025FB" w14:textId="77777777" w:rsidR="0016400F" w:rsidRDefault="00815DC5">
      <w:pPr>
        <w:numPr>
          <w:ilvl w:val="0"/>
          <w:numId w:val="13"/>
        </w:numPr>
        <w:spacing w:after="240"/>
      </w:pPr>
      <w:r>
        <w:t>¿Cómo iterarás y mejorarás continuamente tus cursos?</w:t>
      </w:r>
    </w:p>
    <w:p w14:paraId="143DB659" w14:textId="77777777" w:rsidR="0016400F" w:rsidRDefault="00815DC5">
      <w:pPr>
        <w:spacing w:before="240" w:after="240"/>
        <w:rPr>
          <w:b/>
          <w:bCs/>
        </w:rPr>
      </w:pPr>
      <w:r>
        <w:rPr>
          <w:b/>
          <w:bCs/>
        </w:rPr>
        <w:t>Formato:</w:t>
      </w:r>
    </w:p>
    <w:p w14:paraId="1E893599" w14:textId="77777777" w:rsidR="0016400F" w:rsidRDefault="00815DC5">
      <w:pPr>
        <w:numPr>
          <w:ilvl w:val="0"/>
          <w:numId w:val="16"/>
        </w:numPr>
        <w:spacing w:before="240"/>
      </w:pPr>
      <w:r>
        <w:t xml:space="preserve">Documento en formato digital (Word, Google </w:t>
      </w:r>
      <w:proofErr w:type="spellStart"/>
      <w:r>
        <w:t>Docs</w:t>
      </w:r>
      <w:proofErr w:type="spellEnd"/>
      <w:r>
        <w:t>, o PDF)</w:t>
      </w:r>
    </w:p>
    <w:p w14:paraId="10D9EA14" w14:textId="77777777" w:rsidR="0016400F" w:rsidRDefault="00815DC5">
      <w:pPr>
        <w:numPr>
          <w:ilvl w:val="0"/>
          <w:numId w:val="16"/>
        </w:numPr>
      </w:pPr>
      <w:r>
        <w:t>Puede incluir elementos visuales (diagramas, infografías) si lo deseas</w:t>
      </w:r>
    </w:p>
    <w:p w14:paraId="12F5BD49" w14:textId="77777777" w:rsidR="0016400F" w:rsidRDefault="00815DC5">
      <w:pPr>
        <w:numPr>
          <w:ilvl w:val="0"/>
          <w:numId w:val="16"/>
        </w:numPr>
        <w:spacing w:after="240"/>
      </w:pPr>
      <w:r>
        <w:t>Debe reflejar tu voz personal, no ser un texto académico genérico</w:t>
      </w:r>
    </w:p>
    <w:p w14:paraId="786B5FF3" w14:textId="77777777" w:rsidR="0016400F" w:rsidRDefault="00815DC5">
      <w:pPr>
        <w:spacing w:before="240" w:after="240"/>
        <w:rPr>
          <w:b/>
          <w:bCs/>
        </w:rPr>
      </w:pPr>
      <w:r>
        <w:rPr>
          <w:b/>
          <w:bCs/>
        </w:rPr>
        <w:t>Criterios de evaluación:</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1"/>
        <w:gridCol w:w="1978"/>
        <w:gridCol w:w="1852"/>
        <w:gridCol w:w="1796"/>
        <w:gridCol w:w="1838"/>
      </w:tblGrid>
      <w:tr w:rsidR="0016400F" w14:paraId="7EECF3E3" w14:textId="77777777">
        <w:trPr>
          <w:trHeight w:val="500"/>
        </w:trPr>
        <w:tc>
          <w:tcPr>
            <w:tcW w:w="1560" w:type="dxa"/>
            <w:tcBorders>
              <w:top w:val="nil"/>
              <w:left w:val="nil"/>
              <w:bottom w:val="nil"/>
              <w:right w:val="nil"/>
            </w:tcBorders>
            <w:tcMar>
              <w:top w:w="100" w:type="dxa"/>
              <w:left w:w="100" w:type="dxa"/>
              <w:bottom w:w="100" w:type="dxa"/>
              <w:right w:w="100" w:type="dxa"/>
            </w:tcMar>
          </w:tcPr>
          <w:p w14:paraId="4A4CE397" w14:textId="77777777" w:rsidR="0016400F" w:rsidRDefault="00815DC5">
            <w:pPr>
              <w:spacing w:before="240" w:after="240"/>
              <w:jc w:val="center"/>
              <w:rPr>
                <w:b/>
                <w:bCs/>
              </w:rPr>
            </w:pPr>
            <w:r>
              <w:rPr>
                <w:b/>
                <w:bCs/>
              </w:rPr>
              <w:lastRenderedPageBreak/>
              <w:t>Criterio</w:t>
            </w:r>
          </w:p>
        </w:tc>
        <w:tc>
          <w:tcPr>
            <w:tcW w:w="1977" w:type="dxa"/>
            <w:tcBorders>
              <w:top w:val="nil"/>
              <w:left w:val="nil"/>
              <w:bottom w:val="nil"/>
              <w:right w:val="nil"/>
            </w:tcBorders>
            <w:tcMar>
              <w:top w:w="100" w:type="dxa"/>
              <w:left w:w="100" w:type="dxa"/>
              <w:bottom w:w="100" w:type="dxa"/>
              <w:right w:w="100" w:type="dxa"/>
            </w:tcMar>
          </w:tcPr>
          <w:p w14:paraId="02C3EA81" w14:textId="77777777" w:rsidR="0016400F" w:rsidRDefault="00815DC5">
            <w:pPr>
              <w:spacing w:before="240" w:after="240"/>
              <w:jc w:val="center"/>
              <w:rPr>
                <w:b/>
                <w:bCs/>
              </w:rPr>
            </w:pPr>
            <w:r>
              <w:rPr>
                <w:b/>
                <w:bCs/>
              </w:rPr>
              <w:t>Excelente (5)</w:t>
            </w:r>
          </w:p>
        </w:tc>
        <w:tc>
          <w:tcPr>
            <w:tcW w:w="1852" w:type="dxa"/>
            <w:tcBorders>
              <w:top w:val="nil"/>
              <w:left w:val="nil"/>
              <w:bottom w:val="nil"/>
              <w:right w:val="nil"/>
            </w:tcBorders>
            <w:tcMar>
              <w:top w:w="100" w:type="dxa"/>
              <w:left w:w="100" w:type="dxa"/>
              <w:bottom w:w="100" w:type="dxa"/>
              <w:right w:w="100" w:type="dxa"/>
            </w:tcMar>
          </w:tcPr>
          <w:p w14:paraId="310817C1" w14:textId="77777777" w:rsidR="0016400F" w:rsidRDefault="00815DC5">
            <w:pPr>
              <w:spacing w:before="240" w:after="240"/>
              <w:jc w:val="center"/>
              <w:rPr>
                <w:b/>
                <w:bCs/>
              </w:rPr>
            </w:pPr>
            <w:r>
              <w:rPr>
                <w:b/>
                <w:bCs/>
              </w:rPr>
              <w:t>Bueno (4)</w:t>
            </w:r>
          </w:p>
        </w:tc>
        <w:tc>
          <w:tcPr>
            <w:tcW w:w="1796" w:type="dxa"/>
            <w:tcBorders>
              <w:top w:val="nil"/>
              <w:left w:val="nil"/>
              <w:bottom w:val="nil"/>
              <w:right w:val="nil"/>
            </w:tcBorders>
            <w:tcMar>
              <w:top w:w="100" w:type="dxa"/>
              <w:left w:w="100" w:type="dxa"/>
              <w:bottom w:w="100" w:type="dxa"/>
              <w:right w:w="100" w:type="dxa"/>
            </w:tcMar>
          </w:tcPr>
          <w:p w14:paraId="1E840622" w14:textId="77777777" w:rsidR="0016400F" w:rsidRDefault="00815DC5">
            <w:pPr>
              <w:spacing w:before="240" w:after="240"/>
              <w:jc w:val="center"/>
              <w:rPr>
                <w:b/>
                <w:bCs/>
              </w:rPr>
            </w:pPr>
            <w:r>
              <w:rPr>
                <w:b/>
                <w:bCs/>
              </w:rPr>
              <w:t>Suficiente (3)</w:t>
            </w:r>
          </w:p>
        </w:tc>
        <w:tc>
          <w:tcPr>
            <w:tcW w:w="1838" w:type="dxa"/>
            <w:tcBorders>
              <w:top w:val="nil"/>
              <w:left w:val="nil"/>
              <w:bottom w:val="nil"/>
              <w:right w:val="nil"/>
            </w:tcBorders>
            <w:tcMar>
              <w:top w:w="100" w:type="dxa"/>
              <w:left w:w="100" w:type="dxa"/>
              <w:bottom w:w="100" w:type="dxa"/>
              <w:right w:w="100" w:type="dxa"/>
            </w:tcMar>
          </w:tcPr>
          <w:p w14:paraId="49EC079D" w14:textId="77777777" w:rsidR="0016400F" w:rsidRDefault="00815DC5">
            <w:pPr>
              <w:spacing w:before="240" w:after="240"/>
              <w:jc w:val="center"/>
              <w:rPr>
                <w:b/>
                <w:bCs/>
              </w:rPr>
            </w:pPr>
            <w:r>
              <w:rPr>
                <w:b/>
                <w:bCs/>
              </w:rPr>
              <w:t>Insuficiente (1-2)</w:t>
            </w:r>
          </w:p>
        </w:tc>
      </w:tr>
      <w:tr w:rsidR="0016400F" w14:paraId="14493905" w14:textId="77777777">
        <w:trPr>
          <w:trHeight w:val="1580"/>
        </w:trPr>
        <w:tc>
          <w:tcPr>
            <w:tcW w:w="1560" w:type="dxa"/>
            <w:tcBorders>
              <w:top w:val="nil"/>
              <w:left w:val="nil"/>
              <w:bottom w:val="nil"/>
              <w:right w:val="nil"/>
            </w:tcBorders>
            <w:tcMar>
              <w:top w:w="100" w:type="dxa"/>
              <w:left w:w="100" w:type="dxa"/>
              <w:bottom w:w="100" w:type="dxa"/>
              <w:right w:w="100" w:type="dxa"/>
            </w:tcMar>
          </w:tcPr>
          <w:p w14:paraId="63555435" w14:textId="77777777" w:rsidR="0016400F" w:rsidRDefault="00815DC5">
            <w:pPr>
              <w:spacing w:before="240" w:after="240"/>
              <w:rPr>
                <w:b/>
                <w:bCs/>
              </w:rPr>
            </w:pPr>
            <w:r>
              <w:rPr>
                <w:b/>
                <w:bCs/>
              </w:rPr>
              <w:t>Integración conceptual</w:t>
            </w:r>
          </w:p>
        </w:tc>
        <w:tc>
          <w:tcPr>
            <w:tcW w:w="1977" w:type="dxa"/>
            <w:tcBorders>
              <w:top w:val="nil"/>
              <w:left w:val="nil"/>
              <w:bottom w:val="nil"/>
              <w:right w:val="nil"/>
            </w:tcBorders>
            <w:tcMar>
              <w:top w:w="100" w:type="dxa"/>
              <w:left w:w="100" w:type="dxa"/>
              <w:bottom w:w="100" w:type="dxa"/>
              <w:right w:w="100" w:type="dxa"/>
            </w:tcMar>
          </w:tcPr>
          <w:p w14:paraId="5B8C6220" w14:textId="77777777" w:rsidR="0016400F" w:rsidRDefault="00815DC5">
            <w:pPr>
              <w:spacing w:before="240" w:after="240"/>
            </w:pPr>
            <w:r>
              <w:t>Integra coherentemente conceptos de los 3 temas con ejemplos específicos</w:t>
            </w:r>
          </w:p>
        </w:tc>
        <w:tc>
          <w:tcPr>
            <w:tcW w:w="1852" w:type="dxa"/>
            <w:tcBorders>
              <w:top w:val="nil"/>
              <w:left w:val="nil"/>
              <w:bottom w:val="nil"/>
              <w:right w:val="nil"/>
            </w:tcBorders>
            <w:tcMar>
              <w:top w:w="100" w:type="dxa"/>
              <w:left w:w="100" w:type="dxa"/>
              <w:bottom w:w="100" w:type="dxa"/>
              <w:right w:w="100" w:type="dxa"/>
            </w:tcMar>
          </w:tcPr>
          <w:p w14:paraId="339D3C8B" w14:textId="77777777" w:rsidR="0016400F" w:rsidRDefault="00815DC5">
            <w:pPr>
              <w:spacing w:before="240" w:after="240"/>
            </w:pPr>
            <w:r>
              <w:t>Menciona conceptos de los 3 temas con algunos ejemplos</w:t>
            </w:r>
          </w:p>
        </w:tc>
        <w:tc>
          <w:tcPr>
            <w:tcW w:w="1796" w:type="dxa"/>
            <w:tcBorders>
              <w:top w:val="nil"/>
              <w:left w:val="nil"/>
              <w:bottom w:val="nil"/>
              <w:right w:val="nil"/>
            </w:tcBorders>
            <w:tcMar>
              <w:top w:w="100" w:type="dxa"/>
              <w:left w:w="100" w:type="dxa"/>
              <w:bottom w:w="100" w:type="dxa"/>
              <w:right w:w="100" w:type="dxa"/>
            </w:tcMar>
          </w:tcPr>
          <w:p w14:paraId="32286EF2" w14:textId="77777777" w:rsidR="0016400F" w:rsidRDefault="00815DC5">
            <w:pPr>
              <w:spacing w:before="240" w:after="240"/>
            </w:pPr>
            <w:r>
              <w:t xml:space="preserve">Menciona </w:t>
            </w:r>
            <w:proofErr w:type="gramStart"/>
            <w:r>
              <w:t>conceptos</w:t>
            </w:r>
            <w:proofErr w:type="gramEnd"/>
            <w:r>
              <w:t xml:space="preserve"> pero sin integración clara</w:t>
            </w:r>
          </w:p>
        </w:tc>
        <w:tc>
          <w:tcPr>
            <w:tcW w:w="1838" w:type="dxa"/>
            <w:tcBorders>
              <w:top w:val="nil"/>
              <w:left w:val="nil"/>
              <w:bottom w:val="nil"/>
              <w:right w:val="nil"/>
            </w:tcBorders>
            <w:tcMar>
              <w:top w:w="100" w:type="dxa"/>
              <w:left w:w="100" w:type="dxa"/>
              <w:bottom w:w="100" w:type="dxa"/>
              <w:right w:w="100" w:type="dxa"/>
            </w:tcMar>
          </w:tcPr>
          <w:p w14:paraId="54351A92" w14:textId="77777777" w:rsidR="0016400F" w:rsidRDefault="00815DC5">
            <w:pPr>
              <w:spacing w:before="240" w:after="240"/>
            </w:pPr>
            <w:r>
              <w:t>Conceptos ausentes o malinterpretados</w:t>
            </w:r>
          </w:p>
        </w:tc>
      </w:tr>
      <w:tr w:rsidR="0016400F" w14:paraId="7802A72B" w14:textId="77777777">
        <w:trPr>
          <w:trHeight w:val="1580"/>
        </w:trPr>
        <w:tc>
          <w:tcPr>
            <w:tcW w:w="1560" w:type="dxa"/>
            <w:tcBorders>
              <w:top w:val="nil"/>
              <w:left w:val="nil"/>
              <w:bottom w:val="nil"/>
              <w:right w:val="nil"/>
            </w:tcBorders>
            <w:tcMar>
              <w:top w:w="100" w:type="dxa"/>
              <w:left w:w="100" w:type="dxa"/>
              <w:bottom w:w="100" w:type="dxa"/>
              <w:right w:w="100" w:type="dxa"/>
            </w:tcMar>
          </w:tcPr>
          <w:p w14:paraId="581D3075" w14:textId="77777777" w:rsidR="0016400F" w:rsidRDefault="00815DC5">
            <w:pPr>
              <w:spacing w:before="240" w:after="240"/>
              <w:rPr>
                <w:b/>
                <w:bCs/>
              </w:rPr>
            </w:pPr>
            <w:r>
              <w:rPr>
                <w:b/>
                <w:bCs/>
              </w:rPr>
              <w:t>Aplicabilidad práctica</w:t>
            </w:r>
          </w:p>
        </w:tc>
        <w:tc>
          <w:tcPr>
            <w:tcW w:w="1977" w:type="dxa"/>
            <w:tcBorders>
              <w:top w:val="nil"/>
              <w:left w:val="nil"/>
              <w:bottom w:val="nil"/>
              <w:right w:val="nil"/>
            </w:tcBorders>
            <w:tcMar>
              <w:top w:w="100" w:type="dxa"/>
              <w:left w:w="100" w:type="dxa"/>
              <w:bottom w:w="100" w:type="dxa"/>
              <w:right w:w="100" w:type="dxa"/>
            </w:tcMar>
          </w:tcPr>
          <w:p w14:paraId="72D8E8D2" w14:textId="77777777" w:rsidR="0016400F" w:rsidRDefault="00815DC5">
            <w:pPr>
              <w:spacing w:before="240" w:after="240"/>
            </w:pPr>
            <w:r>
              <w:t>Proporciona ejemplos concretos y específicos de aplicación en su contexto</w:t>
            </w:r>
          </w:p>
        </w:tc>
        <w:tc>
          <w:tcPr>
            <w:tcW w:w="1852" w:type="dxa"/>
            <w:tcBorders>
              <w:top w:val="nil"/>
              <w:left w:val="nil"/>
              <w:bottom w:val="nil"/>
              <w:right w:val="nil"/>
            </w:tcBorders>
            <w:tcMar>
              <w:top w:w="100" w:type="dxa"/>
              <w:left w:w="100" w:type="dxa"/>
              <w:bottom w:w="100" w:type="dxa"/>
              <w:right w:w="100" w:type="dxa"/>
            </w:tcMar>
          </w:tcPr>
          <w:p w14:paraId="0668A4D9" w14:textId="77777777" w:rsidR="0016400F" w:rsidRDefault="00815DC5">
            <w:pPr>
              <w:spacing w:before="240" w:after="240"/>
            </w:pPr>
            <w:r>
              <w:t>Proporciona ejemplos generales de aplicación</w:t>
            </w:r>
          </w:p>
        </w:tc>
        <w:tc>
          <w:tcPr>
            <w:tcW w:w="1796" w:type="dxa"/>
            <w:tcBorders>
              <w:top w:val="nil"/>
              <w:left w:val="nil"/>
              <w:bottom w:val="nil"/>
              <w:right w:val="nil"/>
            </w:tcBorders>
            <w:tcMar>
              <w:top w:w="100" w:type="dxa"/>
              <w:left w:w="100" w:type="dxa"/>
              <w:bottom w:w="100" w:type="dxa"/>
              <w:right w:w="100" w:type="dxa"/>
            </w:tcMar>
          </w:tcPr>
          <w:p w14:paraId="7788C350" w14:textId="77777777" w:rsidR="0016400F" w:rsidRDefault="00815DC5">
            <w:pPr>
              <w:spacing w:before="240" w:after="240"/>
            </w:pPr>
            <w:r>
              <w:t>Menciona aplicaciones sin ejemplos concretos</w:t>
            </w:r>
          </w:p>
        </w:tc>
        <w:tc>
          <w:tcPr>
            <w:tcW w:w="1838" w:type="dxa"/>
            <w:tcBorders>
              <w:top w:val="nil"/>
              <w:left w:val="nil"/>
              <w:bottom w:val="nil"/>
              <w:right w:val="nil"/>
            </w:tcBorders>
            <w:tcMar>
              <w:top w:w="100" w:type="dxa"/>
              <w:left w:w="100" w:type="dxa"/>
              <w:bottom w:w="100" w:type="dxa"/>
              <w:right w:w="100" w:type="dxa"/>
            </w:tcMar>
          </w:tcPr>
          <w:p w14:paraId="54B9D3E4" w14:textId="77777777" w:rsidR="0016400F" w:rsidRDefault="00815DC5">
            <w:pPr>
              <w:spacing w:before="240" w:after="240"/>
            </w:pPr>
            <w:r>
              <w:t>No conecta teoría con práctica</w:t>
            </w:r>
          </w:p>
        </w:tc>
      </w:tr>
      <w:tr w:rsidR="0016400F" w14:paraId="37CC6CE1" w14:textId="77777777">
        <w:trPr>
          <w:trHeight w:val="1580"/>
        </w:trPr>
        <w:tc>
          <w:tcPr>
            <w:tcW w:w="1560" w:type="dxa"/>
            <w:tcBorders>
              <w:top w:val="nil"/>
              <w:left w:val="nil"/>
              <w:bottom w:val="nil"/>
              <w:right w:val="nil"/>
            </w:tcBorders>
            <w:tcMar>
              <w:top w:w="100" w:type="dxa"/>
              <w:left w:w="100" w:type="dxa"/>
              <w:bottom w:w="100" w:type="dxa"/>
              <w:right w:w="100" w:type="dxa"/>
            </w:tcMar>
          </w:tcPr>
          <w:p w14:paraId="18D4188E" w14:textId="77777777" w:rsidR="0016400F" w:rsidRDefault="00815DC5">
            <w:pPr>
              <w:spacing w:before="240" w:after="240"/>
              <w:rPr>
                <w:b/>
                <w:bCs/>
              </w:rPr>
            </w:pPr>
            <w:r>
              <w:rPr>
                <w:b/>
                <w:bCs/>
              </w:rPr>
              <w:t>Reflexión crítica</w:t>
            </w:r>
          </w:p>
        </w:tc>
        <w:tc>
          <w:tcPr>
            <w:tcW w:w="1977" w:type="dxa"/>
            <w:tcBorders>
              <w:top w:val="nil"/>
              <w:left w:val="nil"/>
              <w:bottom w:val="nil"/>
              <w:right w:val="nil"/>
            </w:tcBorders>
            <w:tcMar>
              <w:top w:w="100" w:type="dxa"/>
              <w:left w:w="100" w:type="dxa"/>
              <w:bottom w:w="100" w:type="dxa"/>
              <w:right w:w="100" w:type="dxa"/>
            </w:tcMar>
          </w:tcPr>
          <w:p w14:paraId="1BBEC3D9" w14:textId="77777777" w:rsidR="0016400F" w:rsidRDefault="00815DC5">
            <w:pPr>
              <w:spacing w:before="240" w:after="240"/>
            </w:pPr>
            <w:r>
              <w:t>Demuestra pensamiento crítico sobre ventajas, limitaciones y tensiones</w:t>
            </w:r>
          </w:p>
        </w:tc>
        <w:tc>
          <w:tcPr>
            <w:tcW w:w="1852" w:type="dxa"/>
            <w:tcBorders>
              <w:top w:val="nil"/>
              <w:left w:val="nil"/>
              <w:bottom w:val="nil"/>
              <w:right w:val="nil"/>
            </w:tcBorders>
            <w:tcMar>
              <w:top w:w="100" w:type="dxa"/>
              <w:left w:w="100" w:type="dxa"/>
              <w:bottom w:w="100" w:type="dxa"/>
              <w:right w:w="100" w:type="dxa"/>
            </w:tcMar>
          </w:tcPr>
          <w:p w14:paraId="006C2185" w14:textId="77777777" w:rsidR="0016400F" w:rsidRDefault="00815DC5">
            <w:pPr>
              <w:spacing w:before="240" w:after="240"/>
            </w:pPr>
            <w:r>
              <w:t>Demuestra pensamiento reflexivo básico</w:t>
            </w:r>
          </w:p>
        </w:tc>
        <w:tc>
          <w:tcPr>
            <w:tcW w:w="1796" w:type="dxa"/>
            <w:tcBorders>
              <w:top w:val="nil"/>
              <w:left w:val="nil"/>
              <w:bottom w:val="nil"/>
              <w:right w:val="nil"/>
            </w:tcBorders>
            <w:tcMar>
              <w:top w:w="100" w:type="dxa"/>
              <w:left w:w="100" w:type="dxa"/>
              <w:bottom w:w="100" w:type="dxa"/>
              <w:right w:w="100" w:type="dxa"/>
            </w:tcMar>
          </w:tcPr>
          <w:p w14:paraId="4F4E9BF2" w14:textId="77777777" w:rsidR="0016400F" w:rsidRDefault="00815DC5">
            <w:pPr>
              <w:spacing w:before="240" w:after="240"/>
            </w:pPr>
            <w:r>
              <w:t>Reflexión superficial o descriptiva</w:t>
            </w:r>
          </w:p>
        </w:tc>
        <w:tc>
          <w:tcPr>
            <w:tcW w:w="1838" w:type="dxa"/>
            <w:tcBorders>
              <w:top w:val="nil"/>
              <w:left w:val="nil"/>
              <w:bottom w:val="nil"/>
              <w:right w:val="nil"/>
            </w:tcBorders>
            <w:tcMar>
              <w:top w:w="100" w:type="dxa"/>
              <w:left w:w="100" w:type="dxa"/>
              <w:bottom w:w="100" w:type="dxa"/>
              <w:right w:w="100" w:type="dxa"/>
            </w:tcMar>
          </w:tcPr>
          <w:p w14:paraId="15C16856" w14:textId="77777777" w:rsidR="0016400F" w:rsidRDefault="00815DC5">
            <w:pPr>
              <w:spacing w:before="240" w:after="240"/>
            </w:pPr>
            <w:r>
              <w:t>Sin evidencia de reflexión</w:t>
            </w:r>
          </w:p>
        </w:tc>
      </w:tr>
      <w:tr w:rsidR="0016400F" w14:paraId="5FA7A568" w14:textId="77777777">
        <w:trPr>
          <w:trHeight w:val="1310"/>
        </w:trPr>
        <w:tc>
          <w:tcPr>
            <w:tcW w:w="1560" w:type="dxa"/>
            <w:tcBorders>
              <w:top w:val="nil"/>
              <w:left w:val="nil"/>
              <w:bottom w:val="nil"/>
              <w:right w:val="nil"/>
            </w:tcBorders>
            <w:tcMar>
              <w:top w:w="100" w:type="dxa"/>
              <w:left w:w="100" w:type="dxa"/>
              <w:bottom w:w="100" w:type="dxa"/>
              <w:right w:w="100" w:type="dxa"/>
            </w:tcMar>
          </w:tcPr>
          <w:p w14:paraId="3879D213" w14:textId="77777777" w:rsidR="0016400F" w:rsidRDefault="00815DC5">
            <w:pPr>
              <w:spacing w:before="240" w:after="240"/>
              <w:rPr>
                <w:b/>
                <w:bCs/>
              </w:rPr>
            </w:pPr>
            <w:r>
              <w:rPr>
                <w:b/>
                <w:bCs/>
              </w:rPr>
              <w:t>Voz personal auténtica</w:t>
            </w:r>
          </w:p>
        </w:tc>
        <w:tc>
          <w:tcPr>
            <w:tcW w:w="1977" w:type="dxa"/>
            <w:tcBorders>
              <w:top w:val="nil"/>
              <w:left w:val="nil"/>
              <w:bottom w:val="nil"/>
              <w:right w:val="nil"/>
            </w:tcBorders>
            <w:tcMar>
              <w:top w:w="100" w:type="dxa"/>
              <w:left w:w="100" w:type="dxa"/>
              <w:bottom w:w="100" w:type="dxa"/>
              <w:right w:w="100" w:type="dxa"/>
            </w:tcMar>
          </w:tcPr>
          <w:p w14:paraId="347CF0AE" w14:textId="77777777" w:rsidR="0016400F" w:rsidRDefault="00815DC5">
            <w:pPr>
              <w:spacing w:before="240" w:after="240"/>
            </w:pPr>
            <w:r>
              <w:t>Texto refleja perspectiva personal única y auténtica</w:t>
            </w:r>
          </w:p>
        </w:tc>
        <w:tc>
          <w:tcPr>
            <w:tcW w:w="1852" w:type="dxa"/>
            <w:tcBorders>
              <w:top w:val="nil"/>
              <w:left w:val="nil"/>
              <w:bottom w:val="nil"/>
              <w:right w:val="nil"/>
            </w:tcBorders>
            <w:tcMar>
              <w:top w:w="100" w:type="dxa"/>
              <w:left w:w="100" w:type="dxa"/>
              <w:bottom w:w="100" w:type="dxa"/>
              <w:right w:w="100" w:type="dxa"/>
            </w:tcMar>
          </w:tcPr>
          <w:p w14:paraId="382A0B84" w14:textId="77777777" w:rsidR="0016400F" w:rsidRDefault="00815DC5">
            <w:pPr>
              <w:spacing w:before="240" w:after="240"/>
            </w:pPr>
            <w:r>
              <w:t>Texto tiene elementos personales</w:t>
            </w:r>
          </w:p>
        </w:tc>
        <w:tc>
          <w:tcPr>
            <w:tcW w:w="1796" w:type="dxa"/>
            <w:tcBorders>
              <w:top w:val="nil"/>
              <w:left w:val="nil"/>
              <w:bottom w:val="nil"/>
              <w:right w:val="nil"/>
            </w:tcBorders>
            <w:tcMar>
              <w:top w:w="100" w:type="dxa"/>
              <w:left w:w="100" w:type="dxa"/>
              <w:bottom w:w="100" w:type="dxa"/>
              <w:right w:w="100" w:type="dxa"/>
            </w:tcMar>
          </w:tcPr>
          <w:p w14:paraId="4008ABA8" w14:textId="77777777" w:rsidR="0016400F" w:rsidRDefault="00815DC5">
            <w:pPr>
              <w:spacing w:before="240" w:after="240"/>
            </w:pPr>
            <w:r>
              <w:t>Texto genérico con poca personalización</w:t>
            </w:r>
          </w:p>
        </w:tc>
        <w:tc>
          <w:tcPr>
            <w:tcW w:w="1838" w:type="dxa"/>
            <w:tcBorders>
              <w:top w:val="nil"/>
              <w:left w:val="nil"/>
              <w:bottom w:val="nil"/>
              <w:right w:val="nil"/>
            </w:tcBorders>
            <w:tcMar>
              <w:top w:w="100" w:type="dxa"/>
              <w:left w:w="100" w:type="dxa"/>
              <w:bottom w:w="100" w:type="dxa"/>
              <w:right w:w="100" w:type="dxa"/>
            </w:tcMar>
          </w:tcPr>
          <w:p w14:paraId="27AE2AAB" w14:textId="77777777" w:rsidR="0016400F" w:rsidRDefault="00815DC5">
            <w:pPr>
              <w:spacing w:before="240" w:after="240"/>
            </w:pPr>
            <w:r>
              <w:t>Texto completamente genérico</w:t>
            </w:r>
          </w:p>
        </w:tc>
      </w:tr>
      <w:tr w:rsidR="0016400F" w14:paraId="435454DA" w14:textId="77777777">
        <w:trPr>
          <w:trHeight w:val="1310"/>
        </w:trPr>
        <w:tc>
          <w:tcPr>
            <w:tcW w:w="1560" w:type="dxa"/>
            <w:tcBorders>
              <w:top w:val="nil"/>
              <w:left w:val="nil"/>
              <w:bottom w:val="nil"/>
              <w:right w:val="nil"/>
            </w:tcBorders>
            <w:tcMar>
              <w:top w:w="100" w:type="dxa"/>
              <w:left w:w="100" w:type="dxa"/>
              <w:bottom w:w="100" w:type="dxa"/>
              <w:right w:w="100" w:type="dxa"/>
            </w:tcMar>
          </w:tcPr>
          <w:p w14:paraId="3D8164F7" w14:textId="77777777" w:rsidR="0016400F" w:rsidRDefault="00815DC5">
            <w:pPr>
              <w:spacing w:before="240" w:after="240"/>
              <w:rPr>
                <w:b/>
                <w:bCs/>
              </w:rPr>
            </w:pPr>
            <w:r>
              <w:rPr>
                <w:b/>
                <w:bCs/>
              </w:rPr>
              <w:t>Coherencia y claridad</w:t>
            </w:r>
          </w:p>
        </w:tc>
        <w:tc>
          <w:tcPr>
            <w:tcW w:w="1977" w:type="dxa"/>
            <w:tcBorders>
              <w:top w:val="nil"/>
              <w:left w:val="nil"/>
              <w:bottom w:val="nil"/>
              <w:right w:val="nil"/>
            </w:tcBorders>
            <w:tcMar>
              <w:top w:w="100" w:type="dxa"/>
              <w:left w:w="100" w:type="dxa"/>
              <w:bottom w:w="100" w:type="dxa"/>
              <w:right w:w="100" w:type="dxa"/>
            </w:tcMar>
          </w:tcPr>
          <w:p w14:paraId="280B3DEF" w14:textId="77777777" w:rsidR="0016400F" w:rsidRDefault="00815DC5">
            <w:pPr>
              <w:spacing w:before="240" w:after="240"/>
            </w:pPr>
            <w:r>
              <w:t>Argumentación lógica, bien estructurada y clara</w:t>
            </w:r>
          </w:p>
        </w:tc>
        <w:tc>
          <w:tcPr>
            <w:tcW w:w="1852" w:type="dxa"/>
            <w:tcBorders>
              <w:top w:val="nil"/>
              <w:left w:val="nil"/>
              <w:bottom w:val="nil"/>
              <w:right w:val="nil"/>
            </w:tcBorders>
            <w:tcMar>
              <w:top w:w="100" w:type="dxa"/>
              <w:left w:w="100" w:type="dxa"/>
              <w:bottom w:w="100" w:type="dxa"/>
              <w:right w:w="100" w:type="dxa"/>
            </w:tcMar>
          </w:tcPr>
          <w:p w14:paraId="5253CA5F" w14:textId="77777777" w:rsidR="0016400F" w:rsidRDefault="00815DC5">
            <w:pPr>
              <w:spacing w:before="240" w:after="240"/>
            </w:pPr>
            <w:r>
              <w:t>Argumentación clara con estructura adecuada</w:t>
            </w:r>
          </w:p>
        </w:tc>
        <w:tc>
          <w:tcPr>
            <w:tcW w:w="1796" w:type="dxa"/>
            <w:tcBorders>
              <w:top w:val="nil"/>
              <w:left w:val="nil"/>
              <w:bottom w:val="nil"/>
              <w:right w:val="nil"/>
            </w:tcBorders>
            <w:tcMar>
              <w:top w:w="100" w:type="dxa"/>
              <w:left w:w="100" w:type="dxa"/>
              <w:bottom w:w="100" w:type="dxa"/>
              <w:right w:w="100" w:type="dxa"/>
            </w:tcMar>
          </w:tcPr>
          <w:p w14:paraId="73878277" w14:textId="77777777" w:rsidR="0016400F" w:rsidRDefault="00815DC5">
            <w:pPr>
              <w:spacing w:before="240" w:after="240"/>
            </w:pPr>
            <w:r>
              <w:t>Estructura básica, claridad variable</w:t>
            </w:r>
          </w:p>
        </w:tc>
        <w:tc>
          <w:tcPr>
            <w:tcW w:w="1838" w:type="dxa"/>
            <w:tcBorders>
              <w:top w:val="nil"/>
              <w:left w:val="nil"/>
              <w:bottom w:val="nil"/>
              <w:right w:val="nil"/>
            </w:tcBorders>
            <w:tcMar>
              <w:top w:w="100" w:type="dxa"/>
              <w:left w:w="100" w:type="dxa"/>
              <w:bottom w:w="100" w:type="dxa"/>
              <w:right w:w="100" w:type="dxa"/>
            </w:tcMar>
          </w:tcPr>
          <w:p w14:paraId="30A4F4E9" w14:textId="77777777" w:rsidR="0016400F" w:rsidRDefault="00815DC5">
            <w:pPr>
              <w:spacing w:before="240" w:after="240"/>
            </w:pPr>
            <w:r>
              <w:t>Desorganizado o confuso</w:t>
            </w:r>
          </w:p>
        </w:tc>
      </w:tr>
    </w:tbl>
    <w:p w14:paraId="1548109B" w14:textId="77777777" w:rsidR="0016400F" w:rsidRDefault="00815DC5">
      <w:pPr>
        <w:spacing w:before="240" w:after="240"/>
      </w:pPr>
      <w:r>
        <w:rPr>
          <w:b/>
          <w:bCs/>
        </w:rPr>
        <w:t>Entrega:</w:t>
      </w:r>
      <w:r>
        <w:t xml:space="preserve"> Al finalizar la Unidad 1</w:t>
      </w:r>
    </w:p>
    <w:p w14:paraId="08B1C2E2" w14:textId="77777777" w:rsidR="0016400F" w:rsidRDefault="00815DC5">
      <w:pPr>
        <w:pStyle w:val="Ttulo3"/>
        <w:keepNext w:val="0"/>
        <w:keepLines w:val="0"/>
        <w:spacing w:before="280"/>
        <w:rPr>
          <w:b/>
          <w:bCs/>
          <w:color w:val="000000"/>
          <w:sz w:val="26"/>
          <w:szCs w:val="26"/>
        </w:rPr>
      </w:pPr>
      <w:bookmarkStart w:id="27" w:name="_mn5o7nbmwsm5" w:colFirst="0" w:colLast="0"/>
      <w:bookmarkEnd w:id="27"/>
      <w:r>
        <w:rPr>
          <w:b/>
          <w:bCs/>
          <w:color w:val="000000"/>
          <w:sz w:val="26"/>
          <w:szCs w:val="26"/>
        </w:rPr>
        <w:t>RECURSOS ADICIONALES DE LA UNIDAD 1</w:t>
      </w:r>
    </w:p>
    <w:p w14:paraId="268E10E6" w14:textId="77777777" w:rsidR="0016400F" w:rsidRDefault="00815DC5">
      <w:pPr>
        <w:spacing w:before="240" w:after="240"/>
        <w:rPr>
          <w:b/>
          <w:bCs/>
        </w:rPr>
      </w:pPr>
      <w:r>
        <w:rPr>
          <w:b/>
          <w:bCs/>
        </w:rPr>
        <w:t>Lecturas recomendadas:</w:t>
      </w:r>
    </w:p>
    <w:p w14:paraId="332B1542" w14:textId="77777777" w:rsidR="0016400F" w:rsidRDefault="00815DC5">
      <w:pPr>
        <w:numPr>
          <w:ilvl w:val="0"/>
          <w:numId w:val="33"/>
        </w:numPr>
        <w:spacing w:before="240"/>
      </w:pPr>
      <w:r w:rsidRPr="006A24A3">
        <w:rPr>
          <w:b/>
          <w:bCs/>
          <w:lang w:val="en-US"/>
        </w:rPr>
        <w:lastRenderedPageBreak/>
        <w:t>Moore, M. G. (1993).</w:t>
      </w:r>
      <w:r w:rsidRPr="006A24A3">
        <w:rPr>
          <w:lang w:val="en-US"/>
        </w:rPr>
        <w:t xml:space="preserve"> "Theory of transactional distance." En D. Keegan (Ed.), </w:t>
      </w:r>
      <w:r w:rsidRPr="006A24A3">
        <w:rPr>
          <w:i/>
          <w:iCs/>
          <w:lang w:val="en-US"/>
        </w:rPr>
        <w:t>Theoretical Principles of Distance Education</w:t>
      </w:r>
      <w:r w:rsidRPr="006A24A3">
        <w:rPr>
          <w:lang w:val="en-US"/>
        </w:rPr>
        <w:t xml:space="preserve">. </w:t>
      </w:r>
      <w:r>
        <w:t>Routledge.</w:t>
      </w:r>
    </w:p>
    <w:p w14:paraId="16DB4651" w14:textId="77777777" w:rsidR="0016400F" w:rsidRDefault="00815DC5">
      <w:pPr>
        <w:numPr>
          <w:ilvl w:val="0"/>
          <w:numId w:val="33"/>
        </w:numPr>
      </w:pPr>
      <w:r w:rsidRPr="006A24A3">
        <w:rPr>
          <w:b/>
          <w:bCs/>
          <w:lang w:val="en-US"/>
        </w:rPr>
        <w:t>Siemens, G. (2005).</w:t>
      </w:r>
      <w:r w:rsidRPr="006A24A3">
        <w:rPr>
          <w:lang w:val="en-US"/>
        </w:rPr>
        <w:t xml:space="preserve"> "Connectivism: A Learning Theory for the Digital Age."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Instructional</w:t>
      </w:r>
      <w:proofErr w:type="spellEnd"/>
      <w:r>
        <w:rPr>
          <w:i/>
          <w:iCs/>
        </w:rPr>
        <w:t xml:space="preserve"> </w:t>
      </w:r>
      <w:proofErr w:type="spellStart"/>
      <w:r>
        <w:rPr>
          <w:i/>
          <w:iCs/>
        </w:rPr>
        <w:t>Technology</w:t>
      </w:r>
      <w:proofErr w:type="spellEnd"/>
      <w:r>
        <w:rPr>
          <w:i/>
          <w:iCs/>
        </w:rPr>
        <w:t xml:space="preserve"> and Distance </w:t>
      </w:r>
      <w:proofErr w:type="spellStart"/>
      <w:r>
        <w:rPr>
          <w:i/>
          <w:iCs/>
        </w:rPr>
        <w:t>Learning</w:t>
      </w:r>
      <w:proofErr w:type="spellEnd"/>
      <w:r>
        <w:t>.</w:t>
      </w:r>
    </w:p>
    <w:p w14:paraId="752553E2" w14:textId="77777777" w:rsidR="0016400F" w:rsidRDefault="00815DC5">
      <w:pPr>
        <w:numPr>
          <w:ilvl w:val="0"/>
          <w:numId w:val="33"/>
        </w:numPr>
      </w:pPr>
      <w:r w:rsidRPr="006A24A3">
        <w:rPr>
          <w:b/>
          <w:bCs/>
          <w:lang w:val="en-US"/>
        </w:rPr>
        <w:t>Vygotsky, L. S. (1978).</w:t>
      </w:r>
      <w:r w:rsidRPr="006A24A3">
        <w:rPr>
          <w:lang w:val="en-US"/>
        </w:rPr>
        <w:t xml:space="preserve"> </w:t>
      </w:r>
      <w:r w:rsidRPr="006A24A3">
        <w:rPr>
          <w:i/>
          <w:iCs/>
          <w:lang w:val="en-US"/>
        </w:rPr>
        <w:t>Mind in Society: The Development of Higher Psychological Processes</w:t>
      </w:r>
      <w:r w:rsidRPr="006A24A3">
        <w:rPr>
          <w:lang w:val="en-US"/>
        </w:rPr>
        <w:t xml:space="preserve">. </w:t>
      </w:r>
      <w:r>
        <w:t xml:space="preserve">Harvard </w:t>
      </w:r>
      <w:proofErr w:type="spellStart"/>
      <w:r>
        <w:t>University</w:t>
      </w:r>
      <w:proofErr w:type="spellEnd"/>
      <w:r>
        <w:t xml:space="preserve"> Press. (Capítulo sobre Zona de Desarrollo Próximo)</w:t>
      </w:r>
    </w:p>
    <w:p w14:paraId="341009BA" w14:textId="77777777" w:rsidR="0016400F" w:rsidRDefault="00815DC5">
      <w:pPr>
        <w:numPr>
          <w:ilvl w:val="0"/>
          <w:numId w:val="33"/>
        </w:numPr>
      </w:pPr>
      <w:r w:rsidRPr="006A24A3">
        <w:rPr>
          <w:b/>
          <w:bCs/>
          <w:lang w:val="en-US"/>
        </w:rPr>
        <w:t>Mollick, E. &amp; Mollick, L. (2023).</w:t>
      </w:r>
      <w:r w:rsidRPr="006A24A3">
        <w:rPr>
          <w:lang w:val="en-US"/>
        </w:rPr>
        <w:t xml:space="preserve"> "Using AI to Implement Effective Teaching Strategies in Classrooms: Five Strategies, Including Prompts." </w:t>
      </w:r>
      <w:r>
        <w:rPr>
          <w:i/>
          <w:iCs/>
        </w:rPr>
        <w:t xml:space="preserve">The Wharton School </w:t>
      </w:r>
      <w:proofErr w:type="spellStart"/>
      <w:r>
        <w:rPr>
          <w:i/>
          <w:iCs/>
        </w:rPr>
        <w:t>Research</w:t>
      </w:r>
      <w:proofErr w:type="spellEnd"/>
      <w:r>
        <w:rPr>
          <w:i/>
          <w:iCs/>
        </w:rPr>
        <w:t xml:space="preserve"> Paper</w:t>
      </w:r>
      <w:r>
        <w:t>.</w:t>
      </w:r>
    </w:p>
    <w:p w14:paraId="6651EB87" w14:textId="77777777" w:rsidR="0016400F" w:rsidRDefault="00815DC5">
      <w:pPr>
        <w:numPr>
          <w:ilvl w:val="0"/>
          <w:numId w:val="33"/>
        </w:numPr>
        <w:spacing w:after="240"/>
      </w:pPr>
      <w:r w:rsidRPr="006A24A3">
        <w:rPr>
          <w:b/>
          <w:bCs/>
          <w:lang w:val="en-US"/>
        </w:rPr>
        <w:t>Quality Matters.</w:t>
      </w:r>
      <w:r w:rsidRPr="006A24A3">
        <w:rPr>
          <w:lang w:val="en-US"/>
        </w:rPr>
        <w:t xml:space="preserve"> "Specific Review Standards from the QM Higher Education Rubric, Seventh Edition." </w:t>
      </w:r>
      <w:r>
        <w:t>(Ya incluido en tus documentos de conocimiento)</w:t>
      </w:r>
    </w:p>
    <w:p w14:paraId="6FC57467" w14:textId="77777777" w:rsidR="0016400F" w:rsidRDefault="00815DC5">
      <w:pPr>
        <w:spacing w:before="240" w:after="240"/>
        <w:rPr>
          <w:b/>
          <w:bCs/>
        </w:rPr>
      </w:pPr>
      <w:r>
        <w:rPr>
          <w:b/>
          <w:bCs/>
        </w:rPr>
        <w:t>Videos complementarios:</w:t>
      </w:r>
    </w:p>
    <w:p w14:paraId="050F95DF" w14:textId="77777777" w:rsidR="0016400F" w:rsidRPr="006A24A3" w:rsidRDefault="00815DC5">
      <w:pPr>
        <w:numPr>
          <w:ilvl w:val="0"/>
          <w:numId w:val="19"/>
        </w:numPr>
        <w:spacing w:before="240"/>
        <w:rPr>
          <w:lang w:val="en-US"/>
        </w:rPr>
      </w:pPr>
      <w:r w:rsidRPr="006A24A3">
        <w:rPr>
          <w:lang w:val="en-US"/>
        </w:rPr>
        <w:t>"What is Connectivism?" - George Siemens (YouTube, 15 min)</w:t>
      </w:r>
    </w:p>
    <w:p w14:paraId="41F548A1" w14:textId="77777777" w:rsidR="0016400F" w:rsidRPr="006A24A3" w:rsidRDefault="00815DC5">
      <w:pPr>
        <w:numPr>
          <w:ilvl w:val="0"/>
          <w:numId w:val="19"/>
        </w:numPr>
        <w:rPr>
          <w:lang w:val="en-US"/>
        </w:rPr>
      </w:pPr>
      <w:r w:rsidRPr="006A24A3">
        <w:rPr>
          <w:lang w:val="en-US"/>
        </w:rPr>
        <w:t>"Zone of Proximal Development" - Sprouts Learning (YouTube, 5 min)</w:t>
      </w:r>
    </w:p>
    <w:p w14:paraId="79F0204D" w14:textId="77777777" w:rsidR="0016400F" w:rsidRPr="006A24A3" w:rsidRDefault="00815DC5">
      <w:pPr>
        <w:numPr>
          <w:ilvl w:val="0"/>
          <w:numId w:val="19"/>
        </w:numPr>
        <w:spacing w:after="240"/>
        <w:rPr>
          <w:lang w:val="en-US"/>
        </w:rPr>
      </w:pPr>
      <w:r w:rsidRPr="006A24A3">
        <w:rPr>
          <w:lang w:val="en-US"/>
        </w:rPr>
        <w:t>"How AI Could Save (Not Destroy) Education" - Sal Khan TED Talk (18 min)</w:t>
      </w:r>
    </w:p>
    <w:p w14:paraId="0C1425AF" w14:textId="77777777" w:rsidR="0016400F" w:rsidRDefault="00815DC5">
      <w:pPr>
        <w:spacing w:before="240" w:after="240"/>
        <w:rPr>
          <w:b/>
          <w:bCs/>
        </w:rPr>
      </w:pPr>
      <w:r>
        <w:rPr>
          <w:b/>
          <w:bCs/>
        </w:rPr>
        <w:t>Herramientas para explorar:</w:t>
      </w:r>
    </w:p>
    <w:p w14:paraId="7BF659DA" w14:textId="77777777" w:rsidR="0016400F" w:rsidRDefault="00815DC5">
      <w:pPr>
        <w:numPr>
          <w:ilvl w:val="0"/>
          <w:numId w:val="42"/>
        </w:numPr>
        <w:spacing w:before="240"/>
      </w:pPr>
      <w:proofErr w:type="spellStart"/>
      <w:r>
        <w:rPr>
          <w:b/>
          <w:bCs/>
        </w:rPr>
        <w:t>ChatGPT</w:t>
      </w:r>
      <w:proofErr w:type="spellEnd"/>
      <w:r>
        <w:t xml:space="preserve"> (</w:t>
      </w:r>
      <w:proofErr w:type="spellStart"/>
      <w:r>
        <w:t>OpenAI</w:t>
      </w:r>
      <w:proofErr w:type="spellEnd"/>
      <w:r>
        <w:t>) - Modelo de lenguaje general, versión gratuita disponible</w:t>
      </w:r>
    </w:p>
    <w:p w14:paraId="34E1F1A3" w14:textId="77777777" w:rsidR="0016400F" w:rsidRDefault="00815DC5">
      <w:pPr>
        <w:numPr>
          <w:ilvl w:val="0"/>
          <w:numId w:val="42"/>
        </w:numPr>
      </w:pPr>
      <w:r>
        <w:rPr>
          <w:b/>
          <w:bCs/>
        </w:rPr>
        <w:t>Claude</w:t>
      </w:r>
      <w:r>
        <w:t xml:space="preserve"> (</w:t>
      </w:r>
      <w:proofErr w:type="spellStart"/>
      <w:r>
        <w:t>Anthropic</w:t>
      </w:r>
      <w:proofErr w:type="spellEnd"/>
      <w:r>
        <w:t>) - Modelo de lenguaje con énfasis en conversaciones largas y contextuales</w:t>
      </w:r>
    </w:p>
    <w:p w14:paraId="5AFFD45A" w14:textId="77777777" w:rsidR="0016400F" w:rsidRDefault="00815DC5">
      <w:pPr>
        <w:numPr>
          <w:ilvl w:val="0"/>
          <w:numId w:val="42"/>
        </w:numPr>
      </w:pPr>
      <w:r>
        <w:rPr>
          <w:b/>
          <w:bCs/>
        </w:rPr>
        <w:t>Gemini</w:t>
      </w:r>
      <w:r>
        <w:t xml:space="preserve"> (Google) - Modelo multimodal con integración a Google </w:t>
      </w:r>
      <w:proofErr w:type="spellStart"/>
      <w:r>
        <w:t>Workspace</w:t>
      </w:r>
      <w:proofErr w:type="spellEnd"/>
    </w:p>
    <w:p w14:paraId="23826E3E" w14:textId="77777777" w:rsidR="0016400F" w:rsidRDefault="00815DC5">
      <w:pPr>
        <w:numPr>
          <w:ilvl w:val="0"/>
          <w:numId w:val="42"/>
        </w:numPr>
        <w:spacing w:after="240"/>
      </w:pPr>
      <w:proofErr w:type="spellStart"/>
      <w:r>
        <w:rPr>
          <w:b/>
          <w:bCs/>
        </w:rPr>
        <w:t>Perplexity</w:t>
      </w:r>
      <w:proofErr w:type="spellEnd"/>
      <w:r>
        <w:rPr>
          <w:b/>
          <w:bCs/>
        </w:rPr>
        <w:t xml:space="preserve"> AI</w:t>
      </w:r>
      <w:r>
        <w:t xml:space="preserve"> - Búsqueda asistida por IA con citación de fuentes</w:t>
      </w:r>
    </w:p>
    <w:p w14:paraId="5DCC096D" w14:textId="77777777" w:rsidR="0016400F" w:rsidRDefault="00815DC5">
      <w:pPr>
        <w:spacing w:before="240" w:after="240"/>
        <w:rPr>
          <w:b/>
          <w:bCs/>
        </w:rPr>
      </w:pPr>
      <w:r>
        <w:rPr>
          <w:b/>
          <w:bCs/>
        </w:rPr>
        <w:t>Comunidades de práctica:</w:t>
      </w:r>
    </w:p>
    <w:p w14:paraId="779290AE" w14:textId="77777777" w:rsidR="0016400F" w:rsidRPr="006A24A3" w:rsidRDefault="00815DC5">
      <w:pPr>
        <w:numPr>
          <w:ilvl w:val="0"/>
          <w:numId w:val="1"/>
        </w:numPr>
        <w:spacing w:before="240"/>
        <w:rPr>
          <w:lang w:val="en-US"/>
        </w:rPr>
      </w:pPr>
      <w:r w:rsidRPr="006A24A3">
        <w:rPr>
          <w:b/>
          <w:bCs/>
          <w:lang w:val="en-US"/>
        </w:rPr>
        <w:t>AI for Education Community</w:t>
      </w:r>
      <w:r w:rsidRPr="006A24A3">
        <w:rPr>
          <w:lang w:val="en-US"/>
        </w:rPr>
        <w:t xml:space="preserve"> (LinkedIn Group)</w:t>
      </w:r>
    </w:p>
    <w:p w14:paraId="4CC56D9A" w14:textId="77777777" w:rsidR="0016400F" w:rsidRPr="006A24A3" w:rsidRDefault="00815DC5">
      <w:pPr>
        <w:numPr>
          <w:ilvl w:val="0"/>
          <w:numId w:val="1"/>
        </w:numPr>
        <w:rPr>
          <w:lang w:val="en-US"/>
        </w:rPr>
      </w:pPr>
      <w:r w:rsidRPr="006A24A3">
        <w:rPr>
          <w:b/>
          <w:bCs/>
          <w:lang w:val="en-US"/>
        </w:rPr>
        <w:t>Online Learning Consortium</w:t>
      </w:r>
      <w:r w:rsidRPr="006A24A3">
        <w:rPr>
          <w:lang w:val="en-US"/>
        </w:rPr>
        <w:t xml:space="preserve"> (OLC) - </w:t>
      </w:r>
      <w:proofErr w:type="spellStart"/>
      <w:r w:rsidRPr="006A24A3">
        <w:rPr>
          <w:lang w:val="en-US"/>
        </w:rPr>
        <w:t>Conferencias</w:t>
      </w:r>
      <w:proofErr w:type="spellEnd"/>
      <w:r w:rsidRPr="006A24A3">
        <w:rPr>
          <w:lang w:val="en-US"/>
        </w:rPr>
        <w:t xml:space="preserve"> y webinars</w:t>
      </w:r>
    </w:p>
    <w:p w14:paraId="4D0A99AA" w14:textId="77777777" w:rsidR="0016400F" w:rsidRDefault="00815DC5">
      <w:pPr>
        <w:numPr>
          <w:ilvl w:val="0"/>
          <w:numId w:val="1"/>
        </w:numPr>
        <w:spacing w:after="240"/>
      </w:pPr>
      <w:proofErr w:type="spellStart"/>
      <w:r>
        <w:rPr>
          <w:b/>
          <w:bCs/>
        </w:rPr>
        <w:t>Quality</w:t>
      </w:r>
      <w:proofErr w:type="spellEnd"/>
      <w:r>
        <w:rPr>
          <w:b/>
          <w:bCs/>
        </w:rPr>
        <w:t xml:space="preserve"> Matters</w:t>
      </w:r>
      <w:r>
        <w:t xml:space="preserve"> - Red de profesionales de diseño instruccional</w:t>
      </w:r>
    </w:p>
    <w:p w14:paraId="2AB5FE1A" w14:textId="77777777" w:rsidR="0016400F" w:rsidRDefault="00815DC5">
      <w:pPr>
        <w:pStyle w:val="Ttulo3"/>
        <w:keepNext w:val="0"/>
        <w:keepLines w:val="0"/>
        <w:spacing w:before="280"/>
        <w:rPr>
          <w:b/>
          <w:bCs/>
          <w:color w:val="000000"/>
          <w:sz w:val="26"/>
          <w:szCs w:val="26"/>
        </w:rPr>
      </w:pPr>
      <w:bookmarkStart w:id="28" w:name="_g3c1qjj6dc25" w:colFirst="0" w:colLast="0"/>
      <w:bookmarkEnd w:id="28"/>
      <w:r>
        <w:rPr>
          <w:b/>
          <w:bCs/>
          <w:color w:val="000000"/>
          <w:sz w:val="26"/>
          <w:szCs w:val="26"/>
        </w:rPr>
        <w:t>EVALUACIÓN FORMATIVA DE LA UNIDAD 1</w:t>
      </w:r>
    </w:p>
    <w:p w14:paraId="22E20224" w14:textId="77777777" w:rsidR="0016400F" w:rsidRDefault="00815DC5">
      <w:pPr>
        <w:spacing w:before="240" w:after="240"/>
      </w:pPr>
      <w:r>
        <w:t>Antes de avanzar a la Unidad 2, verifica tu comprensión respondiendo estas preguntas de autoevaluación:</w:t>
      </w:r>
    </w:p>
    <w:p w14:paraId="5378D89F" w14:textId="77777777" w:rsidR="0016400F" w:rsidRDefault="00815DC5">
      <w:pPr>
        <w:spacing w:before="240" w:after="240"/>
        <w:rPr>
          <w:b/>
          <w:bCs/>
        </w:rPr>
      </w:pPr>
      <w:r>
        <w:rPr>
          <w:b/>
          <w:bCs/>
        </w:rPr>
        <w:t>1. Comprensión conceptual:</w:t>
      </w:r>
    </w:p>
    <w:p w14:paraId="5E1B38C8" w14:textId="77777777" w:rsidR="0016400F" w:rsidRDefault="00815DC5">
      <w:pPr>
        <w:spacing w:before="240" w:after="240"/>
      </w:pPr>
      <w:r>
        <w:t>□ ¿Puedo explicar qué es la distancia transaccional y cómo se reduce en entornos virtuales?</w:t>
      </w:r>
    </w:p>
    <w:p w14:paraId="555E3582" w14:textId="77777777" w:rsidR="0016400F" w:rsidRDefault="00815DC5">
      <w:pPr>
        <w:spacing w:before="240" w:after="240"/>
      </w:pPr>
      <w:r>
        <w:t>□ ¿Puedo distinguir entre los tres modelos pedagógicos (constructivismo social, conectivismo, ABS) y dar ejemplos de cada uno?</w:t>
      </w:r>
    </w:p>
    <w:p w14:paraId="1A37A8CD" w14:textId="77777777" w:rsidR="0016400F" w:rsidRDefault="00815DC5">
      <w:pPr>
        <w:spacing w:before="240" w:after="240"/>
      </w:pPr>
      <w:r>
        <w:t xml:space="preserve">□ ¿Comprendo la diferencia entre usar IA como </w:t>
      </w:r>
      <w:proofErr w:type="spellStart"/>
      <w:r>
        <w:t>co-piloto</w:t>
      </w:r>
      <w:proofErr w:type="spellEnd"/>
      <w:r>
        <w:t xml:space="preserve"> versus piloto automático?</w:t>
      </w:r>
    </w:p>
    <w:p w14:paraId="64537B84" w14:textId="77777777" w:rsidR="0016400F" w:rsidRDefault="00815DC5">
      <w:pPr>
        <w:spacing w:before="240" w:after="240"/>
      </w:pPr>
      <w:r>
        <w:t xml:space="preserve">□ ¿Puedo explicar qué hace que un </w:t>
      </w:r>
      <w:proofErr w:type="spellStart"/>
      <w:r>
        <w:t>prompt</w:t>
      </w:r>
      <w:proofErr w:type="spellEnd"/>
      <w:r>
        <w:t xml:space="preserve"> sea "pedagógicamente experto"?</w:t>
      </w:r>
    </w:p>
    <w:p w14:paraId="71B655E2" w14:textId="77777777" w:rsidR="0016400F" w:rsidRDefault="00815DC5">
      <w:pPr>
        <w:spacing w:before="240" w:after="240"/>
        <w:rPr>
          <w:b/>
          <w:bCs/>
        </w:rPr>
      </w:pPr>
      <w:r>
        <w:rPr>
          <w:b/>
          <w:bCs/>
        </w:rPr>
        <w:t>2. Aplicación práctica:</w:t>
      </w:r>
    </w:p>
    <w:p w14:paraId="7B09C49F" w14:textId="77777777" w:rsidR="0016400F" w:rsidRDefault="00815DC5">
      <w:pPr>
        <w:spacing w:before="240" w:after="240"/>
      </w:pPr>
      <w:r>
        <w:lastRenderedPageBreak/>
        <w:t>□ ¿Puedo analizar un curso virtual existente identificando distancia transaccional, modelo pedagógico implícito, y oportunidades de mejora?</w:t>
      </w:r>
    </w:p>
    <w:p w14:paraId="40C8FBFA" w14:textId="77777777" w:rsidR="0016400F" w:rsidRDefault="00815DC5">
      <w:pPr>
        <w:spacing w:before="240" w:after="240"/>
      </w:pPr>
      <w:r>
        <w:t>□ ¿Puedo diseñar una actividad de aprendizaje que aplique constructivismo social (ZDP + colaboración)?</w:t>
      </w:r>
    </w:p>
    <w:p w14:paraId="7977752B" w14:textId="77777777" w:rsidR="0016400F" w:rsidRDefault="00815DC5">
      <w:pPr>
        <w:spacing w:before="240" w:after="240"/>
      </w:pPr>
      <w:r>
        <w:t xml:space="preserve">□ ¿Puedo escribir un </w:t>
      </w:r>
      <w:proofErr w:type="spellStart"/>
      <w:r>
        <w:t>prompt</w:t>
      </w:r>
      <w:proofErr w:type="spellEnd"/>
      <w:r>
        <w:t xml:space="preserve"> pedagógico experto que genere contenido útil con IA?</w:t>
      </w:r>
    </w:p>
    <w:p w14:paraId="76D6DA2B" w14:textId="77777777" w:rsidR="0016400F" w:rsidRDefault="00815DC5">
      <w:pPr>
        <w:spacing w:before="240" w:after="240"/>
      </w:pPr>
      <w:r>
        <w:t>□ ¿Puedo curar críticamente contenido generado por IA identificando errores, generalizaciones, y oportunidades de enriquecimiento?</w:t>
      </w:r>
    </w:p>
    <w:p w14:paraId="2B7CA506" w14:textId="77777777" w:rsidR="0016400F" w:rsidRDefault="00815DC5">
      <w:pPr>
        <w:spacing w:before="240" w:after="240"/>
        <w:rPr>
          <w:b/>
          <w:bCs/>
        </w:rPr>
      </w:pPr>
      <w:r>
        <w:rPr>
          <w:b/>
          <w:bCs/>
        </w:rPr>
        <w:t>3. Reflexión metacognitiva:</w:t>
      </w:r>
    </w:p>
    <w:p w14:paraId="67D3A554" w14:textId="77777777" w:rsidR="0016400F" w:rsidRDefault="00815DC5">
      <w:pPr>
        <w:spacing w:before="240" w:after="240"/>
      </w:pPr>
      <w:r>
        <w:t>□ ¿Cómo ha cambiado mi comprensión de qué significa "educación virtual de calidad"?</w:t>
      </w:r>
    </w:p>
    <w:p w14:paraId="3D7A72AA" w14:textId="77777777" w:rsidR="0016400F" w:rsidRDefault="00815DC5">
      <w:pPr>
        <w:spacing w:before="240" w:after="240"/>
      </w:pPr>
      <w:r>
        <w:t>□ ¿Qué aspecto de esta unidad me resultó más desafiante y por qué?</w:t>
      </w:r>
    </w:p>
    <w:p w14:paraId="1D8DB3DC" w14:textId="77777777" w:rsidR="0016400F" w:rsidRDefault="00815DC5">
      <w:pPr>
        <w:spacing w:before="240" w:after="240"/>
      </w:pPr>
      <w:r>
        <w:t>□ ¿Qué haré diferente en mi próximo diseño de curso basándome en lo aprendido?</w:t>
      </w:r>
    </w:p>
    <w:p w14:paraId="6039B911" w14:textId="77777777" w:rsidR="0016400F" w:rsidRDefault="00815DC5">
      <w:pPr>
        <w:spacing w:before="240" w:after="240"/>
      </w:pPr>
      <w:r>
        <w:t xml:space="preserve">Si respondiste "Sí" o marcaste al menos 9 de 12 ítems, estás listo para avanzar a la Unidad 2: </w:t>
      </w:r>
      <w:r>
        <w:rPr>
          <w:b/>
          <w:bCs/>
        </w:rPr>
        <w:t>Arquitectura de Cursos Virtuales de Calidad</w:t>
      </w:r>
      <w:r>
        <w:t>, donde aplicaremos estos fundamentos al diseño estructural completo de cursos que cumplen estándares internacionales.</w:t>
      </w:r>
    </w:p>
    <w:p w14:paraId="217D9938" w14:textId="77777777" w:rsidR="0016400F" w:rsidRDefault="00815DC5">
      <w:pPr>
        <w:pStyle w:val="Ttulo3"/>
        <w:keepNext w:val="0"/>
        <w:keepLines w:val="0"/>
        <w:spacing w:before="280"/>
        <w:rPr>
          <w:b/>
          <w:bCs/>
          <w:color w:val="000000"/>
          <w:sz w:val="26"/>
          <w:szCs w:val="26"/>
        </w:rPr>
      </w:pPr>
      <w:bookmarkStart w:id="29" w:name="_du1vvm6g6nid" w:colFirst="0" w:colLast="0"/>
      <w:bookmarkEnd w:id="29"/>
      <w:r>
        <w:rPr>
          <w:b/>
          <w:bCs/>
          <w:color w:val="000000"/>
          <w:sz w:val="26"/>
          <w:szCs w:val="26"/>
        </w:rPr>
        <w:t>TRANSICIÓN A LA UNIDAD 2</w:t>
      </w:r>
    </w:p>
    <w:p w14:paraId="6A6BBD3A" w14:textId="77777777" w:rsidR="0016400F" w:rsidRDefault="00815DC5">
      <w:pPr>
        <w:spacing w:before="240" w:after="240"/>
      </w:pPr>
      <w:r>
        <w:t xml:space="preserve">En la Unidad 1 construiste los </w:t>
      </w:r>
      <w:r>
        <w:rPr>
          <w:b/>
          <w:bCs/>
        </w:rPr>
        <w:t>fundamentos conceptuales</w:t>
      </w:r>
      <w:r>
        <w:t>: comprendiste los paradigmas de la educación virtual, los modelos pedagógicos que generan aprendizaje profundo, y cómo la IA puede amplificar tu capacidad docente.</w:t>
      </w:r>
    </w:p>
    <w:p w14:paraId="424749A4" w14:textId="77777777" w:rsidR="0016400F" w:rsidRDefault="00815DC5">
      <w:pPr>
        <w:spacing w:before="240" w:after="240"/>
      </w:pPr>
      <w:r>
        <w:t xml:space="preserve">En la </w:t>
      </w:r>
      <w:r>
        <w:rPr>
          <w:b/>
          <w:bCs/>
        </w:rPr>
        <w:t>Unidad 2</w:t>
      </w:r>
      <w:r>
        <w:t xml:space="preserve"> daremos el siguiente paso: traducir estos fundamentos en </w:t>
      </w:r>
      <w:r>
        <w:rPr>
          <w:b/>
          <w:bCs/>
        </w:rPr>
        <w:t>arquitectura concreta de cursos</w:t>
      </w:r>
      <w:r>
        <w:t>. Aprenderás:</w:t>
      </w:r>
    </w:p>
    <w:p w14:paraId="43E0DDD0" w14:textId="77777777" w:rsidR="0016400F" w:rsidRDefault="00815DC5">
      <w:pPr>
        <w:numPr>
          <w:ilvl w:val="0"/>
          <w:numId w:val="8"/>
        </w:numPr>
        <w:spacing w:before="240"/>
      </w:pPr>
      <w:r>
        <w:t>Cómo los estándares internacionales (</w:t>
      </w:r>
      <w:proofErr w:type="spellStart"/>
      <w:r>
        <w:t>Quality</w:t>
      </w:r>
      <w:proofErr w:type="spellEnd"/>
      <w:r>
        <w:t xml:space="preserve"> Matters, OLC) definen cursos virtuales de calidad</w:t>
      </w:r>
    </w:p>
    <w:p w14:paraId="24AA481C" w14:textId="77777777" w:rsidR="0016400F" w:rsidRDefault="00815DC5">
      <w:pPr>
        <w:numPr>
          <w:ilvl w:val="0"/>
          <w:numId w:val="8"/>
        </w:numPr>
      </w:pPr>
      <w:r>
        <w:t>Cómo diseñar competencias medibles usando la Taxonomía de Bloom revisada</w:t>
      </w:r>
    </w:p>
    <w:p w14:paraId="339D21F4" w14:textId="77777777" w:rsidR="0016400F" w:rsidRDefault="00815DC5">
      <w:pPr>
        <w:numPr>
          <w:ilvl w:val="0"/>
          <w:numId w:val="8"/>
        </w:numPr>
      </w:pPr>
      <w:r>
        <w:t>Cómo estructurar cursos modularmente para facilitar aprendizaje progresivo</w:t>
      </w:r>
    </w:p>
    <w:p w14:paraId="2E2C67EE" w14:textId="77777777" w:rsidR="0016400F" w:rsidRDefault="00815DC5">
      <w:pPr>
        <w:numPr>
          <w:ilvl w:val="0"/>
          <w:numId w:val="8"/>
        </w:numPr>
        <w:spacing w:after="240"/>
      </w:pPr>
      <w:r>
        <w:t>Cómo asegurar alineamiento constructivo entre competencias, actividades y evaluaciones</w:t>
      </w:r>
    </w:p>
    <w:p w14:paraId="789BEA94" w14:textId="77777777" w:rsidR="0016400F" w:rsidRDefault="00815DC5">
      <w:pPr>
        <w:spacing w:before="240" w:after="240"/>
      </w:pPr>
      <w:r>
        <w:t xml:space="preserve">Si la Unidad 1 fue sobre </w:t>
      </w:r>
      <w:r>
        <w:rPr>
          <w:b/>
          <w:bCs/>
        </w:rPr>
        <w:t>por qué</w:t>
      </w:r>
      <w:r>
        <w:t xml:space="preserve"> y </w:t>
      </w:r>
      <w:r>
        <w:rPr>
          <w:b/>
          <w:bCs/>
        </w:rPr>
        <w:t>qué</w:t>
      </w:r>
      <w:r>
        <w:t xml:space="preserve"> (paradigmas y principios), la Unidad 2 será sobre </w:t>
      </w:r>
      <w:r>
        <w:rPr>
          <w:b/>
          <w:bCs/>
        </w:rPr>
        <w:t>cómo</w:t>
      </w:r>
      <w:r>
        <w:t xml:space="preserve"> (arquitectura y estructura concreta).</w:t>
      </w:r>
    </w:p>
    <w:p w14:paraId="108316CC" w14:textId="77777777" w:rsidR="0016400F" w:rsidRDefault="00815DC5">
      <w:pPr>
        <w:spacing w:before="240" w:after="240"/>
      </w:pPr>
      <w:r>
        <w:t>Nos vemos en la Unidad 2, donde transformaremos fundamentos en diseño aplicado.</w:t>
      </w:r>
    </w:p>
    <w:p w14:paraId="100E3A4C" w14:textId="77777777" w:rsidR="0016400F" w:rsidRDefault="00815DC5">
      <w:pPr>
        <w:spacing w:before="240" w:after="240"/>
        <w:rPr>
          <w:color w:val="1155CC"/>
          <w:u w:val="single"/>
        </w:rPr>
      </w:pPr>
      <w:proofErr w:type="spellStart"/>
      <w:r>
        <w:rPr>
          <w:b/>
          <w:bCs/>
        </w:rPr>
        <w:t>Sources</w:t>
      </w:r>
      <w:proofErr w:type="spellEnd"/>
      <w:r>
        <w:rPr>
          <w:b/>
          <w:bCs/>
        </w:rPr>
        <w:t>:</w:t>
      </w:r>
      <w:hyperlink r:id="rId5">
        <w:r>
          <w:t xml:space="preserve"> </w:t>
        </w:r>
      </w:hyperlink>
      <w:hyperlink r:id="rId6">
        <w:r>
          <w:rPr>
            <w:color w:val="1155CC"/>
            <w:u w:val="single"/>
          </w:rPr>
          <w:t>MCU_ALTEA_150_Framework_v5.docx</w:t>
        </w:r>
      </w:hyperlink>
      <w:r>
        <w:t>,</w:t>
      </w:r>
      <w:hyperlink r:id="rId7">
        <w:r>
          <w:t xml:space="preserve"> </w:t>
        </w:r>
      </w:hyperlink>
      <w:hyperlink r:id="rId8">
        <w:r>
          <w:rPr>
            <w:color w:val="1155CC"/>
            <w:u w:val="single"/>
          </w:rPr>
          <w:t>Modelo Altea ABCDE Aprendizaje Basado en Soluciones.docx</w:t>
        </w:r>
      </w:hyperlink>
      <w:r>
        <w:t>,</w:t>
      </w:r>
      <w:hyperlink r:id="rId9">
        <w:r>
          <w:t xml:space="preserve"> </w:t>
        </w:r>
      </w:hyperlink>
      <w:hyperlink r:id="rId10">
        <w:r>
          <w:rPr>
            <w:color w:val="1155CC"/>
            <w:u w:val="single"/>
          </w:rPr>
          <w:t>StandardsfromtheQMHigherEducationRubric.pdf</w:t>
        </w:r>
      </w:hyperlink>
    </w:p>
    <w:p w14:paraId="0CDF3334" w14:textId="77777777" w:rsidR="0016400F" w:rsidRDefault="0016400F"/>
    <w:sectPr w:rsidR="0016400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95CE9537-B4EC-44BE-9260-003AB31337FD}"/>
  </w:font>
  <w:font w:name="Nova Mono">
    <w:charset w:val="00"/>
    <w:family w:val="auto"/>
    <w:pitch w:val="default"/>
    <w:embedRegular r:id="rId2" w:fontKey="{781E4D53-77B3-49BE-855D-A0DB89411578}"/>
  </w:font>
  <w:font w:name="Calibri">
    <w:panose1 w:val="020F0502020204030204"/>
    <w:charset w:val="00"/>
    <w:family w:val="swiss"/>
    <w:pitch w:val="variable"/>
    <w:sig w:usb0="E4002EFF" w:usb1="C200247B" w:usb2="00000009" w:usb3="00000000" w:csb0="000001FF" w:csb1="00000000"/>
    <w:embedRegular r:id="rId3" w:fontKey="{88BCF379-2E4D-4443-B17C-23C3D7925CDE}"/>
  </w:font>
  <w:font w:name="Cambria">
    <w:panose1 w:val="02040503050406030204"/>
    <w:charset w:val="00"/>
    <w:family w:val="roman"/>
    <w:pitch w:val="variable"/>
    <w:sig w:usb0="E00006FF" w:usb1="420024FF" w:usb2="02000000" w:usb3="00000000" w:csb0="0000019F" w:csb1="00000000"/>
    <w:embedRegular r:id="rId4" w:fontKey="{06269C1A-D37D-45EE-BE35-A51D4D1F95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82F"/>
    <w:multiLevelType w:val="multilevel"/>
    <w:tmpl w:val="4072C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6631F8"/>
    <w:multiLevelType w:val="multilevel"/>
    <w:tmpl w:val="5AACE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3A455F"/>
    <w:multiLevelType w:val="multilevel"/>
    <w:tmpl w:val="37562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B32DD9"/>
    <w:multiLevelType w:val="multilevel"/>
    <w:tmpl w:val="1BB8AC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04849A6"/>
    <w:multiLevelType w:val="multilevel"/>
    <w:tmpl w:val="566CF3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69E7264"/>
    <w:multiLevelType w:val="multilevel"/>
    <w:tmpl w:val="78CA7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1B1A70"/>
    <w:multiLevelType w:val="multilevel"/>
    <w:tmpl w:val="BE009A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70669F"/>
    <w:multiLevelType w:val="multilevel"/>
    <w:tmpl w:val="3836C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A134FA"/>
    <w:multiLevelType w:val="multilevel"/>
    <w:tmpl w:val="103E736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FC20387"/>
    <w:multiLevelType w:val="multilevel"/>
    <w:tmpl w:val="2454F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392942"/>
    <w:multiLevelType w:val="multilevel"/>
    <w:tmpl w:val="0E60E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5683DC7"/>
    <w:multiLevelType w:val="multilevel"/>
    <w:tmpl w:val="6368E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695FB7"/>
    <w:multiLevelType w:val="multilevel"/>
    <w:tmpl w:val="7DE2CC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7632907"/>
    <w:multiLevelType w:val="multilevel"/>
    <w:tmpl w:val="487EA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36256E"/>
    <w:multiLevelType w:val="multilevel"/>
    <w:tmpl w:val="70EED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E5E06B2"/>
    <w:multiLevelType w:val="multilevel"/>
    <w:tmpl w:val="026674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F5922E6"/>
    <w:multiLevelType w:val="multilevel"/>
    <w:tmpl w:val="1EA89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2A05AD1"/>
    <w:multiLevelType w:val="multilevel"/>
    <w:tmpl w:val="88BE53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9F65CEF"/>
    <w:multiLevelType w:val="multilevel"/>
    <w:tmpl w:val="2DDEE8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A58739B"/>
    <w:multiLevelType w:val="multilevel"/>
    <w:tmpl w:val="9D0EC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CC5113F"/>
    <w:multiLevelType w:val="multilevel"/>
    <w:tmpl w:val="A2D42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13A14C0"/>
    <w:multiLevelType w:val="multilevel"/>
    <w:tmpl w:val="57A49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1CD0AED"/>
    <w:multiLevelType w:val="multilevel"/>
    <w:tmpl w:val="BFB40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4F240B7"/>
    <w:multiLevelType w:val="multilevel"/>
    <w:tmpl w:val="BD2A9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BFB1712"/>
    <w:multiLevelType w:val="multilevel"/>
    <w:tmpl w:val="7336737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C360114"/>
    <w:multiLevelType w:val="multilevel"/>
    <w:tmpl w:val="F9BE8F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FFD6873"/>
    <w:multiLevelType w:val="multilevel"/>
    <w:tmpl w:val="AE8CE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321703B"/>
    <w:multiLevelType w:val="multilevel"/>
    <w:tmpl w:val="CCBCC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54EA4A25"/>
    <w:multiLevelType w:val="multilevel"/>
    <w:tmpl w:val="78CE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2AA6C07"/>
    <w:multiLevelType w:val="multilevel"/>
    <w:tmpl w:val="194E4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6E51C41"/>
    <w:multiLevelType w:val="multilevel"/>
    <w:tmpl w:val="A73AF9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6A6A2DDF"/>
    <w:multiLevelType w:val="multilevel"/>
    <w:tmpl w:val="EC88C0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6C28780E"/>
    <w:multiLevelType w:val="multilevel"/>
    <w:tmpl w:val="1598BBE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6E836B2F"/>
    <w:multiLevelType w:val="multilevel"/>
    <w:tmpl w:val="7C5C6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F7532A7"/>
    <w:multiLevelType w:val="multilevel"/>
    <w:tmpl w:val="CD4A0FE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722703B2"/>
    <w:multiLevelType w:val="multilevel"/>
    <w:tmpl w:val="CBA4E7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73990B5E"/>
    <w:multiLevelType w:val="multilevel"/>
    <w:tmpl w:val="6C6E47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755748FA"/>
    <w:multiLevelType w:val="multilevel"/>
    <w:tmpl w:val="EA5C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675294E"/>
    <w:multiLevelType w:val="multilevel"/>
    <w:tmpl w:val="A86A5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C6220AA"/>
    <w:multiLevelType w:val="multilevel"/>
    <w:tmpl w:val="B7421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E73628C"/>
    <w:multiLevelType w:val="multilevel"/>
    <w:tmpl w:val="D6669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7F3557A9"/>
    <w:multiLevelType w:val="multilevel"/>
    <w:tmpl w:val="68E8F5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55486361">
    <w:abstractNumId w:val="30"/>
  </w:num>
  <w:num w:numId="2" w16cid:durableId="1983387156">
    <w:abstractNumId w:val="34"/>
  </w:num>
  <w:num w:numId="3" w16cid:durableId="1171260152">
    <w:abstractNumId w:val="32"/>
  </w:num>
  <w:num w:numId="4" w16cid:durableId="1204370902">
    <w:abstractNumId w:val="13"/>
  </w:num>
  <w:num w:numId="5" w16cid:durableId="1402480649">
    <w:abstractNumId w:val="9"/>
  </w:num>
  <w:num w:numId="6" w16cid:durableId="1616254580">
    <w:abstractNumId w:val="23"/>
  </w:num>
  <w:num w:numId="7" w16cid:durableId="1765688259">
    <w:abstractNumId w:val="25"/>
  </w:num>
  <w:num w:numId="8" w16cid:durableId="1259755416">
    <w:abstractNumId w:val="14"/>
  </w:num>
  <w:num w:numId="9" w16cid:durableId="2084328180">
    <w:abstractNumId w:val="39"/>
  </w:num>
  <w:num w:numId="10" w16cid:durableId="504516692">
    <w:abstractNumId w:val="8"/>
  </w:num>
  <w:num w:numId="11" w16cid:durableId="1787888195">
    <w:abstractNumId w:val="29"/>
  </w:num>
  <w:num w:numId="12" w16cid:durableId="2130850450">
    <w:abstractNumId w:val="38"/>
  </w:num>
  <w:num w:numId="13" w16cid:durableId="1403794924">
    <w:abstractNumId w:val="28"/>
  </w:num>
  <w:num w:numId="14" w16cid:durableId="801195758">
    <w:abstractNumId w:val="33"/>
  </w:num>
  <w:num w:numId="15" w16cid:durableId="844054815">
    <w:abstractNumId w:val="1"/>
  </w:num>
  <w:num w:numId="16" w16cid:durableId="278993109">
    <w:abstractNumId w:val="5"/>
  </w:num>
  <w:num w:numId="17" w16cid:durableId="370687835">
    <w:abstractNumId w:val="6"/>
  </w:num>
  <w:num w:numId="18" w16cid:durableId="739643904">
    <w:abstractNumId w:val="41"/>
  </w:num>
  <w:num w:numId="19" w16cid:durableId="1521580004">
    <w:abstractNumId w:val="17"/>
  </w:num>
  <w:num w:numId="20" w16cid:durableId="1797334535">
    <w:abstractNumId w:val="27"/>
  </w:num>
  <w:num w:numId="21" w16cid:durableId="274289384">
    <w:abstractNumId w:val="37"/>
  </w:num>
  <w:num w:numId="22" w16cid:durableId="1856923435">
    <w:abstractNumId w:val="40"/>
  </w:num>
  <w:num w:numId="23" w16cid:durableId="2015570063">
    <w:abstractNumId w:val="11"/>
  </w:num>
  <w:num w:numId="24" w16cid:durableId="2109765893">
    <w:abstractNumId w:val="21"/>
  </w:num>
  <w:num w:numId="25" w16cid:durableId="1382367098">
    <w:abstractNumId w:val="24"/>
  </w:num>
  <w:num w:numId="26" w16cid:durableId="1570067645">
    <w:abstractNumId w:val="4"/>
  </w:num>
  <w:num w:numId="27" w16cid:durableId="1279292051">
    <w:abstractNumId w:val="16"/>
  </w:num>
  <w:num w:numId="28" w16cid:durableId="916018957">
    <w:abstractNumId w:val="7"/>
  </w:num>
  <w:num w:numId="29" w16cid:durableId="654794426">
    <w:abstractNumId w:val="12"/>
  </w:num>
  <w:num w:numId="30" w16cid:durableId="1935623871">
    <w:abstractNumId w:val="22"/>
  </w:num>
  <w:num w:numId="31" w16cid:durableId="453328184">
    <w:abstractNumId w:val="10"/>
  </w:num>
  <w:num w:numId="32" w16cid:durableId="1369838725">
    <w:abstractNumId w:val="36"/>
  </w:num>
  <w:num w:numId="33" w16cid:durableId="2069300544">
    <w:abstractNumId w:val="15"/>
  </w:num>
  <w:num w:numId="34" w16cid:durableId="31853315">
    <w:abstractNumId w:val="0"/>
  </w:num>
  <w:num w:numId="35" w16cid:durableId="2084525150">
    <w:abstractNumId w:val="20"/>
  </w:num>
  <w:num w:numId="36" w16cid:durableId="79107522">
    <w:abstractNumId w:val="31"/>
  </w:num>
  <w:num w:numId="37" w16cid:durableId="1573420785">
    <w:abstractNumId w:val="19"/>
  </w:num>
  <w:num w:numId="38" w16cid:durableId="1084494103">
    <w:abstractNumId w:val="26"/>
  </w:num>
  <w:num w:numId="39" w16cid:durableId="262958467">
    <w:abstractNumId w:val="18"/>
  </w:num>
  <w:num w:numId="40" w16cid:durableId="1864443702">
    <w:abstractNumId w:val="3"/>
  </w:num>
  <w:num w:numId="41" w16cid:durableId="1141771159">
    <w:abstractNumId w:val="2"/>
  </w:num>
  <w:num w:numId="42" w16cid:durableId="209223763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00F"/>
    <w:rsid w:val="0000701A"/>
    <w:rsid w:val="0016400F"/>
    <w:rsid w:val="00336987"/>
    <w:rsid w:val="005D34C6"/>
    <w:rsid w:val="006A24A3"/>
    <w:rsid w:val="00815DC5"/>
    <w:rsid w:val="00A4354E"/>
    <w:rsid w:val="00B12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E468D"/>
  <w15:docId w15:val="{E6105D16-BF1A-4AD1-963B-04C1459FC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p.juma.ai/assets/workspace_79cb6d36-d365-4352-a2e2-f441cc500824/user_d3508952-ac10-428d-8a3f-29d5ad7b3269/3f5f43f3-1eb6-4135-9ad2-d1f397a26315.docx" TargetMode="External"/><Relationship Id="rId3" Type="http://schemas.openxmlformats.org/officeDocument/2006/relationships/settings" Target="settings.xml"/><Relationship Id="rId7" Type="http://schemas.openxmlformats.org/officeDocument/2006/relationships/hyperlink" Target="https://app.juma.ai/assets/workspace_79cb6d36-d365-4352-a2e2-f441cc500824/user_d3508952-ac10-428d-8a3f-29d5ad7b3269/3f5f43f3-1eb6-4135-9ad2-d1f397a26315.doc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juma.ai/assets/workspace_79cb6d36-d365-4352-a2e2-f441cc500824/user_d3508952-ac10-428d-8a3f-29d5ad7b3269/f307e0f3-5dd0-4cb2-a526-9e9a39d23b94.docx" TargetMode="External"/><Relationship Id="rId11" Type="http://schemas.openxmlformats.org/officeDocument/2006/relationships/fontTable" Target="fontTable.xml"/><Relationship Id="rId5" Type="http://schemas.openxmlformats.org/officeDocument/2006/relationships/hyperlink" Target="https://app.juma.ai/assets/workspace_79cb6d36-d365-4352-a2e2-f441cc500824/user_d3508952-ac10-428d-8a3f-29d5ad7b3269/f307e0f3-5dd0-4cb2-a526-9e9a39d23b94.docx" TargetMode="External"/><Relationship Id="rId10" Type="http://schemas.openxmlformats.org/officeDocument/2006/relationships/hyperlink" Target="https://app.juma.ai/assets/workspace_79cb6d36-d365-4352-a2e2-f441cc500824/user_d3508952-ac10-428d-8a3f-29d5ad7b3269/f2e14db3-7e24-4ed9-a544-011a8e38462c.pdf" TargetMode="External"/><Relationship Id="rId4" Type="http://schemas.openxmlformats.org/officeDocument/2006/relationships/webSettings" Target="webSettings.xml"/><Relationship Id="rId9" Type="http://schemas.openxmlformats.org/officeDocument/2006/relationships/hyperlink" Target="https://app.juma.ai/assets/workspace_79cb6d36-d365-4352-a2e2-f441cc500824/user_d3508952-ac10-428d-8a3f-29d5ad7b3269/f2e14db3-7e24-4ed9-a544-011a8e38462c.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50</Pages>
  <Words>17470</Words>
  <Characters>105450</Characters>
  <Application>Microsoft Office Word</Application>
  <DocSecurity>0</DocSecurity>
  <Lines>1955</Lines>
  <Paragraphs>796</Paragraphs>
  <ScaleCrop>false</ScaleCrop>
  <Company/>
  <LinksUpToDate>false</LinksUpToDate>
  <CharactersWithSpaces>122156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Andrés Núñez Personal</cp:lastModifiedBy>
  <cp:revision>4</cp:revision>
  <dcterms:created xsi:type="dcterms:W3CDTF">2026-02-09T18:14:00Z</dcterms:created>
  <dcterms:modified xsi:type="dcterms:W3CDTF">2026-02-11T15:47:00Z</dcterms:modified>
</cp:coreProperties>
</file>