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5BC352" w14:textId="77777777" w:rsidR="009E2D64" w:rsidRDefault="003602E7">
      <w:pPr>
        <w:pStyle w:val="Title"/>
        <w:jc w:val="center"/>
      </w:pPr>
      <w:r>
        <w:t xml:space="preserve">MarkLogic </w:t>
      </w:r>
    </w:p>
    <w:p w14:paraId="0960DC49" w14:textId="77777777" w:rsidR="009E2D64" w:rsidRDefault="009E2D64">
      <w:pPr>
        <w:pStyle w:val="Body"/>
      </w:pPr>
    </w:p>
    <w:p w14:paraId="63EF9889" w14:textId="77777777" w:rsidR="009E2D64" w:rsidRDefault="003602E7">
      <w:pPr>
        <w:pStyle w:val="Body"/>
      </w:pPr>
      <w:r>
        <w:t>Template Architecture (Azure Market Place)</w:t>
      </w:r>
    </w:p>
    <w:p w14:paraId="2B7A7F26" w14:textId="77777777" w:rsidR="009E2D64" w:rsidRDefault="009E2D64" w:rsidP="005B4E0A">
      <w:pPr>
        <w:pStyle w:val="Body"/>
        <w:jc w:val="left"/>
      </w:pPr>
    </w:p>
    <w:p w14:paraId="4BB6799A" w14:textId="72E70D7E" w:rsidR="009E2D64" w:rsidRDefault="005B4E0A" w:rsidP="005B4E0A">
      <w:pPr>
        <w:pStyle w:val="Body"/>
      </w:pPr>
      <w:r>
        <w:rPr>
          <w:noProof/>
        </w:rPr>
        <w:drawing>
          <wp:inline distT="0" distB="0" distL="0" distR="0" wp14:anchorId="57E61B9B" wp14:editId="1A1D58DE">
            <wp:extent cx="5993130" cy="7077786"/>
            <wp:effectExtent l="0" t="0" r="1270" b="8890"/>
            <wp:docPr id="1" name="Picture 1" descr="../Downloads/ML-structure%20-%20Page%2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ML-structure%20-%20Page%201-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01297" cy="7087431"/>
                    </a:xfrm>
                    <a:prstGeom prst="rect">
                      <a:avLst/>
                    </a:prstGeom>
                    <a:noFill/>
                    <a:ln>
                      <a:noFill/>
                    </a:ln>
                  </pic:spPr>
                </pic:pic>
              </a:graphicData>
            </a:graphic>
          </wp:inline>
        </w:drawing>
      </w:r>
    </w:p>
    <w:p w14:paraId="3263DBD1" w14:textId="77777777" w:rsidR="009E2D64" w:rsidRDefault="009E2D64">
      <w:pPr>
        <w:pStyle w:val="Body"/>
        <w:jc w:val="left"/>
      </w:pPr>
    </w:p>
    <w:p w14:paraId="3BF4B6B8" w14:textId="77777777" w:rsidR="009E2D64" w:rsidRDefault="009E2D64">
      <w:pPr>
        <w:pStyle w:val="Body"/>
      </w:pPr>
    </w:p>
    <w:p w14:paraId="361289DC" w14:textId="28C5970B" w:rsidR="009E2D64" w:rsidRDefault="003602E7">
      <w:pPr>
        <w:pStyle w:val="Body"/>
        <w:jc w:val="left"/>
      </w:pPr>
      <w:r>
        <w:t>Template deployment starts with mainTemplate.json, which has all the parameters for user input and variables that are constructed to use in the subsequent nested templates. mainTemplate.json has three deployments in the resources section</w:t>
      </w:r>
      <w:r w:rsidR="00F010C9">
        <w:t xml:space="preserve"> (All the objects referred are from main templates variables section)</w:t>
      </w:r>
      <w:r>
        <w:t>:</w:t>
      </w:r>
    </w:p>
    <w:p w14:paraId="003F8EAC" w14:textId="77777777" w:rsidR="009E2D64" w:rsidRDefault="009E2D64">
      <w:pPr>
        <w:pStyle w:val="Body"/>
        <w:jc w:val="left"/>
      </w:pPr>
    </w:p>
    <w:p w14:paraId="2151167B" w14:textId="77777777" w:rsidR="009E2D64" w:rsidRDefault="003602E7">
      <w:pPr>
        <w:pStyle w:val="Body"/>
        <w:numPr>
          <w:ilvl w:val="0"/>
          <w:numId w:val="1"/>
        </w:numPr>
        <w:jc w:val="left"/>
      </w:pPr>
      <w:r>
        <w:rPr>
          <w:b/>
          <w:bCs/>
        </w:rPr>
        <w:t xml:space="preserve">Shared Resources (shared-resources): </w:t>
      </w:r>
      <w:r>
        <w:t>Deploys shared resources such as Storage accounts, Availability set, Virtual Network and Subnet. ‘shared-resources.json’ is deployed and which has deployment (resources) sections:</w:t>
      </w:r>
    </w:p>
    <w:p w14:paraId="3ED836CA" w14:textId="2C152AF4" w:rsidR="009E2D64" w:rsidRDefault="003602E7">
      <w:pPr>
        <w:pStyle w:val="Body"/>
        <w:numPr>
          <w:ilvl w:val="1"/>
          <w:numId w:val="2"/>
        </w:numPr>
        <w:jc w:val="left"/>
      </w:pPr>
      <w:r>
        <w:rPr>
          <w:b/>
          <w:bCs/>
        </w:rPr>
        <w:t>OS Disk Storage Account (osDiskStorageAccountDeployment):</w:t>
      </w:r>
      <w:r>
        <w:t xml:space="preserve"> Deploys standard storage account resource for M</w:t>
      </w:r>
      <w:r w:rsidR="00D74CE7">
        <w:t>arkLogic VM’s OS disks through “storage-account.json”</w:t>
      </w:r>
      <w:r>
        <w:t>.</w:t>
      </w:r>
      <w:r w:rsidR="005E4E2B">
        <w:t xml:space="preserve"> Input to </w:t>
      </w:r>
      <w:r w:rsidR="00D74CE7">
        <w:t>“</w:t>
      </w:r>
      <w:r w:rsidR="005E4E2B">
        <w:t>stoarge-account.json</w:t>
      </w:r>
      <w:r w:rsidR="00D74CE7">
        <w:t>”</w:t>
      </w:r>
      <w:r w:rsidR="005E4E2B">
        <w:t xml:space="preserve"> is </w:t>
      </w:r>
      <w:r w:rsidR="00D74CE7">
        <w:t>“</w:t>
      </w:r>
      <w:r w:rsidR="005E4E2B">
        <w:t>osDiskStoarge</w:t>
      </w:r>
      <w:r w:rsidR="00D74CE7">
        <w:t>”</w:t>
      </w:r>
      <w:r w:rsidR="005E4E2B">
        <w:t xml:space="preserve"> object </w:t>
      </w:r>
      <w:r w:rsidR="00F010C9">
        <w:t xml:space="preserve">under </w:t>
      </w:r>
      <w:r w:rsidR="00D74CE7">
        <w:t>“</w:t>
      </w:r>
      <w:r w:rsidR="00F010C9">
        <w:t>storageSettings</w:t>
      </w:r>
      <w:r w:rsidR="00D74CE7">
        <w:t>”</w:t>
      </w:r>
      <w:r w:rsidR="00F010C9">
        <w:t xml:space="preserve"> object.</w:t>
      </w:r>
    </w:p>
    <w:p w14:paraId="07BABDE6" w14:textId="77777777" w:rsidR="009E2D64" w:rsidRDefault="009E2D64">
      <w:pPr>
        <w:pStyle w:val="Body"/>
        <w:jc w:val="left"/>
      </w:pPr>
    </w:p>
    <w:p w14:paraId="2213E438" w14:textId="4C4ED8E3" w:rsidR="009E2D64" w:rsidRDefault="003602E7">
      <w:pPr>
        <w:pStyle w:val="Body"/>
        <w:numPr>
          <w:ilvl w:val="1"/>
          <w:numId w:val="2"/>
        </w:numPr>
        <w:jc w:val="left"/>
      </w:pPr>
      <w:r>
        <w:rPr>
          <w:b/>
          <w:bCs/>
        </w:rPr>
        <w:t>Data Disk Storage Account (dataDiskStorageAccountDeployment):</w:t>
      </w:r>
      <w:r>
        <w:t xml:space="preserve"> Deploys either premium or standard (based on user selection) storage account resource for Mar</w:t>
      </w:r>
      <w:r w:rsidR="00D74CE7">
        <w:t>kLogic VM’s data disks through “storage-account.json”</w:t>
      </w:r>
      <w:r>
        <w:t>.</w:t>
      </w:r>
      <w:r w:rsidR="00F010C9">
        <w:t xml:space="preserve"> </w:t>
      </w:r>
      <w:r w:rsidR="00F010C9">
        <w:t xml:space="preserve">Input to </w:t>
      </w:r>
      <w:r w:rsidR="00D74CE7">
        <w:t>“</w:t>
      </w:r>
      <w:r w:rsidR="00F010C9">
        <w:t>stoarge-account.json</w:t>
      </w:r>
      <w:r w:rsidR="00D74CE7">
        <w:t>”</w:t>
      </w:r>
      <w:r w:rsidR="00F010C9">
        <w:t xml:space="preserve"> is </w:t>
      </w:r>
      <w:r w:rsidR="00D74CE7">
        <w:t>“</w:t>
      </w:r>
      <w:r w:rsidR="00F010C9">
        <w:t>data</w:t>
      </w:r>
      <w:r w:rsidR="00F010C9">
        <w:t>DiskStoarge</w:t>
      </w:r>
      <w:r w:rsidR="00D74CE7">
        <w:t>”</w:t>
      </w:r>
      <w:r w:rsidR="00F010C9">
        <w:t xml:space="preserve"> object under </w:t>
      </w:r>
      <w:r w:rsidR="00D74CE7">
        <w:t>“</w:t>
      </w:r>
      <w:r w:rsidR="00F010C9">
        <w:t>storageSettings</w:t>
      </w:r>
      <w:r w:rsidR="00D74CE7">
        <w:t>”</w:t>
      </w:r>
      <w:r w:rsidR="00F010C9">
        <w:t xml:space="preserve"> object.</w:t>
      </w:r>
    </w:p>
    <w:p w14:paraId="7026ECA4" w14:textId="77777777" w:rsidR="009E2D64" w:rsidRDefault="009E2D64">
      <w:pPr>
        <w:pStyle w:val="Body"/>
        <w:jc w:val="left"/>
      </w:pPr>
    </w:p>
    <w:p w14:paraId="2051478A" w14:textId="60B6D3C4" w:rsidR="009E2D64" w:rsidRDefault="003602E7">
      <w:pPr>
        <w:pStyle w:val="Body"/>
        <w:numPr>
          <w:ilvl w:val="1"/>
          <w:numId w:val="2"/>
        </w:numPr>
        <w:jc w:val="left"/>
      </w:pPr>
      <w:r>
        <w:rPr>
          <w:b/>
          <w:bCs/>
        </w:rPr>
        <w:t>Virtual Network and Subnet (virtualNetworkSubnetDeployment):</w:t>
      </w:r>
      <w:r>
        <w:tab/>
        <w:t>Deploys either a new virtual network &amp; subnet (one subnet) or use a</w:t>
      </w:r>
      <w:r w:rsidR="000F11C7">
        <w:t>n</w:t>
      </w:r>
      <w:r>
        <w:t xml:space="preserve"> existing one in that resource grou</w:t>
      </w:r>
      <w:r w:rsidR="008824AE">
        <w:t>p (based on user selection). To create</w:t>
      </w:r>
      <w:r w:rsidR="00D74CE7">
        <w:t xml:space="preserve"> new “vnet-new.json” and to use existing “vnet-existing.json”</w:t>
      </w:r>
      <w:r>
        <w:t xml:space="preserve"> are deployed. </w:t>
      </w:r>
      <w:r w:rsidR="00AA4DFE">
        <w:t xml:space="preserve">Input to </w:t>
      </w:r>
      <w:r w:rsidR="00D74CE7">
        <w:t>“vnet-new.json”</w:t>
      </w:r>
      <w:r w:rsidR="00AA4DFE">
        <w:t xml:space="preserve"> </w:t>
      </w:r>
      <w:r w:rsidR="00AA4DFE">
        <w:t xml:space="preserve">and </w:t>
      </w:r>
      <w:r w:rsidR="00D74CE7">
        <w:t>“vnet-existing.json”</w:t>
      </w:r>
      <w:r w:rsidR="00AA4DFE">
        <w:t xml:space="preserve"> </w:t>
      </w:r>
      <w:r w:rsidR="00AA4DFE">
        <w:t>is</w:t>
      </w:r>
      <w:r w:rsidR="00AA4DFE">
        <w:t xml:space="preserve"> </w:t>
      </w:r>
      <w:r w:rsidR="00D74CE7">
        <w:t>“</w:t>
      </w:r>
      <w:r w:rsidR="00AA4DFE">
        <w:t>network</w:t>
      </w:r>
      <w:r w:rsidR="00AA4DFE">
        <w:t>Settings</w:t>
      </w:r>
      <w:r w:rsidR="00D74CE7">
        <w:t>”</w:t>
      </w:r>
      <w:r w:rsidR="00AA4DFE">
        <w:t xml:space="preserve"> object</w:t>
      </w:r>
      <w:r w:rsidR="00AA4DFE">
        <w:t>.</w:t>
      </w:r>
    </w:p>
    <w:p w14:paraId="69324BA0" w14:textId="77777777" w:rsidR="009E2D64" w:rsidRDefault="009E2D64">
      <w:pPr>
        <w:pStyle w:val="Body"/>
        <w:jc w:val="left"/>
      </w:pPr>
    </w:p>
    <w:p w14:paraId="4A900154" w14:textId="52DC4219" w:rsidR="00AA4DFE" w:rsidRDefault="003602E7" w:rsidP="00AA4DFE">
      <w:pPr>
        <w:pStyle w:val="Body"/>
        <w:numPr>
          <w:ilvl w:val="1"/>
          <w:numId w:val="2"/>
        </w:numPr>
        <w:jc w:val="left"/>
      </w:pPr>
      <w:r>
        <w:rPr>
          <w:b/>
          <w:bCs/>
        </w:rPr>
        <w:t>Availability Set (availabilitySetDeployment):</w:t>
      </w:r>
      <w:r>
        <w:t xml:space="preserve"> Deploys availability set where all the </w:t>
      </w:r>
      <w:r w:rsidR="00D74CE7">
        <w:t>MarkLogic cluster VM’s reside. “availability-set.json”</w:t>
      </w:r>
      <w:r>
        <w:t xml:space="preserve"> is used to create availability set.</w:t>
      </w:r>
      <w:r w:rsidR="00AA4DFE">
        <w:t xml:space="preserve"> By default, availability set deploys with fault domain as </w:t>
      </w:r>
      <w:r w:rsidR="00D74CE7">
        <w:t>“</w:t>
      </w:r>
      <w:r w:rsidR="00AA4DFE">
        <w:t>3</w:t>
      </w:r>
      <w:r w:rsidR="00D74CE7">
        <w:t>”</w:t>
      </w:r>
      <w:r w:rsidR="00AA4DFE">
        <w:t xml:space="preserve"> update domain as </w:t>
      </w:r>
      <w:r w:rsidR="00D74CE7">
        <w:t>“</w:t>
      </w:r>
      <w:r w:rsidR="00AA4DFE">
        <w:t>20</w:t>
      </w:r>
      <w:r w:rsidR="00D74CE7">
        <w:t>”</w:t>
      </w:r>
      <w:r w:rsidR="00AA4DFE">
        <w:t xml:space="preserve">. </w:t>
      </w:r>
      <w:r w:rsidR="00AA4DFE">
        <w:t xml:space="preserve">Input to </w:t>
      </w:r>
      <w:r w:rsidR="00D74CE7">
        <w:t xml:space="preserve">“availability-set.json” </w:t>
      </w:r>
      <w:r w:rsidR="00AA4DFE">
        <w:t xml:space="preserve">is </w:t>
      </w:r>
      <w:r w:rsidR="00D74CE7">
        <w:t>“</w:t>
      </w:r>
      <w:r w:rsidR="00AA4DFE">
        <w:t>networkSettings</w:t>
      </w:r>
      <w:r w:rsidR="00D74CE7">
        <w:t>”</w:t>
      </w:r>
      <w:r w:rsidR="00AA4DFE">
        <w:t xml:space="preserve"> object.</w:t>
      </w:r>
    </w:p>
    <w:p w14:paraId="236BFE18" w14:textId="77777777" w:rsidR="009E2D64" w:rsidRDefault="009E2D64">
      <w:pPr>
        <w:pStyle w:val="Body"/>
        <w:jc w:val="left"/>
      </w:pPr>
    </w:p>
    <w:p w14:paraId="00FFAE99" w14:textId="45590372" w:rsidR="009E2D64" w:rsidRDefault="003602E7">
      <w:pPr>
        <w:pStyle w:val="Body"/>
        <w:numPr>
          <w:ilvl w:val="0"/>
          <w:numId w:val="3"/>
        </w:numPr>
        <w:jc w:val="left"/>
      </w:pPr>
      <w:r>
        <w:rPr>
          <w:b/>
          <w:bCs/>
        </w:rPr>
        <w:t xml:space="preserve">Network Resources (network-resources): </w:t>
      </w:r>
      <w:r>
        <w:t>Deploys net</w:t>
      </w:r>
      <w:r w:rsidR="006564CA">
        <w:t>work resources such as public IP</w:t>
      </w:r>
      <w:r>
        <w:t>’s, external or internal load balancer, network security group and network interfaces.</w:t>
      </w:r>
    </w:p>
    <w:p w14:paraId="6BD9C8D2" w14:textId="2306C5B0" w:rsidR="009E2D64" w:rsidRDefault="003602E7" w:rsidP="00EC604C">
      <w:pPr>
        <w:pStyle w:val="Body"/>
        <w:numPr>
          <w:ilvl w:val="1"/>
          <w:numId w:val="2"/>
        </w:numPr>
        <w:jc w:val="left"/>
      </w:pPr>
      <w:r>
        <w:rPr>
          <w:b/>
          <w:bCs/>
        </w:rPr>
        <w:t>Public IP’s (clusterPublicIPsDeployment):</w:t>
      </w:r>
      <w:r>
        <w:t xml:space="preserve"> Deploys </w:t>
      </w:r>
      <w:r w:rsidR="00650663">
        <w:t xml:space="preserve">public IPs for each </w:t>
      </w:r>
      <w:r w:rsidR="006062A3">
        <w:t>node in the cluster</w:t>
      </w:r>
      <w:r w:rsidR="00650663">
        <w:t xml:space="preserve">. </w:t>
      </w:r>
      <w:r w:rsidR="00A7176E">
        <w:t>“</w:t>
      </w:r>
      <w:r w:rsidR="00650663" w:rsidRPr="00650663">
        <w:t>publicip-multi.json</w:t>
      </w:r>
      <w:r w:rsidR="00D74CE7">
        <w:t>”</w:t>
      </w:r>
      <w:r w:rsidR="00650663">
        <w:t xml:space="preserve"> file is used to create public IPs.</w:t>
      </w:r>
      <w:r w:rsidR="00EC604C">
        <w:t xml:space="preserve"> </w:t>
      </w:r>
      <w:r w:rsidR="00EC604C">
        <w:t xml:space="preserve">Input to </w:t>
      </w:r>
      <w:r w:rsidR="00403204">
        <w:t>“</w:t>
      </w:r>
      <w:r w:rsidR="00403204" w:rsidRPr="00650663">
        <w:t>publicip-multi.json</w:t>
      </w:r>
      <w:r w:rsidR="00403204">
        <w:t>”</w:t>
      </w:r>
      <w:r w:rsidR="00EC604C">
        <w:t xml:space="preserve"> is </w:t>
      </w:r>
      <w:r w:rsidR="00951C22">
        <w:t>“</w:t>
      </w:r>
      <w:r w:rsidR="00403204">
        <w:t>nodeN</w:t>
      </w:r>
      <w:r w:rsidR="00EC604C">
        <w:t>etworkSettings</w:t>
      </w:r>
      <w:r w:rsidR="00951C22">
        <w:t xml:space="preserve">” </w:t>
      </w:r>
      <w:r w:rsidR="00EC604C">
        <w:t>object</w:t>
      </w:r>
      <w:r w:rsidR="004367AC">
        <w:t xml:space="preserve"> under “networkSettings” object</w:t>
      </w:r>
      <w:r w:rsidR="00EC604C">
        <w:t>.</w:t>
      </w:r>
    </w:p>
    <w:p w14:paraId="1CFA04B2" w14:textId="77777777" w:rsidR="009E2D64" w:rsidRDefault="009E2D64">
      <w:pPr>
        <w:pStyle w:val="Body"/>
        <w:jc w:val="left"/>
      </w:pPr>
    </w:p>
    <w:p w14:paraId="25E64C74" w14:textId="0B3A07C5" w:rsidR="009E2D64" w:rsidRDefault="003602E7" w:rsidP="002B28BC">
      <w:pPr>
        <w:pStyle w:val="Body"/>
        <w:numPr>
          <w:ilvl w:val="1"/>
          <w:numId w:val="4"/>
        </w:numPr>
        <w:jc w:val="left"/>
      </w:pPr>
      <w:r>
        <w:rPr>
          <w:b/>
          <w:bCs/>
        </w:rPr>
        <w:t xml:space="preserve">External Load Balancer Public IP (externalLoadBalancerPublicIPDeployment): </w:t>
      </w:r>
      <w:r>
        <w:t>Deploys</w:t>
      </w:r>
      <w:r w:rsidR="00001757">
        <w:t xml:space="preserve"> </w:t>
      </w:r>
      <w:r w:rsidR="003B75D8">
        <w:t>public IP for external load balancer.</w:t>
      </w:r>
      <w:r w:rsidR="00A7176E">
        <w:t xml:space="preserve"> </w:t>
      </w:r>
      <w:r w:rsidR="003B75D8">
        <w:t>Based on the user selection i</w:t>
      </w:r>
      <w:r w:rsidR="00BA3A58">
        <w:t>t will identify the template Uri</w:t>
      </w:r>
      <w:r w:rsidR="003B75D8">
        <w:t xml:space="preserve"> and deploys the public IPs.</w:t>
      </w:r>
      <w:r w:rsidR="00A7176E">
        <w:t xml:space="preserve"> If the user selects “ext</w:t>
      </w:r>
      <w:r w:rsidR="005F5F5C">
        <w:t>ernal” load balancer</w:t>
      </w:r>
      <w:r w:rsidR="003B75D8">
        <w:t xml:space="preserve"> </w:t>
      </w:r>
      <w:r w:rsidR="00A7176E">
        <w:t>“</w:t>
      </w:r>
      <w:r w:rsidR="00A7176E" w:rsidRPr="00A7176E">
        <w:t>publicip.json</w:t>
      </w:r>
      <w:r w:rsidR="005F5F5C">
        <w:t>” template is deployed</w:t>
      </w:r>
      <w:r w:rsidR="00A7176E">
        <w:t xml:space="preserve">. If the </w:t>
      </w:r>
      <w:r w:rsidR="006062A3">
        <w:t xml:space="preserve">user </w:t>
      </w:r>
      <w:r w:rsidR="00A7176E">
        <w:t xml:space="preserve">selects </w:t>
      </w:r>
      <w:r w:rsidR="00BA3A58">
        <w:t>“internal” load balancer</w:t>
      </w:r>
      <w:r w:rsidR="00A7176E">
        <w:t xml:space="preserve"> “</w:t>
      </w:r>
      <w:r w:rsidR="00A7176E" w:rsidRPr="00A7176E">
        <w:t>publicip-empty.json</w:t>
      </w:r>
      <w:r w:rsidR="00A7176E">
        <w:t>” template</w:t>
      </w:r>
      <w:r w:rsidR="00540E7C">
        <w:t xml:space="preserve"> is deployed</w:t>
      </w:r>
      <w:r w:rsidR="00A7176E">
        <w:t>.</w:t>
      </w:r>
      <w:r w:rsidR="00951C22">
        <w:t xml:space="preserve"> </w:t>
      </w:r>
      <w:r w:rsidR="00951C22">
        <w:t>Input to “</w:t>
      </w:r>
      <w:r w:rsidR="00951C22" w:rsidRPr="00A7176E">
        <w:t>publicip.json</w:t>
      </w:r>
      <w:r w:rsidR="00951C22">
        <w:t xml:space="preserve">” </w:t>
      </w:r>
      <w:r w:rsidR="00951C22">
        <w:t>and “</w:t>
      </w:r>
      <w:r w:rsidR="00951C22" w:rsidRPr="00A7176E">
        <w:t>publicip-empty.json</w:t>
      </w:r>
      <w:r w:rsidR="00951C22">
        <w:t xml:space="preserve">” </w:t>
      </w:r>
      <w:r w:rsidR="00951C22">
        <w:t xml:space="preserve">is </w:t>
      </w:r>
      <w:r w:rsidR="00951C22">
        <w:t>“loadBalancer</w:t>
      </w:r>
      <w:r w:rsidR="00951C22">
        <w:t>NetworkSettings</w:t>
      </w:r>
      <w:r w:rsidR="00891796">
        <w:t>”</w:t>
      </w:r>
      <w:r w:rsidR="00951C22">
        <w:t xml:space="preserve"> object under “networkSettings” object.</w:t>
      </w:r>
    </w:p>
    <w:p w14:paraId="54714CD2" w14:textId="77777777" w:rsidR="00D45800" w:rsidRDefault="00D45800" w:rsidP="00D45800">
      <w:pPr>
        <w:pStyle w:val="Body"/>
        <w:ind w:left="1080"/>
        <w:jc w:val="left"/>
      </w:pPr>
    </w:p>
    <w:p w14:paraId="2E3AB39C" w14:textId="4B7BE422" w:rsidR="00F56BBD" w:rsidRDefault="003602E7" w:rsidP="00F56BBD">
      <w:pPr>
        <w:pStyle w:val="Body"/>
        <w:numPr>
          <w:ilvl w:val="1"/>
          <w:numId w:val="4"/>
        </w:numPr>
        <w:jc w:val="left"/>
      </w:pPr>
      <w:r w:rsidRPr="00E74B18">
        <w:rPr>
          <w:b/>
          <w:bCs/>
        </w:rPr>
        <w:t xml:space="preserve">Load Balancer (loadBalancerDeployment): </w:t>
      </w:r>
      <w:r>
        <w:t>Deploy</w:t>
      </w:r>
      <w:r w:rsidR="00A7176E">
        <w:t xml:space="preserve"> the load balancer for the cluster</w:t>
      </w:r>
      <w:r w:rsidR="00020799">
        <w:t>, based on the user selection template</w:t>
      </w:r>
      <w:r w:rsidR="00A7176E">
        <w:t xml:space="preserve"> deploy</w:t>
      </w:r>
      <w:r w:rsidR="00020799">
        <w:t>s</w:t>
      </w:r>
      <w:r w:rsidR="00A7176E">
        <w:t xml:space="preserve"> either “internal” or “external” load balancer. If the user selects “internal”</w:t>
      </w:r>
      <w:r w:rsidR="00E74B18">
        <w:t xml:space="preserve"> or “external” load balancer templates </w:t>
      </w:r>
      <w:r w:rsidR="00E74B18">
        <w:t>“</w:t>
      </w:r>
      <w:r w:rsidR="00E74B18" w:rsidRPr="00A7176E">
        <w:t>loadbalancer-internal.json</w:t>
      </w:r>
      <w:r w:rsidR="00E74B18">
        <w:t xml:space="preserve">” </w:t>
      </w:r>
      <w:r w:rsidR="00E74B18">
        <w:t xml:space="preserve">or </w:t>
      </w:r>
      <w:r w:rsidR="00E74B18">
        <w:t>“</w:t>
      </w:r>
      <w:r w:rsidR="00E74B18" w:rsidRPr="00A7176E">
        <w:t>loadbalancer-external.json</w:t>
      </w:r>
      <w:r w:rsidR="00E74B18">
        <w:t xml:space="preserve">” </w:t>
      </w:r>
      <w:r w:rsidR="00E74B18">
        <w:t xml:space="preserve">will get deployed </w:t>
      </w:r>
      <w:r w:rsidR="00E74B18">
        <w:lastRenderedPageBreak/>
        <w:t>respectively.</w:t>
      </w:r>
      <w:r w:rsidR="002B28BC">
        <w:t xml:space="preserve"> External load</w:t>
      </w:r>
      <w:r w:rsidR="00202839">
        <w:t xml:space="preserve"> </w:t>
      </w:r>
      <w:r w:rsidR="002B28BC">
        <w:t xml:space="preserve">balancer has public IP and internal load balancer has static private IP address based on the user input with respective to the subnet the load balancer is present. As part of deployment there will not be any load balancing rule, which user can configure after the deployment. But the health probe is configured at port 7997. NAT rules for Admin UI at 8001 and Query UI port 8000 are configured as part of deployment. </w:t>
      </w:r>
      <w:r w:rsidR="00F56BBD">
        <w:t xml:space="preserve">User can access the admin UI on node one through load balancer using </w:t>
      </w:r>
      <w:hyperlink w:history="1">
        <w:r w:rsidR="00F56BBD" w:rsidRPr="00F56BBD">
          <w:rPr>
            <w:rStyle w:val="Hyperlink"/>
            <w:u w:val="none"/>
          </w:rPr>
          <w:t>http://&lt;loadbalancer</w:t>
        </w:r>
      </w:hyperlink>
      <w:r w:rsidR="00F56BBD">
        <w:t xml:space="preserve"> IP</w:t>
      </w:r>
      <w:r w:rsidR="00F56BBD" w:rsidRPr="00F56BBD">
        <w:t>&gt;:2200</w:t>
      </w:r>
      <w:r w:rsidR="00F56BBD">
        <w:t xml:space="preserve"> and for node two it is </w:t>
      </w:r>
      <w:hyperlink w:history="1">
        <w:r w:rsidR="00F56BBD" w:rsidRPr="00F56BBD">
          <w:rPr>
            <w:rStyle w:val="Hyperlink"/>
            <w:u w:val="none"/>
          </w:rPr>
          <w:t>http://&lt;loadbalancer</w:t>
        </w:r>
      </w:hyperlink>
      <w:r w:rsidR="00F56BBD" w:rsidRPr="00F56BBD">
        <w:t xml:space="preserve"> IP&gt;:</w:t>
      </w:r>
      <w:r w:rsidR="00F56BBD">
        <w:t xml:space="preserve">2201 and so on. Similarly, to access Query UI it is </w:t>
      </w:r>
      <w:hyperlink w:history="1">
        <w:r w:rsidR="00F56BBD" w:rsidRPr="00F56BBD">
          <w:rPr>
            <w:rStyle w:val="Hyperlink"/>
            <w:u w:val="none"/>
          </w:rPr>
          <w:t>http://&lt;loadbalancer</w:t>
        </w:r>
      </w:hyperlink>
      <w:r w:rsidR="00F56BBD" w:rsidRPr="00F56BBD">
        <w:t xml:space="preserve"> IP&gt;:</w:t>
      </w:r>
      <w:r w:rsidR="00F56BBD">
        <w:t xml:space="preserve">3300 on first node, </w:t>
      </w:r>
      <w:hyperlink w:history="1">
        <w:r w:rsidR="00F56BBD" w:rsidRPr="00F56BBD">
          <w:rPr>
            <w:rStyle w:val="Hyperlink"/>
            <w:u w:val="none"/>
          </w:rPr>
          <w:t>http://&lt;loadbalancer</w:t>
        </w:r>
      </w:hyperlink>
      <w:r w:rsidR="00F56BBD" w:rsidRPr="00F56BBD">
        <w:t xml:space="preserve"> IP&gt;:</w:t>
      </w:r>
      <w:r w:rsidR="00F56BBD">
        <w:t xml:space="preserve">3301 on node two etc. </w:t>
      </w:r>
      <w:r w:rsidR="00F56BBD">
        <w:t>Input to “</w:t>
      </w:r>
      <w:r w:rsidR="00F56BBD" w:rsidRPr="00A7176E">
        <w:t>loadbalancer-internal.json</w:t>
      </w:r>
      <w:r w:rsidR="00F56BBD">
        <w:t>” and “</w:t>
      </w:r>
      <w:r w:rsidR="00F56BBD" w:rsidRPr="00A7176E">
        <w:t>loadbalancer-external.json</w:t>
      </w:r>
      <w:r w:rsidR="00F56BBD">
        <w:t>” is</w:t>
      </w:r>
    </w:p>
    <w:p w14:paraId="5C078B3A" w14:textId="1D09323A" w:rsidR="00F56BBD" w:rsidRDefault="00F56BBD" w:rsidP="00F56BBD">
      <w:pPr>
        <w:pStyle w:val="Body"/>
        <w:ind w:left="1080"/>
        <w:jc w:val="left"/>
      </w:pPr>
      <w:r>
        <w:t>“loadBalancerNetworkSettings” object under “networkSettings” object.</w:t>
      </w:r>
    </w:p>
    <w:p w14:paraId="6B2BA8E4" w14:textId="2BE20722" w:rsidR="009E2D64" w:rsidRDefault="009E2D64" w:rsidP="00F56BBD">
      <w:pPr>
        <w:pStyle w:val="Body"/>
        <w:ind w:left="1080"/>
        <w:jc w:val="left"/>
      </w:pPr>
    </w:p>
    <w:p w14:paraId="66E63F75" w14:textId="77777777" w:rsidR="00E74B18" w:rsidRDefault="00E74B18" w:rsidP="00E74B18">
      <w:pPr>
        <w:pStyle w:val="Body"/>
        <w:jc w:val="left"/>
      </w:pPr>
    </w:p>
    <w:p w14:paraId="14230806" w14:textId="04D100E9" w:rsidR="00EE2F44" w:rsidRDefault="003602E7" w:rsidP="00F53C3D">
      <w:pPr>
        <w:pStyle w:val="Body"/>
        <w:numPr>
          <w:ilvl w:val="1"/>
          <w:numId w:val="4"/>
        </w:numPr>
        <w:jc w:val="left"/>
      </w:pPr>
      <w:r>
        <w:rPr>
          <w:b/>
          <w:bCs/>
        </w:rPr>
        <w:t>Network Security Group (nodeNetworkSecurityGroup):</w:t>
      </w:r>
      <w:r>
        <w:t xml:space="preserve"> Deploy</w:t>
      </w:r>
      <w:r w:rsidR="006062A3">
        <w:t xml:space="preserve"> the network security group (NSG) for the cluster. In enables “ssh” at port number 22, “http” at port number 80, “admin” console port number at 8001, “health-check” port number at 7997, “query” console port number at 8000 and “manage” console port number at 8002. It uses “</w:t>
      </w:r>
      <w:r w:rsidR="006062A3" w:rsidRPr="006062A3">
        <w:t>network-security-group.json</w:t>
      </w:r>
      <w:r w:rsidR="006062A3">
        <w:t>” template for deploying NSG.</w:t>
      </w:r>
      <w:r w:rsidR="00EE2F44">
        <w:t xml:space="preserve"> </w:t>
      </w:r>
      <w:r w:rsidR="00EE2F44">
        <w:t>Input to “</w:t>
      </w:r>
      <w:r w:rsidR="00F53C3D" w:rsidRPr="006062A3">
        <w:t>network-security-group.json</w:t>
      </w:r>
      <w:r w:rsidR="00F53C3D">
        <w:t xml:space="preserve">” </w:t>
      </w:r>
      <w:r w:rsidR="00EE2F44">
        <w:t>is</w:t>
      </w:r>
      <w:r w:rsidR="00F53C3D">
        <w:t xml:space="preserve"> </w:t>
      </w:r>
      <w:r w:rsidR="00EE2F44">
        <w:t>“</w:t>
      </w:r>
      <w:r w:rsidR="00F53C3D">
        <w:t>node</w:t>
      </w:r>
      <w:r w:rsidR="00EE2F44">
        <w:t>NetworkSettings” object under “networkSettings” object.</w:t>
      </w:r>
    </w:p>
    <w:p w14:paraId="04FB2A31" w14:textId="20D0DFDA" w:rsidR="009E2D64" w:rsidRDefault="009E2D64" w:rsidP="00F53C3D">
      <w:pPr>
        <w:pStyle w:val="Body"/>
        <w:ind w:left="1080"/>
        <w:jc w:val="left"/>
      </w:pPr>
    </w:p>
    <w:p w14:paraId="328E5AEA" w14:textId="77777777" w:rsidR="009E2D64" w:rsidRDefault="009E2D64">
      <w:pPr>
        <w:pStyle w:val="Body"/>
        <w:jc w:val="left"/>
      </w:pPr>
    </w:p>
    <w:p w14:paraId="73C17BC9" w14:textId="77777777" w:rsidR="00BC340C" w:rsidRDefault="003602E7" w:rsidP="00BC340C">
      <w:pPr>
        <w:pStyle w:val="Body"/>
        <w:numPr>
          <w:ilvl w:val="1"/>
          <w:numId w:val="4"/>
        </w:numPr>
        <w:jc w:val="left"/>
      </w:pPr>
      <w:r>
        <w:rPr>
          <w:b/>
          <w:bCs/>
        </w:rPr>
        <w:t xml:space="preserve">Network Interface (nodeNetworkInterfaces): </w:t>
      </w:r>
      <w:r>
        <w:t>Deploy</w:t>
      </w:r>
      <w:r w:rsidR="006062A3">
        <w:t xml:space="preserve"> the network Interfaces (NICs) for all the nodes in the cluster.</w:t>
      </w:r>
      <w:r w:rsidR="008A3288">
        <w:t xml:space="preserve"> </w:t>
      </w:r>
      <w:r w:rsidR="006062A3">
        <w:t>“</w:t>
      </w:r>
      <w:r w:rsidR="008A3288" w:rsidRPr="008A3288">
        <w:t>network-interface-multi.json</w:t>
      </w:r>
      <w:r w:rsidR="006062A3">
        <w:t xml:space="preserve">” </w:t>
      </w:r>
      <w:r w:rsidR="00BC340C">
        <w:t>template is</w:t>
      </w:r>
      <w:r w:rsidR="008A3288">
        <w:t xml:space="preserve"> used to deploy NICs for all the nodes.</w:t>
      </w:r>
      <w:r w:rsidR="00BC340C">
        <w:t xml:space="preserve"> </w:t>
      </w:r>
      <w:r w:rsidR="00BC340C">
        <w:t>Input to “</w:t>
      </w:r>
      <w:r w:rsidR="00BC340C" w:rsidRPr="006062A3">
        <w:t>network-security-group.json</w:t>
      </w:r>
      <w:r w:rsidR="00BC340C">
        <w:t>” is “nodeNetworkSettings” object under “networkSettings” object.</w:t>
      </w:r>
    </w:p>
    <w:p w14:paraId="1A4296EE" w14:textId="1EC1CE25" w:rsidR="009E2D64" w:rsidRPr="008A3288" w:rsidRDefault="009E2D64" w:rsidP="00BC340C">
      <w:pPr>
        <w:pStyle w:val="Body"/>
        <w:ind w:left="1080"/>
        <w:jc w:val="left"/>
        <w:rPr>
          <w:b/>
          <w:bCs/>
        </w:rPr>
      </w:pPr>
    </w:p>
    <w:p w14:paraId="1FB63447" w14:textId="77777777" w:rsidR="008A3288" w:rsidRPr="008A3288" w:rsidRDefault="008A3288" w:rsidP="008A3288">
      <w:pPr>
        <w:pStyle w:val="Body"/>
        <w:ind w:left="900"/>
        <w:jc w:val="left"/>
        <w:rPr>
          <w:b/>
          <w:bCs/>
        </w:rPr>
      </w:pPr>
    </w:p>
    <w:p w14:paraId="4A620F9B" w14:textId="77777777" w:rsidR="00C94072" w:rsidRPr="00C94072" w:rsidRDefault="008A3288" w:rsidP="00FB5907">
      <w:pPr>
        <w:pStyle w:val="Body"/>
        <w:numPr>
          <w:ilvl w:val="0"/>
          <w:numId w:val="3"/>
        </w:numPr>
        <w:jc w:val="left"/>
        <w:rPr>
          <w:b/>
          <w:bCs/>
        </w:rPr>
      </w:pPr>
      <w:r>
        <w:rPr>
          <w:b/>
          <w:bCs/>
        </w:rPr>
        <w:t xml:space="preserve">Virtual </w:t>
      </w:r>
      <w:r w:rsidR="00FB5907">
        <w:rPr>
          <w:b/>
          <w:bCs/>
        </w:rPr>
        <w:t>Machines (virtual-</w:t>
      </w:r>
      <w:r w:rsidR="00AA3012">
        <w:rPr>
          <w:b/>
          <w:bCs/>
        </w:rPr>
        <w:t>machines</w:t>
      </w:r>
      <w:r w:rsidR="00FB5907">
        <w:rPr>
          <w:b/>
          <w:bCs/>
        </w:rPr>
        <w:t>):</w:t>
      </w:r>
      <w:r w:rsidR="00AA3012">
        <w:rPr>
          <w:b/>
          <w:bCs/>
        </w:rPr>
        <w:t xml:space="preserve"> </w:t>
      </w:r>
      <w:r w:rsidR="00FB5907" w:rsidRPr="00FB5907">
        <w:rPr>
          <w:bCs/>
        </w:rPr>
        <w:t xml:space="preserve">Deploys </w:t>
      </w:r>
      <w:r w:rsidR="00FB5907">
        <w:rPr>
          <w:bCs/>
        </w:rPr>
        <w:t>virtual machines and virtual machine extensions. Virtual Machines deployment consists of two types base</w:t>
      </w:r>
      <w:r w:rsidR="00C94072">
        <w:rPr>
          <w:bCs/>
        </w:rPr>
        <w:t>d on the user selection</w:t>
      </w:r>
    </w:p>
    <w:p w14:paraId="570B2E4B" w14:textId="2343F31E" w:rsidR="00FB5907" w:rsidRPr="00FB5907" w:rsidRDefault="00FB5907" w:rsidP="00C94072">
      <w:pPr>
        <w:pStyle w:val="Body"/>
        <w:ind w:left="360"/>
        <w:jc w:val="left"/>
        <w:rPr>
          <w:b/>
          <w:bCs/>
        </w:rPr>
      </w:pPr>
      <w:r>
        <w:rPr>
          <w:bCs/>
        </w:rPr>
        <w:t xml:space="preserve">“Single </w:t>
      </w:r>
      <w:r w:rsidR="00F947D0">
        <w:rPr>
          <w:bCs/>
        </w:rPr>
        <w:t>node” deployment and “Cluster/ M</w:t>
      </w:r>
      <w:r>
        <w:rPr>
          <w:bCs/>
        </w:rPr>
        <w:t>ulti node” deployment.</w:t>
      </w:r>
    </w:p>
    <w:p w14:paraId="57FAB144" w14:textId="77777777" w:rsidR="00FB5907" w:rsidRPr="00FB5907" w:rsidRDefault="00FB5907" w:rsidP="00FB5907">
      <w:pPr>
        <w:pStyle w:val="Body"/>
        <w:ind w:left="360"/>
        <w:jc w:val="left"/>
        <w:rPr>
          <w:b/>
          <w:bCs/>
        </w:rPr>
      </w:pPr>
    </w:p>
    <w:p w14:paraId="4207383C" w14:textId="2A8AAA51" w:rsidR="001264A0" w:rsidRPr="001264A0" w:rsidRDefault="005A1C64" w:rsidP="00644CA3">
      <w:pPr>
        <w:pStyle w:val="Body"/>
        <w:numPr>
          <w:ilvl w:val="0"/>
          <w:numId w:val="14"/>
        </w:numPr>
        <w:jc w:val="left"/>
        <w:rPr>
          <w:b/>
          <w:bCs/>
        </w:rPr>
      </w:pPr>
      <w:r>
        <w:rPr>
          <w:b/>
          <w:bCs/>
        </w:rPr>
        <w:t>Single node</w:t>
      </w:r>
      <w:r w:rsidR="00FB5907">
        <w:rPr>
          <w:b/>
          <w:bCs/>
        </w:rPr>
        <w:t>:</w:t>
      </w:r>
      <w:r w:rsidR="00FB5907" w:rsidRPr="00FB5907">
        <w:rPr>
          <w:bCs/>
        </w:rPr>
        <w:t xml:space="preserve"> Deploys</w:t>
      </w:r>
      <w:r w:rsidR="00FB5907">
        <w:rPr>
          <w:bCs/>
        </w:rPr>
        <w:t xml:space="preserve"> </w:t>
      </w:r>
      <w:r w:rsidR="001264A0">
        <w:rPr>
          <w:bCs/>
        </w:rPr>
        <w:t xml:space="preserve">single node </w:t>
      </w:r>
      <w:r w:rsidR="00FB5907">
        <w:rPr>
          <w:bCs/>
        </w:rPr>
        <w:t xml:space="preserve">when user selects </w:t>
      </w:r>
      <w:r w:rsidR="001264A0">
        <w:rPr>
          <w:bCs/>
        </w:rPr>
        <w:t xml:space="preserve">node count as </w:t>
      </w:r>
      <w:r w:rsidR="00BA78AA">
        <w:rPr>
          <w:bCs/>
        </w:rPr>
        <w:t>‘</w:t>
      </w:r>
      <w:r w:rsidR="001264A0">
        <w:rPr>
          <w:bCs/>
        </w:rPr>
        <w:t>1</w:t>
      </w:r>
      <w:r w:rsidR="00BA78AA">
        <w:rPr>
          <w:bCs/>
        </w:rPr>
        <w:t>’</w:t>
      </w:r>
      <w:r w:rsidR="00FB5907">
        <w:rPr>
          <w:bCs/>
        </w:rPr>
        <w:t xml:space="preserve">. </w:t>
      </w:r>
      <w:r w:rsidR="00644CA3">
        <w:rPr>
          <w:bCs/>
        </w:rPr>
        <w:t>“</w:t>
      </w:r>
      <w:r w:rsidR="00644CA3" w:rsidRPr="005A1C64">
        <w:rPr>
          <w:bCs/>
        </w:rPr>
        <w:t>virtual-machine-deployment-singlenode.json</w:t>
      </w:r>
      <w:r w:rsidR="00644CA3">
        <w:rPr>
          <w:bCs/>
        </w:rPr>
        <w:t>” template is</w:t>
      </w:r>
      <w:r w:rsidR="004B6177">
        <w:rPr>
          <w:bCs/>
        </w:rPr>
        <w:t xml:space="preserve"> used </w:t>
      </w:r>
      <w:r w:rsidR="00644CA3">
        <w:rPr>
          <w:bCs/>
        </w:rPr>
        <w:t xml:space="preserve">for </w:t>
      </w:r>
      <w:r w:rsidR="00644CA3">
        <w:rPr>
          <w:bCs/>
        </w:rPr>
        <w:t>the</w:t>
      </w:r>
      <w:r w:rsidR="00644CA3">
        <w:rPr>
          <w:bCs/>
        </w:rPr>
        <w:t xml:space="preserve"> deployment.</w:t>
      </w:r>
      <w:r w:rsidR="00644CA3">
        <w:rPr>
          <w:b/>
          <w:bCs/>
        </w:rPr>
        <w:t xml:space="preserve"> </w:t>
      </w:r>
      <w:r w:rsidR="00FB5907">
        <w:rPr>
          <w:bCs/>
        </w:rPr>
        <w:t xml:space="preserve">It </w:t>
      </w:r>
      <w:r w:rsidR="00644CA3">
        <w:rPr>
          <w:bCs/>
        </w:rPr>
        <w:t>consists of</w:t>
      </w:r>
      <w:r w:rsidR="001264A0">
        <w:rPr>
          <w:bCs/>
        </w:rPr>
        <w:t xml:space="preserve"> following deployments:</w:t>
      </w:r>
    </w:p>
    <w:p w14:paraId="3DFA044F" w14:textId="77777777" w:rsidR="005A1C64" w:rsidRDefault="005A1C64" w:rsidP="005A1C64">
      <w:pPr>
        <w:pStyle w:val="Body"/>
        <w:jc w:val="left"/>
        <w:rPr>
          <w:b/>
          <w:bCs/>
        </w:rPr>
      </w:pPr>
    </w:p>
    <w:p w14:paraId="3B842AE8" w14:textId="4CEE897F" w:rsidR="005A1C64" w:rsidRPr="00D45800" w:rsidRDefault="00644CA3" w:rsidP="00644CA3">
      <w:pPr>
        <w:pStyle w:val="Body"/>
        <w:numPr>
          <w:ilvl w:val="1"/>
          <w:numId w:val="14"/>
        </w:numPr>
        <w:jc w:val="left"/>
        <w:rPr>
          <w:rStyle w:val="pl-s"/>
          <w:b/>
          <w:bCs/>
        </w:rPr>
      </w:pPr>
      <w:r>
        <w:rPr>
          <w:rStyle w:val="pl-s"/>
          <w:b/>
        </w:rPr>
        <w:t>Virtual Machine (</w:t>
      </w:r>
      <w:r w:rsidR="005A1C64" w:rsidRPr="005A1C64">
        <w:rPr>
          <w:rStyle w:val="pl-s"/>
          <w:b/>
        </w:rPr>
        <w:t>virtualMachineDeployment</w:t>
      </w:r>
      <w:r>
        <w:rPr>
          <w:rStyle w:val="pl-s"/>
          <w:b/>
        </w:rPr>
        <w:t>)</w:t>
      </w:r>
      <w:r w:rsidR="005A1C64">
        <w:rPr>
          <w:rStyle w:val="pl-s"/>
          <w:b/>
        </w:rPr>
        <w:t xml:space="preserve">: </w:t>
      </w:r>
      <w:r w:rsidR="005A1C64">
        <w:rPr>
          <w:rStyle w:val="pl-s"/>
        </w:rPr>
        <w:t xml:space="preserve">Deploys virtual machine based </w:t>
      </w:r>
      <w:r w:rsidR="00557705">
        <w:rPr>
          <w:rStyle w:val="pl-s"/>
        </w:rPr>
        <w:t>on</w:t>
      </w:r>
      <w:r w:rsidR="005A1C64">
        <w:rPr>
          <w:rStyle w:val="pl-s"/>
        </w:rPr>
        <w:t xml:space="preserve"> authentication type. If user selects the authentication type as</w:t>
      </w:r>
      <w:r w:rsidR="005D3036">
        <w:rPr>
          <w:rStyle w:val="pl-s"/>
        </w:rPr>
        <w:t xml:space="preserve"> “password” or </w:t>
      </w:r>
      <w:r w:rsidR="005A1C64">
        <w:rPr>
          <w:rStyle w:val="pl-s"/>
        </w:rPr>
        <w:t xml:space="preserve">“sshkey” </w:t>
      </w:r>
      <w:r w:rsidR="005D3036">
        <w:rPr>
          <w:rStyle w:val="pl-s"/>
        </w:rPr>
        <w:t>then templates “</w:t>
      </w:r>
      <w:r w:rsidR="005D3036" w:rsidRPr="000D5152">
        <w:rPr>
          <w:rStyle w:val="pl-s"/>
        </w:rPr>
        <w:t>virtual-machine-password.json</w:t>
      </w:r>
      <w:r w:rsidR="005D3036">
        <w:rPr>
          <w:rStyle w:val="pl-s"/>
        </w:rPr>
        <w:t>”</w:t>
      </w:r>
      <w:r w:rsidR="000D5152">
        <w:rPr>
          <w:rStyle w:val="pl-s"/>
        </w:rPr>
        <w:t xml:space="preserve"> </w:t>
      </w:r>
      <w:r w:rsidR="005D3036">
        <w:rPr>
          <w:rStyle w:val="pl-s"/>
        </w:rPr>
        <w:t xml:space="preserve">or </w:t>
      </w:r>
      <w:r w:rsidR="000D5152">
        <w:rPr>
          <w:rStyle w:val="pl-s"/>
        </w:rPr>
        <w:t>“</w:t>
      </w:r>
      <w:r w:rsidR="000D5152" w:rsidRPr="000D5152">
        <w:rPr>
          <w:rStyle w:val="pl-s"/>
        </w:rPr>
        <w:t>virtual-machine-sshkey.json</w:t>
      </w:r>
      <w:r w:rsidR="000D5152">
        <w:rPr>
          <w:rStyle w:val="pl-s"/>
        </w:rPr>
        <w:t>”</w:t>
      </w:r>
      <w:r w:rsidR="005D3036">
        <w:rPr>
          <w:rStyle w:val="pl-s"/>
        </w:rPr>
        <w:t xml:space="preserve"> is deployed respectively. Either template deploys virtual machine(s) with “MarkLogic 8” SKU and 1GB datadisk. Input object is “virtualMachineSettings”.</w:t>
      </w:r>
    </w:p>
    <w:p w14:paraId="3B520407" w14:textId="77777777" w:rsidR="00D45800" w:rsidRPr="000D5152" w:rsidRDefault="00D45800" w:rsidP="00D45800">
      <w:pPr>
        <w:pStyle w:val="Body"/>
        <w:ind w:left="1440"/>
        <w:jc w:val="left"/>
        <w:rPr>
          <w:rStyle w:val="pl-s"/>
          <w:b/>
          <w:bCs/>
        </w:rPr>
      </w:pPr>
    </w:p>
    <w:p w14:paraId="7A55DB21" w14:textId="5E21BF0B" w:rsidR="000D5152" w:rsidRPr="00066D38" w:rsidRDefault="00644CA3" w:rsidP="00644CA3">
      <w:pPr>
        <w:pStyle w:val="Body"/>
        <w:numPr>
          <w:ilvl w:val="1"/>
          <w:numId w:val="14"/>
        </w:numPr>
        <w:jc w:val="left"/>
        <w:rPr>
          <w:rStyle w:val="pl-s"/>
          <w:b/>
          <w:bCs/>
        </w:rPr>
      </w:pPr>
      <w:r>
        <w:rPr>
          <w:rStyle w:val="pl-s"/>
          <w:b/>
        </w:rPr>
        <w:t>Data Disk Mount Extension (</w:t>
      </w:r>
      <w:r w:rsidR="000D5152" w:rsidRPr="000D5152">
        <w:rPr>
          <w:rStyle w:val="pl-s"/>
          <w:b/>
        </w:rPr>
        <w:t>virtualMachineDataDiskExtensionDeployment</w:t>
      </w:r>
      <w:r>
        <w:rPr>
          <w:rStyle w:val="pl-s"/>
          <w:b/>
        </w:rPr>
        <w:t>):</w:t>
      </w:r>
      <w:r w:rsidR="000D5152">
        <w:rPr>
          <w:rStyle w:val="pl-s"/>
        </w:rPr>
        <w:t xml:space="preserve"> Deploys Linux </w:t>
      </w:r>
      <w:r w:rsidR="00915144">
        <w:rPr>
          <w:rStyle w:val="pl-s"/>
        </w:rPr>
        <w:t>custom script</w:t>
      </w:r>
      <w:r w:rsidR="000D5152">
        <w:rPr>
          <w:rStyle w:val="pl-s"/>
        </w:rPr>
        <w:t xml:space="preserve"> extension using “</w:t>
      </w:r>
      <w:r w:rsidR="000D5152" w:rsidRPr="000D5152">
        <w:rPr>
          <w:rStyle w:val="pl-s"/>
        </w:rPr>
        <w:t>extension-multi-index-0.json</w:t>
      </w:r>
      <w:r w:rsidR="000D5152">
        <w:rPr>
          <w:rStyle w:val="pl-s"/>
        </w:rPr>
        <w:t xml:space="preserve">” template which will partition </w:t>
      </w:r>
      <w:r w:rsidR="002B2975">
        <w:rPr>
          <w:rStyle w:val="pl-s"/>
        </w:rPr>
        <w:t>the attached</w:t>
      </w:r>
      <w:r w:rsidR="000D5152">
        <w:rPr>
          <w:rStyle w:val="pl-s"/>
        </w:rPr>
        <w:t xml:space="preserve"> data disk and make it available for writing the data into it. This extension uses shell script named “</w:t>
      </w:r>
      <w:hyperlink r:id="rId8" w:tooltip="data-disk-mount.sh" w:history="1">
        <w:r w:rsidR="000D5152" w:rsidRPr="000D5152">
          <w:rPr>
            <w:rStyle w:val="Hyperlink"/>
            <w:u w:val="none"/>
          </w:rPr>
          <w:t>data-disk-mount.sh</w:t>
        </w:r>
      </w:hyperlink>
      <w:r w:rsidR="000D5152">
        <w:rPr>
          <w:rStyle w:val="pl-s"/>
        </w:rPr>
        <w:t>”.</w:t>
      </w:r>
      <w:r w:rsidR="004B67E8">
        <w:rPr>
          <w:rStyle w:val="pl-s"/>
        </w:rPr>
        <w:t xml:space="preserve"> This extension runs on al</w:t>
      </w:r>
      <w:r w:rsidR="00043862">
        <w:rPr>
          <w:rStyle w:val="pl-s"/>
        </w:rPr>
        <w:t>l the nodes in the cluster. I</w:t>
      </w:r>
      <w:r w:rsidR="00066D38">
        <w:rPr>
          <w:rStyle w:val="pl-s"/>
        </w:rPr>
        <w:t xml:space="preserve">nput to </w:t>
      </w:r>
      <w:r w:rsidR="00066D38">
        <w:rPr>
          <w:rStyle w:val="pl-s"/>
        </w:rPr>
        <w:lastRenderedPageBreak/>
        <w:t>“</w:t>
      </w:r>
      <w:r w:rsidR="00066D38" w:rsidRPr="000D5152">
        <w:rPr>
          <w:rStyle w:val="pl-s"/>
        </w:rPr>
        <w:t>extension-multi-index-0.json</w:t>
      </w:r>
      <w:r w:rsidR="00066D38">
        <w:rPr>
          <w:rStyle w:val="pl-s"/>
        </w:rPr>
        <w:t>”</w:t>
      </w:r>
      <w:r w:rsidR="00066D38">
        <w:rPr>
          <w:rStyle w:val="pl-s"/>
        </w:rPr>
        <w:t xml:space="preserve"> is “dataDiskExtension” object under “virtualMachineSettings” object.</w:t>
      </w:r>
    </w:p>
    <w:p w14:paraId="411022B4" w14:textId="77777777" w:rsidR="00066D38" w:rsidRDefault="00066D38" w:rsidP="00066D38">
      <w:pPr>
        <w:pStyle w:val="Body"/>
        <w:jc w:val="left"/>
        <w:rPr>
          <w:rStyle w:val="pl-s"/>
          <w:b/>
          <w:bCs/>
        </w:rPr>
      </w:pPr>
    </w:p>
    <w:p w14:paraId="58FB6E68" w14:textId="77777777" w:rsidR="00066D38" w:rsidRPr="000D5152" w:rsidRDefault="00066D38" w:rsidP="00066D38">
      <w:pPr>
        <w:pStyle w:val="Body"/>
        <w:ind w:left="1440"/>
        <w:jc w:val="left"/>
        <w:rPr>
          <w:rStyle w:val="pl-s"/>
          <w:b/>
          <w:bCs/>
        </w:rPr>
      </w:pPr>
    </w:p>
    <w:p w14:paraId="7A7F8116" w14:textId="7E8B977F" w:rsidR="000D5152" w:rsidRPr="001264A0" w:rsidRDefault="00166FB3" w:rsidP="00166FB3">
      <w:pPr>
        <w:pStyle w:val="Body"/>
        <w:numPr>
          <w:ilvl w:val="1"/>
          <w:numId w:val="14"/>
        </w:numPr>
        <w:jc w:val="left"/>
        <w:rPr>
          <w:rStyle w:val="pl-s"/>
          <w:b/>
          <w:bCs/>
        </w:rPr>
      </w:pPr>
      <w:r>
        <w:rPr>
          <w:rStyle w:val="pl-s"/>
          <w:b/>
        </w:rPr>
        <w:t>First Node Configuration Extension (</w:t>
      </w:r>
      <w:r w:rsidR="00915144" w:rsidRPr="000A5259">
        <w:rPr>
          <w:rStyle w:val="pl-s"/>
          <w:b/>
        </w:rPr>
        <w:t>virtualMachineFir</w:t>
      </w:r>
      <w:r>
        <w:rPr>
          <w:rStyle w:val="pl-s"/>
          <w:b/>
        </w:rPr>
        <w:t>stNodeConfigExtensionDeployment)</w:t>
      </w:r>
      <w:r w:rsidR="00915144" w:rsidRPr="00166FB3">
        <w:rPr>
          <w:rStyle w:val="pl-s"/>
          <w:b/>
        </w:rPr>
        <w:t>:</w:t>
      </w:r>
      <w:r w:rsidR="00915144">
        <w:rPr>
          <w:rStyle w:val="pl-s"/>
        </w:rPr>
        <w:t xml:space="preserve"> Deploys Linux custom script extension using “</w:t>
      </w:r>
      <w:r w:rsidR="00043862">
        <w:rPr>
          <w:rStyle w:val="pl-s"/>
        </w:rPr>
        <w:t>extension-multi-index-0</w:t>
      </w:r>
      <w:r w:rsidR="000A5259" w:rsidRPr="000A5259">
        <w:rPr>
          <w:rStyle w:val="pl-s"/>
        </w:rPr>
        <w:t>.json</w:t>
      </w:r>
      <w:r w:rsidR="00915144">
        <w:rPr>
          <w:rStyle w:val="pl-s"/>
        </w:rPr>
        <w:t>” template which will</w:t>
      </w:r>
      <w:r w:rsidR="001C170B">
        <w:rPr>
          <w:rStyle w:val="pl-s"/>
        </w:rPr>
        <w:t xml:space="preserve"> </w:t>
      </w:r>
      <w:r w:rsidR="000A5259">
        <w:rPr>
          <w:rStyle w:val="pl-s"/>
        </w:rPr>
        <w:t>setup t</w:t>
      </w:r>
      <w:r w:rsidR="00043862">
        <w:rPr>
          <w:rStyle w:val="pl-s"/>
        </w:rPr>
        <w:t>he first node in the cluster. The extension</w:t>
      </w:r>
      <w:r w:rsidR="000A5259">
        <w:rPr>
          <w:rStyle w:val="pl-s"/>
        </w:rPr>
        <w:t xml:space="preserve"> uses “</w:t>
      </w:r>
      <w:hyperlink r:id="rId9" w:tooltip="setup-first-node.sh" w:history="1">
        <w:r w:rsidR="000A5259" w:rsidRPr="000A5259">
          <w:rPr>
            <w:rStyle w:val="Hyperlink"/>
            <w:u w:val="none"/>
          </w:rPr>
          <w:t>setup-first-node.sh</w:t>
        </w:r>
      </w:hyperlink>
      <w:r w:rsidR="000A5259">
        <w:rPr>
          <w:rStyle w:val="pl-s"/>
        </w:rPr>
        <w:t xml:space="preserve">” </w:t>
      </w:r>
      <w:r w:rsidR="00043862">
        <w:rPr>
          <w:rStyle w:val="pl-s"/>
        </w:rPr>
        <w:t xml:space="preserve">shell </w:t>
      </w:r>
      <w:r w:rsidR="000A5259">
        <w:rPr>
          <w:rStyle w:val="pl-s"/>
        </w:rPr>
        <w:t>script.</w:t>
      </w:r>
      <w:r w:rsidR="00043862">
        <w:rPr>
          <w:rStyle w:val="pl-s"/>
        </w:rPr>
        <w:t xml:space="preserve"> This extension runs on only master node (first node – ml0). </w:t>
      </w:r>
      <w:r w:rsidR="00043862">
        <w:rPr>
          <w:rStyle w:val="pl-s"/>
        </w:rPr>
        <w:t>Input to “</w:t>
      </w:r>
      <w:r w:rsidR="00043862" w:rsidRPr="000D5152">
        <w:rPr>
          <w:rStyle w:val="pl-s"/>
        </w:rPr>
        <w:t>extension-multi-index-0.json</w:t>
      </w:r>
      <w:r w:rsidR="00043862">
        <w:rPr>
          <w:rStyle w:val="pl-s"/>
        </w:rPr>
        <w:t>” is “</w:t>
      </w:r>
      <w:r w:rsidR="00043862">
        <w:rPr>
          <w:rStyle w:val="pl-s"/>
        </w:rPr>
        <w:t>firstNodeConfigExtension</w:t>
      </w:r>
      <w:r w:rsidR="00043862">
        <w:rPr>
          <w:rStyle w:val="pl-s"/>
        </w:rPr>
        <w:t>” object under “virtualMachineSettings” object.</w:t>
      </w:r>
    </w:p>
    <w:p w14:paraId="3DD3DBFB" w14:textId="77777777" w:rsidR="003738D5" w:rsidRDefault="003738D5" w:rsidP="003738D5">
      <w:pPr>
        <w:pStyle w:val="Body"/>
        <w:jc w:val="left"/>
        <w:rPr>
          <w:b/>
          <w:bCs/>
        </w:rPr>
      </w:pPr>
    </w:p>
    <w:p w14:paraId="04BBDE41" w14:textId="639AE469" w:rsidR="005A1C64" w:rsidRPr="006870E9" w:rsidRDefault="001264A0" w:rsidP="006870E9">
      <w:pPr>
        <w:pStyle w:val="Body"/>
        <w:numPr>
          <w:ilvl w:val="0"/>
          <w:numId w:val="15"/>
        </w:numPr>
        <w:jc w:val="left"/>
        <w:rPr>
          <w:b/>
          <w:bCs/>
        </w:rPr>
      </w:pPr>
      <w:r w:rsidRPr="001264A0">
        <w:rPr>
          <w:b/>
          <w:bCs/>
        </w:rPr>
        <w:t>Cluster</w:t>
      </w:r>
      <w:r>
        <w:rPr>
          <w:b/>
          <w:bCs/>
        </w:rPr>
        <w:t xml:space="preserve"> </w:t>
      </w:r>
      <w:r w:rsidR="0019741E">
        <w:rPr>
          <w:b/>
          <w:bCs/>
        </w:rPr>
        <w:t>/ M</w:t>
      </w:r>
      <w:r w:rsidRPr="001264A0">
        <w:rPr>
          <w:b/>
          <w:bCs/>
        </w:rPr>
        <w:t>ulti node</w:t>
      </w:r>
      <w:r>
        <w:rPr>
          <w:b/>
          <w:bCs/>
        </w:rPr>
        <w:t>:</w:t>
      </w:r>
      <w:r w:rsidRPr="00FB5907">
        <w:rPr>
          <w:bCs/>
        </w:rPr>
        <w:t xml:space="preserve"> Deploys</w:t>
      </w:r>
      <w:r w:rsidR="0019741E">
        <w:rPr>
          <w:bCs/>
        </w:rPr>
        <w:t xml:space="preserve"> cluster</w:t>
      </w:r>
      <w:r>
        <w:rPr>
          <w:bCs/>
        </w:rPr>
        <w:t>/</w:t>
      </w:r>
      <w:r w:rsidR="0019741E">
        <w:rPr>
          <w:bCs/>
        </w:rPr>
        <w:t xml:space="preserve"> </w:t>
      </w:r>
      <w:r>
        <w:rPr>
          <w:bCs/>
        </w:rPr>
        <w:t>multi node</w:t>
      </w:r>
      <w:r w:rsidR="0019741E">
        <w:rPr>
          <w:bCs/>
        </w:rPr>
        <w:t>s</w:t>
      </w:r>
      <w:r>
        <w:rPr>
          <w:bCs/>
        </w:rPr>
        <w:t xml:space="preserve"> whe</w:t>
      </w:r>
      <w:r w:rsidR="0019741E">
        <w:rPr>
          <w:bCs/>
        </w:rPr>
        <w:t xml:space="preserve">n user selects node count as 3, </w:t>
      </w:r>
      <w:r>
        <w:rPr>
          <w:bCs/>
        </w:rPr>
        <w:t>4</w:t>
      </w:r>
      <w:r w:rsidR="00026D1F">
        <w:rPr>
          <w:bCs/>
        </w:rPr>
        <w:t>,</w:t>
      </w:r>
      <w:r w:rsidR="0019741E">
        <w:rPr>
          <w:bCs/>
        </w:rPr>
        <w:t xml:space="preserve"> 5</w:t>
      </w:r>
      <w:r>
        <w:rPr>
          <w:bCs/>
        </w:rPr>
        <w:t>,</w:t>
      </w:r>
      <w:r w:rsidR="0019741E">
        <w:rPr>
          <w:bCs/>
        </w:rPr>
        <w:t xml:space="preserve"> 7</w:t>
      </w:r>
      <w:r>
        <w:rPr>
          <w:bCs/>
        </w:rPr>
        <w:t>,</w:t>
      </w:r>
      <w:r w:rsidR="0019741E">
        <w:rPr>
          <w:bCs/>
        </w:rPr>
        <w:t xml:space="preserve"> 9. </w:t>
      </w:r>
      <w:r w:rsidR="004B6177">
        <w:rPr>
          <w:bCs/>
        </w:rPr>
        <w:t>“</w:t>
      </w:r>
      <w:r w:rsidR="004B6177" w:rsidRPr="0037716D">
        <w:rPr>
          <w:bCs/>
        </w:rPr>
        <w:t>virtual-machine-deployment-cluster.json</w:t>
      </w:r>
      <w:r w:rsidR="004B6177">
        <w:rPr>
          <w:bCs/>
        </w:rPr>
        <w:t xml:space="preserve"> </w:t>
      </w:r>
      <w:r w:rsidR="006870E9">
        <w:rPr>
          <w:bCs/>
        </w:rPr>
        <w:t>” template is used</w:t>
      </w:r>
      <w:r w:rsidR="004B6177">
        <w:rPr>
          <w:bCs/>
        </w:rPr>
        <w:t xml:space="preserve"> for this deployment</w:t>
      </w:r>
      <w:r w:rsidR="006870E9">
        <w:rPr>
          <w:bCs/>
        </w:rPr>
        <w:t xml:space="preserve">. </w:t>
      </w:r>
      <w:r w:rsidR="0019741E">
        <w:rPr>
          <w:bCs/>
        </w:rPr>
        <w:t xml:space="preserve">It consists of </w:t>
      </w:r>
      <w:r>
        <w:rPr>
          <w:bCs/>
        </w:rPr>
        <w:t>the following deployments:</w:t>
      </w:r>
    </w:p>
    <w:p w14:paraId="2360D1F2" w14:textId="77777777" w:rsidR="004955BA" w:rsidRDefault="004955BA" w:rsidP="001264A0">
      <w:pPr>
        <w:pStyle w:val="Body"/>
        <w:ind w:left="1170"/>
        <w:jc w:val="left"/>
        <w:rPr>
          <w:b/>
          <w:bCs/>
        </w:rPr>
      </w:pPr>
    </w:p>
    <w:p w14:paraId="748C97B5" w14:textId="66FAB2EC" w:rsidR="004955BA" w:rsidRPr="007C27A3" w:rsidRDefault="00A85A1A" w:rsidP="007C27A3">
      <w:pPr>
        <w:pStyle w:val="Body"/>
        <w:numPr>
          <w:ilvl w:val="1"/>
          <w:numId w:val="14"/>
        </w:numPr>
        <w:jc w:val="left"/>
        <w:rPr>
          <w:rStyle w:val="pl-s"/>
          <w:b/>
          <w:bCs/>
        </w:rPr>
      </w:pPr>
      <w:r>
        <w:rPr>
          <w:rStyle w:val="pl-s"/>
          <w:b/>
        </w:rPr>
        <w:t xml:space="preserve">Virtual Machine </w:t>
      </w:r>
      <w:r>
        <w:rPr>
          <w:rStyle w:val="pl-s"/>
          <w:b/>
        </w:rPr>
        <w:t>(</w:t>
      </w:r>
      <w:r w:rsidR="004955BA" w:rsidRPr="005A1C64">
        <w:rPr>
          <w:rStyle w:val="pl-s"/>
          <w:b/>
        </w:rPr>
        <w:t>virtualMachineDeployment</w:t>
      </w:r>
      <w:r>
        <w:rPr>
          <w:rStyle w:val="pl-s"/>
          <w:b/>
        </w:rPr>
        <w:t>)</w:t>
      </w:r>
      <w:r w:rsidR="004955BA">
        <w:rPr>
          <w:rStyle w:val="pl-s"/>
          <w:b/>
        </w:rPr>
        <w:t xml:space="preserve">: </w:t>
      </w:r>
      <w:r w:rsidR="007C27A3">
        <w:rPr>
          <w:rStyle w:val="pl-s"/>
        </w:rPr>
        <w:t>Deploys virtual machine based on authentication type. If user selects the authentication type as “password” or “sshkey” then templates “</w:t>
      </w:r>
      <w:r w:rsidR="007C27A3" w:rsidRPr="000D5152">
        <w:rPr>
          <w:rStyle w:val="pl-s"/>
        </w:rPr>
        <w:t>virtual-machine-password.json</w:t>
      </w:r>
      <w:r w:rsidR="007C27A3">
        <w:rPr>
          <w:rStyle w:val="pl-s"/>
        </w:rPr>
        <w:t>” or “</w:t>
      </w:r>
      <w:r w:rsidR="007C27A3" w:rsidRPr="000D5152">
        <w:rPr>
          <w:rStyle w:val="pl-s"/>
        </w:rPr>
        <w:t>virtual-machine-sshkey.json</w:t>
      </w:r>
      <w:r w:rsidR="007C27A3">
        <w:rPr>
          <w:rStyle w:val="pl-s"/>
        </w:rPr>
        <w:t>” is deployed respectively. Either template deploys virtual machine(s) with “MarkLogic 8” SKU and 1GB datadisk. Input object is “virtualMachineSettings”.</w:t>
      </w:r>
    </w:p>
    <w:p w14:paraId="73391B06" w14:textId="77777777" w:rsidR="006870E9" w:rsidRPr="000D5152" w:rsidRDefault="006870E9" w:rsidP="006870E9">
      <w:pPr>
        <w:pStyle w:val="Body"/>
        <w:jc w:val="left"/>
        <w:rPr>
          <w:rStyle w:val="pl-s"/>
          <w:b/>
          <w:bCs/>
        </w:rPr>
      </w:pPr>
    </w:p>
    <w:p w14:paraId="50A4F5A3" w14:textId="7EF065E0" w:rsidR="004955BA" w:rsidRPr="007C27A3" w:rsidRDefault="00A85A1A" w:rsidP="007C27A3">
      <w:pPr>
        <w:pStyle w:val="Body"/>
        <w:numPr>
          <w:ilvl w:val="1"/>
          <w:numId w:val="14"/>
        </w:numPr>
        <w:jc w:val="left"/>
        <w:rPr>
          <w:rStyle w:val="pl-s"/>
          <w:b/>
          <w:bCs/>
        </w:rPr>
      </w:pPr>
      <w:r>
        <w:rPr>
          <w:rStyle w:val="pl-s"/>
          <w:b/>
        </w:rPr>
        <w:t>Data Disk Mount Extension (</w:t>
      </w:r>
      <w:r w:rsidRPr="000D5152">
        <w:rPr>
          <w:rStyle w:val="pl-s"/>
          <w:b/>
        </w:rPr>
        <w:t>virtualMachineDataDiskExtensionDeployment</w:t>
      </w:r>
      <w:r>
        <w:rPr>
          <w:rStyle w:val="pl-s"/>
          <w:b/>
        </w:rPr>
        <w:t>):</w:t>
      </w:r>
      <w:r w:rsidR="004955BA">
        <w:rPr>
          <w:rStyle w:val="pl-s"/>
        </w:rPr>
        <w:t xml:space="preserve"> </w:t>
      </w:r>
      <w:r w:rsidR="007C27A3">
        <w:rPr>
          <w:rStyle w:val="pl-s"/>
        </w:rPr>
        <w:t>Deploys virtual machine based on authentication type. If user selects the authentication type as “password” or “sshkey” then templates “</w:t>
      </w:r>
      <w:r w:rsidR="007C27A3" w:rsidRPr="000D5152">
        <w:rPr>
          <w:rStyle w:val="pl-s"/>
        </w:rPr>
        <w:t>virtual-machine-password.json</w:t>
      </w:r>
      <w:r w:rsidR="007C27A3">
        <w:rPr>
          <w:rStyle w:val="pl-s"/>
        </w:rPr>
        <w:t>” or “</w:t>
      </w:r>
      <w:r w:rsidR="007C27A3" w:rsidRPr="000D5152">
        <w:rPr>
          <w:rStyle w:val="pl-s"/>
        </w:rPr>
        <w:t>virtual-machine-sshkey.json</w:t>
      </w:r>
      <w:r w:rsidR="007C27A3">
        <w:rPr>
          <w:rStyle w:val="pl-s"/>
        </w:rPr>
        <w:t>” is deployed respectively. Either template deploys virtual machine(s) with “MarkLogic 8” SKU and 1GB datadisk. Input object is “virtualMachineSettings”.</w:t>
      </w:r>
    </w:p>
    <w:p w14:paraId="450BA728" w14:textId="77777777" w:rsidR="006870E9" w:rsidRPr="000D5152" w:rsidRDefault="006870E9" w:rsidP="006870E9">
      <w:pPr>
        <w:pStyle w:val="Body"/>
        <w:ind w:left="1440"/>
        <w:jc w:val="left"/>
        <w:rPr>
          <w:rStyle w:val="pl-s"/>
          <w:b/>
          <w:bCs/>
        </w:rPr>
      </w:pPr>
    </w:p>
    <w:p w14:paraId="637043DB" w14:textId="55AD69A9" w:rsidR="004955BA" w:rsidRPr="006870E9" w:rsidRDefault="00A85A1A" w:rsidP="006870E9">
      <w:pPr>
        <w:pStyle w:val="Body"/>
        <w:numPr>
          <w:ilvl w:val="0"/>
          <w:numId w:val="16"/>
        </w:numPr>
        <w:jc w:val="left"/>
        <w:rPr>
          <w:rStyle w:val="pl-s"/>
          <w:b/>
          <w:bCs/>
        </w:rPr>
      </w:pPr>
      <w:r>
        <w:rPr>
          <w:rStyle w:val="pl-s"/>
          <w:b/>
        </w:rPr>
        <w:t>First Node Configuration Extension (</w:t>
      </w:r>
      <w:r w:rsidRPr="000A5259">
        <w:rPr>
          <w:rStyle w:val="pl-s"/>
          <w:b/>
        </w:rPr>
        <w:t>virtualMachineFir</w:t>
      </w:r>
      <w:r>
        <w:rPr>
          <w:rStyle w:val="pl-s"/>
          <w:b/>
        </w:rPr>
        <w:t>stNodeConfigExtensionDeployment)</w:t>
      </w:r>
      <w:r w:rsidRPr="00166FB3">
        <w:rPr>
          <w:rStyle w:val="pl-s"/>
          <w:b/>
        </w:rPr>
        <w:t>:</w:t>
      </w:r>
      <w:r w:rsidR="004955BA">
        <w:rPr>
          <w:rStyle w:val="pl-s"/>
        </w:rPr>
        <w:t xml:space="preserve"> </w:t>
      </w:r>
      <w:r w:rsidR="007C27A3">
        <w:rPr>
          <w:rStyle w:val="pl-s"/>
        </w:rPr>
        <w:t>Deploys Linux custom script extension using “extension-multi-index-0</w:t>
      </w:r>
      <w:r w:rsidR="007C27A3" w:rsidRPr="000A5259">
        <w:rPr>
          <w:rStyle w:val="pl-s"/>
        </w:rPr>
        <w:t>.json</w:t>
      </w:r>
      <w:r w:rsidR="007C27A3">
        <w:rPr>
          <w:rStyle w:val="pl-s"/>
        </w:rPr>
        <w:t>” template which will setup the first node in the cluster. The extension uses “</w:t>
      </w:r>
      <w:hyperlink r:id="rId10" w:tooltip="setup-first-node.sh" w:history="1">
        <w:r w:rsidR="007C27A3" w:rsidRPr="000A5259">
          <w:rPr>
            <w:rStyle w:val="Hyperlink"/>
            <w:u w:val="none"/>
          </w:rPr>
          <w:t>setup-first-node.sh</w:t>
        </w:r>
      </w:hyperlink>
      <w:r w:rsidR="007C27A3">
        <w:rPr>
          <w:rStyle w:val="pl-s"/>
        </w:rPr>
        <w:t>” shell script. This extension runs on only master node (first node – ml0). Input to “</w:t>
      </w:r>
      <w:r w:rsidR="007C27A3" w:rsidRPr="000D5152">
        <w:rPr>
          <w:rStyle w:val="pl-s"/>
        </w:rPr>
        <w:t>extension-multi-index-0.json</w:t>
      </w:r>
      <w:r w:rsidR="007C27A3">
        <w:rPr>
          <w:rStyle w:val="pl-s"/>
        </w:rPr>
        <w:t>” is “firstNodeConfigExtension” object under “virtualMachineSettings” object.</w:t>
      </w:r>
    </w:p>
    <w:p w14:paraId="6B188936" w14:textId="77777777" w:rsidR="006870E9" w:rsidRPr="004955BA" w:rsidRDefault="006870E9" w:rsidP="006870E9">
      <w:pPr>
        <w:pStyle w:val="Body"/>
        <w:jc w:val="left"/>
        <w:rPr>
          <w:rStyle w:val="pl-s"/>
          <w:b/>
          <w:bCs/>
        </w:rPr>
      </w:pPr>
    </w:p>
    <w:p w14:paraId="64E81A00" w14:textId="005F0B6C" w:rsidR="004955BA" w:rsidRPr="004955BA" w:rsidRDefault="00A85A1A" w:rsidP="006870E9">
      <w:pPr>
        <w:pStyle w:val="Body"/>
        <w:numPr>
          <w:ilvl w:val="0"/>
          <w:numId w:val="16"/>
        </w:numPr>
        <w:jc w:val="left"/>
        <w:rPr>
          <w:rStyle w:val="pl-s"/>
          <w:b/>
          <w:bCs/>
        </w:rPr>
      </w:pPr>
      <w:r>
        <w:rPr>
          <w:rStyle w:val="pl-s"/>
          <w:b/>
        </w:rPr>
        <w:t>Additional Nodes Configuration Extension (</w:t>
      </w:r>
      <w:r w:rsidR="004955BA" w:rsidRPr="004955BA">
        <w:rPr>
          <w:rStyle w:val="pl-s"/>
          <w:b/>
        </w:rPr>
        <w:t>virtualMachineAdditionalNodesConfigExtensionDeployment</w:t>
      </w:r>
      <w:r>
        <w:rPr>
          <w:rStyle w:val="pl-s"/>
          <w:b/>
        </w:rPr>
        <w:t>)</w:t>
      </w:r>
      <w:r w:rsidR="004955BA" w:rsidRPr="00A85A1A">
        <w:rPr>
          <w:rStyle w:val="pl-s"/>
          <w:b/>
        </w:rPr>
        <w:t>:</w:t>
      </w:r>
      <w:r w:rsidR="004955BA">
        <w:rPr>
          <w:rStyle w:val="pl-s"/>
        </w:rPr>
        <w:t xml:space="preserve"> Deploys Linux Custom Script extension using “</w:t>
      </w:r>
      <w:hyperlink r:id="rId11" w:tooltip="extension-multi-index-1.json" w:history="1">
        <w:r w:rsidR="004955BA" w:rsidRPr="004955BA">
          <w:rPr>
            <w:rStyle w:val="Hyperlink"/>
            <w:u w:val="none"/>
          </w:rPr>
          <w:t>extension-multi-index-1.json</w:t>
        </w:r>
      </w:hyperlink>
      <w:r w:rsidR="004955BA">
        <w:rPr>
          <w:rStyle w:val="pl-s"/>
        </w:rPr>
        <w:t>” template which will setup additional nodes in the cluster ex</w:t>
      </w:r>
      <w:r w:rsidR="00891C51">
        <w:rPr>
          <w:rStyle w:val="pl-s"/>
        </w:rPr>
        <w:t xml:space="preserve">cept </w:t>
      </w:r>
      <w:r w:rsidR="004955BA">
        <w:rPr>
          <w:rStyle w:val="pl-s"/>
        </w:rPr>
        <w:t>the first node.It uses “</w:t>
      </w:r>
      <w:hyperlink r:id="rId12" w:tooltip="setup-additional-nodes.sh" w:history="1">
        <w:r w:rsidR="004955BA" w:rsidRPr="004955BA">
          <w:rPr>
            <w:rStyle w:val="Hyperlink"/>
            <w:u w:val="none"/>
          </w:rPr>
          <w:t>setup-additional-nodes.sh</w:t>
        </w:r>
      </w:hyperlink>
      <w:r w:rsidR="004955BA">
        <w:rPr>
          <w:rStyle w:val="pl-s"/>
        </w:rPr>
        <w:t>” script.</w:t>
      </w:r>
      <w:r w:rsidR="00471734">
        <w:rPr>
          <w:rStyle w:val="pl-s"/>
        </w:rPr>
        <w:t xml:space="preserve"> </w:t>
      </w:r>
      <w:r w:rsidR="00471734">
        <w:rPr>
          <w:rStyle w:val="pl-s"/>
        </w:rPr>
        <w:t>Input to “</w:t>
      </w:r>
      <w:r w:rsidR="00471734">
        <w:rPr>
          <w:rStyle w:val="pl-s"/>
        </w:rPr>
        <w:t>extension-multi-index-1</w:t>
      </w:r>
      <w:r w:rsidR="00471734" w:rsidRPr="000D5152">
        <w:rPr>
          <w:rStyle w:val="pl-s"/>
        </w:rPr>
        <w:t>.json</w:t>
      </w:r>
      <w:r w:rsidR="00471734">
        <w:rPr>
          <w:rStyle w:val="pl-s"/>
        </w:rPr>
        <w:t>” is “</w:t>
      </w:r>
      <w:r w:rsidR="00471734">
        <w:rPr>
          <w:rStyle w:val="pl-s"/>
        </w:rPr>
        <w:t>additional</w:t>
      </w:r>
      <w:r w:rsidR="00471734">
        <w:rPr>
          <w:rStyle w:val="pl-s"/>
        </w:rPr>
        <w:t>Node</w:t>
      </w:r>
      <w:r w:rsidR="00471734">
        <w:rPr>
          <w:rStyle w:val="pl-s"/>
        </w:rPr>
        <w:t>s</w:t>
      </w:r>
      <w:r w:rsidR="00471734">
        <w:rPr>
          <w:rStyle w:val="pl-s"/>
        </w:rPr>
        <w:t>ConfigExtension” object under “virtualMachineSettings” object.</w:t>
      </w:r>
    </w:p>
    <w:p w14:paraId="7C2C9F04" w14:textId="77777777" w:rsidR="004955BA" w:rsidRDefault="004955BA" w:rsidP="004955BA">
      <w:pPr>
        <w:pStyle w:val="Body"/>
        <w:jc w:val="left"/>
        <w:rPr>
          <w:rStyle w:val="pl-s"/>
          <w:b/>
        </w:rPr>
      </w:pPr>
    </w:p>
    <w:p w14:paraId="07A4ECB9" w14:textId="6A1BC757" w:rsidR="009E2D64" w:rsidRPr="00B16568" w:rsidRDefault="00471734">
      <w:pPr>
        <w:pStyle w:val="Body"/>
        <w:jc w:val="left"/>
      </w:pPr>
      <w:r>
        <w:rPr>
          <w:rStyle w:val="pl-s"/>
        </w:rPr>
        <w:t>Finally, when the user deploys the main template either from market place or directly shared-resources will be deployed first followed by network-resources and virtual-machines.</w:t>
      </w:r>
      <w:bookmarkStart w:id="0" w:name="_GoBack"/>
      <w:bookmarkEnd w:id="0"/>
    </w:p>
    <w:sectPr w:rsidR="009E2D64" w:rsidRPr="00B16568">
      <w:headerReference w:type="default" r:id="rId13"/>
      <w:footerReference w:type="default" r:id="rId14"/>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D7A033" w14:textId="77777777" w:rsidR="00A60963" w:rsidRDefault="00A60963">
      <w:r>
        <w:separator/>
      </w:r>
    </w:p>
  </w:endnote>
  <w:endnote w:type="continuationSeparator" w:id="0">
    <w:p w14:paraId="0943A0A6" w14:textId="77777777" w:rsidR="00A60963" w:rsidRDefault="00A60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4A62E" w14:textId="77777777" w:rsidR="009E2D64" w:rsidRDefault="009E2D64"/>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02C084" w14:textId="77777777" w:rsidR="00A60963" w:rsidRDefault="00A60963">
      <w:r>
        <w:separator/>
      </w:r>
    </w:p>
  </w:footnote>
  <w:footnote w:type="continuationSeparator" w:id="0">
    <w:p w14:paraId="2025224F" w14:textId="77777777" w:rsidR="00A60963" w:rsidRDefault="00A6096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26915" w14:textId="77777777" w:rsidR="009E2D64" w:rsidRDefault="009E2D6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A56D3"/>
    <w:multiLevelType w:val="hybridMultilevel"/>
    <w:tmpl w:val="69EE460A"/>
    <w:lvl w:ilvl="0" w:tplc="0409000B">
      <w:start w:val="1"/>
      <w:numFmt w:val="bullet"/>
      <w:lvlText w:val=""/>
      <w:lvlJc w:val="left"/>
      <w:pPr>
        <w:ind w:left="1861" w:hanging="360"/>
      </w:pPr>
      <w:rPr>
        <w:rFonts w:ascii="Wingdings" w:hAnsi="Wingdings" w:hint="default"/>
      </w:rPr>
    </w:lvl>
    <w:lvl w:ilvl="1" w:tplc="04090003" w:tentative="1">
      <w:start w:val="1"/>
      <w:numFmt w:val="bullet"/>
      <w:lvlText w:val="o"/>
      <w:lvlJc w:val="left"/>
      <w:pPr>
        <w:ind w:left="2581" w:hanging="360"/>
      </w:pPr>
      <w:rPr>
        <w:rFonts w:ascii="Courier New" w:hAnsi="Courier New" w:cs="Courier New" w:hint="default"/>
      </w:rPr>
    </w:lvl>
    <w:lvl w:ilvl="2" w:tplc="04090005" w:tentative="1">
      <w:start w:val="1"/>
      <w:numFmt w:val="bullet"/>
      <w:lvlText w:val=""/>
      <w:lvlJc w:val="left"/>
      <w:pPr>
        <w:ind w:left="3301" w:hanging="360"/>
      </w:pPr>
      <w:rPr>
        <w:rFonts w:ascii="Wingdings" w:hAnsi="Wingdings" w:hint="default"/>
      </w:rPr>
    </w:lvl>
    <w:lvl w:ilvl="3" w:tplc="04090001" w:tentative="1">
      <w:start w:val="1"/>
      <w:numFmt w:val="bullet"/>
      <w:lvlText w:val=""/>
      <w:lvlJc w:val="left"/>
      <w:pPr>
        <w:ind w:left="4021" w:hanging="360"/>
      </w:pPr>
      <w:rPr>
        <w:rFonts w:ascii="Symbol" w:hAnsi="Symbol" w:hint="default"/>
      </w:rPr>
    </w:lvl>
    <w:lvl w:ilvl="4" w:tplc="04090003" w:tentative="1">
      <w:start w:val="1"/>
      <w:numFmt w:val="bullet"/>
      <w:lvlText w:val="o"/>
      <w:lvlJc w:val="left"/>
      <w:pPr>
        <w:ind w:left="4741" w:hanging="360"/>
      </w:pPr>
      <w:rPr>
        <w:rFonts w:ascii="Courier New" w:hAnsi="Courier New" w:cs="Courier New" w:hint="default"/>
      </w:rPr>
    </w:lvl>
    <w:lvl w:ilvl="5" w:tplc="04090005" w:tentative="1">
      <w:start w:val="1"/>
      <w:numFmt w:val="bullet"/>
      <w:lvlText w:val=""/>
      <w:lvlJc w:val="left"/>
      <w:pPr>
        <w:ind w:left="5461" w:hanging="360"/>
      </w:pPr>
      <w:rPr>
        <w:rFonts w:ascii="Wingdings" w:hAnsi="Wingdings" w:hint="default"/>
      </w:rPr>
    </w:lvl>
    <w:lvl w:ilvl="6" w:tplc="04090001" w:tentative="1">
      <w:start w:val="1"/>
      <w:numFmt w:val="bullet"/>
      <w:lvlText w:val=""/>
      <w:lvlJc w:val="left"/>
      <w:pPr>
        <w:ind w:left="6181" w:hanging="360"/>
      </w:pPr>
      <w:rPr>
        <w:rFonts w:ascii="Symbol" w:hAnsi="Symbol" w:hint="default"/>
      </w:rPr>
    </w:lvl>
    <w:lvl w:ilvl="7" w:tplc="04090003" w:tentative="1">
      <w:start w:val="1"/>
      <w:numFmt w:val="bullet"/>
      <w:lvlText w:val="o"/>
      <w:lvlJc w:val="left"/>
      <w:pPr>
        <w:ind w:left="6901" w:hanging="360"/>
      </w:pPr>
      <w:rPr>
        <w:rFonts w:ascii="Courier New" w:hAnsi="Courier New" w:cs="Courier New" w:hint="default"/>
      </w:rPr>
    </w:lvl>
    <w:lvl w:ilvl="8" w:tplc="04090005" w:tentative="1">
      <w:start w:val="1"/>
      <w:numFmt w:val="bullet"/>
      <w:lvlText w:val=""/>
      <w:lvlJc w:val="left"/>
      <w:pPr>
        <w:ind w:left="7621" w:hanging="360"/>
      </w:pPr>
      <w:rPr>
        <w:rFonts w:ascii="Wingdings" w:hAnsi="Wingdings" w:hint="default"/>
      </w:rPr>
    </w:lvl>
  </w:abstractNum>
  <w:abstractNum w:abstractNumId="1">
    <w:nsid w:val="12D6503B"/>
    <w:multiLevelType w:val="hybridMultilevel"/>
    <w:tmpl w:val="B76081E4"/>
    <w:numStyleLink w:val="Bullet"/>
  </w:abstractNum>
  <w:abstractNum w:abstractNumId="2">
    <w:nsid w:val="16C70B18"/>
    <w:multiLevelType w:val="hybridMultilevel"/>
    <w:tmpl w:val="B6CE7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664811"/>
    <w:multiLevelType w:val="hybridMultilevel"/>
    <w:tmpl w:val="113C67CC"/>
    <w:lvl w:ilvl="0" w:tplc="5A4A597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E8C5470">
      <w:start w:val="1"/>
      <w:numFmt w:val="decimal"/>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DC06968">
      <w:start w:val="1"/>
      <w:numFmt w:val="decimal"/>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1C4C1A22">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8A800DA">
      <w:start w:val="1"/>
      <w:numFmt w:val="decimal"/>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7D47D9E">
      <w:start w:val="1"/>
      <w:numFmt w:val="decimal"/>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A18E453E">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1DA4A8C">
      <w:start w:val="1"/>
      <w:numFmt w:val="decimal"/>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BF87932">
      <w:start w:val="1"/>
      <w:numFmt w:val="decimal"/>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3CE147DA"/>
    <w:multiLevelType w:val="hybridMultilevel"/>
    <w:tmpl w:val="5A26FF66"/>
    <w:lvl w:ilvl="0" w:tplc="2A5C5E88">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4F41D3"/>
    <w:multiLevelType w:val="hybridMultilevel"/>
    <w:tmpl w:val="FACAA1AC"/>
    <w:lvl w:ilvl="0" w:tplc="2A5C5E88">
      <w:start w:val="1"/>
      <w:numFmt w:val="bullet"/>
      <w:lvlText w:val="•"/>
      <w:lvlJc w:val="left"/>
      <w:pPr>
        <w:ind w:left="720" w:hanging="360"/>
      </w:pPr>
      <w:rPr>
        <w:rFonts w:hAnsi="Arial Unicode MS" w:hint="default"/>
        <w:caps w:val="0"/>
        <w:smallCaps w:val="0"/>
        <w:strike w:val="0"/>
        <w:dstrike w:val="0"/>
        <w:outline w:val="0"/>
        <w:emboss w:val="0"/>
        <w:imprint w:val="0"/>
        <w:spacing w:val="0"/>
        <w:w w:val="100"/>
        <w:kern w:val="0"/>
        <w:position w:val="0"/>
        <w:highlight w:val="none"/>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D12B4B"/>
    <w:multiLevelType w:val="hybridMultilevel"/>
    <w:tmpl w:val="D1A6807A"/>
    <w:lvl w:ilvl="0" w:tplc="0409000B">
      <w:start w:val="1"/>
      <w:numFmt w:val="bullet"/>
      <w:lvlText w:val=""/>
      <w:lvlJc w:val="left"/>
      <w:pPr>
        <w:ind w:left="1943" w:hanging="360"/>
      </w:pPr>
      <w:rPr>
        <w:rFonts w:ascii="Wingdings" w:hAnsi="Wingdings" w:hint="default"/>
      </w:rPr>
    </w:lvl>
    <w:lvl w:ilvl="1" w:tplc="04090003" w:tentative="1">
      <w:start w:val="1"/>
      <w:numFmt w:val="bullet"/>
      <w:lvlText w:val="o"/>
      <w:lvlJc w:val="left"/>
      <w:pPr>
        <w:ind w:left="2663" w:hanging="360"/>
      </w:pPr>
      <w:rPr>
        <w:rFonts w:ascii="Courier New" w:hAnsi="Courier New" w:cs="Courier New" w:hint="default"/>
      </w:rPr>
    </w:lvl>
    <w:lvl w:ilvl="2" w:tplc="04090005" w:tentative="1">
      <w:start w:val="1"/>
      <w:numFmt w:val="bullet"/>
      <w:lvlText w:val=""/>
      <w:lvlJc w:val="left"/>
      <w:pPr>
        <w:ind w:left="3383" w:hanging="360"/>
      </w:pPr>
      <w:rPr>
        <w:rFonts w:ascii="Wingdings" w:hAnsi="Wingdings" w:hint="default"/>
      </w:rPr>
    </w:lvl>
    <w:lvl w:ilvl="3" w:tplc="04090001" w:tentative="1">
      <w:start w:val="1"/>
      <w:numFmt w:val="bullet"/>
      <w:lvlText w:val=""/>
      <w:lvlJc w:val="left"/>
      <w:pPr>
        <w:ind w:left="4103" w:hanging="360"/>
      </w:pPr>
      <w:rPr>
        <w:rFonts w:ascii="Symbol" w:hAnsi="Symbol" w:hint="default"/>
      </w:rPr>
    </w:lvl>
    <w:lvl w:ilvl="4" w:tplc="04090003" w:tentative="1">
      <w:start w:val="1"/>
      <w:numFmt w:val="bullet"/>
      <w:lvlText w:val="o"/>
      <w:lvlJc w:val="left"/>
      <w:pPr>
        <w:ind w:left="4823" w:hanging="360"/>
      </w:pPr>
      <w:rPr>
        <w:rFonts w:ascii="Courier New" w:hAnsi="Courier New" w:cs="Courier New" w:hint="default"/>
      </w:rPr>
    </w:lvl>
    <w:lvl w:ilvl="5" w:tplc="04090005" w:tentative="1">
      <w:start w:val="1"/>
      <w:numFmt w:val="bullet"/>
      <w:lvlText w:val=""/>
      <w:lvlJc w:val="left"/>
      <w:pPr>
        <w:ind w:left="5543" w:hanging="360"/>
      </w:pPr>
      <w:rPr>
        <w:rFonts w:ascii="Wingdings" w:hAnsi="Wingdings" w:hint="default"/>
      </w:rPr>
    </w:lvl>
    <w:lvl w:ilvl="6" w:tplc="04090001" w:tentative="1">
      <w:start w:val="1"/>
      <w:numFmt w:val="bullet"/>
      <w:lvlText w:val=""/>
      <w:lvlJc w:val="left"/>
      <w:pPr>
        <w:ind w:left="6263" w:hanging="360"/>
      </w:pPr>
      <w:rPr>
        <w:rFonts w:ascii="Symbol" w:hAnsi="Symbol" w:hint="default"/>
      </w:rPr>
    </w:lvl>
    <w:lvl w:ilvl="7" w:tplc="04090003" w:tentative="1">
      <w:start w:val="1"/>
      <w:numFmt w:val="bullet"/>
      <w:lvlText w:val="o"/>
      <w:lvlJc w:val="left"/>
      <w:pPr>
        <w:ind w:left="6983" w:hanging="360"/>
      </w:pPr>
      <w:rPr>
        <w:rFonts w:ascii="Courier New" w:hAnsi="Courier New" w:cs="Courier New" w:hint="default"/>
      </w:rPr>
    </w:lvl>
    <w:lvl w:ilvl="8" w:tplc="04090005" w:tentative="1">
      <w:start w:val="1"/>
      <w:numFmt w:val="bullet"/>
      <w:lvlText w:val=""/>
      <w:lvlJc w:val="left"/>
      <w:pPr>
        <w:ind w:left="7703" w:hanging="360"/>
      </w:pPr>
      <w:rPr>
        <w:rFonts w:ascii="Wingdings" w:hAnsi="Wingdings" w:hint="default"/>
      </w:rPr>
    </w:lvl>
  </w:abstractNum>
  <w:abstractNum w:abstractNumId="7">
    <w:nsid w:val="5D607E1C"/>
    <w:multiLevelType w:val="hybridMultilevel"/>
    <w:tmpl w:val="8BA49B30"/>
    <w:lvl w:ilvl="0" w:tplc="0409000B">
      <w:start w:val="1"/>
      <w:numFmt w:val="bullet"/>
      <w:lvlText w:val=""/>
      <w:lvlJc w:val="left"/>
      <w:pPr>
        <w:ind w:left="2221" w:hanging="360"/>
      </w:pPr>
      <w:rPr>
        <w:rFonts w:ascii="Wingdings" w:hAnsi="Wingdings" w:hint="default"/>
      </w:rPr>
    </w:lvl>
    <w:lvl w:ilvl="1" w:tplc="04090003" w:tentative="1">
      <w:start w:val="1"/>
      <w:numFmt w:val="bullet"/>
      <w:lvlText w:val="o"/>
      <w:lvlJc w:val="left"/>
      <w:pPr>
        <w:ind w:left="2941" w:hanging="360"/>
      </w:pPr>
      <w:rPr>
        <w:rFonts w:ascii="Courier New" w:hAnsi="Courier New" w:cs="Courier New" w:hint="default"/>
      </w:rPr>
    </w:lvl>
    <w:lvl w:ilvl="2" w:tplc="04090005" w:tentative="1">
      <w:start w:val="1"/>
      <w:numFmt w:val="bullet"/>
      <w:lvlText w:val=""/>
      <w:lvlJc w:val="left"/>
      <w:pPr>
        <w:ind w:left="3661" w:hanging="360"/>
      </w:pPr>
      <w:rPr>
        <w:rFonts w:ascii="Wingdings" w:hAnsi="Wingdings" w:hint="default"/>
      </w:rPr>
    </w:lvl>
    <w:lvl w:ilvl="3" w:tplc="04090001" w:tentative="1">
      <w:start w:val="1"/>
      <w:numFmt w:val="bullet"/>
      <w:lvlText w:val=""/>
      <w:lvlJc w:val="left"/>
      <w:pPr>
        <w:ind w:left="4381" w:hanging="360"/>
      </w:pPr>
      <w:rPr>
        <w:rFonts w:ascii="Symbol" w:hAnsi="Symbol" w:hint="default"/>
      </w:rPr>
    </w:lvl>
    <w:lvl w:ilvl="4" w:tplc="04090003" w:tentative="1">
      <w:start w:val="1"/>
      <w:numFmt w:val="bullet"/>
      <w:lvlText w:val="o"/>
      <w:lvlJc w:val="left"/>
      <w:pPr>
        <w:ind w:left="5101" w:hanging="360"/>
      </w:pPr>
      <w:rPr>
        <w:rFonts w:ascii="Courier New" w:hAnsi="Courier New" w:cs="Courier New" w:hint="default"/>
      </w:rPr>
    </w:lvl>
    <w:lvl w:ilvl="5" w:tplc="04090005" w:tentative="1">
      <w:start w:val="1"/>
      <w:numFmt w:val="bullet"/>
      <w:lvlText w:val=""/>
      <w:lvlJc w:val="left"/>
      <w:pPr>
        <w:ind w:left="5821" w:hanging="360"/>
      </w:pPr>
      <w:rPr>
        <w:rFonts w:ascii="Wingdings" w:hAnsi="Wingdings" w:hint="default"/>
      </w:rPr>
    </w:lvl>
    <w:lvl w:ilvl="6" w:tplc="04090001" w:tentative="1">
      <w:start w:val="1"/>
      <w:numFmt w:val="bullet"/>
      <w:lvlText w:val=""/>
      <w:lvlJc w:val="left"/>
      <w:pPr>
        <w:ind w:left="6541" w:hanging="360"/>
      </w:pPr>
      <w:rPr>
        <w:rFonts w:ascii="Symbol" w:hAnsi="Symbol" w:hint="default"/>
      </w:rPr>
    </w:lvl>
    <w:lvl w:ilvl="7" w:tplc="04090003" w:tentative="1">
      <w:start w:val="1"/>
      <w:numFmt w:val="bullet"/>
      <w:lvlText w:val="o"/>
      <w:lvlJc w:val="left"/>
      <w:pPr>
        <w:ind w:left="7261" w:hanging="360"/>
      </w:pPr>
      <w:rPr>
        <w:rFonts w:ascii="Courier New" w:hAnsi="Courier New" w:cs="Courier New" w:hint="default"/>
      </w:rPr>
    </w:lvl>
    <w:lvl w:ilvl="8" w:tplc="04090005" w:tentative="1">
      <w:start w:val="1"/>
      <w:numFmt w:val="bullet"/>
      <w:lvlText w:val=""/>
      <w:lvlJc w:val="left"/>
      <w:pPr>
        <w:ind w:left="7981" w:hanging="360"/>
      </w:pPr>
      <w:rPr>
        <w:rFonts w:ascii="Wingdings" w:hAnsi="Wingdings" w:hint="default"/>
      </w:rPr>
    </w:lvl>
  </w:abstractNum>
  <w:abstractNum w:abstractNumId="8">
    <w:nsid w:val="625A5A63"/>
    <w:multiLevelType w:val="hybridMultilevel"/>
    <w:tmpl w:val="B76081E4"/>
    <w:styleLink w:val="Bullet"/>
    <w:lvl w:ilvl="0" w:tplc="962A4A24">
      <w:start w:val="1"/>
      <w:numFmt w:val="bullet"/>
      <w:lvlText w:val="•"/>
      <w:lvlJc w:val="left"/>
      <w:pPr>
        <w:ind w:left="18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1" w:tplc="CCEAE6D2">
      <w:start w:val="1"/>
      <w:numFmt w:val="bullet"/>
      <w:lvlText w:val="•"/>
      <w:lvlJc w:val="left"/>
      <w:pPr>
        <w:ind w:left="36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2" w:tplc="A7260860">
      <w:start w:val="1"/>
      <w:numFmt w:val="bullet"/>
      <w:lvlText w:val="•"/>
      <w:lvlJc w:val="left"/>
      <w:pPr>
        <w:ind w:left="54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3" w:tplc="93BE4614">
      <w:start w:val="1"/>
      <w:numFmt w:val="bullet"/>
      <w:lvlText w:val="•"/>
      <w:lvlJc w:val="left"/>
      <w:pPr>
        <w:ind w:left="72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4" w:tplc="E2241840">
      <w:start w:val="1"/>
      <w:numFmt w:val="bullet"/>
      <w:lvlText w:val="•"/>
      <w:lvlJc w:val="left"/>
      <w:pPr>
        <w:ind w:left="90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5" w:tplc="C960232C">
      <w:start w:val="1"/>
      <w:numFmt w:val="bullet"/>
      <w:lvlText w:val="•"/>
      <w:lvlJc w:val="left"/>
      <w:pPr>
        <w:ind w:left="108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6" w:tplc="C83A1424">
      <w:start w:val="1"/>
      <w:numFmt w:val="bullet"/>
      <w:lvlText w:val="•"/>
      <w:lvlJc w:val="left"/>
      <w:pPr>
        <w:ind w:left="126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7" w:tplc="126AE744">
      <w:start w:val="1"/>
      <w:numFmt w:val="bullet"/>
      <w:lvlText w:val="•"/>
      <w:lvlJc w:val="left"/>
      <w:pPr>
        <w:ind w:left="144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8" w:tplc="9DD475B6">
      <w:start w:val="1"/>
      <w:numFmt w:val="bullet"/>
      <w:lvlText w:val="•"/>
      <w:lvlJc w:val="left"/>
      <w:pPr>
        <w:ind w:left="1620" w:hanging="180"/>
      </w:pPr>
      <w:rPr>
        <w:rFonts w:hAnsi="Arial Unicode MS"/>
        <w:b/>
        <w:bCs/>
        <w:caps w:val="0"/>
        <w:smallCaps w:val="0"/>
        <w:strike w:val="0"/>
        <w:dstrike w:val="0"/>
        <w:outline w:val="0"/>
        <w:emboss w:val="0"/>
        <w:imprint w:val="0"/>
        <w:spacing w:val="0"/>
        <w:w w:val="100"/>
        <w:kern w:val="0"/>
        <w:position w:val="-2"/>
        <w:highlight w:val="none"/>
        <w:vertAlign w:val="baseline"/>
      </w:rPr>
    </w:lvl>
  </w:abstractNum>
  <w:abstractNum w:abstractNumId="9">
    <w:nsid w:val="6972135C"/>
    <w:multiLevelType w:val="hybridMultilevel"/>
    <w:tmpl w:val="B1E4EFF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nsid w:val="697A2F24"/>
    <w:multiLevelType w:val="hybridMultilevel"/>
    <w:tmpl w:val="82E4E002"/>
    <w:lvl w:ilvl="0" w:tplc="2A5C5E88">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3AA9104">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33E6910">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13A86ABE">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35068F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72890F4">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54EAEDEE">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4FA19D6">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D709AD4">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nsid w:val="70CD4502"/>
    <w:multiLevelType w:val="hybridMultilevel"/>
    <w:tmpl w:val="359AD7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663" w:hanging="360"/>
      </w:pPr>
      <w:rPr>
        <w:rFonts w:ascii="Courier New" w:hAnsi="Courier New" w:cs="Courier New" w:hint="default"/>
      </w:rPr>
    </w:lvl>
    <w:lvl w:ilvl="2" w:tplc="04090005" w:tentative="1">
      <w:start w:val="1"/>
      <w:numFmt w:val="bullet"/>
      <w:lvlText w:val=""/>
      <w:lvlJc w:val="left"/>
      <w:pPr>
        <w:ind w:left="3383" w:hanging="360"/>
      </w:pPr>
      <w:rPr>
        <w:rFonts w:ascii="Wingdings" w:hAnsi="Wingdings" w:hint="default"/>
      </w:rPr>
    </w:lvl>
    <w:lvl w:ilvl="3" w:tplc="04090001" w:tentative="1">
      <w:start w:val="1"/>
      <w:numFmt w:val="bullet"/>
      <w:lvlText w:val=""/>
      <w:lvlJc w:val="left"/>
      <w:pPr>
        <w:ind w:left="4103" w:hanging="360"/>
      </w:pPr>
      <w:rPr>
        <w:rFonts w:ascii="Symbol" w:hAnsi="Symbol" w:hint="default"/>
      </w:rPr>
    </w:lvl>
    <w:lvl w:ilvl="4" w:tplc="04090003" w:tentative="1">
      <w:start w:val="1"/>
      <w:numFmt w:val="bullet"/>
      <w:lvlText w:val="o"/>
      <w:lvlJc w:val="left"/>
      <w:pPr>
        <w:ind w:left="4823" w:hanging="360"/>
      </w:pPr>
      <w:rPr>
        <w:rFonts w:ascii="Courier New" w:hAnsi="Courier New" w:cs="Courier New" w:hint="default"/>
      </w:rPr>
    </w:lvl>
    <w:lvl w:ilvl="5" w:tplc="04090005" w:tentative="1">
      <w:start w:val="1"/>
      <w:numFmt w:val="bullet"/>
      <w:lvlText w:val=""/>
      <w:lvlJc w:val="left"/>
      <w:pPr>
        <w:ind w:left="5543" w:hanging="360"/>
      </w:pPr>
      <w:rPr>
        <w:rFonts w:ascii="Wingdings" w:hAnsi="Wingdings" w:hint="default"/>
      </w:rPr>
    </w:lvl>
    <w:lvl w:ilvl="6" w:tplc="04090001" w:tentative="1">
      <w:start w:val="1"/>
      <w:numFmt w:val="bullet"/>
      <w:lvlText w:val=""/>
      <w:lvlJc w:val="left"/>
      <w:pPr>
        <w:ind w:left="6263" w:hanging="360"/>
      </w:pPr>
      <w:rPr>
        <w:rFonts w:ascii="Symbol" w:hAnsi="Symbol" w:hint="default"/>
      </w:rPr>
    </w:lvl>
    <w:lvl w:ilvl="7" w:tplc="04090003" w:tentative="1">
      <w:start w:val="1"/>
      <w:numFmt w:val="bullet"/>
      <w:lvlText w:val="o"/>
      <w:lvlJc w:val="left"/>
      <w:pPr>
        <w:ind w:left="6983" w:hanging="360"/>
      </w:pPr>
      <w:rPr>
        <w:rFonts w:ascii="Courier New" w:hAnsi="Courier New" w:cs="Courier New" w:hint="default"/>
      </w:rPr>
    </w:lvl>
    <w:lvl w:ilvl="8" w:tplc="04090005" w:tentative="1">
      <w:start w:val="1"/>
      <w:numFmt w:val="bullet"/>
      <w:lvlText w:val=""/>
      <w:lvlJc w:val="left"/>
      <w:pPr>
        <w:ind w:left="7703" w:hanging="360"/>
      </w:pPr>
      <w:rPr>
        <w:rFonts w:ascii="Wingdings" w:hAnsi="Wingdings" w:hint="default"/>
      </w:rPr>
    </w:lvl>
  </w:abstractNum>
  <w:abstractNum w:abstractNumId="12">
    <w:nsid w:val="712D1495"/>
    <w:multiLevelType w:val="hybridMultilevel"/>
    <w:tmpl w:val="9A38F632"/>
    <w:lvl w:ilvl="0" w:tplc="04090001">
      <w:start w:val="1"/>
      <w:numFmt w:val="bullet"/>
      <w:lvlText w:val=""/>
      <w:lvlJc w:val="left"/>
      <w:pPr>
        <w:ind w:left="1141" w:hanging="360"/>
      </w:pPr>
      <w:rPr>
        <w:rFonts w:ascii="Symbol" w:hAnsi="Symbol" w:hint="default"/>
      </w:rPr>
    </w:lvl>
    <w:lvl w:ilvl="1" w:tplc="04090003" w:tentative="1">
      <w:start w:val="1"/>
      <w:numFmt w:val="bullet"/>
      <w:lvlText w:val="o"/>
      <w:lvlJc w:val="left"/>
      <w:pPr>
        <w:ind w:left="1861" w:hanging="360"/>
      </w:pPr>
      <w:rPr>
        <w:rFonts w:ascii="Courier New" w:hAnsi="Courier New" w:cs="Courier New" w:hint="default"/>
      </w:rPr>
    </w:lvl>
    <w:lvl w:ilvl="2" w:tplc="04090005" w:tentative="1">
      <w:start w:val="1"/>
      <w:numFmt w:val="bullet"/>
      <w:lvlText w:val=""/>
      <w:lvlJc w:val="left"/>
      <w:pPr>
        <w:ind w:left="2581" w:hanging="360"/>
      </w:pPr>
      <w:rPr>
        <w:rFonts w:ascii="Wingdings" w:hAnsi="Wingdings" w:hint="default"/>
      </w:rPr>
    </w:lvl>
    <w:lvl w:ilvl="3" w:tplc="04090001" w:tentative="1">
      <w:start w:val="1"/>
      <w:numFmt w:val="bullet"/>
      <w:lvlText w:val=""/>
      <w:lvlJc w:val="left"/>
      <w:pPr>
        <w:ind w:left="3301" w:hanging="360"/>
      </w:pPr>
      <w:rPr>
        <w:rFonts w:ascii="Symbol" w:hAnsi="Symbol" w:hint="default"/>
      </w:rPr>
    </w:lvl>
    <w:lvl w:ilvl="4" w:tplc="04090003" w:tentative="1">
      <w:start w:val="1"/>
      <w:numFmt w:val="bullet"/>
      <w:lvlText w:val="o"/>
      <w:lvlJc w:val="left"/>
      <w:pPr>
        <w:ind w:left="4021" w:hanging="360"/>
      </w:pPr>
      <w:rPr>
        <w:rFonts w:ascii="Courier New" w:hAnsi="Courier New" w:cs="Courier New" w:hint="default"/>
      </w:rPr>
    </w:lvl>
    <w:lvl w:ilvl="5" w:tplc="04090005" w:tentative="1">
      <w:start w:val="1"/>
      <w:numFmt w:val="bullet"/>
      <w:lvlText w:val=""/>
      <w:lvlJc w:val="left"/>
      <w:pPr>
        <w:ind w:left="4741" w:hanging="360"/>
      </w:pPr>
      <w:rPr>
        <w:rFonts w:ascii="Wingdings" w:hAnsi="Wingdings" w:hint="default"/>
      </w:rPr>
    </w:lvl>
    <w:lvl w:ilvl="6" w:tplc="04090001" w:tentative="1">
      <w:start w:val="1"/>
      <w:numFmt w:val="bullet"/>
      <w:lvlText w:val=""/>
      <w:lvlJc w:val="left"/>
      <w:pPr>
        <w:ind w:left="5461" w:hanging="360"/>
      </w:pPr>
      <w:rPr>
        <w:rFonts w:ascii="Symbol" w:hAnsi="Symbol" w:hint="default"/>
      </w:rPr>
    </w:lvl>
    <w:lvl w:ilvl="7" w:tplc="04090003" w:tentative="1">
      <w:start w:val="1"/>
      <w:numFmt w:val="bullet"/>
      <w:lvlText w:val="o"/>
      <w:lvlJc w:val="left"/>
      <w:pPr>
        <w:ind w:left="6181" w:hanging="360"/>
      </w:pPr>
      <w:rPr>
        <w:rFonts w:ascii="Courier New" w:hAnsi="Courier New" w:cs="Courier New" w:hint="default"/>
      </w:rPr>
    </w:lvl>
    <w:lvl w:ilvl="8" w:tplc="04090005" w:tentative="1">
      <w:start w:val="1"/>
      <w:numFmt w:val="bullet"/>
      <w:lvlText w:val=""/>
      <w:lvlJc w:val="left"/>
      <w:pPr>
        <w:ind w:left="6901" w:hanging="360"/>
      </w:pPr>
      <w:rPr>
        <w:rFonts w:ascii="Wingdings" w:hAnsi="Wingdings" w:hint="default"/>
      </w:rPr>
    </w:lvl>
  </w:abstractNum>
  <w:abstractNum w:abstractNumId="13">
    <w:nsid w:val="719651C6"/>
    <w:multiLevelType w:val="hybridMultilevel"/>
    <w:tmpl w:val="D9F07868"/>
    <w:lvl w:ilvl="0" w:tplc="2A5C5E88">
      <w:start w:val="1"/>
      <w:numFmt w:val="bullet"/>
      <w:lvlText w:val="•"/>
      <w:lvlJc w:val="left"/>
      <w:pPr>
        <w:ind w:left="1080" w:hanging="360"/>
      </w:pPr>
      <w:rPr>
        <w:rFonts w:hAnsi="Arial Unicode MS" w:hint="default"/>
        <w:caps w:val="0"/>
        <w:smallCaps w:val="0"/>
        <w:strike w:val="0"/>
        <w:dstrike w:val="0"/>
        <w:outline w:val="0"/>
        <w:emboss w:val="0"/>
        <w:imprint w:val="0"/>
        <w:spacing w:val="0"/>
        <w:w w:val="100"/>
        <w:kern w:val="0"/>
        <w:position w:val="0"/>
        <w:highlight w:val="none"/>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0"/>
  </w:num>
  <w:num w:numId="3">
    <w:abstractNumId w:val="3"/>
    <w:lvlOverride w:ilvl="0">
      <w:lvl w:ilvl="0" w:tplc="5A4A597E">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CE8C5470">
        <w:start w:val="1"/>
        <w:numFmt w:val="decimal"/>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9DC06968">
        <w:start w:val="1"/>
        <w:numFmt w:val="decimal"/>
        <w:lvlText w:val="%3."/>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1C4C1A22">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F8A800DA">
        <w:start w:val="1"/>
        <w:numFmt w:val="decimal"/>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27D47D9E">
        <w:start w:val="1"/>
        <w:numFmt w:val="decimal"/>
        <w:lvlText w:val="%6."/>
        <w:lvlJc w:val="left"/>
        <w:pPr>
          <w:ind w:left="39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A18E453E">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D1DA4A8C">
        <w:start w:val="1"/>
        <w:numFmt w:val="decimal"/>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6BF87932">
        <w:start w:val="1"/>
        <w:numFmt w:val="decimal"/>
        <w:lvlText w:val="%9."/>
        <w:lvlJc w:val="left"/>
        <w:pPr>
          <w:ind w:left="61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abstractNumId w:val="10"/>
    <w:lvlOverride w:ilvl="0">
      <w:lvl w:ilvl="0" w:tplc="2A5C5E88">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3AA9104">
        <w:start w:val="1"/>
        <w:numFmt w:val="bullet"/>
        <w:lvlText w:val="•"/>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E33E6910">
        <w:start w:val="1"/>
        <w:numFmt w:val="bullet"/>
        <w:lvlText w:val="•"/>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13A86ABE">
        <w:start w:val="1"/>
        <w:numFmt w:val="bullet"/>
        <w:lvlText w:val="•"/>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735068F8">
        <w:start w:val="1"/>
        <w:numFmt w:val="bullet"/>
        <w:lvlText w:val="•"/>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872890F4">
        <w:start w:val="1"/>
        <w:numFmt w:val="bullet"/>
        <w:lvlText w:val="•"/>
        <w:lvlJc w:val="left"/>
        <w:pPr>
          <w:ind w:left="39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54EAEDEE">
        <w:start w:val="1"/>
        <w:numFmt w:val="bullet"/>
        <w:lvlText w:val="•"/>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74FA19D6">
        <w:start w:val="1"/>
        <w:numFmt w:val="bullet"/>
        <w:lvlText w:val="•"/>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7D709AD4">
        <w:start w:val="1"/>
        <w:numFmt w:val="bullet"/>
        <w:lvlText w:val="•"/>
        <w:lvlJc w:val="left"/>
        <w:pPr>
          <w:ind w:left="61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5">
    <w:abstractNumId w:val="8"/>
  </w:num>
  <w:num w:numId="6">
    <w:abstractNumId w:val="1"/>
  </w:num>
  <w:num w:numId="7">
    <w:abstractNumId w:val="12"/>
  </w:num>
  <w:num w:numId="8">
    <w:abstractNumId w:val="0"/>
  </w:num>
  <w:num w:numId="9">
    <w:abstractNumId w:val="7"/>
  </w:num>
  <w:num w:numId="10">
    <w:abstractNumId w:val="6"/>
  </w:num>
  <w:num w:numId="11">
    <w:abstractNumId w:val="9"/>
  </w:num>
  <w:num w:numId="12">
    <w:abstractNumId w:val="2"/>
  </w:num>
  <w:num w:numId="13">
    <w:abstractNumId w:val="13"/>
  </w:num>
  <w:num w:numId="14">
    <w:abstractNumId w:val="5"/>
  </w:num>
  <w:num w:numId="15">
    <w:abstractNumId w:val="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D64"/>
    <w:rsid w:val="00001757"/>
    <w:rsid w:val="00020799"/>
    <w:rsid w:val="00026D1F"/>
    <w:rsid w:val="00043862"/>
    <w:rsid w:val="00066D38"/>
    <w:rsid w:val="000A5259"/>
    <w:rsid w:val="000D5152"/>
    <w:rsid w:val="000F11C7"/>
    <w:rsid w:val="001264A0"/>
    <w:rsid w:val="00166FB3"/>
    <w:rsid w:val="0019741E"/>
    <w:rsid w:val="001C170B"/>
    <w:rsid w:val="00202839"/>
    <w:rsid w:val="002B28BC"/>
    <w:rsid w:val="002B2975"/>
    <w:rsid w:val="003602E7"/>
    <w:rsid w:val="003738D5"/>
    <w:rsid w:val="0037716D"/>
    <w:rsid w:val="003B60C1"/>
    <w:rsid w:val="003B75D8"/>
    <w:rsid w:val="00403204"/>
    <w:rsid w:val="00435D99"/>
    <w:rsid w:val="004367AC"/>
    <w:rsid w:val="00471734"/>
    <w:rsid w:val="004955BA"/>
    <w:rsid w:val="004B6177"/>
    <w:rsid w:val="004B67E8"/>
    <w:rsid w:val="00540E7C"/>
    <w:rsid w:val="00557705"/>
    <w:rsid w:val="005A1C64"/>
    <w:rsid w:val="005B4E0A"/>
    <w:rsid w:val="005D3036"/>
    <w:rsid w:val="005E4E2B"/>
    <w:rsid w:val="005F5F5C"/>
    <w:rsid w:val="006062A3"/>
    <w:rsid w:val="00644CA3"/>
    <w:rsid w:val="00650663"/>
    <w:rsid w:val="006564CA"/>
    <w:rsid w:val="006870E9"/>
    <w:rsid w:val="006E5456"/>
    <w:rsid w:val="007C27A3"/>
    <w:rsid w:val="008824AE"/>
    <w:rsid w:val="00891796"/>
    <w:rsid w:val="00891C51"/>
    <w:rsid w:val="008A3288"/>
    <w:rsid w:val="008A51A7"/>
    <w:rsid w:val="00915144"/>
    <w:rsid w:val="0093557B"/>
    <w:rsid w:val="00951C22"/>
    <w:rsid w:val="009E2D64"/>
    <w:rsid w:val="00A60963"/>
    <w:rsid w:val="00A7176E"/>
    <w:rsid w:val="00A84517"/>
    <w:rsid w:val="00A85A1A"/>
    <w:rsid w:val="00AA3012"/>
    <w:rsid w:val="00AA4DFE"/>
    <w:rsid w:val="00B16568"/>
    <w:rsid w:val="00B56501"/>
    <w:rsid w:val="00BA3A58"/>
    <w:rsid w:val="00BA78AA"/>
    <w:rsid w:val="00BC340C"/>
    <w:rsid w:val="00C8621E"/>
    <w:rsid w:val="00C92A17"/>
    <w:rsid w:val="00C94072"/>
    <w:rsid w:val="00D45800"/>
    <w:rsid w:val="00D74CE7"/>
    <w:rsid w:val="00E74B18"/>
    <w:rsid w:val="00EC604C"/>
    <w:rsid w:val="00EE2F44"/>
    <w:rsid w:val="00F010C9"/>
    <w:rsid w:val="00F06FB2"/>
    <w:rsid w:val="00F53C3D"/>
    <w:rsid w:val="00F56BBD"/>
    <w:rsid w:val="00F947D0"/>
    <w:rsid w:val="00FB5028"/>
    <w:rsid w:val="00FB590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5E9A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pPr>
      <w:keepNext/>
    </w:pPr>
    <w:rPr>
      <w:rFonts w:ascii="Helvetica" w:hAnsi="Helvetica" w:cs="Arial Unicode MS"/>
      <w:b/>
      <w:bCs/>
      <w:color w:val="000000"/>
      <w:sz w:val="60"/>
      <w:szCs w:val="60"/>
    </w:rPr>
  </w:style>
  <w:style w:type="paragraph" w:customStyle="1" w:styleId="Body">
    <w:name w:val="Body"/>
    <w:pPr>
      <w:jc w:val="center"/>
    </w:pPr>
    <w:rPr>
      <w:rFonts w:ascii="Helvetica" w:hAnsi="Helvetica" w:cs="Arial Unicode MS"/>
      <w:color w:val="000000"/>
      <w:sz w:val="22"/>
      <w:szCs w:val="22"/>
    </w:rPr>
  </w:style>
  <w:style w:type="numbering" w:customStyle="1" w:styleId="Bullet">
    <w:name w:val="Bullet"/>
    <w:pPr>
      <w:numPr>
        <w:numId w:val="5"/>
      </w:numPr>
    </w:pPr>
  </w:style>
  <w:style w:type="character" w:customStyle="1" w:styleId="pl-s">
    <w:name w:val="pl-s"/>
    <w:basedOn w:val="DefaultParagraphFont"/>
    <w:rsid w:val="00FB5907"/>
  </w:style>
  <w:style w:type="character" w:customStyle="1" w:styleId="css-truncate">
    <w:name w:val="css-truncate"/>
    <w:basedOn w:val="DefaultParagraphFont"/>
    <w:rsid w:val="000D51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31994">
      <w:bodyDiv w:val="1"/>
      <w:marLeft w:val="0"/>
      <w:marRight w:val="0"/>
      <w:marTop w:val="0"/>
      <w:marBottom w:val="0"/>
      <w:divBdr>
        <w:top w:val="none" w:sz="0" w:space="0" w:color="auto"/>
        <w:left w:val="none" w:sz="0" w:space="0" w:color="auto"/>
        <w:bottom w:val="none" w:sz="0" w:space="0" w:color="auto"/>
        <w:right w:val="none" w:sz="0" w:space="0" w:color="auto"/>
      </w:divBdr>
    </w:div>
    <w:div w:id="395397258">
      <w:bodyDiv w:val="1"/>
      <w:marLeft w:val="0"/>
      <w:marRight w:val="0"/>
      <w:marTop w:val="0"/>
      <w:marBottom w:val="0"/>
      <w:divBdr>
        <w:top w:val="none" w:sz="0" w:space="0" w:color="auto"/>
        <w:left w:val="none" w:sz="0" w:space="0" w:color="auto"/>
        <w:bottom w:val="none" w:sz="0" w:space="0" w:color="auto"/>
        <w:right w:val="none" w:sz="0" w:space="0" w:color="auto"/>
      </w:divBdr>
    </w:div>
    <w:div w:id="398208403">
      <w:bodyDiv w:val="1"/>
      <w:marLeft w:val="0"/>
      <w:marRight w:val="0"/>
      <w:marTop w:val="0"/>
      <w:marBottom w:val="0"/>
      <w:divBdr>
        <w:top w:val="none" w:sz="0" w:space="0" w:color="auto"/>
        <w:left w:val="none" w:sz="0" w:space="0" w:color="auto"/>
        <w:bottom w:val="none" w:sz="0" w:space="0" w:color="auto"/>
        <w:right w:val="none" w:sz="0" w:space="0" w:color="auto"/>
      </w:divBdr>
      <w:divsChild>
        <w:div w:id="2112504934">
          <w:marLeft w:val="0"/>
          <w:marRight w:val="0"/>
          <w:marTop w:val="0"/>
          <w:marBottom w:val="0"/>
          <w:divBdr>
            <w:top w:val="none" w:sz="0" w:space="0" w:color="auto"/>
            <w:left w:val="none" w:sz="0" w:space="0" w:color="auto"/>
            <w:bottom w:val="none" w:sz="0" w:space="0" w:color="auto"/>
            <w:right w:val="none" w:sz="0" w:space="0" w:color="auto"/>
          </w:divBdr>
          <w:divsChild>
            <w:div w:id="49495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59587">
      <w:bodyDiv w:val="1"/>
      <w:marLeft w:val="0"/>
      <w:marRight w:val="0"/>
      <w:marTop w:val="0"/>
      <w:marBottom w:val="0"/>
      <w:divBdr>
        <w:top w:val="none" w:sz="0" w:space="0" w:color="auto"/>
        <w:left w:val="none" w:sz="0" w:space="0" w:color="auto"/>
        <w:bottom w:val="none" w:sz="0" w:space="0" w:color="auto"/>
        <w:right w:val="none" w:sz="0" w:space="0" w:color="auto"/>
      </w:divBdr>
    </w:div>
    <w:div w:id="1094477204">
      <w:bodyDiv w:val="1"/>
      <w:marLeft w:val="0"/>
      <w:marRight w:val="0"/>
      <w:marTop w:val="0"/>
      <w:marBottom w:val="0"/>
      <w:divBdr>
        <w:top w:val="none" w:sz="0" w:space="0" w:color="auto"/>
        <w:left w:val="none" w:sz="0" w:space="0" w:color="auto"/>
        <w:bottom w:val="none" w:sz="0" w:space="0" w:color="auto"/>
        <w:right w:val="none" w:sz="0" w:space="0" w:color="auto"/>
      </w:divBdr>
    </w:div>
    <w:div w:id="162419071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sysgain/MarkLogic/blob/mldevchange/nested/extension-multi-index-1.json" TargetMode="External"/><Relationship Id="rId12" Type="http://schemas.openxmlformats.org/officeDocument/2006/relationships/hyperlink" Target="https://github.com/sysgain/MarkLogic/blob/mldevchange/scripts/setup-additional-nodes.sh"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github.com/sysgain/MarkLogic/blob/mldevchange/scripts/data-disk-mount.sh" TargetMode="External"/><Relationship Id="rId9" Type="http://schemas.openxmlformats.org/officeDocument/2006/relationships/hyperlink" Target="https://github.com/sysgain/MarkLogic/blob/mldevchange/scripts/setup-first-node.sh" TargetMode="External"/><Relationship Id="rId10" Type="http://schemas.openxmlformats.org/officeDocument/2006/relationships/hyperlink" Target="https://github.com/sysgain/MarkLogic/blob/mldevchange/scripts/setup-first-node.sh"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ctr"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1398</Words>
  <Characters>7975</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 kumar</dc:creator>
  <cp:lastModifiedBy>Uday Dantuluri</cp:lastModifiedBy>
  <cp:revision>34</cp:revision>
  <dcterms:created xsi:type="dcterms:W3CDTF">2016-11-25T15:51:00Z</dcterms:created>
  <dcterms:modified xsi:type="dcterms:W3CDTF">2016-11-29T00:20:00Z</dcterms:modified>
</cp:coreProperties>
</file>