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66ED" w:rsidRDefault="008266ED">
      <w:pPr>
        <w:rPr>
          <w:noProof/>
          <w:lang w:eastAsia="en-IN"/>
        </w:rPr>
      </w:pPr>
    </w:p>
    <w:p w:rsidR="008266ED" w:rsidRDefault="008266ED">
      <w:pPr>
        <w:rPr>
          <w:noProof/>
          <w:lang w:eastAsia="en-IN"/>
        </w:rPr>
      </w:pPr>
    </w:p>
    <w:p w:rsidR="008266ED" w:rsidRDefault="008266ED">
      <w:pPr>
        <w:rPr>
          <w:noProof/>
          <w:lang w:eastAsia="en-IN"/>
        </w:rPr>
      </w:pPr>
    </w:p>
    <w:p w:rsidR="008266ED" w:rsidRDefault="008266ED">
      <w:pPr>
        <w:rPr>
          <w:noProof/>
          <w:lang w:eastAsia="en-IN"/>
        </w:rPr>
      </w:pPr>
    </w:p>
    <w:p w:rsidR="004A44F8" w:rsidRDefault="00432C6E" w:rsidP="001B1E40">
      <w:pPr>
        <w:jc w:val="center"/>
      </w:pPr>
      <w:r w:rsidRPr="001B1E40">
        <w:rPr>
          <w:rFonts w:ascii="Segoe UI" w:hAnsi="Segoe UI" w:cs="Segoe UI"/>
          <w:noProof/>
          <w:lang w:eastAsia="en-IN"/>
        </w:rPr>
        <w:drawing>
          <wp:inline distT="0" distB="0" distL="0" distR="0">
            <wp:extent cx="6066155" cy="2072457"/>
            <wp:effectExtent l="0" t="0" r="0" b="4445"/>
            <wp:docPr id="8" name="Picture 8" descr="C:\Users\lenovo\Desktop\test drives\Fortinet\im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lenovo\Desktop\test drives\Fortinet\imag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02326" cy="2084815"/>
                    </a:xfrm>
                    <a:prstGeom prst="rect">
                      <a:avLst/>
                    </a:prstGeom>
                    <a:noFill/>
                    <a:ln>
                      <a:noFill/>
                    </a:ln>
                  </pic:spPr>
                </pic:pic>
              </a:graphicData>
            </a:graphic>
          </wp:inline>
        </w:drawing>
      </w:r>
    </w:p>
    <w:p w:rsidR="008266ED" w:rsidRDefault="008266ED" w:rsidP="008266ED">
      <w:pPr>
        <w:jc w:val="center"/>
      </w:pPr>
    </w:p>
    <w:p w:rsidR="008266ED" w:rsidRDefault="008266ED" w:rsidP="008266ED">
      <w:pPr>
        <w:jc w:val="center"/>
      </w:pPr>
    </w:p>
    <w:p w:rsidR="008266ED" w:rsidRDefault="008A2EDD" w:rsidP="008266ED">
      <w:pPr>
        <w:jc w:val="center"/>
      </w:pPr>
      <w:r>
        <w:t xml:space="preserve"> </w:t>
      </w:r>
    </w:p>
    <w:p w:rsidR="008266ED" w:rsidRDefault="008266ED" w:rsidP="008266ED">
      <w:pPr>
        <w:jc w:val="center"/>
      </w:pPr>
    </w:p>
    <w:p w:rsidR="008266ED" w:rsidRDefault="008266ED" w:rsidP="008266ED">
      <w:pPr>
        <w:jc w:val="center"/>
      </w:pPr>
    </w:p>
    <w:p w:rsidR="008266ED" w:rsidRDefault="008266ED" w:rsidP="008266ED">
      <w:pPr>
        <w:jc w:val="center"/>
      </w:pPr>
    </w:p>
    <w:p w:rsidR="008266ED" w:rsidRDefault="008266ED" w:rsidP="008266ED">
      <w:pPr>
        <w:jc w:val="center"/>
      </w:pPr>
    </w:p>
    <w:p w:rsidR="008266ED" w:rsidRDefault="008266ED" w:rsidP="008266ED">
      <w:pPr>
        <w:jc w:val="center"/>
      </w:pPr>
    </w:p>
    <w:p w:rsidR="008266ED" w:rsidRDefault="008266ED" w:rsidP="008266ED">
      <w:pPr>
        <w:jc w:val="center"/>
      </w:pPr>
    </w:p>
    <w:p w:rsidR="008266ED" w:rsidRDefault="008266ED" w:rsidP="008266ED">
      <w:pPr>
        <w:jc w:val="center"/>
      </w:pPr>
    </w:p>
    <w:p w:rsidR="008266ED" w:rsidRDefault="008266ED" w:rsidP="008266ED">
      <w:pPr>
        <w:jc w:val="center"/>
      </w:pPr>
    </w:p>
    <w:p w:rsidR="008266ED" w:rsidRDefault="008266ED" w:rsidP="008266ED">
      <w:pPr>
        <w:jc w:val="center"/>
      </w:pPr>
    </w:p>
    <w:p w:rsidR="008266ED" w:rsidRDefault="008266ED" w:rsidP="008266ED">
      <w:pPr>
        <w:jc w:val="center"/>
      </w:pPr>
    </w:p>
    <w:p w:rsidR="008266ED" w:rsidRDefault="008266ED" w:rsidP="008266ED">
      <w:pPr>
        <w:jc w:val="center"/>
      </w:pPr>
    </w:p>
    <w:p w:rsidR="008266ED" w:rsidRDefault="008266ED" w:rsidP="008266ED">
      <w:pPr>
        <w:jc w:val="center"/>
      </w:pPr>
    </w:p>
    <w:p w:rsidR="008266ED" w:rsidRDefault="008266ED" w:rsidP="008266ED">
      <w:pPr>
        <w:jc w:val="center"/>
      </w:pPr>
    </w:p>
    <w:p w:rsidR="008266ED" w:rsidRDefault="008266ED" w:rsidP="008266ED">
      <w:pPr>
        <w:jc w:val="center"/>
      </w:pPr>
    </w:p>
    <w:p w:rsidR="008266ED" w:rsidRDefault="008266ED" w:rsidP="008266ED">
      <w:pPr>
        <w:jc w:val="center"/>
      </w:pPr>
    </w:p>
    <w:p w:rsidR="008266ED" w:rsidRDefault="008266ED" w:rsidP="008266ED">
      <w:pPr>
        <w:jc w:val="center"/>
      </w:pPr>
    </w:p>
    <w:sdt>
      <w:sdtPr>
        <w:id w:val="-1705789373"/>
        <w:docPartObj>
          <w:docPartGallery w:val="Table of Contents"/>
          <w:docPartUnique/>
        </w:docPartObj>
      </w:sdtPr>
      <w:sdtEndPr>
        <w:rPr>
          <w:rFonts w:asciiTheme="minorHAnsi" w:eastAsiaTheme="minorHAnsi" w:hAnsiTheme="minorHAnsi" w:cstheme="minorBidi"/>
          <w:b/>
          <w:bCs/>
          <w:noProof/>
          <w:color w:val="auto"/>
          <w:sz w:val="22"/>
          <w:szCs w:val="22"/>
          <w:lang w:val="en-IN"/>
        </w:rPr>
      </w:sdtEndPr>
      <w:sdtContent>
        <w:p w:rsidR="008266ED" w:rsidRDefault="008266ED">
          <w:pPr>
            <w:pStyle w:val="TOCHeading"/>
          </w:pPr>
          <w:r>
            <w:t>Contents</w:t>
          </w:r>
        </w:p>
        <w:p w:rsidR="00931586" w:rsidRDefault="008266ED">
          <w:pPr>
            <w:pStyle w:val="TOC1"/>
            <w:tabs>
              <w:tab w:val="left" w:pos="440"/>
              <w:tab w:val="right" w:leader="dot" w:pos="9016"/>
            </w:tabs>
            <w:rPr>
              <w:rFonts w:eastAsiaTheme="minorEastAsia"/>
              <w:noProof/>
              <w:lang w:eastAsia="en-IN"/>
            </w:rPr>
          </w:pPr>
          <w:r>
            <w:fldChar w:fldCharType="begin"/>
          </w:r>
          <w:r>
            <w:instrText xml:space="preserve"> TOC \o "1-3" \h \z \u </w:instrText>
          </w:r>
          <w:r>
            <w:fldChar w:fldCharType="separate"/>
          </w:r>
          <w:hyperlink w:anchor="_Toc478385369" w:history="1">
            <w:r w:rsidR="00931586" w:rsidRPr="00EB44FF">
              <w:rPr>
                <w:rStyle w:val="Hyperlink"/>
                <w:rFonts w:ascii="Segoe UI" w:hAnsi="Segoe UI" w:cs="Segoe UI"/>
                <w:noProof/>
              </w:rPr>
              <w:t>1.</w:t>
            </w:r>
            <w:r w:rsidR="00931586">
              <w:rPr>
                <w:rFonts w:eastAsiaTheme="minorEastAsia"/>
                <w:noProof/>
                <w:lang w:eastAsia="en-IN"/>
              </w:rPr>
              <w:tab/>
            </w:r>
            <w:r w:rsidR="00931586" w:rsidRPr="00EB44FF">
              <w:rPr>
                <w:rStyle w:val="Hyperlink"/>
                <w:rFonts w:ascii="Segoe UI" w:hAnsi="Segoe UI" w:cs="Segoe UI"/>
                <w:noProof/>
              </w:rPr>
              <w:t>About Test Drive</w:t>
            </w:r>
            <w:r w:rsidR="00931586">
              <w:rPr>
                <w:noProof/>
                <w:webHidden/>
              </w:rPr>
              <w:tab/>
            </w:r>
            <w:r w:rsidR="00931586">
              <w:rPr>
                <w:noProof/>
                <w:webHidden/>
              </w:rPr>
              <w:fldChar w:fldCharType="begin"/>
            </w:r>
            <w:r w:rsidR="00931586">
              <w:rPr>
                <w:noProof/>
                <w:webHidden/>
              </w:rPr>
              <w:instrText xml:space="preserve"> PAGEREF _Toc478385369 \h </w:instrText>
            </w:r>
            <w:r w:rsidR="00931586">
              <w:rPr>
                <w:noProof/>
                <w:webHidden/>
              </w:rPr>
            </w:r>
            <w:r w:rsidR="00931586">
              <w:rPr>
                <w:noProof/>
                <w:webHidden/>
              </w:rPr>
              <w:fldChar w:fldCharType="separate"/>
            </w:r>
            <w:r w:rsidR="00931586">
              <w:rPr>
                <w:noProof/>
                <w:webHidden/>
              </w:rPr>
              <w:t>3</w:t>
            </w:r>
            <w:r w:rsidR="00931586">
              <w:rPr>
                <w:noProof/>
                <w:webHidden/>
              </w:rPr>
              <w:fldChar w:fldCharType="end"/>
            </w:r>
          </w:hyperlink>
        </w:p>
        <w:p w:rsidR="00931586" w:rsidRDefault="00931586">
          <w:pPr>
            <w:pStyle w:val="TOC1"/>
            <w:tabs>
              <w:tab w:val="left" w:pos="440"/>
              <w:tab w:val="right" w:leader="dot" w:pos="9016"/>
            </w:tabs>
            <w:rPr>
              <w:rFonts w:eastAsiaTheme="minorEastAsia"/>
              <w:noProof/>
              <w:lang w:eastAsia="en-IN"/>
            </w:rPr>
          </w:pPr>
          <w:hyperlink w:anchor="_Toc478385370" w:history="1">
            <w:r w:rsidRPr="00EB44FF">
              <w:rPr>
                <w:rStyle w:val="Hyperlink"/>
                <w:rFonts w:ascii="Segoe UI" w:hAnsi="Segoe UI" w:cs="Segoe UI"/>
                <w:noProof/>
              </w:rPr>
              <w:t>2.</w:t>
            </w:r>
            <w:r>
              <w:rPr>
                <w:rFonts w:eastAsiaTheme="minorEastAsia"/>
                <w:noProof/>
                <w:lang w:eastAsia="en-IN"/>
              </w:rPr>
              <w:tab/>
            </w:r>
            <w:r w:rsidRPr="00EB44FF">
              <w:rPr>
                <w:rStyle w:val="Hyperlink"/>
                <w:rFonts w:ascii="Segoe UI" w:hAnsi="Segoe UI" w:cs="Segoe UI"/>
                <w:noProof/>
              </w:rPr>
              <w:t>What is Fortinet?</w:t>
            </w:r>
            <w:r>
              <w:rPr>
                <w:noProof/>
                <w:webHidden/>
              </w:rPr>
              <w:tab/>
            </w:r>
            <w:r>
              <w:rPr>
                <w:noProof/>
                <w:webHidden/>
              </w:rPr>
              <w:fldChar w:fldCharType="begin"/>
            </w:r>
            <w:r>
              <w:rPr>
                <w:noProof/>
                <w:webHidden/>
              </w:rPr>
              <w:instrText xml:space="preserve"> PAGEREF _Toc478385370 \h </w:instrText>
            </w:r>
            <w:r>
              <w:rPr>
                <w:noProof/>
                <w:webHidden/>
              </w:rPr>
            </w:r>
            <w:r>
              <w:rPr>
                <w:noProof/>
                <w:webHidden/>
              </w:rPr>
              <w:fldChar w:fldCharType="separate"/>
            </w:r>
            <w:r>
              <w:rPr>
                <w:noProof/>
                <w:webHidden/>
              </w:rPr>
              <w:t>3</w:t>
            </w:r>
            <w:r>
              <w:rPr>
                <w:noProof/>
                <w:webHidden/>
              </w:rPr>
              <w:fldChar w:fldCharType="end"/>
            </w:r>
          </w:hyperlink>
        </w:p>
        <w:p w:rsidR="00931586" w:rsidRDefault="00931586">
          <w:pPr>
            <w:pStyle w:val="TOC1"/>
            <w:tabs>
              <w:tab w:val="right" w:leader="dot" w:pos="9016"/>
            </w:tabs>
            <w:rPr>
              <w:rFonts w:eastAsiaTheme="minorEastAsia"/>
              <w:noProof/>
              <w:lang w:eastAsia="en-IN"/>
            </w:rPr>
          </w:pPr>
          <w:hyperlink w:anchor="_Toc478385371" w:history="1">
            <w:r w:rsidRPr="00EB44FF">
              <w:rPr>
                <w:rStyle w:val="Hyperlink"/>
                <w:rFonts w:ascii="Segoe UI" w:hAnsi="Segoe UI" w:cs="Segoe UI"/>
                <w:noProof/>
              </w:rPr>
              <w:t xml:space="preserve">3. </w:t>
            </w:r>
            <w:r w:rsidR="00975BD9">
              <w:rPr>
                <w:rStyle w:val="Hyperlink"/>
                <w:rFonts w:ascii="Segoe UI" w:hAnsi="Segoe UI" w:cs="Segoe UI"/>
                <w:noProof/>
              </w:rPr>
              <w:t xml:space="preserve">   </w:t>
            </w:r>
            <w:r w:rsidRPr="00EB44FF">
              <w:rPr>
                <w:rStyle w:val="Hyperlink"/>
                <w:rFonts w:ascii="Segoe UI" w:hAnsi="Segoe UI" w:cs="Segoe UI"/>
                <w:noProof/>
              </w:rPr>
              <w:t>Objective of Fortinet Transit VPC</w:t>
            </w:r>
            <w:r>
              <w:rPr>
                <w:noProof/>
                <w:webHidden/>
              </w:rPr>
              <w:tab/>
            </w:r>
            <w:r>
              <w:rPr>
                <w:noProof/>
                <w:webHidden/>
              </w:rPr>
              <w:fldChar w:fldCharType="begin"/>
            </w:r>
            <w:r>
              <w:rPr>
                <w:noProof/>
                <w:webHidden/>
              </w:rPr>
              <w:instrText xml:space="preserve"> PAGEREF _Toc478385371 \h </w:instrText>
            </w:r>
            <w:r>
              <w:rPr>
                <w:noProof/>
                <w:webHidden/>
              </w:rPr>
            </w:r>
            <w:r>
              <w:rPr>
                <w:noProof/>
                <w:webHidden/>
              </w:rPr>
              <w:fldChar w:fldCharType="separate"/>
            </w:r>
            <w:r>
              <w:rPr>
                <w:noProof/>
                <w:webHidden/>
              </w:rPr>
              <w:t>3</w:t>
            </w:r>
            <w:r>
              <w:rPr>
                <w:noProof/>
                <w:webHidden/>
              </w:rPr>
              <w:fldChar w:fldCharType="end"/>
            </w:r>
          </w:hyperlink>
        </w:p>
        <w:p w:rsidR="00931586" w:rsidRDefault="00931586">
          <w:pPr>
            <w:pStyle w:val="TOC1"/>
            <w:tabs>
              <w:tab w:val="left" w:pos="440"/>
              <w:tab w:val="right" w:leader="dot" w:pos="9016"/>
            </w:tabs>
            <w:rPr>
              <w:rFonts w:eastAsiaTheme="minorEastAsia"/>
              <w:noProof/>
              <w:lang w:eastAsia="en-IN"/>
            </w:rPr>
          </w:pPr>
          <w:hyperlink w:anchor="_Toc478385372" w:history="1">
            <w:r w:rsidRPr="00EB44FF">
              <w:rPr>
                <w:rStyle w:val="Hyperlink"/>
                <w:rFonts w:ascii="Segoe UI" w:hAnsi="Segoe UI" w:cs="Segoe UI"/>
                <w:noProof/>
              </w:rPr>
              <w:t>4.</w:t>
            </w:r>
            <w:r>
              <w:rPr>
                <w:rFonts w:eastAsiaTheme="minorEastAsia"/>
                <w:noProof/>
                <w:lang w:eastAsia="en-IN"/>
              </w:rPr>
              <w:tab/>
            </w:r>
            <w:r w:rsidRPr="00EB44FF">
              <w:rPr>
                <w:rStyle w:val="Hyperlink"/>
                <w:rFonts w:ascii="Segoe UI" w:hAnsi="Segoe UI" w:cs="Segoe UI"/>
                <w:noProof/>
              </w:rPr>
              <w:t>High Level Network Architecture</w:t>
            </w:r>
            <w:r>
              <w:rPr>
                <w:noProof/>
                <w:webHidden/>
              </w:rPr>
              <w:tab/>
            </w:r>
            <w:r>
              <w:rPr>
                <w:noProof/>
                <w:webHidden/>
              </w:rPr>
              <w:fldChar w:fldCharType="begin"/>
            </w:r>
            <w:r>
              <w:rPr>
                <w:noProof/>
                <w:webHidden/>
              </w:rPr>
              <w:instrText xml:space="preserve"> PAGEREF _Toc478385372 \h </w:instrText>
            </w:r>
            <w:r>
              <w:rPr>
                <w:noProof/>
                <w:webHidden/>
              </w:rPr>
            </w:r>
            <w:r>
              <w:rPr>
                <w:noProof/>
                <w:webHidden/>
              </w:rPr>
              <w:fldChar w:fldCharType="separate"/>
            </w:r>
            <w:r>
              <w:rPr>
                <w:noProof/>
                <w:webHidden/>
              </w:rPr>
              <w:t>4</w:t>
            </w:r>
            <w:r>
              <w:rPr>
                <w:noProof/>
                <w:webHidden/>
              </w:rPr>
              <w:fldChar w:fldCharType="end"/>
            </w:r>
          </w:hyperlink>
        </w:p>
        <w:p w:rsidR="008266ED" w:rsidRDefault="008266ED">
          <w:r>
            <w:rPr>
              <w:b/>
              <w:bCs/>
              <w:noProof/>
            </w:rPr>
            <w:fldChar w:fldCharType="end"/>
          </w:r>
        </w:p>
      </w:sdtContent>
    </w:sdt>
    <w:p w:rsidR="008266ED" w:rsidRDefault="008266ED" w:rsidP="008266ED">
      <w:pPr>
        <w:jc w:val="both"/>
      </w:pPr>
    </w:p>
    <w:p w:rsidR="008266ED" w:rsidRDefault="008266ED" w:rsidP="008266ED">
      <w:pPr>
        <w:jc w:val="both"/>
      </w:pPr>
    </w:p>
    <w:p w:rsidR="008266ED" w:rsidRDefault="008266ED" w:rsidP="008266ED">
      <w:pPr>
        <w:jc w:val="both"/>
      </w:pPr>
    </w:p>
    <w:p w:rsidR="008266ED" w:rsidRDefault="008266ED" w:rsidP="008266ED">
      <w:pPr>
        <w:jc w:val="both"/>
      </w:pPr>
    </w:p>
    <w:p w:rsidR="008266ED" w:rsidRDefault="008266ED" w:rsidP="008266ED">
      <w:pPr>
        <w:jc w:val="both"/>
      </w:pPr>
    </w:p>
    <w:p w:rsidR="008266ED" w:rsidRDefault="008266ED" w:rsidP="008266ED">
      <w:pPr>
        <w:jc w:val="both"/>
      </w:pPr>
    </w:p>
    <w:p w:rsidR="008266ED" w:rsidRDefault="008266ED" w:rsidP="008266ED">
      <w:pPr>
        <w:jc w:val="both"/>
      </w:pPr>
    </w:p>
    <w:p w:rsidR="008266ED" w:rsidRDefault="008266ED" w:rsidP="008266ED">
      <w:pPr>
        <w:jc w:val="both"/>
      </w:pPr>
    </w:p>
    <w:p w:rsidR="008266ED" w:rsidRDefault="008266ED" w:rsidP="008266ED">
      <w:pPr>
        <w:jc w:val="both"/>
      </w:pPr>
    </w:p>
    <w:p w:rsidR="008266ED" w:rsidRDefault="008266ED" w:rsidP="008266ED">
      <w:pPr>
        <w:jc w:val="both"/>
      </w:pPr>
    </w:p>
    <w:p w:rsidR="008266ED" w:rsidRDefault="008266ED" w:rsidP="008266ED">
      <w:pPr>
        <w:jc w:val="both"/>
      </w:pPr>
    </w:p>
    <w:p w:rsidR="008266ED" w:rsidRDefault="008266ED" w:rsidP="008266ED">
      <w:pPr>
        <w:jc w:val="both"/>
      </w:pPr>
    </w:p>
    <w:p w:rsidR="008266ED" w:rsidRDefault="008266ED" w:rsidP="008266ED">
      <w:pPr>
        <w:jc w:val="both"/>
      </w:pPr>
    </w:p>
    <w:p w:rsidR="008266ED" w:rsidRDefault="008266ED" w:rsidP="008266ED">
      <w:pPr>
        <w:jc w:val="both"/>
      </w:pPr>
    </w:p>
    <w:p w:rsidR="008266ED" w:rsidRDefault="008266ED" w:rsidP="008266ED">
      <w:pPr>
        <w:jc w:val="both"/>
      </w:pPr>
    </w:p>
    <w:p w:rsidR="008266ED" w:rsidRDefault="008266ED" w:rsidP="008266ED">
      <w:pPr>
        <w:jc w:val="both"/>
      </w:pPr>
    </w:p>
    <w:p w:rsidR="008266ED" w:rsidRDefault="008266ED" w:rsidP="008266ED">
      <w:pPr>
        <w:jc w:val="both"/>
      </w:pPr>
    </w:p>
    <w:p w:rsidR="008266ED" w:rsidRDefault="008266ED" w:rsidP="008266ED">
      <w:pPr>
        <w:jc w:val="both"/>
      </w:pPr>
    </w:p>
    <w:p w:rsidR="008266ED" w:rsidRDefault="008266ED" w:rsidP="008266ED">
      <w:pPr>
        <w:jc w:val="both"/>
      </w:pPr>
    </w:p>
    <w:p w:rsidR="008266ED" w:rsidRDefault="008266ED" w:rsidP="008266ED">
      <w:pPr>
        <w:jc w:val="both"/>
      </w:pPr>
    </w:p>
    <w:p w:rsidR="008266ED" w:rsidRDefault="008266ED" w:rsidP="008266ED">
      <w:pPr>
        <w:jc w:val="both"/>
      </w:pPr>
    </w:p>
    <w:p w:rsidR="008266ED" w:rsidRDefault="008266ED" w:rsidP="008266ED">
      <w:pPr>
        <w:jc w:val="both"/>
      </w:pPr>
    </w:p>
    <w:p w:rsidR="008266ED" w:rsidRDefault="008266ED" w:rsidP="008266ED">
      <w:pPr>
        <w:jc w:val="both"/>
      </w:pPr>
    </w:p>
    <w:p w:rsidR="008266ED" w:rsidRDefault="008266ED" w:rsidP="008266ED">
      <w:pPr>
        <w:jc w:val="both"/>
      </w:pPr>
    </w:p>
    <w:p w:rsidR="008266ED" w:rsidRPr="005C008A" w:rsidRDefault="005C008A" w:rsidP="00C04D82">
      <w:pPr>
        <w:pStyle w:val="Heading1"/>
        <w:numPr>
          <w:ilvl w:val="0"/>
          <w:numId w:val="1"/>
        </w:numPr>
        <w:spacing w:line="276" w:lineRule="auto"/>
        <w:ind w:hanging="294"/>
        <w:rPr>
          <w:rFonts w:ascii="Segoe UI" w:hAnsi="Segoe UI" w:cs="Segoe UI"/>
        </w:rPr>
      </w:pPr>
      <w:bookmarkStart w:id="0" w:name="_Toc478385369"/>
      <w:r w:rsidRPr="005C008A">
        <w:rPr>
          <w:rFonts w:ascii="Segoe UI" w:hAnsi="Segoe UI" w:cs="Segoe UI"/>
        </w:rPr>
        <w:lastRenderedPageBreak/>
        <w:t>About Test Drive</w:t>
      </w:r>
      <w:bookmarkEnd w:id="0"/>
    </w:p>
    <w:p w:rsidR="005C008A" w:rsidRDefault="005C008A" w:rsidP="00670D4A">
      <w:pPr>
        <w:spacing w:line="276" w:lineRule="auto"/>
        <w:jc w:val="both"/>
        <w:rPr>
          <w:rFonts w:ascii="Segoe UI" w:hAnsi="Segoe UI" w:cs="Segoe UI"/>
          <w:color w:val="000000" w:themeColor="text1"/>
          <w:shd w:val="clear" w:color="auto" w:fill="FFFFFF"/>
        </w:rPr>
      </w:pPr>
      <w:r w:rsidRPr="005C008A">
        <w:rPr>
          <w:rFonts w:ascii="Segoe UI" w:hAnsi="Segoe UI" w:cs="Segoe UI"/>
          <w:color w:val="000000" w:themeColor="text1"/>
        </w:rPr>
        <w:t>This Test Drive enables cu</w:t>
      </w:r>
      <w:r w:rsidRPr="005C008A">
        <w:rPr>
          <w:rFonts w:ascii="Segoe UI" w:hAnsi="Segoe UI" w:cs="Segoe UI"/>
          <w:color w:val="000000" w:themeColor="text1"/>
        </w:rPr>
        <w:t>stomers to rapidly try Fortinet</w:t>
      </w:r>
      <w:r w:rsidRPr="005C008A">
        <w:rPr>
          <w:rFonts w:ascii="Segoe UI" w:hAnsi="Segoe UI" w:cs="Segoe UI"/>
          <w:color w:val="000000" w:themeColor="text1"/>
        </w:rPr>
        <w:t xml:space="preserve"> Next-Generation Firewall features using Amazon Web Services (AWS) cloud infrastructure services.</w:t>
      </w:r>
      <w:r w:rsidR="00171FAE">
        <w:rPr>
          <w:rFonts w:ascii="Segoe UI" w:hAnsi="Segoe UI" w:cs="Segoe UI"/>
          <w:color w:val="000000" w:themeColor="text1"/>
        </w:rPr>
        <w:t xml:space="preserve"> </w:t>
      </w:r>
      <w:r w:rsidR="00171FAE">
        <w:rPr>
          <w:rFonts w:ascii="Segoe UI" w:hAnsi="Segoe UI" w:cs="Segoe UI"/>
          <w:color w:val="000000" w:themeColor="text1"/>
          <w:shd w:val="clear" w:color="auto" w:fill="FFFFFF"/>
        </w:rPr>
        <w:t xml:space="preserve">Fortinet has </w:t>
      </w:r>
      <w:r w:rsidRPr="005C008A">
        <w:rPr>
          <w:rFonts w:ascii="Segoe UI" w:hAnsi="Segoe UI" w:cs="Segoe UI"/>
          <w:color w:val="000000" w:themeColor="text1"/>
          <w:shd w:val="clear" w:color="auto" w:fill="FFFFFF"/>
        </w:rPr>
        <w:t>several security offerings available in the AWS Marketplace with free trial, bring-your-own-license (BYOL), and hourly metering-based billing options.</w:t>
      </w:r>
    </w:p>
    <w:p w:rsidR="005C008A" w:rsidRDefault="0061622C" w:rsidP="00C04D82">
      <w:pPr>
        <w:pStyle w:val="Heading1"/>
        <w:numPr>
          <w:ilvl w:val="0"/>
          <w:numId w:val="1"/>
        </w:numPr>
        <w:spacing w:line="276" w:lineRule="auto"/>
        <w:ind w:hanging="294"/>
        <w:rPr>
          <w:rFonts w:ascii="Segoe UI" w:hAnsi="Segoe UI" w:cs="Segoe UI"/>
        </w:rPr>
      </w:pPr>
      <w:bookmarkStart w:id="1" w:name="_Toc478385370"/>
      <w:r>
        <w:rPr>
          <w:rFonts w:ascii="Segoe UI" w:hAnsi="Segoe UI" w:cs="Segoe UI"/>
        </w:rPr>
        <w:t>What is Fortinet?</w:t>
      </w:r>
      <w:bookmarkEnd w:id="1"/>
      <w:r w:rsidR="004F31CE">
        <w:rPr>
          <w:rFonts w:ascii="Segoe UI" w:hAnsi="Segoe UI" w:cs="Segoe UI"/>
        </w:rPr>
        <w:t xml:space="preserve"> </w:t>
      </w:r>
    </w:p>
    <w:p w:rsidR="00171FAE" w:rsidRDefault="00171FAE" w:rsidP="00670D4A">
      <w:pPr>
        <w:spacing w:line="276" w:lineRule="auto"/>
        <w:jc w:val="both"/>
        <w:rPr>
          <w:rFonts w:ascii="Segoe UI" w:hAnsi="Segoe UI" w:cs="Segoe UI"/>
          <w:color w:val="000000" w:themeColor="text1"/>
          <w:shd w:val="clear" w:color="auto" w:fill="FFFFFF"/>
        </w:rPr>
      </w:pPr>
      <w:r w:rsidRPr="00171FAE">
        <w:rPr>
          <w:rFonts w:ascii="Segoe UI" w:hAnsi="Segoe UI" w:cs="Segoe UI"/>
          <w:color w:val="000000" w:themeColor="text1"/>
          <w:shd w:val="clear" w:color="auto" w:fill="FFFFFF"/>
        </w:rPr>
        <w:t>Fortinet vision has been to deliver broad, truly integrated, high-performance security across the IT infrastructure.</w:t>
      </w:r>
      <w:r w:rsidRPr="00171FAE">
        <w:rPr>
          <w:rStyle w:val="Header"/>
          <w:rFonts w:ascii="Segoe UI" w:hAnsi="Segoe UI" w:cs="Segoe UI"/>
          <w:color w:val="000000" w:themeColor="text1"/>
          <w:shd w:val="clear" w:color="auto" w:fill="FFFFFF"/>
        </w:rPr>
        <w:t xml:space="preserve"> </w:t>
      </w:r>
      <w:r w:rsidRPr="00171FAE">
        <w:rPr>
          <w:rStyle w:val="apple-converted-space"/>
          <w:rFonts w:ascii="Segoe UI" w:hAnsi="Segoe UI" w:cs="Segoe UI"/>
          <w:color w:val="000000" w:themeColor="text1"/>
          <w:shd w:val="clear" w:color="auto" w:fill="FFFFFF"/>
        </w:rPr>
        <w:t> </w:t>
      </w:r>
      <w:r w:rsidRPr="00171FAE">
        <w:rPr>
          <w:rFonts w:ascii="Segoe UI" w:hAnsi="Segoe UI" w:cs="Segoe UI"/>
          <w:color w:val="000000" w:themeColor="text1"/>
          <w:shd w:val="clear" w:color="auto" w:fill="FFFFFF"/>
        </w:rPr>
        <w:t>It develops and markets</w:t>
      </w:r>
      <w:r w:rsidRPr="00171FAE">
        <w:rPr>
          <w:rStyle w:val="apple-converted-space"/>
          <w:rFonts w:ascii="Segoe UI" w:hAnsi="Segoe UI" w:cs="Segoe UI"/>
          <w:color w:val="000000" w:themeColor="text1"/>
          <w:shd w:val="clear" w:color="auto" w:fill="FFFFFF"/>
        </w:rPr>
        <w:t> </w:t>
      </w:r>
      <w:hyperlink r:id="rId9" w:tooltip="Cybersecurity" w:history="1">
        <w:r w:rsidRPr="00171FAE">
          <w:rPr>
            <w:rStyle w:val="Hyperlink"/>
            <w:rFonts w:ascii="Segoe UI" w:hAnsi="Segoe UI" w:cs="Segoe UI"/>
            <w:color w:val="000000" w:themeColor="text1"/>
            <w:u w:val="none"/>
            <w:shd w:val="clear" w:color="auto" w:fill="FFFFFF"/>
          </w:rPr>
          <w:t>cybersecurity</w:t>
        </w:r>
      </w:hyperlink>
      <w:r w:rsidRPr="00171FAE">
        <w:rPr>
          <w:rStyle w:val="apple-converted-space"/>
          <w:rFonts w:ascii="Segoe UI" w:hAnsi="Segoe UI" w:cs="Segoe UI"/>
          <w:color w:val="000000" w:themeColor="text1"/>
          <w:shd w:val="clear" w:color="auto" w:fill="FFFFFF"/>
        </w:rPr>
        <w:t> </w:t>
      </w:r>
      <w:r w:rsidRPr="00171FAE">
        <w:rPr>
          <w:rFonts w:ascii="Segoe UI" w:hAnsi="Segoe UI" w:cs="Segoe UI"/>
          <w:color w:val="000000" w:themeColor="text1"/>
          <w:shd w:val="clear" w:color="auto" w:fill="FFFFFF"/>
        </w:rPr>
        <w:t>software, appliances and services, such as firewalls, anti-virus, intrusion prevention and endpoint security, among others.</w:t>
      </w:r>
    </w:p>
    <w:p w:rsidR="0061622C" w:rsidRDefault="0061622C" w:rsidP="00670D4A">
      <w:pPr>
        <w:spacing w:line="276" w:lineRule="auto"/>
        <w:jc w:val="both"/>
        <w:rPr>
          <w:rFonts w:ascii="Segoe UI" w:hAnsi="Segoe UI" w:cs="Segoe UI"/>
          <w:color w:val="000000" w:themeColor="text1"/>
          <w:shd w:val="clear" w:color="auto" w:fill="FFFFFF"/>
        </w:rPr>
      </w:pPr>
      <w:r w:rsidRPr="0061622C">
        <w:rPr>
          <w:rStyle w:val="apple-converted-space"/>
          <w:rFonts w:ascii="Segoe UI" w:hAnsi="Segoe UI" w:cs="Segoe UI"/>
          <w:color w:val="000000" w:themeColor="text1"/>
          <w:shd w:val="clear" w:color="auto" w:fill="FFFFFF"/>
        </w:rPr>
        <w:t xml:space="preserve">Fortinet’s </w:t>
      </w:r>
      <w:r w:rsidRPr="0061622C">
        <w:rPr>
          <w:rFonts w:ascii="Segoe UI" w:hAnsi="Segoe UI" w:cs="Segoe UI"/>
          <w:color w:val="000000" w:themeColor="text1"/>
          <w:shd w:val="clear" w:color="auto" w:fill="FFFFFF"/>
        </w:rPr>
        <w:t>unique security fabric combines Security Processors, an intuitive operating system, and applied threat intelligence to give you proven security, exceptional performance, and</w:t>
      </w:r>
      <w:r w:rsidR="000876DE">
        <w:rPr>
          <w:rFonts w:ascii="Segoe UI" w:hAnsi="Segoe UI" w:cs="Segoe UI"/>
          <w:color w:val="000000" w:themeColor="text1"/>
          <w:shd w:val="clear" w:color="auto" w:fill="FFFFFF"/>
        </w:rPr>
        <w:t xml:space="preserve"> better visibility and control-</w:t>
      </w:r>
      <w:r w:rsidRPr="0061622C">
        <w:rPr>
          <w:rFonts w:ascii="Segoe UI" w:hAnsi="Segoe UI" w:cs="Segoe UI"/>
          <w:color w:val="000000" w:themeColor="text1"/>
          <w:shd w:val="clear" w:color="auto" w:fill="FFFFFF"/>
        </w:rPr>
        <w:t>while providing easier administration.</w:t>
      </w:r>
    </w:p>
    <w:p w:rsidR="000876DE" w:rsidRPr="000876DE" w:rsidRDefault="000876DE" w:rsidP="00670D4A">
      <w:pPr>
        <w:spacing w:line="276" w:lineRule="auto"/>
        <w:jc w:val="both"/>
        <w:rPr>
          <w:rFonts w:ascii="Segoe UI" w:hAnsi="Segoe UI" w:cs="Segoe UI"/>
          <w:color w:val="000000" w:themeColor="text1"/>
          <w:shd w:val="clear" w:color="auto" w:fill="FFFFFF"/>
        </w:rPr>
      </w:pPr>
      <w:r w:rsidRPr="000876DE">
        <w:rPr>
          <w:rFonts w:ascii="Segoe UI" w:hAnsi="Segoe UI" w:cs="Segoe UI"/>
          <w:color w:val="000000" w:themeColor="text1"/>
          <w:shd w:val="clear" w:color="auto" w:fill="FFFFFF"/>
        </w:rPr>
        <w:t xml:space="preserve">Fortinet’s </w:t>
      </w:r>
      <w:r w:rsidRPr="000876DE">
        <w:rPr>
          <w:rFonts w:ascii="Segoe UI" w:hAnsi="Segoe UI" w:cs="Segoe UI"/>
          <w:color w:val="000000" w:themeColor="text1"/>
          <w:shd w:val="clear" w:color="auto" w:fill="FFFFFF"/>
        </w:rPr>
        <w:t>flagship enterprise firewall platform, FortiGate, is available in a wide range of sizes and form factors to fit any environment, and provides a broad array of next generation security and networking functions.</w:t>
      </w:r>
    </w:p>
    <w:p w:rsidR="00D65352" w:rsidRPr="00DC18EF" w:rsidRDefault="000876DE" w:rsidP="00DC18EF">
      <w:pPr>
        <w:pStyle w:val="Heading1"/>
        <w:numPr>
          <w:ilvl w:val="0"/>
          <w:numId w:val="1"/>
        </w:numPr>
        <w:rPr>
          <w:rFonts w:ascii="Segoe UI" w:hAnsi="Segoe UI" w:cs="Segoe UI"/>
        </w:rPr>
      </w:pPr>
      <w:bookmarkStart w:id="2" w:name="_Toc478385371"/>
      <w:r w:rsidRPr="00DC18EF">
        <w:rPr>
          <w:rFonts w:ascii="Segoe UI" w:hAnsi="Segoe UI" w:cs="Segoe UI"/>
        </w:rPr>
        <w:t xml:space="preserve">Objective </w:t>
      </w:r>
      <w:r w:rsidR="00670D4A" w:rsidRPr="00DC18EF">
        <w:rPr>
          <w:rFonts w:ascii="Segoe UI" w:hAnsi="Segoe UI" w:cs="Segoe UI"/>
        </w:rPr>
        <w:t xml:space="preserve">of </w:t>
      </w:r>
      <w:r w:rsidR="00D65352" w:rsidRPr="00DC18EF">
        <w:rPr>
          <w:rFonts w:ascii="Segoe UI" w:hAnsi="Segoe UI" w:cs="Segoe UI"/>
        </w:rPr>
        <w:t>Fortinet Transit VPC</w:t>
      </w:r>
      <w:bookmarkEnd w:id="2"/>
      <w:r w:rsidR="00D65352" w:rsidRPr="00DC18EF">
        <w:rPr>
          <w:rStyle w:val="apple-converted-space"/>
          <w:rFonts w:ascii="Segoe UI" w:hAnsi="Segoe UI" w:cs="Segoe UI"/>
        </w:rPr>
        <w:t> </w:t>
      </w:r>
    </w:p>
    <w:p w:rsidR="008266ED" w:rsidRDefault="00171FAE" w:rsidP="00670D4A">
      <w:pPr>
        <w:spacing w:line="276" w:lineRule="auto"/>
        <w:jc w:val="both"/>
        <w:rPr>
          <w:rFonts w:ascii="Segoe UI" w:hAnsi="Segoe UI" w:cs="Segoe UI"/>
          <w:shd w:val="clear" w:color="auto" w:fill="FFFFFF"/>
        </w:rPr>
      </w:pPr>
      <w:r w:rsidRPr="000876DE">
        <w:rPr>
          <w:rFonts w:ascii="Segoe UI" w:hAnsi="Segoe UI" w:cs="Segoe UI"/>
          <w:shd w:val="clear" w:color="auto" w:fill="FFFFFF"/>
        </w:rPr>
        <w:t xml:space="preserve">One of the common strategy for connecting multiple, geographically disperse VPCs and remote networks is to create a transit VPC that serves as a global network transit </w:t>
      </w:r>
      <w:r w:rsidR="000876DE" w:rsidRPr="000876DE">
        <w:rPr>
          <w:rFonts w:ascii="Segoe UI" w:hAnsi="Segoe UI" w:cs="Segoe UI"/>
          <w:shd w:val="clear" w:color="auto" w:fill="FFFFFF"/>
        </w:rPr>
        <w:t>centre</w:t>
      </w:r>
      <w:r w:rsidRPr="000876DE">
        <w:rPr>
          <w:rFonts w:ascii="Segoe UI" w:hAnsi="Segoe UI" w:cs="Segoe UI"/>
          <w:shd w:val="clear" w:color="auto" w:fill="FFFFFF"/>
        </w:rPr>
        <w:t>.</w:t>
      </w:r>
      <w:r w:rsidRPr="000876DE">
        <w:rPr>
          <w:rStyle w:val="apple-converted-space"/>
          <w:rFonts w:ascii="Segoe UI" w:hAnsi="Segoe UI" w:cs="Segoe UI"/>
          <w:color w:val="333333"/>
          <w:sz w:val="21"/>
          <w:szCs w:val="21"/>
          <w:shd w:val="clear" w:color="auto" w:fill="FFFFFF"/>
        </w:rPr>
        <w:t> </w:t>
      </w:r>
      <w:r w:rsidRPr="000876DE">
        <w:rPr>
          <w:rFonts w:ascii="Segoe UI" w:hAnsi="Segoe UI" w:cs="Segoe UI"/>
        </w:rPr>
        <w:br/>
      </w:r>
      <w:r w:rsidRPr="000876DE">
        <w:rPr>
          <w:rFonts w:ascii="Segoe UI" w:hAnsi="Segoe UI" w:cs="Segoe UI"/>
          <w:shd w:val="clear" w:color="auto" w:fill="FFFFFF"/>
        </w:rPr>
        <w:t>A transit VPC simplifies network management and minimizes the number of connections required to connect multiple VPCs and remote networks.</w:t>
      </w:r>
    </w:p>
    <w:p w:rsidR="000876DE" w:rsidRPr="000876DE" w:rsidRDefault="00C807F3" w:rsidP="000876DE">
      <w:pPr>
        <w:jc w:val="center"/>
        <w:rPr>
          <w:rFonts w:ascii="Segoe UI" w:hAnsi="Segoe UI" w:cs="Segoe UI"/>
          <w:shd w:val="clear" w:color="auto" w:fill="FFFFFF"/>
        </w:rPr>
      </w:pPr>
      <w:r w:rsidRPr="00C807F3">
        <w:rPr>
          <w:rFonts w:ascii="Segoe UI" w:hAnsi="Segoe UI" w:cs="Segoe UI"/>
          <w:noProof/>
          <w:shd w:val="clear" w:color="auto" w:fill="FFFFFF"/>
          <w:lang w:eastAsia="en-IN"/>
        </w:rPr>
        <w:drawing>
          <wp:inline distT="0" distB="0" distL="0" distR="0">
            <wp:extent cx="5399332" cy="3683977"/>
            <wp:effectExtent l="0" t="0" r="0" b="0"/>
            <wp:docPr id="7" name="Picture 7" descr="C:\Users\lenovo\Desktop\test drives\Fortinet\AWS_FN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enovo\Desktop\test drives\Fortinet\AWS_FN2.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3153" cy="3686584"/>
                    </a:xfrm>
                    <a:prstGeom prst="rect">
                      <a:avLst/>
                    </a:prstGeom>
                    <a:noFill/>
                    <a:ln>
                      <a:noFill/>
                    </a:ln>
                  </pic:spPr>
                </pic:pic>
              </a:graphicData>
            </a:graphic>
          </wp:inline>
        </w:drawing>
      </w:r>
    </w:p>
    <w:p w:rsidR="000876DE" w:rsidRPr="000876DE" w:rsidRDefault="00D65352" w:rsidP="00D65352">
      <w:pPr>
        <w:spacing w:line="276" w:lineRule="auto"/>
        <w:jc w:val="both"/>
        <w:rPr>
          <w:rFonts w:ascii="Segoe UI" w:hAnsi="Segoe UI" w:cs="Segoe UI"/>
        </w:rPr>
      </w:pPr>
      <w:r>
        <w:rPr>
          <w:rFonts w:ascii="Segoe UI" w:hAnsi="Segoe UI" w:cs="Segoe UI"/>
        </w:rPr>
        <w:lastRenderedPageBreak/>
        <w:t>This design can save time,</w:t>
      </w:r>
      <w:r w:rsidRPr="000876DE">
        <w:rPr>
          <w:rFonts w:ascii="Segoe UI" w:hAnsi="Segoe UI" w:cs="Segoe UI"/>
        </w:rPr>
        <w:t xml:space="preserve"> effort</w:t>
      </w:r>
      <w:r w:rsidR="000876DE" w:rsidRPr="000876DE">
        <w:rPr>
          <w:rFonts w:ascii="Segoe UI" w:hAnsi="Segoe UI" w:cs="Segoe UI"/>
        </w:rPr>
        <w:t xml:space="preserve"> </w:t>
      </w:r>
      <w:r w:rsidRPr="000876DE">
        <w:rPr>
          <w:rFonts w:ascii="Segoe UI" w:hAnsi="Segoe UI" w:cs="Segoe UI"/>
        </w:rPr>
        <w:t>and</w:t>
      </w:r>
      <w:r w:rsidR="000876DE" w:rsidRPr="000876DE">
        <w:rPr>
          <w:rFonts w:ascii="Segoe UI" w:hAnsi="Segoe UI" w:cs="Segoe UI"/>
        </w:rPr>
        <w:t xml:space="preserve"> reduce costs, as it is implemented virtually without the traditional expense of establishing a physical presence in a colocation transit hub or deploying physical network gear.</w:t>
      </w:r>
    </w:p>
    <w:p w:rsidR="000876DE" w:rsidRPr="000876DE" w:rsidRDefault="000876DE" w:rsidP="00D65352">
      <w:pPr>
        <w:spacing w:line="276" w:lineRule="auto"/>
        <w:jc w:val="both"/>
        <w:rPr>
          <w:rFonts w:ascii="Segoe UI" w:hAnsi="Segoe UI" w:cs="Segoe UI"/>
        </w:rPr>
      </w:pPr>
      <w:r w:rsidRPr="000876DE">
        <w:rPr>
          <w:rFonts w:ascii="Segoe UI" w:hAnsi="Segoe UI" w:cs="Segoe UI"/>
        </w:rPr>
        <w:t xml:space="preserve">The Cloud formation template configures and runs Fortinet Gateway on AWS. The solutions below is used to </w:t>
      </w:r>
      <w:r w:rsidR="009652C9" w:rsidRPr="000876DE">
        <w:rPr>
          <w:rFonts w:ascii="Segoe UI" w:hAnsi="Segoe UI" w:cs="Segoe UI"/>
        </w:rPr>
        <w:t>display</w:t>
      </w:r>
      <w:r w:rsidRPr="000876DE">
        <w:rPr>
          <w:rFonts w:ascii="Segoe UI" w:hAnsi="Segoe UI" w:cs="Segoe UI"/>
        </w:rPr>
        <w:t xml:space="preserve"> primarily FortiGate's features on AWS Cloud: </w:t>
      </w:r>
    </w:p>
    <w:p w:rsidR="000876DE" w:rsidRPr="000876DE" w:rsidRDefault="000876DE" w:rsidP="00D65352">
      <w:pPr>
        <w:spacing w:line="276" w:lineRule="auto"/>
        <w:ind w:left="709" w:hanging="283"/>
        <w:jc w:val="both"/>
        <w:rPr>
          <w:rFonts w:ascii="Segoe UI" w:hAnsi="Segoe UI" w:cs="Segoe UI"/>
        </w:rPr>
      </w:pPr>
      <w:r w:rsidRPr="000876DE">
        <w:rPr>
          <w:rFonts w:ascii="Segoe UI" w:hAnsi="Segoe UI" w:cs="Segoe UI"/>
        </w:rPr>
        <w:t>•</w:t>
      </w:r>
      <w:r w:rsidRPr="000876DE">
        <w:rPr>
          <w:rFonts w:ascii="Segoe UI" w:hAnsi="Segoe UI" w:cs="Segoe UI"/>
        </w:rPr>
        <w:tab/>
        <w:t xml:space="preserve">FortiGate VPN appliance in a typical hub-and-spoke network topology to connect </w:t>
      </w:r>
      <w:r>
        <w:rPr>
          <w:rFonts w:ascii="Segoe UI" w:hAnsi="Segoe UI" w:cs="Segoe UI"/>
        </w:rPr>
        <w:t xml:space="preserve">    </w:t>
      </w:r>
      <w:r w:rsidRPr="000876DE">
        <w:rPr>
          <w:rFonts w:ascii="Segoe UI" w:hAnsi="Segoe UI" w:cs="Segoe UI"/>
        </w:rPr>
        <w:t xml:space="preserve">multiple VPC’s across Regions &amp; Accounts. </w:t>
      </w:r>
    </w:p>
    <w:p w:rsidR="000876DE" w:rsidRPr="000876DE" w:rsidRDefault="000876DE" w:rsidP="00D65352">
      <w:pPr>
        <w:spacing w:line="276" w:lineRule="auto"/>
        <w:ind w:left="709" w:hanging="283"/>
        <w:jc w:val="both"/>
        <w:rPr>
          <w:rFonts w:ascii="Segoe UI" w:hAnsi="Segoe UI" w:cs="Segoe UI"/>
        </w:rPr>
      </w:pPr>
      <w:r w:rsidRPr="000876DE">
        <w:rPr>
          <w:rFonts w:ascii="Segoe UI" w:hAnsi="Segoe UI" w:cs="Segoe UI"/>
        </w:rPr>
        <w:t>•</w:t>
      </w:r>
      <w:r w:rsidRPr="000876DE">
        <w:rPr>
          <w:rFonts w:ascii="Segoe UI" w:hAnsi="Segoe UI" w:cs="Segoe UI"/>
        </w:rPr>
        <w:tab/>
        <w:t xml:space="preserve">Automate VPN connection configuration and setup as new spoke VPC join the topology. </w:t>
      </w:r>
    </w:p>
    <w:p w:rsidR="00171FAE" w:rsidRDefault="000876DE" w:rsidP="00D65352">
      <w:pPr>
        <w:spacing w:line="276" w:lineRule="auto"/>
        <w:ind w:left="709" w:hanging="283"/>
        <w:jc w:val="both"/>
        <w:rPr>
          <w:rFonts w:ascii="Segoe UI" w:hAnsi="Segoe UI" w:cs="Segoe UI"/>
        </w:rPr>
      </w:pPr>
      <w:r w:rsidRPr="000876DE">
        <w:rPr>
          <w:rFonts w:ascii="Segoe UI" w:hAnsi="Segoe UI" w:cs="Segoe UI"/>
        </w:rPr>
        <w:t>•</w:t>
      </w:r>
      <w:r w:rsidRPr="000876DE">
        <w:rPr>
          <w:rFonts w:ascii="Segoe UI" w:hAnsi="Segoe UI" w:cs="Segoe UI"/>
        </w:rPr>
        <w:tab/>
        <w:t>Support both BYOL as well as Pay-as-you-go options.</w:t>
      </w:r>
    </w:p>
    <w:p w:rsidR="00D65352" w:rsidRPr="009A0574" w:rsidRDefault="00973552" w:rsidP="00DC18EF">
      <w:pPr>
        <w:pStyle w:val="Heading1"/>
        <w:numPr>
          <w:ilvl w:val="0"/>
          <w:numId w:val="8"/>
        </w:numPr>
        <w:spacing w:line="276" w:lineRule="auto"/>
        <w:ind w:left="709" w:hanging="283"/>
        <w:rPr>
          <w:rFonts w:ascii="Segoe UI" w:hAnsi="Segoe UI" w:cs="Segoe UI"/>
        </w:rPr>
      </w:pPr>
      <w:bookmarkStart w:id="3" w:name="_Toc478385372"/>
      <w:r>
        <w:rPr>
          <w:rFonts w:ascii="Segoe UI" w:hAnsi="Segoe UI" w:cs="Segoe UI"/>
        </w:rPr>
        <w:t xml:space="preserve">High Level </w:t>
      </w:r>
      <w:r w:rsidR="00D65352" w:rsidRPr="009A0574">
        <w:rPr>
          <w:rFonts w:ascii="Segoe UI" w:hAnsi="Segoe UI" w:cs="Segoe UI"/>
        </w:rPr>
        <w:t>Network Architecture</w:t>
      </w:r>
      <w:bookmarkEnd w:id="3"/>
    </w:p>
    <w:p w:rsidR="00D65352" w:rsidRPr="00D65352" w:rsidRDefault="00D65352" w:rsidP="00DC18EF">
      <w:pPr>
        <w:spacing w:line="276" w:lineRule="auto"/>
        <w:ind w:left="709" w:hanging="283"/>
      </w:pPr>
      <w:r>
        <w:rPr>
          <w:rFonts w:ascii="Arial" w:hAnsi="Arial" w:cs="Arial"/>
          <w:color w:val="333333"/>
          <w:sz w:val="21"/>
          <w:szCs w:val="21"/>
          <w:shd w:val="clear" w:color="auto" w:fill="FFFFFF"/>
        </w:rPr>
        <w:t xml:space="preserve">     </w:t>
      </w:r>
      <w:r>
        <w:rPr>
          <w:rFonts w:ascii="Arial" w:hAnsi="Arial" w:cs="Arial"/>
          <w:color w:val="333333"/>
          <w:sz w:val="21"/>
          <w:szCs w:val="21"/>
          <w:shd w:val="clear" w:color="auto" w:fill="FFFFFF"/>
        </w:rPr>
        <w:t>Core Components Architecture</w:t>
      </w:r>
    </w:p>
    <w:p w:rsidR="00D65352" w:rsidRDefault="00D65352" w:rsidP="00D65352">
      <w:pPr>
        <w:jc w:val="center"/>
      </w:pPr>
      <w:r w:rsidRPr="00D65352">
        <w:rPr>
          <w:rFonts w:ascii="Segoe UI" w:hAnsi="Segoe UI" w:cs="Segoe UI"/>
          <w:noProof/>
          <w:lang w:eastAsia="en-IN"/>
        </w:rPr>
        <w:drawing>
          <wp:inline distT="0" distB="0" distL="0" distR="0">
            <wp:extent cx="5400000" cy="3623566"/>
            <wp:effectExtent l="0" t="0" r="0" b="0"/>
            <wp:docPr id="5" name="Picture 5" descr="C:\Users\lenovo\Desktop\test drives\Fortinet\AWS_FN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enovo\Desktop\test drives\Fortinet\AWS_FN1.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00000" cy="3623566"/>
                    </a:xfrm>
                    <a:prstGeom prst="rect">
                      <a:avLst/>
                    </a:prstGeom>
                    <a:noFill/>
                    <a:ln>
                      <a:noFill/>
                    </a:ln>
                  </pic:spPr>
                </pic:pic>
              </a:graphicData>
            </a:graphic>
          </wp:inline>
        </w:drawing>
      </w:r>
    </w:p>
    <w:p w:rsidR="00D65352" w:rsidRDefault="00D65352" w:rsidP="00D65352">
      <w:pPr>
        <w:jc w:val="center"/>
      </w:pPr>
    </w:p>
    <w:p w:rsidR="00D65352" w:rsidRDefault="00D65352" w:rsidP="00D65352">
      <w:pPr>
        <w:pStyle w:val="NormalWeb"/>
        <w:shd w:val="clear" w:color="auto" w:fill="FFFFFF"/>
        <w:spacing w:before="150" w:beforeAutospacing="0" w:after="0" w:afterAutospacing="0" w:line="276" w:lineRule="auto"/>
        <w:jc w:val="both"/>
        <w:rPr>
          <w:rFonts w:ascii="Segoe UI" w:hAnsi="Segoe UI" w:cs="Segoe UI"/>
          <w:color w:val="333333"/>
          <w:sz w:val="22"/>
          <w:szCs w:val="22"/>
        </w:rPr>
      </w:pPr>
      <w:r w:rsidRPr="00D65352">
        <w:rPr>
          <w:rFonts w:ascii="Segoe UI" w:hAnsi="Segoe UI" w:cs="Segoe UI"/>
          <w:b/>
          <w:color w:val="333333"/>
          <w:sz w:val="22"/>
          <w:szCs w:val="22"/>
        </w:rPr>
        <w:t>Note</w:t>
      </w:r>
      <w:r>
        <w:rPr>
          <w:rFonts w:ascii="Segoe UI" w:hAnsi="Segoe UI" w:cs="Segoe UI"/>
          <w:color w:val="333333"/>
          <w:sz w:val="22"/>
          <w:szCs w:val="22"/>
        </w:rPr>
        <w:t xml:space="preserve">: </w:t>
      </w:r>
    </w:p>
    <w:p w:rsidR="00D65352" w:rsidRDefault="00D65352" w:rsidP="00D65352">
      <w:pPr>
        <w:pStyle w:val="NormalWeb"/>
        <w:shd w:val="clear" w:color="auto" w:fill="FFFFFF"/>
        <w:spacing w:before="150" w:beforeAutospacing="0" w:after="0" w:afterAutospacing="0" w:line="276" w:lineRule="auto"/>
        <w:jc w:val="both"/>
        <w:rPr>
          <w:rFonts w:ascii="Segoe UI" w:hAnsi="Segoe UI" w:cs="Segoe UI"/>
          <w:color w:val="333333"/>
          <w:sz w:val="22"/>
          <w:szCs w:val="22"/>
        </w:rPr>
      </w:pPr>
      <w:r>
        <w:rPr>
          <w:rFonts w:ascii="Segoe UI" w:hAnsi="Segoe UI" w:cs="Segoe UI"/>
          <w:color w:val="333333"/>
          <w:sz w:val="22"/>
          <w:szCs w:val="22"/>
        </w:rPr>
        <w:t>T</w:t>
      </w:r>
      <w:r w:rsidRPr="00D65352">
        <w:rPr>
          <w:rFonts w:ascii="Segoe UI" w:hAnsi="Segoe UI" w:cs="Segoe UI"/>
          <w:color w:val="333333"/>
          <w:sz w:val="22"/>
          <w:szCs w:val="22"/>
        </w:rPr>
        <w:t xml:space="preserve">he above diagram is simplified for better readability. Each FortiGate will be connected to </w:t>
      </w:r>
      <w:r w:rsidR="009652C9" w:rsidRPr="00D65352">
        <w:rPr>
          <w:rFonts w:ascii="Segoe UI" w:hAnsi="Segoe UI" w:cs="Segoe UI"/>
          <w:color w:val="333333"/>
          <w:sz w:val="22"/>
          <w:szCs w:val="22"/>
        </w:rPr>
        <w:t>the entire</w:t>
      </w:r>
      <w:r w:rsidRPr="00D65352">
        <w:rPr>
          <w:rFonts w:ascii="Segoe UI" w:hAnsi="Segoe UI" w:cs="Segoe UI"/>
          <w:color w:val="333333"/>
          <w:sz w:val="22"/>
          <w:szCs w:val="22"/>
        </w:rPr>
        <w:t xml:space="preserve"> spoke VPCs independently in a redundant manner. Both FortiGate's operate in Active-Active mode.</w:t>
      </w:r>
    </w:p>
    <w:p w:rsidR="00A3106F" w:rsidRDefault="00A3106F" w:rsidP="00D65352">
      <w:pPr>
        <w:pStyle w:val="NormalWeb"/>
        <w:shd w:val="clear" w:color="auto" w:fill="FFFFFF"/>
        <w:spacing w:before="150" w:beforeAutospacing="0" w:after="0" w:afterAutospacing="0" w:line="276" w:lineRule="auto"/>
        <w:jc w:val="both"/>
        <w:rPr>
          <w:rFonts w:ascii="Segoe UI" w:hAnsi="Segoe UI" w:cs="Segoe UI"/>
          <w:color w:val="333333"/>
          <w:sz w:val="22"/>
          <w:szCs w:val="22"/>
        </w:rPr>
      </w:pPr>
    </w:p>
    <w:p w:rsidR="00DC18EF" w:rsidRDefault="00DC18EF" w:rsidP="00D65352">
      <w:pPr>
        <w:pStyle w:val="NormalWeb"/>
        <w:shd w:val="clear" w:color="auto" w:fill="FFFFFF"/>
        <w:spacing w:before="150" w:beforeAutospacing="0" w:after="0" w:afterAutospacing="0" w:line="276" w:lineRule="auto"/>
        <w:jc w:val="both"/>
        <w:rPr>
          <w:rFonts w:ascii="Segoe UI" w:hAnsi="Segoe UI" w:cs="Segoe UI"/>
          <w:color w:val="333333"/>
          <w:sz w:val="22"/>
          <w:szCs w:val="22"/>
        </w:rPr>
      </w:pPr>
    </w:p>
    <w:p w:rsidR="00A3106F" w:rsidRDefault="00A3106F" w:rsidP="00D65352">
      <w:pPr>
        <w:pStyle w:val="NormalWeb"/>
        <w:shd w:val="clear" w:color="auto" w:fill="FFFFFF"/>
        <w:spacing w:before="150" w:beforeAutospacing="0" w:after="0" w:afterAutospacing="0" w:line="276" w:lineRule="auto"/>
        <w:jc w:val="both"/>
        <w:rPr>
          <w:rFonts w:ascii="Segoe UI" w:hAnsi="Segoe UI" w:cs="Segoe UI"/>
          <w:color w:val="333333"/>
          <w:sz w:val="22"/>
          <w:szCs w:val="22"/>
        </w:rPr>
      </w:pPr>
      <w:r>
        <w:rPr>
          <w:rFonts w:ascii="Segoe UI" w:hAnsi="Segoe UI" w:cs="Segoe UI"/>
          <w:color w:val="333333"/>
          <w:sz w:val="22"/>
          <w:szCs w:val="22"/>
        </w:rPr>
        <w:lastRenderedPageBreak/>
        <w:t>The Core Components for this solution are:</w:t>
      </w:r>
    </w:p>
    <w:p w:rsidR="00A3106F" w:rsidRPr="00A3106F" w:rsidRDefault="00A3106F" w:rsidP="00A3106F">
      <w:pPr>
        <w:pStyle w:val="ListParagraph"/>
        <w:numPr>
          <w:ilvl w:val="0"/>
          <w:numId w:val="3"/>
        </w:numPr>
        <w:spacing w:line="276" w:lineRule="auto"/>
        <w:ind w:hanging="294"/>
        <w:rPr>
          <w:rStyle w:val="apple-converted-space"/>
          <w:rFonts w:ascii="Segoe UI" w:hAnsi="Segoe UI" w:cs="Segoe UI"/>
        </w:rPr>
      </w:pPr>
      <w:r w:rsidRPr="00A3106F">
        <w:rPr>
          <w:rFonts w:ascii="Segoe UI" w:hAnsi="Segoe UI" w:cs="Segoe UI"/>
          <w:color w:val="333333"/>
          <w:shd w:val="clear" w:color="auto" w:fill="FFFFFF"/>
        </w:rPr>
        <w:t>AWS VPC, VGW</w:t>
      </w:r>
      <w:r w:rsidRPr="00A3106F">
        <w:rPr>
          <w:rStyle w:val="apple-converted-space"/>
          <w:rFonts w:ascii="Segoe UI" w:hAnsi="Segoe UI" w:cs="Segoe UI"/>
          <w:color w:val="333333"/>
          <w:shd w:val="clear" w:color="auto" w:fill="FFFFFF"/>
        </w:rPr>
        <w:t> </w:t>
      </w:r>
    </w:p>
    <w:p w:rsidR="00A3106F" w:rsidRPr="00A3106F" w:rsidRDefault="00A3106F" w:rsidP="00A3106F">
      <w:pPr>
        <w:pStyle w:val="ListParagraph"/>
        <w:numPr>
          <w:ilvl w:val="0"/>
          <w:numId w:val="3"/>
        </w:numPr>
        <w:spacing w:line="276" w:lineRule="auto"/>
        <w:ind w:hanging="294"/>
        <w:rPr>
          <w:rStyle w:val="apple-converted-space"/>
          <w:rFonts w:ascii="Segoe UI" w:hAnsi="Segoe UI" w:cs="Segoe UI"/>
        </w:rPr>
      </w:pPr>
      <w:r w:rsidRPr="00A3106F">
        <w:rPr>
          <w:rFonts w:ascii="Segoe UI" w:hAnsi="Segoe UI" w:cs="Segoe UI"/>
          <w:color w:val="333333"/>
          <w:shd w:val="clear" w:color="auto" w:fill="FFFFFF"/>
        </w:rPr>
        <w:t>Fortinet Appliances - FortiGate (BYOL/ Pay as you Go)</w:t>
      </w:r>
      <w:r w:rsidRPr="00A3106F">
        <w:rPr>
          <w:rStyle w:val="apple-converted-space"/>
          <w:rFonts w:ascii="Segoe UI" w:hAnsi="Segoe UI" w:cs="Segoe UI"/>
          <w:color w:val="333333"/>
          <w:shd w:val="clear" w:color="auto" w:fill="FFFFFF"/>
        </w:rPr>
        <w:t> </w:t>
      </w:r>
    </w:p>
    <w:p w:rsidR="00A3106F" w:rsidRPr="00A3106F" w:rsidRDefault="00A3106F" w:rsidP="00A3106F">
      <w:pPr>
        <w:pStyle w:val="ListParagraph"/>
        <w:numPr>
          <w:ilvl w:val="0"/>
          <w:numId w:val="3"/>
        </w:numPr>
        <w:spacing w:line="276" w:lineRule="auto"/>
        <w:ind w:hanging="294"/>
        <w:rPr>
          <w:rStyle w:val="apple-converted-space"/>
          <w:rFonts w:ascii="Segoe UI" w:hAnsi="Segoe UI" w:cs="Segoe UI"/>
        </w:rPr>
      </w:pPr>
      <w:r w:rsidRPr="00A3106F">
        <w:rPr>
          <w:rFonts w:ascii="Segoe UI" w:hAnsi="Segoe UI" w:cs="Segoe UI"/>
          <w:color w:val="333333"/>
          <w:shd w:val="clear" w:color="auto" w:fill="FFFFFF"/>
        </w:rPr>
        <w:t>AWS S3</w:t>
      </w:r>
      <w:r w:rsidRPr="00A3106F">
        <w:rPr>
          <w:rStyle w:val="apple-converted-space"/>
          <w:rFonts w:ascii="Segoe UI" w:hAnsi="Segoe UI" w:cs="Segoe UI"/>
          <w:color w:val="333333"/>
          <w:shd w:val="clear" w:color="auto" w:fill="FFFFFF"/>
        </w:rPr>
        <w:t> </w:t>
      </w:r>
    </w:p>
    <w:p w:rsidR="00A3106F" w:rsidRPr="00A3106F" w:rsidRDefault="00A3106F" w:rsidP="00A3106F">
      <w:pPr>
        <w:pStyle w:val="ListParagraph"/>
        <w:numPr>
          <w:ilvl w:val="0"/>
          <w:numId w:val="3"/>
        </w:numPr>
        <w:spacing w:line="276" w:lineRule="auto"/>
        <w:ind w:hanging="294"/>
        <w:rPr>
          <w:rStyle w:val="apple-converted-space"/>
          <w:rFonts w:ascii="Segoe UI" w:hAnsi="Segoe UI" w:cs="Segoe UI"/>
        </w:rPr>
      </w:pPr>
      <w:r w:rsidRPr="00A3106F">
        <w:rPr>
          <w:rFonts w:ascii="Segoe UI" w:hAnsi="Segoe UI" w:cs="Segoe UI"/>
          <w:color w:val="333333"/>
          <w:shd w:val="clear" w:color="auto" w:fill="FFFFFF"/>
        </w:rPr>
        <w:t>AWS EC2</w:t>
      </w:r>
      <w:r w:rsidRPr="00A3106F">
        <w:rPr>
          <w:rStyle w:val="apple-converted-space"/>
          <w:rFonts w:ascii="Segoe UI" w:hAnsi="Segoe UI" w:cs="Segoe UI"/>
          <w:color w:val="333333"/>
          <w:shd w:val="clear" w:color="auto" w:fill="FFFFFF"/>
        </w:rPr>
        <w:t> </w:t>
      </w:r>
    </w:p>
    <w:p w:rsidR="00A3106F" w:rsidRPr="00A3106F" w:rsidRDefault="00A3106F" w:rsidP="00A3106F">
      <w:pPr>
        <w:pStyle w:val="ListParagraph"/>
        <w:numPr>
          <w:ilvl w:val="0"/>
          <w:numId w:val="3"/>
        </w:numPr>
        <w:spacing w:line="276" w:lineRule="auto"/>
        <w:ind w:hanging="294"/>
        <w:rPr>
          <w:rStyle w:val="apple-converted-space"/>
          <w:rFonts w:ascii="Segoe UI" w:hAnsi="Segoe UI" w:cs="Segoe UI"/>
        </w:rPr>
      </w:pPr>
      <w:r w:rsidRPr="00A3106F">
        <w:rPr>
          <w:rFonts w:ascii="Segoe UI" w:hAnsi="Segoe UI" w:cs="Segoe UI"/>
          <w:color w:val="333333"/>
          <w:shd w:val="clear" w:color="auto" w:fill="FFFFFF"/>
        </w:rPr>
        <w:t>AWS Lambda</w:t>
      </w:r>
      <w:r w:rsidRPr="00A3106F">
        <w:rPr>
          <w:rStyle w:val="apple-converted-space"/>
          <w:rFonts w:ascii="Segoe UI" w:hAnsi="Segoe UI" w:cs="Segoe UI"/>
          <w:color w:val="333333"/>
          <w:shd w:val="clear" w:color="auto" w:fill="FFFFFF"/>
        </w:rPr>
        <w:t> </w:t>
      </w:r>
    </w:p>
    <w:p w:rsidR="00A3106F" w:rsidRPr="00A3106F" w:rsidRDefault="00A3106F" w:rsidP="00A3106F">
      <w:pPr>
        <w:pStyle w:val="ListParagraph"/>
        <w:numPr>
          <w:ilvl w:val="0"/>
          <w:numId w:val="3"/>
        </w:numPr>
        <w:spacing w:line="276" w:lineRule="auto"/>
        <w:ind w:hanging="294"/>
        <w:rPr>
          <w:rStyle w:val="apple-converted-space"/>
          <w:rFonts w:ascii="Segoe UI" w:hAnsi="Segoe UI" w:cs="Segoe UI"/>
        </w:rPr>
      </w:pPr>
      <w:r w:rsidRPr="00A3106F">
        <w:rPr>
          <w:rFonts w:ascii="Segoe UI" w:hAnsi="Segoe UI" w:cs="Segoe UI"/>
          <w:color w:val="333333"/>
          <w:shd w:val="clear" w:color="auto" w:fill="FFFFFF"/>
        </w:rPr>
        <w:t>AWS Cloud Watch</w:t>
      </w:r>
      <w:r w:rsidRPr="00A3106F">
        <w:rPr>
          <w:rStyle w:val="apple-converted-space"/>
          <w:rFonts w:ascii="Segoe UI" w:hAnsi="Segoe UI" w:cs="Segoe UI"/>
          <w:color w:val="333333"/>
          <w:shd w:val="clear" w:color="auto" w:fill="FFFFFF"/>
        </w:rPr>
        <w:t> </w:t>
      </w:r>
    </w:p>
    <w:p w:rsidR="00A3106F" w:rsidRPr="00A3106F" w:rsidRDefault="00A3106F" w:rsidP="00A3106F">
      <w:pPr>
        <w:pStyle w:val="ListParagraph"/>
        <w:numPr>
          <w:ilvl w:val="0"/>
          <w:numId w:val="3"/>
        </w:numPr>
        <w:spacing w:line="276" w:lineRule="auto"/>
        <w:ind w:hanging="294"/>
        <w:rPr>
          <w:rStyle w:val="apple-converted-space"/>
          <w:rFonts w:ascii="Segoe UI" w:hAnsi="Segoe UI" w:cs="Segoe UI"/>
        </w:rPr>
      </w:pPr>
      <w:r w:rsidRPr="00A3106F">
        <w:rPr>
          <w:rFonts w:ascii="Segoe UI" w:hAnsi="Segoe UI" w:cs="Segoe UI"/>
          <w:color w:val="333333"/>
          <w:shd w:val="clear" w:color="auto" w:fill="FFFFFF"/>
        </w:rPr>
        <w:t>AWS IAM Roles</w:t>
      </w:r>
      <w:r w:rsidRPr="00A3106F">
        <w:rPr>
          <w:rStyle w:val="apple-converted-space"/>
          <w:rFonts w:ascii="Segoe UI" w:hAnsi="Segoe UI" w:cs="Segoe UI"/>
          <w:color w:val="333333"/>
          <w:shd w:val="clear" w:color="auto" w:fill="FFFFFF"/>
        </w:rPr>
        <w:t> </w:t>
      </w:r>
    </w:p>
    <w:p w:rsidR="00A3106F" w:rsidRPr="00A3106F" w:rsidRDefault="00A3106F" w:rsidP="00A3106F">
      <w:pPr>
        <w:pStyle w:val="ListParagraph"/>
        <w:numPr>
          <w:ilvl w:val="0"/>
          <w:numId w:val="3"/>
        </w:numPr>
        <w:spacing w:line="276" w:lineRule="auto"/>
        <w:ind w:hanging="294"/>
        <w:rPr>
          <w:rFonts w:ascii="Segoe UI" w:hAnsi="Segoe UI" w:cs="Segoe UI"/>
        </w:rPr>
      </w:pPr>
      <w:r w:rsidRPr="00A3106F">
        <w:rPr>
          <w:rFonts w:ascii="Segoe UI" w:hAnsi="Segoe UI" w:cs="Segoe UI"/>
          <w:color w:val="333333"/>
          <w:shd w:val="clear" w:color="auto" w:fill="FFFFFF"/>
        </w:rPr>
        <w:t>AWS KMS</w:t>
      </w:r>
      <w:r w:rsidRPr="00A3106F">
        <w:rPr>
          <w:rStyle w:val="apple-converted-space"/>
          <w:rFonts w:ascii="Segoe UI" w:hAnsi="Segoe UI" w:cs="Segoe UI"/>
          <w:color w:val="333333"/>
          <w:shd w:val="clear" w:color="auto" w:fill="FFFFFF"/>
        </w:rPr>
        <w:t> </w:t>
      </w:r>
    </w:p>
    <w:p w:rsidR="00A3106F" w:rsidRPr="00F4089C" w:rsidRDefault="0073142D" w:rsidP="00DA7F06">
      <w:pPr>
        <w:pStyle w:val="NormalWeb"/>
        <w:shd w:val="clear" w:color="auto" w:fill="FFFFFF"/>
        <w:spacing w:before="150" w:beforeAutospacing="0" w:after="0" w:afterAutospacing="0" w:line="276" w:lineRule="auto"/>
        <w:ind w:left="284"/>
        <w:jc w:val="both"/>
        <w:rPr>
          <w:rStyle w:val="IntenseEmphasis"/>
          <w:rFonts w:ascii="Segoe UI" w:hAnsi="Segoe UI" w:cs="Segoe UI"/>
          <w:sz w:val="22"/>
          <w:szCs w:val="22"/>
        </w:rPr>
      </w:pPr>
      <w:r w:rsidRPr="00F4089C">
        <w:rPr>
          <w:rStyle w:val="IntenseEmphasis"/>
          <w:rFonts w:ascii="Segoe UI" w:hAnsi="Segoe UI" w:cs="Segoe UI"/>
          <w:sz w:val="22"/>
          <w:szCs w:val="22"/>
        </w:rPr>
        <w:t>Following provides high-level solution design. Detailed design and technical documentation (in word format) will be provided as part of the deliverable.</w:t>
      </w:r>
    </w:p>
    <w:p w:rsidR="00D65352" w:rsidRPr="009A0574" w:rsidRDefault="009A0574" w:rsidP="009A0574">
      <w:pPr>
        <w:pStyle w:val="NormalWeb"/>
        <w:numPr>
          <w:ilvl w:val="0"/>
          <w:numId w:val="4"/>
        </w:numPr>
        <w:shd w:val="clear" w:color="auto" w:fill="FFFFFF"/>
        <w:tabs>
          <w:tab w:val="left" w:pos="284"/>
        </w:tabs>
        <w:spacing w:before="0" w:beforeAutospacing="0" w:after="0" w:afterAutospacing="0" w:line="276" w:lineRule="auto"/>
        <w:ind w:left="142" w:hanging="142"/>
        <w:jc w:val="both"/>
        <w:rPr>
          <w:rFonts w:ascii="Segoe UI" w:hAnsi="Segoe UI" w:cs="Segoe UI"/>
          <w:color w:val="333333"/>
          <w:sz w:val="22"/>
          <w:szCs w:val="22"/>
        </w:rPr>
      </w:pPr>
      <w:r w:rsidRPr="009A0574">
        <w:rPr>
          <w:rFonts w:ascii="Segoe UI" w:hAnsi="Segoe UI" w:cs="Segoe UI"/>
          <w:color w:val="333333"/>
          <w:sz w:val="22"/>
          <w:szCs w:val="22"/>
        </w:rPr>
        <w:t>The solution deploys a transit VPC</w:t>
      </w:r>
    </w:p>
    <w:p w:rsidR="009A0574" w:rsidRPr="009A0574" w:rsidRDefault="009A0574" w:rsidP="009A0574">
      <w:pPr>
        <w:pStyle w:val="NormalWeb"/>
        <w:numPr>
          <w:ilvl w:val="0"/>
          <w:numId w:val="5"/>
        </w:numPr>
        <w:shd w:val="clear" w:color="auto" w:fill="FFFFFF"/>
        <w:tabs>
          <w:tab w:val="left" w:pos="284"/>
        </w:tabs>
        <w:spacing w:before="0" w:beforeAutospacing="0" w:after="0" w:afterAutospacing="0" w:line="276" w:lineRule="auto"/>
        <w:jc w:val="both"/>
        <w:rPr>
          <w:rStyle w:val="apple-converted-space"/>
          <w:rFonts w:ascii="Segoe UI" w:hAnsi="Segoe UI" w:cs="Segoe UI"/>
          <w:color w:val="333333"/>
          <w:sz w:val="22"/>
          <w:szCs w:val="22"/>
          <w:shd w:val="clear" w:color="auto" w:fill="FFFFFF"/>
        </w:rPr>
      </w:pPr>
      <w:r w:rsidRPr="009A0574">
        <w:rPr>
          <w:rFonts w:ascii="Segoe UI" w:hAnsi="Segoe UI" w:cs="Segoe UI"/>
          <w:color w:val="333333"/>
          <w:sz w:val="22"/>
          <w:szCs w:val="22"/>
          <w:shd w:val="clear" w:color="auto" w:fill="FFFFFF"/>
        </w:rPr>
        <w:t>In a user provided AWS region</w:t>
      </w:r>
      <w:r w:rsidRPr="009A0574">
        <w:rPr>
          <w:rStyle w:val="apple-converted-space"/>
          <w:rFonts w:ascii="Segoe UI" w:hAnsi="Segoe UI" w:cs="Segoe UI"/>
          <w:color w:val="333333"/>
          <w:sz w:val="22"/>
          <w:szCs w:val="22"/>
          <w:shd w:val="clear" w:color="auto" w:fill="FFFFFF"/>
        </w:rPr>
        <w:t> </w:t>
      </w:r>
    </w:p>
    <w:p w:rsidR="009A0574" w:rsidRPr="009A0574" w:rsidRDefault="009A0574" w:rsidP="009A0574">
      <w:pPr>
        <w:pStyle w:val="NormalWeb"/>
        <w:numPr>
          <w:ilvl w:val="0"/>
          <w:numId w:val="5"/>
        </w:numPr>
        <w:shd w:val="clear" w:color="auto" w:fill="FFFFFF"/>
        <w:tabs>
          <w:tab w:val="left" w:pos="284"/>
        </w:tabs>
        <w:spacing w:before="0" w:beforeAutospacing="0" w:after="0" w:afterAutospacing="0" w:line="276" w:lineRule="auto"/>
        <w:jc w:val="both"/>
        <w:rPr>
          <w:rFonts w:ascii="Segoe UI" w:hAnsi="Segoe UI" w:cs="Segoe UI"/>
          <w:color w:val="333333"/>
          <w:sz w:val="22"/>
          <w:szCs w:val="22"/>
        </w:rPr>
      </w:pPr>
      <w:r w:rsidRPr="009A0574">
        <w:rPr>
          <w:rFonts w:ascii="Segoe UI" w:hAnsi="Segoe UI" w:cs="Segoe UI"/>
          <w:color w:val="333333"/>
          <w:sz w:val="22"/>
          <w:szCs w:val="22"/>
          <w:shd w:val="clear" w:color="auto" w:fill="FFFFFF"/>
        </w:rPr>
        <w:t>In a user provided CIDR.</w:t>
      </w:r>
      <w:r w:rsidRPr="009A0574">
        <w:rPr>
          <w:rStyle w:val="apple-converted-space"/>
          <w:rFonts w:ascii="Segoe UI" w:hAnsi="Segoe UI" w:cs="Segoe UI"/>
          <w:color w:val="333333"/>
          <w:sz w:val="22"/>
          <w:szCs w:val="22"/>
          <w:shd w:val="clear" w:color="auto" w:fill="FFFFFF"/>
        </w:rPr>
        <w:t> </w:t>
      </w:r>
    </w:p>
    <w:p w:rsidR="009A0574" w:rsidRPr="009A0574" w:rsidRDefault="009A0574" w:rsidP="009A0574">
      <w:pPr>
        <w:pStyle w:val="NormalWeb"/>
        <w:numPr>
          <w:ilvl w:val="0"/>
          <w:numId w:val="4"/>
        </w:numPr>
        <w:shd w:val="clear" w:color="auto" w:fill="FFFFFF"/>
        <w:tabs>
          <w:tab w:val="left" w:pos="284"/>
        </w:tabs>
        <w:spacing w:before="0" w:beforeAutospacing="0" w:after="0" w:afterAutospacing="0" w:line="276" w:lineRule="auto"/>
        <w:ind w:left="142" w:hanging="142"/>
        <w:jc w:val="both"/>
        <w:rPr>
          <w:rStyle w:val="apple-converted-space"/>
          <w:rFonts w:ascii="Segoe UI" w:hAnsi="Segoe UI" w:cs="Segoe UI"/>
          <w:color w:val="333333"/>
          <w:sz w:val="22"/>
          <w:szCs w:val="22"/>
        </w:rPr>
      </w:pPr>
      <w:r w:rsidRPr="009A0574">
        <w:rPr>
          <w:rFonts w:ascii="Segoe UI" w:hAnsi="Segoe UI" w:cs="Segoe UI"/>
          <w:color w:val="333333"/>
          <w:sz w:val="22"/>
          <w:szCs w:val="22"/>
          <w:shd w:val="clear" w:color="auto" w:fill="FFFFFF"/>
        </w:rPr>
        <w:t>It deploys one or more spoke VPCs.</w:t>
      </w:r>
      <w:r w:rsidRPr="009A0574">
        <w:rPr>
          <w:rStyle w:val="apple-converted-space"/>
          <w:rFonts w:ascii="Segoe UI" w:hAnsi="Segoe UI" w:cs="Segoe UI"/>
          <w:color w:val="333333"/>
          <w:sz w:val="22"/>
          <w:szCs w:val="22"/>
          <w:shd w:val="clear" w:color="auto" w:fill="FFFFFF"/>
        </w:rPr>
        <w:t> </w:t>
      </w:r>
    </w:p>
    <w:p w:rsidR="009A0574" w:rsidRPr="009A0574" w:rsidRDefault="009A0574" w:rsidP="009A0574">
      <w:pPr>
        <w:pStyle w:val="NormalWeb"/>
        <w:numPr>
          <w:ilvl w:val="0"/>
          <w:numId w:val="6"/>
        </w:numPr>
        <w:shd w:val="clear" w:color="auto" w:fill="FFFFFF"/>
        <w:tabs>
          <w:tab w:val="left" w:pos="284"/>
        </w:tabs>
        <w:spacing w:before="0" w:beforeAutospacing="0" w:after="0" w:afterAutospacing="0" w:line="276" w:lineRule="auto"/>
        <w:jc w:val="both"/>
        <w:rPr>
          <w:rStyle w:val="apple-converted-space"/>
          <w:rFonts w:ascii="Segoe UI" w:hAnsi="Segoe UI" w:cs="Segoe UI"/>
          <w:color w:val="333333"/>
          <w:sz w:val="22"/>
          <w:szCs w:val="22"/>
          <w:shd w:val="clear" w:color="auto" w:fill="FFFFFF"/>
        </w:rPr>
      </w:pPr>
      <w:r w:rsidRPr="009A0574">
        <w:rPr>
          <w:rFonts w:ascii="Segoe UI" w:hAnsi="Segoe UI" w:cs="Segoe UI"/>
          <w:color w:val="333333"/>
          <w:sz w:val="22"/>
          <w:szCs w:val="22"/>
          <w:shd w:val="clear" w:color="auto" w:fill="FFFFFF"/>
        </w:rPr>
        <w:t>Spoke VPCs could be spread across multiple regions</w:t>
      </w:r>
      <w:r w:rsidRPr="009A0574">
        <w:rPr>
          <w:rStyle w:val="apple-converted-space"/>
          <w:rFonts w:ascii="Segoe UI" w:hAnsi="Segoe UI" w:cs="Segoe UI"/>
          <w:color w:val="333333"/>
          <w:sz w:val="22"/>
          <w:szCs w:val="22"/>
          <w:shd w:val="clear" w:color="auto" w:fill="FFFFFF"/>
        </w:rPr>
        <w:t> </w:t>
      </w:r>
    </w:p>
    <w:p w:rsidR="009A0574" w:rsidRPr="009A0574" w:rsidRDefault="009A0574" w:rsidP="009A0574">
      <w:pPr>
        <w:pStyle w:val="NormalWeb"/>
        <w:numPr>
          <w:ilvl w:val="0"/>
          <w:numId w:val="6"/>
        </w:numPr>
        <w:shd w:val="clear" w:color="auto" w:fill="FFFFFF"/>
        <w:tabs>
          <w:tab w:val="left" w:pos="284"/>
        </w:tabs>
        <w:spacing w:before="0" w:beforeAutospacing="0" w:after="0" w:afterAutospacing="0" w:line="276" w:lineRule="auto"/>
        <w:jc w:val="both"/>
        <w:rPr>
          <w:rFonts w:ascii="Segoe UI" w:hAnsi="Segoe UI" w:cs="Segoe UI"/>
          <w:color w:val="333333"/>
          <w:sz w:val="22"/>
          <w:szCs w:val="22"/>
          <w:shd w:val="clear" w:color="auto" w:fill="FFFFFF"/>
        </w:rPr>
      </w:pPr>
      <w:r w:rsidRPr="009A0574">
        <w:rPr>
          <w:rFonts w:ascii="Segoe UI" w:hAnsi="Segoe UI" w:cs="Segoe UI"/>
          <w:color w:val="333333"/>
          <w:sz w:val="22"/>
          <w:szCs w:val="22"/>
          <w:shd w:val="clear" w:color="auto" w:fill="FFFFFF"/>
        </w:rPr>
        <w:t>Spoke VPCs could be in one more AWS Accounts and are connected to transit network.</w:t>
      </w:r>
    </w:p>
    <w:p w:rsidR="009A0574" w:rsidRPr="009A0574" w:rsidRDefault="009A0574" w:rsidP="009A0574">
      <w:pPr>
        <w:pStyle w:val="NormalWeb"/>
        <w:numPr>
          <w:ilvl w:val="0"/>
          <w:numId w:val="6"/>
        </w:numPr>
        <w:shd w:val="clear" w:color="auto" w:fill="FFFFFF"/>
        <w:tabs>
          <w:tab w:val="left" w:pos="284"/>
        </w:tabs>
        <w:spacing w:before="0" w:beforeAutospacing="0" w:after="0" w:afterAutospacing="0" w:line="276" w:lineRule="auto"/>
        <w:jc w:val="both"/>
        <w:rPr>
          <w:rStyle w:val="apple-converted-space"/>
          <w:rFonts w:ascii="Segoe UI" w:hAnsi="Segoe UI" w:cs="Segoe UI"/>
          <w:color w:val="333333"/>
          <w:sz w:val="22"/>
          <w:szCs w:val="22"/>
        </w:rPr>
      </w:pPr>
      <w:r w:rsidRPr="009A0574">
        <w:rPr>
          <w:rFonts w:ascii="Segoe UI" w:hAnsi="Segoe UI" w:cs="Segoe UI"/>
          <w:color w:val="333333"/>
          <w:sz w:val="22"/>
          <w:szCs w:val="22"/>
          <w:shd w:val="clear" w:color="auto" w:fill="FFFFFF"/>
        </w:rPr>
        <w:t>Spoke VPCs do not overlap with each other or with transit VPC</w:t>
      </w:r>
    </w:p>
    <w:p w:rsidR="009A0574" w:rsidRPr="009A0574" w:rsidRDefault="009A0574" w:rsidP="009A0574">
      <w:pPr>
        <w:pStyle w:val="NormalWeb"/>
        <w:numPr>
          <w:ilvl w:val="0"/>
          <w:numId w:val="4"/>
        </w:numPr>
        <w:shd w:val="clear" w:color="auto" w:fill="FFFFFF"/>
        <w:tabs>
          <w:tab w:val="left" w:pos="284"/>
        </w:tabs>
        <w:spacing w:before="0" w:beforeAutospacing="0" w:after="0" w:afterAutospacing="0" w:line="276" w:lineRule="auto"/>
        <w:ind w:left="284" w:hanging="284"/>
        <w:jc w:val="both"/>
        <w:rPr>
          <w:rFonts w:ascii="Segoe UI" w:hAnsi="Segoe UI" w:cs="Segoe UI"/>
          <w:color w:val="333333"/>
          <w:sz w:val="22"/>
          <w:szCs w:val="22"/>
        </w:rPr>
      </w:pPr>
      <w:r w:rsidRPr="009A0574">
        <w:rPr>
          <w:rFonts w:ascii="Segoe UI" w:hAnsi="Segoe UI" w:cs="Segoe UI"/>
          <w:color w:val="333333"/>
          <w:sz w:val="22"/>
          <w:szCs w:val="22"/>
          <w:shd w:val="clear" w:color="auto" w:fill="FFFFFF"/>
        </w:rPr>
        <w:t xml:space="preserve">This highly available design deploys two FortiGate VPN appliances into separate Availability </w:t>
      </w:r>
      <w:r w:rsidRPr="009A0574">
        <w:rPr>
          <w:rFonts w:ascii="Segoe UI" w:hAnsi="Segoe UI" w:cs="Segoe UI"/>
          <w:color w:val="333333"/>
          <w:sz w:val="22"/>
          <w:szCs w:val="22"/>
          <w:shd w:val="clear" w:color="auto" w:fill="FFFFFF"/>
        </w:rPr>
        <w:t xml:space="preserve"> </w:t>
      </w:r>
      <w:r>
        <w:rPr>
          <w:rFonts w:ascii="Segoe UI" w:hAnsi="Segoe UI" w:cs="Segoe UI"/>
          <w:color w:val="333333"/>
          <w:sz w:val="22"/>
          <w:szCs w:val="22"/>
          <w:shd w:val="clear" w:color="auto" w:fill="FFFFFF"/>
        </w:rPr>
        <w:t xml:space="preserve">  </w:t>
      </w:r>
      <w:r w:rsidRPr="009A0574">
        <w:rPr>
          <w:rFonts w:ascii="Segoe UI" w:hAnsi="Segoe UI" w:cs="Segoe UI"/>
          <w:color w:val="333333"/>
          <w:sz w:val="22"/>
          <w:szCs w:val="22"/>
          <w:shd w:val="clear" w:color="auto" w:fill="FFFFFF"/>
        </w:rPr>
        <w:t>Zones of a dedicated transit VPC.</w:t>
      </w:r>
    </w:p>
    <w:p w:rsidR="009A0574" w:rsidRPr="009A0574" w:rsidRDefault="009A0574" w:rsidP="00272618">
      <w:pPr>
        <w:pStyle w:val="NormalWeb"/>
        <w:numPr>
          <w:ilvl w:val="0"/>
          <w:numId w:val="7"/>
        </w:numPr>
        <w:shd w:val="clear" w:color="auto" w:fill="FFFFFF"/>
        <w:tabs>
          <w:tab w:val="left" w:pos="284"/>
        </w:tabs>
        <w:spacing w:before="0" w:beforeAutospacing="0" w:after="0" w:afterAutospacing="0" w:line="276" w:lineRule="auto"/>
        <w:ind w:left="851" w:hanging="425"/>
        <w:jc w:val="both"/>
        <w:rPr>
          <w:rFonts w:ascii="Segoe UI" w:hAnsi="Segoe UI" w:cs="Segoe UI"/>
          <w:color w:val="333333"/>
          <w:sz w:val="22"/>
          <w:szCs w:val="22"/>
        </w:rPr>
      </w:pPr>
      <w:r w:rsidRPr="009A0574">
        <w:rPr>
          <w:rFonts w:ascii="Segoe UI" w:hAnsi="Segoe UI" w:cs="Segoe UI"/>
          <w:color w:val="333333"/>
          <w:sz w:val="22"/>
          <w:szCs w:val="22"/>
          <w:shd w:val="clear" w:color="auto" w:fill="FFFFFF"/>
        </w:rPr>
        <w:t xml:space="preserve">Each FortiGate instance has an associated Amazon </w:t>
      </w:r>
      <w:r w:rsidR="00F2464B">
        <w:rPr>
          <w:rFonts w:ascii="Segoe UI" w:hAnsi="Segoe UI" w:cs="Segoe UI"/>
          <w:color w:val="333333"/>
          <w:sz w:val="22"/>
          <w:szCs w:val="22"/>
          <w:shd w:val="clear" w:color="auto" w:fill="FFFFFF"/>
        </w:rPr>
        <w:t>Cloud</w:t>
      </w:r>
      <w:r w:rsidR="0071722E" w:rsidRPr="009A0574">
        <w:rPr>
          <w:rFonts w:ascii="Segoe UI" w:hAnsi="Segoe UI" w:cs="Segoe UI"/>
          <w:color w:val="333333"/>
          <w:sz w:val="22"/>
          <w:szCs w:val="22"/>
          <w:shd w:val="clear" w:color="auto" w:fill="FFFFFF"/>
        </w:rPr>
        <w:t>Watch</w:t>
      </w:r>
      <w:r w:rsidRPr="009A0574">
        <w:rPr>
          <w:rFonts w:ascii="Segoe UI" w:hAnsi="Segoe UI" w:cs="Segoe UI"/>
          <w:color w:val="333333"/>
          <w:sz w:val="22"/>
          <w:szCs w:val="22"/>
          <w:shd w:val="clear" w:color="auto" w:fill="FFFFFF"/>
        </w:rPr>
        <w:t xml:space="preserve"> alarm that enables automatic recovery of the instance if they underlying EC2 hardware fails.</w:t>
      </w:r>
    </w:p>
    <w:p w:rsidR="009A0574" w:rsidRPr="0071722E" w:rsidRDefault="009A0574" w:rsidP="009A0574">
      <w:pPr>
        <w:pStyle w:val="NormalWeb"/>
        <w:numPr>
          <w:ilvl w:val="0"/>
          <w:numId w:val="4"/>
        </w:numPr>
        <w:shd w:val="clear" w:color="auto" w:fill="FFFFFF"/>
        <w:tabs>
          <w:tab w:val="left" w:pos="284"/>
        </w:tabs>
        <w:spacing w:before="0" w:beforeAutospacing="0" w:after="0" w:afterAutospacing="0" w:line="276" w:lineRule="auto"/>
        <w:ind w:left="284" w:hanging="284"/>
        <w:jc w:val="both"/>
        <w:rPr>
          <w:rFonts w:ascii="Segoe UI" w:hAnsi="Segoe UI" w:cs="Segoe UI"/>
          <w:color w:val="333333"/>
          <w:sz w:val="22"/>
          <w:szCs w:val="22"/>
        </w:rPr>
      </w:pPr>
      <w:r w:rsidRPr="0071722E">
        <w:rPr>
          <w:rFonts w:ascii="Segoe UI" w:hAnsi="Segoe UI" w:cs="Segoe UI"/>
          <w:color w:val="333333"/>
          <w:sz w:val="22"/>
          <w:szCs w:val="22"/>
          <w:shd w:val="clear" w:color="auto" w:fill="FFFFFF"/>
        </w:rPr>
        <w:t>Spoke VPCs are connected to the transit network through dynamically routed VPN connections between their virtual private gateways (VGWs) and the FortiGate instances.</w:t>
      </w:r>
    </w:p>
    <w:p w:rsidR="009A0574" w:rsidRPr="0071722E" w:rsidRDefault="009A0574" w:rsidP="009A0574">
      <w:pPr>
        <w:pStyle w:val="NormalWeb"/>
        <w:numPr>
          <w:ilvl w:val="0"/>
          <w:numId w:val="4"/>
        </w:numPr>
        <w:shd w:val="clear" w:color="auto" w:fill="FFFFFF"/>
        <w:tabs>
          <w:tab w:val="left" w:pos="284"/>
        </w:tabs>
        <w:spacing w:before="0" w:beforeAutospacing="0" w:after="0" w:afterAutospacing="0" w:line="276" w:lineRule="auto"/>
        <w:ind w:left="284" w:hanging="284"/>
        <w:jc w:val="both"/>
        <w:rPr>
          <w:rFonts w:ascii="Segoe UI" w:hAnsi="Segoe UI" w:cs="Segoe UI"/>
          <w:color w:val="333333"/>
          <w:sz w:val="22"/>
          <w:szCs w:val="22"/>
        </w:rPr>
      </w:pPr>
      <w:r w:rsidRPr="0071722E">
        <w:rPr>
          <w:rFonts w:ascii="Segoe UI" w:hAnsi="Segoe UI" w:cs="Segoe UI"/>
          <w:color w:val="333333"/>
          <w:sz w:val="22"/>
          <w:szCs w:val="22"/>
          <w:shd w:val="clear" w:color="auto" w:fill="FFFFFF"/>
        </w:rPr>
        <w:t xml:space="preserve">The user has an option to select FortiGate BYOL or Pay as you go, if the user opts for BYOL option, the associated license file should be uploaded to accessible </w:t>
      </w:r>
      <w:proofErr w:type="gramStart"/>
      <w:r w:rsidRPr="0071722E">
        <w:rPr>
          <w:rFonts w:ascii="Segoe UI" w:hAnsi="Segoe UI" w:cs="Segoe UI"/>
          <w:color w:val="333333"/>
          <w:sz w:val="22"/>
          <w:szCs w:val="22"/>
          <w:shd w:val="clear" w:color="auto" w:fill="FFFFFF"/>
        </w:rPr>
        <w:t>url</w:t>
      </w:r>
      <w:proofErr w:type="gramEnd"/>
      <w:r w:rsidRPr="0071722E">
        <w:rPr>
          <w:rFonts w:ascii="Segoe UI" w:hAnsi="Segoe UI" w:cs="Segoe UI"/>
          <w:color w:val="333333"/>
          <w:sz w:val="22"/>
          <w:szCs w:val="22"/>
          <w:shd w:val="clear" w:color="auto" w:fill="FFFFFF"/>
        </w:rPr>
        <w:t xml:space="preserve"> endpoint </w:t>
      </w:r>
      <w:r w:rsidR="0071722E" w:rsidRPr="0071722E">
        <w:rPr>
          <w:rFonts w:ascii="Segoe UI" w:hAnsi="Segoe UI" w:cs="Segoe UI"/>
          <w:color w:val="333333"/>
          <w:sz w:val="22"/>
          <w:szCs w:val="22"/>
          <w:shd w:val="clear" w:color="auto" w:fill="FFFFFF"/>
        </w:rPr>
        <w:t>(AWS</w:t>
      </w:r>
      <w:r w:rsidRPr="0071722E">
        <w:rPr>
          <w:rFonts w:ascii="Segoe UI" w:hAnsi="Segoe UI" w:cs="Segoe UI"/>
          <w:color w:val="333333"/>
          <w:sz w:val="22"/>
          <w:szCs w:val="22"/>
          <w:shd w:val="clear" w:color="auto" w:fill="FFFFFF"/>
        </w:rPr>
        <w:t xml:space="preserve"> S3 or others) and provided as an input to the template.</w:t>
      </w:r>
    </w:p>
    <w:p w:rsidR="009A0574" w:rsidRPr="0071722E" w:rsidRDefault="009A0574" w:rsidP="009A0574">
      <w:pPr>
        <w:pStyle w:val="NormalWeb"/>
        <w:numPr>
          <w:ilvl w:val="0"/>
          <w:numId w:val="4"/>
        </w:numPr>
        <w:shd w:val="clear" w:color="auto" w:fill="FFFFFF"/>
        <w:tabs>
          <w:tab w:val="left" w:pos="284"/>
        </w:tabs>
        <w:spacing w:before="0" w:beforeAutospacing="0" w:after="0" w:afterAutospacing="0" w:line="276" w:lineRule="auto"/>
        <w:ind w:left="284" w:hanging="284"/>
        <w:jc w:val="both"/>
        <w:rPr>
          <w:rFonts w:ascii="Segoe UI" w:hAnsi="Segoe UI" w:cs="Segoe UI"/>
          <w:color w:val="333333"/>
          <w:sz w:val="22"/>
          <w:szCs w:val="22"/>
        </w:rPr>
      </w:pPr>
      <w:r w:rsidRPr="0071722E">
        <w:rPr>
          <w:rFonts w:ascii="Segoe UI" w:hAnsi="Segoe UI" w:cs="Segoe UI"/>
          <w:color w:val="333333"/>
          <w:sz w:val="22"/>
          <w:szCs w:val="22"/>
          <w:shd w:val="clear" w:color="auto" w:fill="FFFFFF"/>
        </w:rPr>
        <w:t>FortiManager optionally can be deployed in a separate subnet in the transit VPC. However, the integration to Fortinet Appliances has be performed manually.</w:t>
      </w:r>
    </w:p>
    <w:p w:rsidR="009A0574" w:rsidRDefault="009A0574" w:rsidP="009A0574">
      <w:pPr>
        <w:pStyle w:val="NormalWeb"/>
        <w:shd w:val="clear" w:color="auto" w:fill="FFFFFF"/>
        <w:tabs>
          <w:tab w:val="left" w:pos="284"/>
        </w:tabs>
        <w:spacing w:before="0" w:beforeAutospacing="0" w:after="0" w:afterAutospacing="0" w:line="276" w:lineRule="auto"/>
        <w:ind w:left="284"/>
        <w:jc w:val="both"/>
        <w:rPr>
          <w:rFonts w:ascii="Arial" w:hAnsi="Arial" w:cs="Arial"/>
          <w:color w:val="333333"/>
          <w:sz w:val="21"/>
          <w:szCs w:val="21"/>
          <w:shd w:val="clear" w:color="auto" w:fill="FFFFFF"/>
        </w:rPr>
      </w:pPr>
    </w:p>
    <w:p w:rsidR="009A0574" w:rsidRPr="00F4089C" w:rsidRDefault="009A0574" w:rsidP="009A0574">
      <w:pPr>
        <w:pStyle w:val="NormalWeb"/>
        <w:shd w:val="clear" w:color="auto" w:fill="FFFFFF"/>
        <w:tabs>
          <w:tab w:val="left" w:pos="284"/>
        </w:tabs>
        <w:spacing w:before="0" w:beforeAutospacing="0" w:after="0" w:afterAutospacing="0" w:line="276" w:lineRule="auto"/>
        <w:ind w:left="284"/>
        <w:jc w:val="both"/>
        <w:rPr>
          <w:rStyle w:val="IntenseEmphasis"/>
          <w:rFonts w:ascii="Segoe UI" w:hAnsi="Segoe UI" w:cs="Segoe UI"/>
          <w:sz w:val="22"/>
          <w:szCs w:val="22"/>
        </w:rPr>
      </w:pPr>
      <w:r w:rsidRPr="00F4089C">
        <w:rPr>
          <w:rStyle w:val="IntenseEmphasis"/>
          <w:rFonts w:ascii="Segoe UI" w:hAnsi="Segoe UI" w:cs="Segoe UI"/>
          <w:sz w:val="22"/>
          <w:szCs w:val="22"/>
        </w:rPr>
        <w:t>The automated process for adding a new spoke VPC, as part of this solution, is as follows: </w:t>
      </w:r>
    </w:p>
    <w:p w:rsidR="009A0574" w:rsidRPr="0071722E" w:rsidRDefault="0071722E" w:rsidP="009A0574">
      <w:pPr>
        <w:pStyle w:val="NormalWeb"/>
        <w:numPr>
          <w:ilvl w:val="0"/>
          <w:numId w:val="4"/>
        </w:numPr>
        <w:shd w:val="clear" w:color="auto" w:fill="FFFFFF"/>
        <w:tabs>
          <w:tab w:val="left" w:pos="284"/>
        </w:tabs>
        <w:spacing w:before="0" w:beforeAutospacing="0" w:after="0" w:afterAutospacing="0" w:line="276" w:lineRule="auto"/>
        <w:ind w:left="284" w:hanging="284"/>
        <w:jc w:val="both"/>
        <w:rPr>
          <w:rFonts w:ascii="Segoe UI" w:hAnsi="Segoe UI" w:cs="Segoe UI"/>
          <w:color w:val="333333"/>
          <w:sz w:val="22"/>
          <w:szCs w:val="22"/>
        </w:rPr>
      </w:pPr>
      <w:r w:rsidRPr="0071722E">
        <w:rPr>
          <w:rFonts w:ascii="Segoe UI" w:hAnsi="Segoe UI" w:cs="Segoe UI"/>
          <w:color w:val="333333"/>
          <w:sz w:val="22"/>
          <w:szCs w:val="22"/>
          <w:shd w:val="clear" w:color="auto" w:fill="FFFFFF"/>
        </w:rPr>
        <w:t xml:space="preserve">Every (1) minute, an Amazon </w:t>
      </w:r>
      <w:r w:rsidR="00F2464B">
        <w:rPr>
          <w:rFonts w:ascii="Segoe UI" w:hAnsi="Segoe UI" w:cs="Segoe UI"/>
          <w:color w:val="333333"/>
          <w:sz w:val="22"/>
          <w:szCs w:val="22"/>
          <w:shd w:val="clear" w:color="auto" w:fill="FFFFFF"/>
        </w:rPr>
        <w:t>Cloud</w:t>
      </w:r>
      <w:r w:rsidRPr="0071722E">
        <w:rPr>
          <w:rFonts w:ascii="Segoe UI" w:hAnsi="Segoe UI" w:cs="Segoe UI"/>
          <w:color w:val="333333"/>
          <w:sz w:val="22"/>
          <w:szCs w:val="22"/>
          <w:shd w:val="clear" w:color="auto" w:fill="FFFFFF"/>
        </w:rPr>
        <w:t>Watch</w:t>
      </w:r>
      <w:r w:rsidRPr="0071722E">
        <w:rPr>
          <w:rFonts w:ascii="Segoe UI" w:hAnsi="Segoe UI" w:cs="Segoe UI"/>
          <w:color w:val="333333"/>
          <w:sz w:val="22"/>
          <w:szCs w:val="22"/>
          <w:shd w:val="clear" w:color="auto" w:fill="FFFFFF"/>
        </w:rPr>
        <w:t xml:space="preserve"> event invokes the VGW Poller Lambda function, which iterates through each AWS Region of a one or more customer’s accounts, searching for appropriately tagged spoke VGWs (default tag key transitvpc:spoke, default tag value true) that do not have existing transit VPC VPN connections.</w:t>
      </w:r>
    </w:p>
    <w:p w:rsidR="0071722E" w:rsidRPr="0071722E" w:rsidRDefault="0071722E" w:rsidP="0071722E">
      <w:pPr>
        <w:pStyle w:val="NormalWeb"/>
        <w:numPr>
          <w:ilvl w:val="0"/>
          <w:numId w:val="4"/>
        </w:numPr>
        <w:shd w:val="clear" w:color="auto" w:fill="FFFFFF"/>
        <w:tabs>
          <w:tab w:val="left" w:pos="284"/>
        </w:tabs>
        <w:spacing w:before="0" w:beforeAutospacing="0" w:after="0" w:afterAutospacing="0" w:line="276" w:lineRule="auto"/>
        <w:ind w:left="284" w:hanging="284"/>
        <w:jc w:val="both"/>
        <w:rPr>
          <w:rFonts w:ascii="Segoe UI" w:hAnsi="Segoe UI" w:cs="Segoe UI"/>
          <w:color w:val="333333"/>
          <w:sz w:val="22"/>
          <w:szCs w:val="22"/>
        </w:rPr>
      </w:pPr>
      <w:r w:rsidRPr="0071722E">
        <w:rPr>
          <w:rFonts w:ascii="Segoe UI" w:hAnsi="Segoe UI" w:cs="Segoe UI"/>
          <w:color w:val="333333"/>
          <w:sz w:val="22"/>
          <w:szCs w:val="22"/>
          <w:shd w:val="clear" w:color="auto" w:fill="FFFFFF"/>
        </w:rPr>
        <w:t xml:space="preserve">When the VGW Poller identifies an applicable spoke VGW, it creates the corresponding customer gateways (if required) and VPN connections to each </w:t>
      </w:r>
      <w:r w:rsidRPr="0071722E">
        <w:rPr>
          <w:rFonts w:ascii="Segoe UI" w:hAnsi="Segoe UI" w:cs="Segoe UI"/>
          <w:color w:val="333333"/>
          <w:sz w:val="22"/>
          <w:szCs w:val="22"/>
          <w:shd w:val="clear" w:color="auto" w:fill="FFFFFF"/>
        </w:rPr>
        <w:t>FortiGate</w:t>
      </w:r>
      <w:r w:rsidRPr="0071722E">
        <w:rPr>
          <w:rFonts w:ascii="Segoe UI" w:hAnsi="Segoe UI" w:cs="Segoe UI"/>
          <w:color w:val="333333"/>
          <w:sz w:val="22"/>
          <w:szCs w:val="22"/>
          <w:shd w:val="clear" w:color="auto" w:fill="FFFFFF"/>
        </w:rPr>
        <w:t xml:space="preserve"> Appliance, and then saves this connection information to an Amazon S3 bucket using S3 SSE-KMS.</w:t>
      </w:r>
      <w:r w:rsidRPr="0071722E">
        <w:rPr>
          <w:rStyle w:val="apple-converted-space"/>
          <w:rFonts w:ascii="Segoe UI" w:hAnsi="Segoe UI" w:cs="Segoe UI"/>
          <w:color w:val="333333"/>
          <w:sz w:val="22"/>
          <w:szCs w:val="22"/>
          <w:shd w:val="clear" w:color="auto" w:fill="FFFFFF"/>
        </w:rPr>
        <w:t> </w:t>
      </w:r>
      <w:r w:rsidRPr="0071722E">
        <w:rPr>
          <w:rFonts w:ascii="Segoe UI" w:hAnsi="Segoe UI" w:cs="Segoe UI"/>
          <w:color w:val="333333"/>
          <w:sz w:val="22"/>
          <w:szCs w:val="22"/>
        </w:rPr>
        <w:br/>
      </w:r>
      <w:r w:rsidRPr="0071722E">
        <w:rPr>
          <w:rFonts w:ascii="Segoe UI" w:hAnsi="Segoe UI" w:cs="Segoe UI"/>
          <w:color w:val="333333"/>
          <w:sz w:val="22"/>
          <w:szCs w:val="22"/>
          <w:shd w:val="clear" w:color="auto" w:fill="FFFFFF"/>
        </w:rPr>
        <w:t>All data in the S3 bucket is encrypted using a solution-specific AWS KMS managed customer master key (CMK).</w:t>
      </w:r>
    </w:p>
    <w:p w:rsidR="0071722E" w:rsidRPr="0071722E" w:rsidRDefault="0071722E" w:rsidP="0071722E">
      <w:pPr>
        <w:pStyle w:val="NormalWeb"/>
        <w:numPr>
          <w:ilvl w:val="0"/>
          <w:numId w:val="4"/>
        </w:numPr>
        <w:shd w:val="clear" w:color="auto" w:fill="FFFFFF"/>
        <w:tabs>
          <w:tab w:val="left" w:pos="567"/>
        </w:tabs>
        <w:spacing w:before="0" w:beforeAutospacing="0" w:after="0" w:afterAutospacing="0" w:line="276" w:lineRule="auto"/>
        <w:ind w:left="426" w:hanging="426"/>
        <w:jc w:val="both"/>
        <w:rPr>
          <w:rFonts w:ascii="Segoe UI" w:hAnsi="Segoe UI" w:cs="Segoe UI"/>
          <w:color w:val="333333"/>
          <w:sz w:val="22"/>
          <w:szCs w:val="22"/>
        </w:rPr>
      </w:pPr>
      <w:r w:rsidRPr="0071722E">
        <w:rPr>
          <w:rFonts w:ascii="Segoe UI" w:hAnsi="Segoe UI" w:cs="Segoe UI"/>
          <w:color w:val="333333"/>
          <w:sz w:val="22"/>
          <w:szCs w:val="22"/>
          <w:shd w:val="clear" w:color="auto" w:fill="FFFFFF"/>
        </w:rPr>
        <w:lastRenderedPageBreak/>
        <w:t>The S3 Put event invokes the VPN Configurator Lambda function, which parses the VPN connection information and generates the necessary config files to create new VPN connections.</w:t>
      </w:r>
    </w:p>
    <w:p w:rsidR="0071722E" w:rsidRDefault="0071722E" w:rsidP="0071722E">
      <w:pPr>
        <w:pStyle w:val="NormalWeb"/>
        <w:numPr>
          <w:ilvl w:val="0"/>
          <w:numId w:val="4"/>
        </w:numPr>
        <w:shd w:val="clear" w:color="auto" w:fill="FFFFFF"/>
        <w:tabs>
          <w:tab w:val="left" w:pos="426"/>
          <w:tab w:val="left" w:pos="567"/>
        </w:tabs>
        <w:spacing w:before="0" w:beforeAutospacing="0" w:after="0" w:afterAutospacing="0" w:line="276" w:lineRule="auto"/>
        <w:ind w:left="426" w:hanging="426"/>
        <w:jc w:val="both"/>
        <w:rPr>
          <w:rFonts w:ascii="Segoe UI" w:hAnsi="Segoe UI" w:cs="Segoe UI"/>
          <w:color w:val="333333"/>
          <w:sz w:val="22"/>
          <w:szCs w:val="22"/>
        </w:rPr>
      </w:pPr>
      <w:r w:rsidRPr="0071722E">
        <w:rPr>
          <w:rFonts w:ascii="Segoe UI" w:hAnsi="Segoe UI" w:cs="Segoe UI"/>
          <w:color w:val="333333"/>
          <w:sz w:val="22"/>
          <w:szCs w:val="22"/>
          <w:shd w:val="clear" w:color="auto" w:fill="FFFFFF"/>
        </w:rPr>
        <w:t>The VPN Config (Lambda function) pushes the configuration to the VPN Appliance instances using SSH.</w:t>
      </w:r>
    </w:p>
    <w:p w:rsidR="0071722E" w:rsidRPr="0071722E" w:rsidRDefault="0071722E" w:rsidP="0071722E">
      <w:pPr>
        <w:pStyle w:val="NormalWeb"/>
        <w:numPr>
          <w:ilvl w:val="0"/>
          <w:numId w:val="4"/>
        </w:numPr>
        <w:shd w:val="clear" w:color="auto" w:fill="FFFFFF"/>
        <w:tabs>
          <w:tab w:val="left" w:pos="426"/>
          <w:tab w:val="left" w:pos="567"/>
        </w:tabs>
        <w:spacing w:before="0" w:beforeAutospacing="0" w:after="0" w:afterAutospacing="0" w:line="276" w:lineRule="auto"/>
        <w:ind w:left="426" w:hanging="426"/>
        <w:jc w:val="both"/>
        <w:rPr>
          <w:rStyle w:val="apple-converted-space"/>
          <w:rFonts w:ascii="Segoe UI" w:hAnsi="Segoe UI" w:cs="Segoe UI"/>
          <w:color w:val="333333"/>
          <w:sz w:val="22"/>
          <w:szCs w:val="22"/>
        </w:rPr>
      </w:pPr>
      <w:r w:rsidRPr="0071722E">
        <w:rPr>
          <w:rFonts w:ascii="Segoe UI" w:hAnsi="Segoe UI" w:cs="Segoe UI"/>
          <w:color w:val="333333"/>
          <w:sz w:val="22"/>
          <w:szCs w:val="22"/>
          <w:shd w:val="clear" w:color="auto" w:fill="FFFFFF"/>
        </w:rPr>
        <w:t>As soon as the VPN configuration is applied onto the FortiGate instances, the VPN tunnels come up and Border Gateway Protocol (BGP) neighbo</w:t>
      </w:r>
      <w:r w:rsidR="005032F1">
        <w:rPr>
          <w:rFonts w:ascii="Segoe UI" w:hAnsi="Segoe UI" w:cs="Segoe UI"/>
          <w:color w:val="333333"/>
          <w:sz w:val="22"/>
          <w:szCs w:val="22"/>
          <w:shd w:val="clear" w:color="auto" w:fill="FFFFFF"/>
        </w:rPr>
        <w:t>u</w:t>
      </w:r>
      <w:r w:rsidRPr="0071722E">
        <w:rPr>
          <w:rFonts w:ascii="Segoe UI" w:hAnsi="Segoe UI" w:cs="Segoe UI"/>
          <w:color w:val="333333"/>
          <w:sz w:val="22"/>
          <w:szCs w:val="22"/>
          <w:shd w:val="clear" w:color="auto" w:fill="FFFFFF"/>
        </w:rPr>
        <w:t>r relationships are established to the spoke VPCs.</w:t>
      </w:r>
      <w:r w:rsidRPr="0071722E">
        <w:rPr>
          <w:rStyle w:val="apple-converted-space"/>
          <w:rFonts w:ascii="Segoe UI" w:hAnsi="Segoe UI" w:cs="Segoe UI"/>
          <w:color w:val="333333"/>
          <w:sz w:val="22"/>
          <w:szCs w:val="22"/>
          <w:shd w:val="clear" w:color="auto" w:fill="FFFFFF"/>
        </w:rPr>
        <w:t>  </w:t>
      </w:r>
    </w:p>
    <w:p w:rsidR="0071722E" w:rsidRDefault="0071722E" w:rsidP="0071722E">
      <w:pPr>
        <w:pStyle w:val="NormalWeb"/>
        <w:shd w:val="clear" w:color="auto" w:fill="FFFFFF"/>
        <w:tabs>
          <w:tab w:val="left" w:pos="426"/>
          <w:tab w:val="left" w:pos="567"/>
        </w:tabs>
        <w:spacing w:before="0" w:beforeAutospacing="0" w:after="0" w:afterAutospacing="0" w:line="276" w:lineRule="auto"/>
        <w:ind w:left="426"/>
        <w:jc w:val="both"/>
        <w:rPr>
          <w:rStyle w:val="apple-converted-space"/>
          <w:rFonts w:ascii="Segoe UI" w:hAnsi="Segoe UI" w:cs="Segoe UI"/>
          <w:color w:val="333333"/>
          <w:sz w:val="22"/>
          <w:szCs w:val="22"/>
          <w:shd w:val="clear" w:color="auto" w:fill="FFFFFF"/>
        </w:rPr>
      </w:pPr>
      <w:bookmarkStart w:id="4" w:name="_GoBack"/>
      <w:bookmarkEnd w:id="4"/>
    </w:p>
    <w:p w:rsidR="0071722E" w:rsidRPr="00786638" w:rsidRDefault="0071722E" w:rsidP="0071722E">
      <w:pPr>
        <w:pStyle w:val="NormalWeb"/>
        <w:shd w:val="clear" w:color="auto" w:fill="FFFFFF"/>
        <w:tabs>
          <w:tab w:val="left" w:pos="426"/>
          <w:tab w:val="left" w:pos="567"/>
        </w:tabs>
        <w:spacing w:before="0" w:beforeAutospacing="0" w:after="0" w:afterAutospacing="0" w:line="276" w:lineRule="auto"/>
        <w:ind w:left="426"/>
        <w:jc w:val="both"/>
        <w:rPr>
          <w:rStyle w:val="IntenseEmphasis"/>
          <w:rFonts w:ascii="Segoe UI" w:hAnsi="Segoe UI" w:cs="Segoe UI"/>
          <w:sz w:val="22"/>
          <w:szCs w:val="22"/>
        </w:rPr>
      </w:pPr>
      <w:r w:rsidRPr="00786638">
        <w:rPr>
          <w:rStyle w:val="IntenseEmphasis"/>
          <w:rFonts w:ascii="Segoe UI" w:hAnsi="Segoe UI" w:cs="Segoe UI"/>
          <w:sz w:val="22"/>
          <w:szCs w:val="22"/>
        </w:rPr>
        <w:t>The process for removing an existing spoke VPC is as follows:</w:t>
      </w:r>
    </w:p>
    <w:p w:rsidR="0071722E" w:rsidRPr="00F2464B" w:rsidRDefault="0071722E" w:rsidP="0071722E">
      <w:pPr>
        <w:pStyle w:val="NormalWeb"/>
        <w:numPr>
          <w:ilvl w:val="0"/>
          <w:numId w:val="4"/>
        </w:numPr>
        <w:shd w:val="clear" w:color="auto" w:fill="FFFFFF"/>
        <w:tabs>
          <w:tab w:val="left" w:pos="426"/>
          <w:tab w:val="left" w:pos="567"/>
        </w:tabs>
        <w:spacing w:before="0" w:beforeAutospacing="0" w:after="0" w:afterAutospacing="0" w:line="276" w:lineRule="auto"/>
        <w:ind w:left="426" w:hanging="426"/>
        <w:jc w:val="both"/>
        <w:rPr>
          <w:rFonts w:ascii="Segoe UI" w:hAnsi="Segoe UI" w:cs="Segoe UI"/>
          <w:color w:val="000000" w:themeColor="text1"/>
          <w:sz w:val="22"/>
          <w:szCs w:val="22"/>
        </w:rPr>
      </w:pPr>
      <w:r w:rsidRPr="00F2464B">
        <w:rPr>
          <w:rFonts w:ascii="Segoe UI" w:hAnsi="Segoe UI" w:cs="Segoe UI"/>
          <w:color w:val="000000" w:themeColor="text1"/>
          <w:sz w:val="22"/>
          <w:szCs w:val="22"/>
          <w:shd w:val="clear" w:color="auto" w:fill="FFFFFF"/>
        </w:rPr>
        <w:t>Every (1) minute, an Amazon CloudWatch event invokes the VGW Poller Lambda function, which iterates through each AWS Region of one or more customer’s accounts, searching for spoke VGWs to remove.</w:t>
      </w:r>
    </w:p>
    <w:p w:rsidR="0071722E" w:rsidRPr="00F2464B" w:rsidRDefault="00F2464B" w:rsidP="0071722E">
      <w:pPr>
        <w:pStyle w:val="NormalWeb"/>
        <w:shd w:val="clear" w:color="auto" w:fill="FFFFFF"/>
        <w:tabs>
          <w:tab w:val="left" w:pos="426"/>
          <w:tab w:val="left" w:pos="567"/>
        </w:tabs>
        <w:spacing w:before="0" w:beforeAutospacing="0" w:after="0" w:afterAutospacing="0" w:line="276" w:lineRule="auto"/>
        <w:ind w:left="426"/>
        <w:jc w:val="both"/>
        <w:rPr>
          <w:rFonts w:ascii="Segoe UI" w:hAnsi="Segoe UI" w:cs="Segoe UI"/>
          <w:color w:val="000000" w:themeColor="text1"/>
          <w:sz w:val="22"/>
          <w:szCs w:val="22"/>
        </w:rPr>
      </w:pPr>
      <w:r>
        <w:rPr>
          <w:rFonts w:ascii="Segoe UI" w:hAnsi="Segoe UI" w:cs="Segoe UI"/>
          <w:color w:val="000000" w:themeColor="text1"/>
          <w:sz w:val="22"/>
          <w:szCs w:val="22"/>
          <w:shd w:val="clear" w:color="auto" w:fill="FFFFFF"/>
        </w:rPr>
        <w:t xml:space="preserve">      </w:t>
      </w:r>
      <w:r w:rsidR="0071722E" w:rsidRPr="00F2464B">
        <w:rPr>
          <w:rFonts w:ascii="Segoe UI" w:hAnsi="Segoe UI" w:cs="Segoe UI"/>
          <w:color w:val="000000" w:themeColor="text1"/>
          <w:sz w:val="22"/>
          <w:szCs w:val="22"/>
          <w:shd w:val="clear" w:color="auto" w:fill="FFFFFF"/>
        </w:rPr>
        <w:t xml:space="preserve"> </w:t>
      </w:r>
      <w:r w:rsidR="0071722E" w:rsidRPr="00F2464B">
        <w:rPr>
          <w:rFonts w:ascii="Segoe UI" w:hAnsi="Segoe UI" w:cs="Segoe UI"/>
          <w:color w:val="000000" w:themeColor="text1"/>
          <w:sz w:val="22"/>
          <w:szCs w:val="22"/>
          <w:shd w:val="clear" w:color="auto" w:fill="FFFFFF"/>
        </w:rPr>
        <w:t>Spoke VGWs to remove have existing transit VPC connections, but either lack the spoke VPC tag (because it has been removed) or the spoke VPC tag value has been changed from the expected value.</w:t>
      </w:r>
    </w:p>
    <w:p w:rsidR="0071722E" w:rsidRPr="00F2464B" w:rsidRDefault="00F2464B" w:rsidP="0071722E">
      <w:pPr>
        <w:pStyle w:val="NormalWeb"/>
        <w:numPr>
          <w:ilvl w:val="0"/>
          <w:numId w:val="4"/>
        </w:numPr>
        <w:shd w:val="clear" w:color="auto" w:fill="FFFFFF"/>
        <w:tabs>
          <w:tab w:val="left" w:pos="426"/>
          <w:tab w:val="left" w:pos="567"/>
        </w:tabs>
        <w:spacing w:before="0" w:beforeAutospacing="0" w:after="0" w:afterAutospacing="0" w:line="276" w:lineRule="auto"/>
        <w:ind w:left="426" w:hanging="426"/>
        <w:jc w:val="both"/>
        <w:rPr>
          <w:rStyle w:val="apple-converted-space"/>
          <w:rFonts w:ascii="Segoe UI" w:hAnsi="Segoe UI" w:cs="Segoe UI"/>
          <w:color w:val="000000" w:themeColor="text1"/>
          <w:sz w:val="22"/>
          <w:szCs w:val="22"/>
        </w:rPr>
      </w:pPr>
      <w:r w:rsidRPr="00F2464B">
        <w:rPr>
          <w:rFonts w:ascii="Segoe UI" w:hAnsi="Segoe UI" w:cs="Segoe UI"/>
          <w:color w:val="000000" w:themeColor="text1"/>
          <w:sz w:val="22"/>
          <w:szCs w:val="22"/>
          <w:shd w:val="clear" w:color="auto" w:fill="FFFFFF"/>
        </w:rPr>
        <w:t>When the VGW Poller identifies an applicable spoke VGW for removal, it deletes existing VPN connections to each FortiGate, saves the existing connection information to an Amazon S3 bucket using S3 SSE-KMS, and deletes any corresponding customer gateways (if no longer required).</w:t>
      </w:r>
      <w:r w:rsidRPr="00F2464B">
        <w:rPr>
          <w:rStyle w:val="apple-converted-space"/>
          <w:rFonts w:ascii="Segoe UI" w:hAnsi="Segoe UI" w:cs="Segoe UI"/>
          <w:color w:val="000000" w:themeColor="text1"/>
          <w:sz w:val="22"/>
          <w:szCs w:val="22"/>
          <w:shd w:val="clear" w:color="auto" w:fill="FFFFFF"/>
        </w:rPr>
        <w:t> </w:t>
      </w:r>
    </w:p>
    <w:p w:rsidR="00F2464B" w:rsidRPr="00F2464B" w:rsidRDefault="00F2464B" w:rsidP="0071722E">
      <w:pPr>
        <w:pStyle w:val="NormalWeb"/>
        <w:numPr>
          <w:ilvl w:val="0"/>
          <w:numId w:val="4"/>
        </w:numPr>
        <w:shd w:val="clear" w:color="auto" w:fill="FFFFFF"/>
        <w:tabs>
          <w:tab w:val="left" w:pos="426"/>
          <w:tab w:val="left" w:pos="567"/>
        </w:tabs>
        <w:spacing w:before="0" w:beforeAutospacing="0" w:after="0" w:afterAutospacing="0" w:line="276" w:lineRule="auto"/>
        <w:ind w:left="426" w:hanging="426"/>
        <w:jc w:val="both"/>
        <w:rPr>
          <w:rFonts w:ascii="Segoe UI" w:hAnsi="Segoe UI" w:cs="Segoe UI"/>
          <w:color w:val="000000" w:themeColor="text1"/>
          <w:sz w:val="22"/>
          <w:szCs w:val="22"/>
        </w:rPr>
      </w:pPr>
      <w:r w:rsidRPr="00F2464B">
        <w:rPr>
          <w:rFonts w:ascii="Segoe UI" w:hAnsi="Segoe UI" w:cs="Segoe UI"/>
          <w:color w:val="000000" w:themeColor="text1"/>
          <w:sz w:val="22"/>
          <w:szCs w:val="22"/>
          <w:shd w:val="clear" w:color="auto" w:fill="FFFFFF"/>
        </w:rPr>
        <w:t>The S3 Put event invokes the VPN Configurator Lambda function, which parses the VPN connection information and generates the necessary config files to remove the VPN connections.</w:t>
      </w:r>
    </w:p>
    <w:p w:rsidR="00F2464B" w:rsidRPr="00F2464B" w:rsidRDefault="00F2464B" w:rsidP="0071722E">
      <w:pPr>
        <w:pStyle w:val="NormalWeb"/>
        <w:numPr>
          <w:ilvl w:val="0"/>
          <w:numId w:val="4"/>
        </w:numPr>
        <w:shd w:val="clear" w:color="auto" w:fill="FFFFFF"/>
        <w:tabs>
          <w:tab w:val="left" w:pos="426"/>
          <w:tab w:val="left" w:pos="567"/>
        </w:tabs>
        <w:spacing w:before="0" w:beforeAutospacing="0" w:after="0" w:afterAutospacing="0" w:line="276" w:lineRule="auto"/>
        <w:ind w:left="426" w:hanging="426"/>
        <w:jc w:val="both"/>
        <w:rPr>
          <w:rFonts w:ascii="Segoe UI" w:hAnsi="Segoe UI" w:cs="Segoe UI"/>
          <w:color w:val="000000" w:themeColor="text1"/>
          <w:sz w:val="22"/>
          <w:szCs w:val="22"/>
        </w:rPr>
      </w:pPr>
      <w:r w:rsidRPr="00F2464B">
        <w:rPr>
          <w:rFonts w:ascii="Segoe UI" w:hAnsi="Segoe UI" w:cs="Segoe UI"/>
          <w:color w:val="000000" w:themeColor="text1"/>
          <w:sz w:val="22"/>
          <w:szCs w:val="22"/>
          <w:shd w:val="clear" w:color="auto" w:fill="FFFFFF"/>
        </w:rPr>
        <w:t>The VPN Config pushes the connection-removal configuration to the FortiGate instances using SSH.</w:t>
      </w:r>
    </w:p>
    <w:p w:rsidR="00A3106F" w:rsidRPr="00F2464B" w:rsidRDefault="00A3106F" w:rsidP="009A0574">
      <w:pPr>
        <w:spacing w:line="276" w:lineRule="auto"/>
        <w:ind w:left="284" w:hanging="284"/>
        <w:rPr>
          <w:rFonts w:ascii="Segoe UI" w:hAnsi="Segoe UI" w:cs="Segoe UI"/>
          <w:color w:val="000000" w:themeColor="text1"/>
          <w:shd w:val="clear" w:color="auto" w:fill="FFFFFF"/>
        </w:rPr>
      </w:pPr>
    </w:p>
    <w:p w:rsidR="00A3106F" w:rsidRDefault="00A3106F" w:rsidP="00A3106F">
      <w:pPr>
        <w:spacing w:line="276" w:lineRule="auto"/>
        <w:rPr>
          <w:rFonts w:ascii="Segoe UI" w:hAnsi="Segoe UI" w:cs="Segoe UI"/>
          <w:color w:val="333333"/>
          <w:shd w:val="clear" w:color="auto" w:fill="FFFFFF"/>
        </w:rPr>
      </w:pPr>
    </w:p>
    <w:p w:rsidR="00D65352" w:rsidRPr="00A3106F" w:rsidRDefault="00D65352" w:rsidP="00A3106F">
      <w:pPr>
        <w:spacing w:line="276" w:lineRule="auto"/>
        <w:rPr>
          <w:rFonts w:ascii="Segoe UI" w:hAnsi="Segoe UI" w:cs="Segoe UI"/>
        </w:rPr>
      </w:pPr>
    </w:p>
    <w:sectPr w:rsidR="00D65352" w:rsidRPr="00A3106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A5893" w:rsidRDefault="00AA5893" w:rsidP="008266ED">
      <w:pPr>
        <w:spacing w:after="0" w:line="240" w:lineRule="auto"/>
      </w:pPr>
      <w:r>
        <w:separator/>
      </w:r>
    </w:p>
  </w:endnote>
  <w:endnote w:type="continuationSeparator" w:id="0">
    <w:p w:rsidR="00AA5893" w:rsidRDefault="00AA5893" w:rsidP="008266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A5893" w:rsidRDefault="00AA5893" w:rsidP="008266ED">
      <w:pPr>
        <w:spacing w:after="0" w:line="240" w:lineRule="auto"/>
      </w:pPr>
      <w:r>
        <w:separator/>
      </w:r>
    </w:p>
  </w:footnote>
  <w:footnote w:type="continuationSeparator" w:id="0">
    <w:p w:rsidR="00AA5893" w:rsidRDefault="00AA5893" w:rsidP="008266E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B076D3"/>
    <w:multiLevelType w:val="hybridMultilevel"/>
    <w:tmpl w:val="04CC6F1C"/>
    <w:lvl w:ilvl="0" w:tplc="7B8AD99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23D14D68"/>
    <w:multiLevelType w:val="hybridMultilevel"/>
    <w:tmpl w:val="DFDA491A"/>
    <w:lvl w:ilvl="0" w:tplc="41E0B142">
      <w:start w:val="4"/>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2C5F6643"/>
    <w:multiLevelType w:val="hybridMultilevel"/>
    <w:tmpl w:val="C42445F0"/>
    <w:lvl w:ilvl="0" w:tplc="40090001">
      <w:start w:val="1"/>
      <w:numFmt w:val="bullet"/>
      <w:lvlText w:val=""/>
      <w:lvlJc w:val="left"/>
      <w:pPr>
        <w:ind w:left="100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3" w15:restartNumberingAfterBreak="0">
    <w:nsid w:val="34600529"/>
    <w:multiLevelType w:val="hybridMultilevel"/>
    <w:tmpl w:val="53E2924E"/>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A475C38"/>
    <w:multiLevelType w:val="hybridMultilevel"/>
    <w:tmpl w:val="26A04630"/>
    <w:lvl w:ilvl="0" w:tplc="40090001">
      <w:start w:val="1"/>
      <w:numFmt w:val="bullet"/>
      <w:lvlText w:val=""/>
      <w:lvlJc w:val="left"/>
      <w:pPr>
        <w:ind w:left="862" w:hanging="360"/>
      </w:pPr>
      <w:rPr>
        <w:rFonts w:ascii="Symbol" w:hAnsi="Symbol" w:hint="default"/>
      </w:rPr>
    </w:lvl>
    <w:lvl w:ilvl="1" w:tplc="40090003" w:tentative="1">
      <w:start w:val="1"/>
      <w:numFmt w:val="bullet"/>
      <w:lvlText w:val="o"/>
      <w:lvlJc w:val="left"/>
      <w:pPr>
        <w:ind w:left="1582" w:hanging="360"/>
      </w:pPr>
      <w:rPr>
        <w:rFonts w:ascii="Courier New" w:hAnsi="Courier New" w:cs="Courier New" w:hint="default"/>
      </w:rPr>
    </w:lvl>
    <w:lvl w:ilvl="2" w:tplc="40090005" w:tentative="1">
      <w:start w:val="1"/>
      <w:numFmt w:val="bullet"/>
      <w:lvlText w:val=""/>
      <w:lvlJc w:val="left"/>
      <w:pPr>
        <w:ind w:left="2302" w:hanging="360"/>
      </w:pPr>
      <w:rPr>
        <w:rFonts w:ascii="Wingdings" w:hAnsi="Wingdings" w:hint="default"/>
      </w:rPr>
    </w:lvl>
    <w:lvl w:ilvl="3" w:tplc="40090001" w:tentative="1">
      <w:start w:val="1"/>
      <w:numFmt w:val="bullet"/>
      <w:lvlText w:val=""/>
      <w:lvlJc w:val="left"/>
      <w:pPr>
        <w:ind w:left="3022" w:hanging="360"/>
      </w:pPr>
      <w:rPr>
        <w:rFonts w:ascii="Symbol" w:hAnsi="Symbol" w:hint="default"/>
      </w:rPr>
    </w:lvl>
    <w:lvl w:ilvl="4" w:tplc="40090003" w:tentative="1">
      <w:start w:val="1"/>
      <w:numFmt w:val="bullet"/>
      <w:lvlText w:val="o"/>
      <w:lvlJc w:val="left"/>
      <w:pPr>
        <w:ind w:left="3742" w:hanging="360"/>
      </w:pPr>
      <w:rPr>
        <w:rFonts w:ascii="Courier New" w:hAnsi="Courier New" w:cs="Courier New" w:hint="default"/>
      </w:rPr>
    </w:lvl>
    <w:lvl w:ilvl="5" w:tplc="40090005" w:tentative="1">
      <w:start w:val="1"/>
      <w:numFmt w:val="bullet"/>
      <w:lvlText w:val=""/>
      <w:lvlJc w:val="left"/>
      <w:pPr>
        <w:ind w:left="4462" w:hanging="360"/>
      </w:pPr>
      <w:rPr>
        <w:rFonts w:ascii="Wingdings" w:hAnsi="Wingdings" w:hint="default"/>
      </w:rPr>
    </w:lvl>
    <w:lvl w:ilvl="6" w:tplc="40090001" w:tentative="1">
      <w:start w:val="1"/>
      <w:numFmt w:val="bullet"/>
      <w:lvlText w:val=""/>
      <w:lvlJc w:val="left"/>
      <w:pPr>
        <w:ind w:left="5182" w:hanging="360"/>
      </w:pPr>
      <w:rPr>
        <w:rFonts w:ascii="Symbol" w:hAnsi="Symbol" w:hint="default"/>
      </w:rPr>
    </w:lvl>
    <w:lvl w:ilvl="7" w:tplc="40090003" w:tentative="1">
      <w:start w:val="1"/>
      <w:numFmt w:val="bullet"/>
      <w:lvlText w:val="o"/>
      <w:lvlJc w:val="left"/>
      <w:pPr>
        <w:ind w:left="5902" w:hanging="360"/>
      </w:pPr>
      <w:rPr>
        <w:rFonts w:ascii="Courier New" w:hAnsi="Courier New" w:cs="Courier New" w:hint="default"/>
      </w:rPr>
    </w:lvl>
    <w:lvl w:ilvl="8" w:tplc="40090005" w:tentative="1">
      <w:start w:val="1"/>
      <w:numFmt w:val="bullet"/>
      <w:lvlText w:val=""/>
      <w:lvlJc w:val="left"/>
      <w:pPr>
        <w:ind w:left="6622" w:hanging="360"/>
      </w:pPr>
      <w:rPr>
        <w:rFonts w:ascii="Wingdings" w:hAnsi="Wingdings" w:hint="default"/>
      </w:rPr>
    </w:lvl>
  </w:abstractNum>
  <w:abstractNum w:abstractNumId="5" w15:restartNumberingAfterBreak="0">
    <w:nsid w:val="60991CD3"/>
    <w:multiLevelType w:val="hybridMultilevel"/>
    <w:tmpl w:val="E416B89C"/>
    <w:lvl w:ilvl="0" w:tplc="40090001">
      <w:start w:val="1"/>
      <w:numFmt w:val="bullet"/>
      <w:lvlText w:val=""/>
      <w:lvlJc w:val="left"/>
      <w:pPr>
        <w:ind w:left="862" w:hanging="360"/>
      </w:pPr>
      <w:rPr>
        <w:rFonts w:ascii="Symbol" w:hAnsi="Symbol" w:hint="default"/>
      </w:rPr>
    </w:lvl>
    <w:lvl w:ilvl="1" w:tplc="40090003" w:tentative="1">
      <w:start w:val="1"/>
      <w:numFmt w:val="bullet"/>
      <w:lvlText w:val="o"/>
      <w:lvlJc w:val="left"/>
      <w:pPr>
        <w:ind w:left="1582" w:hanging="360"/>
      </w:pPr>
      <w:rPr>
        <w:rFonts w:ascii="Courier New" w:hAnsi="Courier New" w:cs="Courier New" w:hint="default"/>
      </w:rPr>
    </w:lvl>
    <w:lvl w:ilvl="2" w:tplc="40090005" w:tentative="1">
      <w:start w:val="1"/>
      <w:numFmt w:val="bullet"/>
      <w:lvlText w:val=""/>
      <w:lvlJc w:val="left"/>
      <w:pPr>
        <w:ind w:left="2302" w:hanging="360"/>
      </w:pPr>
      <w:rPr>
        <w:rFonts w:ascii="Wingdings" w:hAnsi="Wingdings" w:hint="default"/>
      </w:rPr>
    </w:lvl>
    <w:lvl w:ilvl="3" w:tplc="40090001" w:tentative="1">
      <w:start w:val="1"/>
      <w:numFmt w:val="bullet"/>
      <w:lvlText w:val=""/>
      <w:lvlJc w:val="left"/>
      <w:pPr>
        <w:ind w:left="3022" w:hanging="360"/>
      </w:pPr>
      <w:rPr>
        <w:rFonts w:ascii="Symbol" w:hAnsi="Symbol" w:hint="default"/>
      </w:rPr>
    </w:lvl>
    <w:lvl w:ilvl="4" w:tplc="40090003" w:tentative="1">
      <w:start w:val="1"/>
      <w:numFmt w:val="bullet"/>
      <w:lvlText w:val="o"/>
      <w:lvlJc w:val="left"/>
      <w:pPr>
        <w:ind w:left="3742" w:hanging="360"/>
      </w:pPr>
      <w:rPr>
        <w:rFonts w:ascii="Courier New" w:hAnsi="Courier New" w:cs="Courier New" w:hint="default"/>
      </w:rPr>
    </w:lvl>
    <w:lvl w:ilvl="5" w:tplc="40090005" w:tentative="1">
      <w:start w:val="1"/>
      <w:numFmt w:val="bullet"/>
      <w:lvlText w:val=""/>
      <w:lvlJc w:val="left"/>
      <w:pPr>
        <w:ind w:left="4462" w:hanging="360"/>
      </w:pPr>
      <w:rPr>
        <w:rFonts w:ascii="Wingdings" w:hAnsi="Wingdings" w:hint="default"/>
      </w:rPr>
    </w:lvl>
    <w:lvl w:ilvl="6" w:tplc="40090001" w:tentative="1">
      <w:start w:val="1"/>
      <w:numFmt w:val="bullet"/>
      <w:lvlText w:val=""/>
      <w:lvlJc w:val="left"/>
      <w:pPr>
        <w:ind w:left="5182" w:hanging="360"/>
      </w:pPr>
      <w:rPr>
        <w:rFonts w:ascii="Symbol" w:hAnsi="Symbol" w:hint="default"/>
      </w:rPr>
    </w:lvl>
    <w:lvl w:ilvl="7" w:tplc="40090003" w:tentative="1">
      <w:start w:val="1"/>
      <w:numFmt w:val="bullet"/>
      <w:lvlText w:val="o"/>
      <w:lvlJc w:val="left"/>
      <w:pPr>
        <w:ind w:left="5902" w:hanging="360"/>
      </w:pPr>
      <w:rPr>
        <w:rFonts w:ascii="Courier New" w:hAnsi="Courier New" w:cs="Courier New" w:hint="default"/>
      </w:rPr>
    </w:lvl>
    <w:lvl w:ilvl="8" w:tplc="40090005" w:tentative="1">
      <w:start w:val="1"/>
      <w:numFmt w:val="bullet"/>
      <w:lvlText w:val=""/>
      <w:lvlJc w:val="left"/>
      <w:pPr>
        <w:ind w:left="6622" w:hanging="360"/>
      </w:pPr>
      <w:rPr>
        <w:rFonts w:ascii="Wingdings" w:hAnsi="Wingdings" w:hint="default"/>
      </w:rPr>
    </w:lvl>
  </w:abstractNum>
  <w:abstractNum w:abstractNumId="6" w15:restartNumberingAfterBreak="0">
    <w:nsid w:val="681D5E3A"/>
    <w:multiLevelType w:val="hybridMultilevel"/>
    <w:tmpl w:val="5248FE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C3011F4"/>
    <w:multiLevelType w:val="hybridMultilevel"/>
    <w:tmpl w:val="C5700F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6"/>
  </w:num>
  <w:num w:numId="2">
    <w:abstractNumId w:val="7"/>
  </w:num>
  <w:num w:numId="3">
    <w:abstractNumId w:val="3"/>
  </w:num>
  <w:num w:numId="4">
    <w:abstractNumId w:val="0"/>
  </w:num>
  <w:num w:numId="5">
    <w:abstractNumId w:val="4"/>
  </w:num>
  <w:num w:numId="6">
    <w:abstractNumId w:val="5"/>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1AE3"/>
    <w:rsid w:val="000876DE"/>
    <w:rsid w:val="000B7181"/>
    <w:rsid w:val="00171FAE"/>
    <w:rsid w:val="001A5323"/>
    <w:rsid w:val="001B1E40"/>
    <w:rsid w:val="001C4CD1"/>
    <w:rsid w:val="00272618"/>
    <w:rsid w:val="002E38B9"/>
    <w:rsid w:val="00432C6E"/>
    <w:rsid w:val="004F31CE"/>
    <w:rsid w:val="005032F1"/>
    <w:rsid w:val="005C008A"/>
    <w:rsid w:val="0061622C"/>
    <w:rsid w:val="00670D4A"/>
    <w:rsid w:val="006B4DF2"/>
    <w:rsid w:val="0071722E"/>
    <w:rsid w:val="00717707"/>
    <w:rsid w:val="0073142D"/>
    <w:rsid w:val="00786638"/>
    <w:rsid w:val="00795ABE"/>
    <w:rsid w:val="007D5A3E"/>
    <w:rsid w:val="00806C69"/>
    <w:rsid w:val="008266ED"/>
    <w:rsid w:val="00877E3C"/>
    <w:rsid w:val="008A2EDD"/>
    <w:rsid w:val="009259B1"/>
    <w:rsid w:val="00931586"/>
    <w:rsid w:val="009652C9"/>
    <w:rsid w:val="00973552"/>
    <w:rsid w:val="00975BD9"/>
    <w:rsid w:val="009A0574"/>
    <w:rsid w:val="00A3106F"/>
    <w:rsid w:val="00AA5893"/>
    <w:rsid w:val="00B4189D"/>
    <w:rsid w:val="00BC0459"/>
    <w:rsid w:val="00C04D82"/>
    <w:rsid w:val="00C21757"/>
    <w:rsid w:val="00C44905"/>
    <w:rsid w:val="00C807F3"/>
    <w:rsid w:val="00CC1AE3"/>
    <w:rsid w:val="00D65352"/>
    <w:rsid w:val="00D73DFB"/>
    <w:rsid w:val="00DA7F06"/>
    <w:rsid w:val="00DC18EF"/>
    <w:rsid w:val="00F2464B"/>
    <w:rsid w:val="00F4089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C0AF56"/>
  <w15:chartTrackingRefBased/>
  <w15:docId w15:val="{56BE7438-9CF7-4C68-A9CB-2CF076931C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266E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C008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266ED"/>
    <w:pPr>
      <w:tabs>
        <w:tab w:val="center" w:pos="4513"/>
        <w:tab w:val="right" w:pos="9026"/>
      </w:tabs>
      <w:spacing w:after="0" w:line="240" w:lineRule="auto"/>
    </w:pPr>
  </w:style>
  <w:style w:type="character" w:customStyle="1" w:styleId="HeaderChar">
    <w:name w:val="Header Char"/>
    <w:basedOn w:val="DefaultParagraphFont"/>
    <w:link w:val="Header"/>
    <w:uiPriority w:val="99"/>
    <w:rsid w:val="008266ED"/>
  </w:style>
  <w:style w:type="paragraph" w:styleId="Footer">
    <w:name w:val="footer"/>
    <w:basedOn w:val="Normal"/>
    <w:link w:val="FooterChar"/>
    <w:uiPriority w:val="99"/>
    <w:unhideWhenUsed/>
    <w:rsid w:val="008266ED"/>
    <w:pPr>
      <w:tabs>
        <w:tab w:val="center" w:pos="4513"/>
        <w:tab w:val="right" w:pos="9026"/>
      </w:tabs>
      <w:spacing w:after="0" w:line="240" w:lineRule="auto"/>
    </w:pPr>
  </w:style>
  <w:style w:type="character" w:customStyle="1" w:styleId="FooterChar">
    <w:name w:val="Footer Char"/>
    <w:basedOn w:val="DefaultParagraphFont"/>
    <w:link w:val="Footer"/>
    <w:uiPriority w:val="99"/>
    <w:rsid w:val="008266ED"/>
  </w:style>
  <w:style w:type="character" w:customStyle="1" w:styleId="Heading1Char">
    <w:name w:val="Heading 1 Char"/>
    <w:basedOn w:val="DefaultParagraphFont"/>
    <w:link w:val="Heading1"/>
    <w:uiPriority w:val="9"/>
    <w:rsid w:val="008266ED"/>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8266ED"/>
    <w:pPr>
      <w:outlineLvl w:val="9"/>
    </w:pPr>
    <w:rPr>
      <w:lang w:val="en-US"/>
    </w:rPr>
  </w:style>
  <w:style w:type="paragraph" w:styleId="ListParagraph">
    <w:name w:val="List Paragraph"/>
    <w:basedOn w:val="Normal"/>
    <w:uiPriority w:val="34"/>
    <w:qFormat/>
    <w:rsid w:val="005C008A"/>
    <w:pPr>
      <w:ind w:left="720"/>
      <w:contextualSpacing/>
    </w:pPr>
  </w:style>
  <w:style w:type="character" w:customStyle="1" w:styleId="Heading2Char">
    <w:name w:val="Heading 2 Char"/>
    <w:basedOn w:val="DefaultParagraphFont"/>
    <w:link w:val="Heading2"/>
    <w:uiPriority w:val="9"/>
    <w:rsid w:val="005C008A"/>
    <w:rPr>
      <w:rFonts w:asciiTheme="majorHAnsi" w:eastAsiaTheme="majorEastAsia" w:hAnsiTheme="majorHAnsi" w:cstheme="majorBidi"/>
      <w:color w:val="2E74B5" w:themeColor="accent1" w:themeShade="BF"/>
      <w:sz w:val="26"/>
      <w:szCs w:val="26"/>
    </w:rPr>
  </w:style>
  <w:style w:type="character" w:customStyle="1" w:styleId="apple-converted-space">
    <w:name w:val="apple-converted-space"/>
    <w:basedOn w:val="DefaultParagraphFont"/>
    <w:rsid w:val="00171FAE"/>
  </w:style>
  <w:style w:type="character" w:styleId="Hyperlink">
    <w:name w:val="Hyperlink"/>
    <w:basedOn w:val="DefaultParagraphFont"/>
    <w:uiPriority w:val="99"/>
    <w:unhideWhenUsed/>
    <w:rsid w:val="00171FAE"/>
    <w:rPr>
      <w:color w:val="0000FF"/>
      <w:u w:val="single"/>
    </w:rPr>
  </w:style>
  <w:style w:type="paragraph" w:styleId="NormalWeb">
    <w:name w:val="Normal (Web)"/>
    <w:basedOn w:val="Normal"/>
    <w:uiPriority w:val="99"/>
    <w:semiHidden/>
    <w:unhideWhenUsed/>
    <w:rsid w:val="00D6535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IntenseEmphasis">
    <w:name w:val="Intense Emphasis"/>
    <w:basedOn w:val="DefaultParagraphFont"/>
    <w:uiPriority w:val="21"/>
    <w:qFormat/>
    <w:rsid w:val="009A0574"/>
    <w:rPr>
      <w:i/>
      <w:iCs/>
      <w:color w:val="5B9BD5" w:themeColor="accent1"/>
    </w:rPr>
  </w:style>
  <w:style w:type="paragraph" w:styleId="TOC1">
    <w:name w:val="toc 1"/>
    <w:basedOn w:val="Normal"/>
    <w:next w:val="Normal"/>
    <w:autoRedefine/>
    <w:uiPriority w:val="39"/>
    <w:unhideWhenUsed/>
    <w:rsid w:val="00B4189D"/>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12800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hyperlink" Target="https://en.wikipedia.org/wiki/Cybersecur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178C09-FE90-4150-8930-4B0C7B1C13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234</TotalTime>
  <Pages>6</Pages>
  <Words>999</Words>
  <Characters>5695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Ooha Manduri</dc:creator>
  <cp:keywords/>
  <dc:description/>
  <cp:lastModifiedBy>Ooha Manduri</cp:lastModifiedBy>
  <cp:revision>29</cp:revision>
  <dcterms:created xsi:type="dcterms:W3CDTF">2017-03-27T06:03:00Z</dcterms:created>
  <dcterms:modified xsi:type="dcterms:W3CDTF">2017-03-27T09:59:00Z</dcterms:modified>
</cp:coreProperties>
</file>