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18EFDF" w14:textId="77777777" w:rsidR="003740C3" w:rsidRPr="005666F3" w:rsidRDefault="003740C3">
      <w:pPr>
        <w:spacing w:line="320" w:lineRule="exact"/>
        <w:ind w:right="480"/>
        <w:jc w:val="center"/>
        <w:rPr>
          <w:rFonts w:ascii="標楷體" w:eastAsia="標楷體" w:hAnsi="標楷體" w:cs="Calibri"/>
          <w:sz w:val="28"/>
          <w:szCs w:val="28"/>
        </w:rPr>
      </w:pPr>
      <w:r w:rsidRPr="005666F3">
        <w:rPr>
          <w:rFonts w:ascii="標楷體" w:eastAsia="標楷體" w:hAnsi="標楷體" w:cs="Calibri"/>
          <w:b/>
          <w:sz w:val="28"/>
          <w:szCs w:val="28"/>
        </w:rPr>
        <w:t>徵信報告分析</w:t>
      </w:r>
    </w:p>
    <w:p w14:paraId="1BB70832" w14:textId="3C78EBAC" w:rsidR="003740C3" w:rsidRPr="005306EB" w:rsidRDefault="003740C3">
      <w:pPr>
        <w:spacing w:line="320" w:lineRule="exact"/>
        <w:ind w:rightChars="-439" w:right="-1054"/>
        <w:outlineLvl w:val="0"/>
        <w:rPr>
          <w:rFonts w:eastAsia="標楷體"/>
          <w:b/>
          <w:szCs w:val="22"/>
        </w:rPr>
      </w:pPr>
      <w:r w:rsidRPr="005306EB">
        <w:rPr>
          <w:rFonts w:eastAsia="標楷體"/>
          <w:b/>
          <w:szCs w:val="22"/>
        </w:rPr>
        <w:t>1.</w:t>
      </w:r>
      <w:r w:rsidR="00BD4EC7" w:rsidRPr="005306EB">
        <w:rPr>
          <w:rFonts w:eastAsia="標楷體" w:hint="eastAsia"/>
          <w:b/>
          <w:szCs w:val="22"/>
        </w:rPr>
        <w:t xml:space="preserve"> </w:t>
      </w:r>
      <w:r w:rsidRPr="005306EB">
        <w:rPr>
          <w:rFonts w:eastAsia="標楷體"/>
          <w:b/>
          <w:szCs w:val="22"/>
        </w:rPr>
        <w:t>授信戶概況</w:t>
      </w:r>
      <w:r w:rsidRPr="005306EB">
        <w:rPr>
          <w:rFonts w:eastAsia="標楷體"/>
          <w:b/>
          <w:szCs w:val="22"/>
        </w:rPr>
        <w:t>/</w:t>
      </w:r>
      <w:r w:rsidRPr="005306EB">
        <w:rPr>
          <w:rFonts w:eastAsia="標楷體"/>
          <w:b/>
          <w:szCs w:val="22"/>
        </w:rPr>
        <w:t>背景</w:t>
      </w:r>
    </w:p>
    <w:p w14:paraId="57C22143" w14:textId="786C8AC6" w:rsidR="003740C3" w:rsidRPr="005306EB" w:rsidRDefault="003740C3" w:rsidP="00FC64E5">
      <w:pPr>
        <w:spacing w:line="320" w:lineRule="exact"/>
        <w:ind w:rightChars="-439" w:right="-1054"/>
        <w:rPr>
          <w:rFonts w:eastAsia="標楷體"/>
          <w:b/>
          <w:szCs w:val="22"/>
        </w:rPr>
      </w:pPr>
      <w:r w:rsidRPr="005306EB">
        <w:rPr>
          <w:rFonts w:eastAsia="標楷體"/>
          <w:b/>
          <w:szCs w:val="22"/>
        </w:rPr>
        <w:t>1.1</w:t>
      </w:r>
      <w:r w:rsidR="00BD4EC7" w:rsidRPr="005306EB">
        <w:rPr>
          <w:rFonts w:eastAsia="標楷體" w:hint="eastAsia"/>
          <w:b/>
          <w:szCs w:val="22"/>
        </w:rPr>
        <w:t xml:space="preserve"> </w:t>
      </w:r>
      <w:r w:rsidRPr="005306EB">
        <w:rPr>
          <w:rFonts w:eastAsia="標楷體"/>
          <w:b/>
          <w:szCs w:val="22"/>
        </w:rPr>
        <w:t>公司概況</w:t>
      </w:r>
    </w:p>
    <w:p w14:paraId="4D82F51C" w14:textId="3DC6557F" w:rsidR="00570AAB" w:rsidRPr="005306EB" w:rsidRDefault="00570AAB" w:rsidP="001D0D3A">
      <w:pPr>
        <w:pStyle w:val="af0"/>
        <w:numPr>
          <w:ilvl w:val="0"/>
          <w:numId w:val="3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 w:rsidRPr="005306EB">
        <w:rPr>
          <w:rFonts w:eastAsia="標楷體"/>
          <w:sz w:val="22"/>
          <w:szCs w:val="22"/>
        </w:rPr>
        <w:t>瑞鼎科技</w:t>
      </w:r>
      <w:r w:rsidR="00D24755" w:rsidRPr="005306EB">
        <w:rPr>
          <w:rFonts w:eastAsia="標楷體"/>
          <w:sz w:val="22"/>
          <w:szCs w:val="22"/>
        </w:rPr>
        <w:t>股份有限公司</w:t>
      </w:r>
      <w:r w:rsidR="00D24755" w:rsidRPr="005306EB">
        <w:rPr>
          <w:rFonts w:eastAsia="標楷體" w:hint="eastAsia"/>
          <w:sz w:val="22"/>
          <w:szCs w:val="22"/>
        </w:rPr>
        <w:t>(</w:t>
      </w:r>
      <w:r w:rsidR="00D24755" w:rsidRPr="005306EB">
        <w:rPr>
          <w:rFonts w:eastAsia="標楷體" w:hint="eastAsia"/>
          <w:sz w:val="22"/>
          <w:szCs w:val="22"/>
        </w:rPr>
        <w:t>以下簡稱瑞鼎科技</w:t>
      </w:r>
      <w:r w:rsidR="00D24755" w:rsidRPr="005306EB">
        <w:rPr>
          <w:rFonts w:eastAsia="標楷體" w:hint="eastAsia"/>
          <w:sz w:val="22"/>
          <w:szCs w:val="22"/>
        </w:rPr>
        <w:t>)</w:t>
      </w:r>
      <w:r w:rsidRPr="005306EB">
        <w:rPr>
          <w:rFonts w:eastAsia="標楷體"/>
          <w:sz w:val="22"/>
          <w:szCs w:val="22"/>
        </w:rPr>
        <w:t>成立於</w:t>
      </w:r>
      <w:r w:rsidRPr="005306EB">
        <w:rPr>
          <w:rFonts w:eastAsia="標楷體"/>
          <w:sz w:val="22"/>
          <w:szCs w:val="22"/>
        </w:rPr>
        <w:t>2003</w:t>
      </w:r>
      <w:r w:rsidR="004C70A0" w:rsidRPr="005306EB">
        <w:rPr>
          <w:rFonts w:eastAsia="標楷體"/>
          <w:sz w:val="22"/>
          <w:szCs w:val="22"/>
        </w:rPr>
        <w:t>/</w:t>
      </w:r>
      <w:r w:rsidRPr="005306EB">
        <w:rPr>
          <w:rFonts w:eastAsia="標楷體"/>
          <w:sz w:val="22"/>
          <w:szCs w:val="22"/>
        </w:rPr>
        <w:t>10</w:t>
      </w:r>
      <w:r w:rsidR="004C70A0" w:rsidRPr="005306EB">
        <w:rPr>
          <w:rFonts w:eastAsia="標楷體"/>
          <w:sz w:val="22"/>
          <w:szCs w:val="22"/>
        </w:rPr>
        <w:t>/</w:t>
      </w:r>
      <w:r w:rsidRPr="005306EB">
        <w:rPr>
          <w:rFonts w:eastAsia="標楷體"/>
          <w:sz w:val="22"/>
          <w:szCs w:val="22"/>
        </w:rPr>
        <w:t>23</w:t>
      </w:r>
      <w:r w:rsidR="00272A4C">
        <w:rPr>
          <w:rFonts w:eastAsia="標楷體" w:hint="eastAsia"/>
          <w:sz w:val="22"/>
          <w:szCs w:val="22"/>
        </w:rPr>
        <w:t>，</w:t>
      </w:r>
      <w:r w:rsidR="001B1458" w:rsidRPr="005306EB">
        <w:rPr>
          <w:rFonts w:eastAsia="標楷體" w:hint="eastAsia"/>
          <w:sz w:val="22"/>
          <w:szCs w:val="22"/>
        </w:rPr>
        <w:t>為全球第三</w:t>
      </w:r>
      <w:r w:rsidR="00FC64E5" w:rsidRPr="005306EB">
        <w:rPr>
          <w:rFonts w:eastAsia="標楷體" w:hint="eastAsia"/>
          <w:sz w:val="22"/>
          <w:szCs w:val="22"/>
        </w:rPr>
        <w:t>大</w:t>
      </w:r>
      <w:r w:rsidR="00AD51D8" w:rsidRPr="005306EB">
        <w:rPr>
          <w:rFonts w:eastAsia="標楷體" w:hint="eastAsia"/>
          <w:sz w:val="22"/>
          <w:szCs w:val="22"/>
        </w:rPr>
        <w:t>面板顯示器</w:t>
      </w:r>
      <w:r w:rsidR="00FC64E5" w:rsidRPr="005306EB">
        <w:rPr>
          <w:rFonts w:eastAsia="標楷體" w:hint="eastAsia"/>
          <w:sz w:val="22"/>
          <w:szCs w:val="22"/>
        </w:rPr>
        <w:t>驅動</w:t>
      </w:r>
      <w:r w:rsidR="00FC64E5" w:rsidRPr="005306EB">
        <w:rPr>
          <w:rFonts w:eastAsia="標楷體" w:hint="eastAsia"/>
          <w:sz w:val="22"/>
          <w:szCs w:val="22"/>
        </w:rPr>
        <w:t>IC</w:t>
      </w:r>
      <w:r w:rsidR="00FC64E5" w:rsidRPr="005306EB">
        <w:rPr>
          <w:rFonts w:eastAsia="標楷體" w:hint="eastAsia"/>
          <w:sz w:val="22"/>
          <w:szCs w:val="22"/>
        </w:rPr>
        <w:t>設計</w:t>
      </w:r>
      <w:r w:rsidR="00254629" w:rsidRPr="005306EB">
        <w:rPr>
          <w:rFonts w:eastAsia="標楷體" w:hint="eastAsia"/>
          <w:sz w:val="22"/>
          <w:szCs w:val="22"/>
        </w:rPr>
        <w:t>公司</w:t>
      </w:r>
      <w:r w:rsidR="00307542" w:rsidRPr="005306EB">
        <w:rPr>
          <w:rFonts w:eastAsia="標楷體" w:hint="eastAsia"/>
          <w:sz w:val="22"/>
          <w:szCs w:val="22"/>
        </w:rPr>
        <w:t>(</w:t>
      </w:r>
      <w:r w:rsidR="003F47C6" w:rsidRPr="005306EB">
        <w:rPr>
          <w:rFonts w:eastAsia="標楷體" w:hint="eastAsia"/>
          <w:sz w:val="22"/>
          <w:szCs w:val="22"/>
        </w:rPr>
        <w:t>僅次於聯詠、奇景</w:t>
      </w:r>
      <w:r w:rsidR="00307542" w:rsidRPr="005306EB">
        <w:rPr>
          <w:rFonts w:eastAsia="標楷體" w:hint="eastAsia"/>
          <w:sz w:val="22"/>
          <w:szCs w:val="22"/>
        </w:rPr>
        <w:t>)</w:t>
      </w:r>
      <w:r w:rsidR="00FC64E5" w:rsidRPr="005306EB">
        <w:rPr>
          <w:rFonts w:eastAsia="標楷體" w:hint="eastAsia"/>
          <w:sz w:val="22"/>
          <w:szCs w:val="22"/>
        </w:rPr>
        <w:t>，</w:t>
      </w:r>
      <w:r w:rsidR="00642D69">
        <w:rPr>
          <w:rFonts w:eastAsia="標楷體" w:hint="eastAsia"/>
          <w:sz w:val="22"/>
          <w:szCs w:val="22"/>
        </w:rPr>
        <w:t>佔全球面板市佔率約</w:t>
      </w:r>
      <w:r w:rsidR="00642D69">
        <w:rPr>
          <w:rFonts w:eastAsia="標楷體" w:hint="eastAsia"/>
          <w:sz w:val="22"/>
          <w:szCs w:val="22"/>
        </w:rPr>
        <w:t>5%</w:t>
      </w:r>
      <w:r w:rsidR="00642D69">
        <w:rPr>
          <w:rFonts w:eastAsia="標楷體" w:hint="eastAsia"/>
          <w:sz w:val="22"/>
          <w:szCs w:val="22"/>
        </w:rPr>
        <w:t>，</w:t>
      </w:r>
      <w:r w:rsidR="00307542" w:rsidRPr="005306EB">
        <w:rPr>
          <w:rFonts w:eastAsia="標楷體" w:hint="eastAsia"/>
          <w:sz w:val="22"/>
          <w:szCs w:val="22"/>
        </w:rPr>
        <w:t>目前</w:t>
      </w:r>
      <w:r w:rsidR="004C70A0" w:rsidRPr="005306EB">
        <w:rPr>
          <w:rFonts w:eastAsia="標楷體" w:hint="eastAsia"/>
          <w:sz w:val="22"/>
          <w:szCs w:val="22"/>
        </w:rPr>
        <w:t>實收資本額</w:t>
      </w:r>
      <w:r w:rsidR="004C70A0" w:rsidRPr="005306EB">
        <w:rPr>
          <w:rFonts w:eastAsia="標楷體" w:hint="eastAsia"/>
          <w:sz w:val="22"/>
          <w:szCs w:val="22"/>
        </w:rPr>
        <w:t>NTD</w:t>
      </w:r>
      <w:r w:rsidR="005306EB" w:rsidRPr="005306EB">
        <w:rPr>
          <w:rFonts w:eastAsia="標楷體" w:hint="eastAsia"/>
          <w:sz w:val="22"/>
          <w:szCs w:val="22"/>
        </w:rPr>
        <w:t>758,552</w:t>
      </w:r>
      <w:r w:rsidR="004C70A0" w:rsidRPr="005306EB">
        <w:rPr>
          <w:rFonts w:eastAsia="標楷體" w:hint="eastAsia"/>
          <w:sz w:val="22"/>
          <w:szCs w:val="22"/>
        </w:rPr>
        <w:t>仟元，</w:t>
      </w:r>
      <w:r w:rsidRPr="005306EB">
        <w:rPr>
          <w:rFonts w:eastAsia="標楷體"/>
          <w:sz w:val="22"/>
          <w:szCs w:val="22"/>
        </w:rPr>
        <w:t>2007</w:t>
      </w:r>
      <w:r w:rsidR="004905AB" w:rsidRPr="005306EB">
        <w:rPr>
          <w:rFonts w:eastAsia="標楷體"/>
          <w:sz w:val="22"/>
          <w:szCs w:val="22"/>
        </w:rPr>
        <w:t>年</w:t>
      </w:r>
      <w:r w:rsidR="00C81E5A" w:rsidRPr="005306EB">
        <w:rPr>
          <w:rFonts w:eastAsia="標楷體"/>
          <w:sz w:val="22"/>
          <w:szCs w:val="22"/>
        </w:rPr>
        <w:t>興櫃</w:t>
      </w:r>
      <w:r w:rsidR="00F04872" w:rsidRPr="005306EB">
        <w:rPr>
          <w:rFonts w:eastAsia="標楷體" w:hint="eastAsia"/>
          <w:sz w:val="22"/>
          <w:szCs w:val="22"/>
        </w:rPr>
        <w:t>後於</w:t>
      </w:r>
      <w:r w:rsidR="00F04872" w:rsidRPr="005306EB">
        <w:rPr>
          <w:rFonts w:eastAsia="標楷體" w:hint="eastAsia"/>
          <w:sz w:val="22"/>
          <w:szCs w:val="22"/>
        </w:rPr>
        <w:t>2022/1/7</w:t>
      </w:r>
      <w:r w:rsidR="00F04872" w:rsidRPr="005306EB">
        <w:rPr>
          <w:rFonts w:eastAsia="標楷體" w:hint="eastAsia"/>
          <w:sz w:val="22"/>
          <w:szCs w:val="22"/>
        </w:rPr>
        <w:t>掛牌上市</w:t>
      </w:r>
      <w:r w:rsidR="00C81E5A" w:rsidRPr="005306EB">
        <w:rPr>
          <w:rFonts w:eastAsia="標楷體" w:hint="eastAsia"/>
          <w:sz w:val="22"/>
          <w:szCs w:val="22"/>
        </w:rPr>
        <w:t>(</w:t>
      </w:r>
      <w:r w:rsidRPr="005306EB">
        <w:rPr>
          <w:rFonts w:eastAsia="標楷體"/>
          <w:sz w:val="22"/>
          <w:szCs w:val="22"/>
        </w:rPr>
        <w:t>股票代碼：</w:t>
      </w:r>
      <w:r w:rsidRPr="005306EB">
        <w:rPr>
          <w:rFonts w:eastAsia="標楷體"/>
          <w:sz w:val="22"/>
          <w:szCs w:val="22"/>
        </w:rPr>
        <w:t>3592</w:t>
      </w:r>
      <w:r w:rsidR="00C81E5A" w:rsidRPr="005306EB">
        <w:rPr>
          <w:rFonts w:eastAsia="標楷體" w:hint="eastAsia"/>
          <w:sz w:val="22"/>
          <w:szCs w:val="22"/>
        </w:rPr>
        <w:t>)</w:t>
      </w:r>
      <w:r w:rsidR="00FC64E5" w:rsidRPr="005306EB">
        <w:rPr>
          <w:rFonts w:eastAsia="標楷體"/>
          <w:sz w:val="22"/>
          <w:szCs w:val="22"/>
        </w:rPr>
        <w:t>，</w:t>
      </w:r>
      <w:r w:rsidR="005306EB" w:rsidRPr="005306EB">
        <w:rPr>
          <w:rFonts w:eastAsia="標楷體" w:hint="eastAsia"/>
          <w:sz w:val="22"/>
          <w:szCs w:val="22"/>
        </w:rPr>
        <w:t>由</w:t>
      </w:r>
      <w:r w:rsidRPr="005306EB">
        <w:rPr>
          <w:rFonts w:eastAsia="標楷體"/>
          <w:sz w:val="22"/>
          <w:szCs w:val="22"/>
        </w:rPr>
        <w:t>友達</w:t>
      </w:r>
      <w:r w:rsidR="00FC64E5" w:rsidRPr="005306EB">
        <w:rPr>
          <w:rFonts w:eastAsia="標楷體" w:hint="eastAsia"/>
          <w:sz w:val="22"/>
          <w:szCs w:val="22"/>
        </w:rPr>
        <w:t>光電及佳世達科技</w:t>
      </w:r>
      <w:r w:rsidR="00400C7F">
        <w:rPr>
          <w:rFonts w:eastAsia="標楷體" w:hint="eastAsia"/>
          <w:sz w:val="22"/>
          <w:szCs w:val="22"/>
        </w:rPr>
        <w:t>分別直</w:t>
      </w:r>
      <w:r w:rsidR="004905AB" w:rsidRPr="005306EB">
        <w:rPr>
          <w:rFonts w:eastAsia="標楷體" w:hint="eastAsia"/>
          <w:sz w:val="22"/>
          <w:szCs w:val="22"/>
        </w:rPr>
        <w:t>間接</w:t>
      </w:r>
      <w:r w:rsidR="00FC64E5" w:rsidRPr="005306EB">
        <w:rPr>
          <w:rFonts w:eastAsia="標楷體"/>
          <w:sz w:val="22"/>
          <w:szCs w:val="22"/>
        </w:rPr>
        <w:t>持</w:t>
      </w:r>
      <w:r w:rsidR="00FC64E5" w:rsidRPr="005306EB">
        <w:rPr>
          <w:rFonts w:eastAsia="標楷體" w:hint="eastAsia"/>
          <w:sz w:val="22"/>
          <w:szCs w:val="22"/>
        </w:rPr>
        <w:t>股</w:t>
      </w:r>
      <w:r w:rsidR="00873B3A">
        <w:rPr>
          <w:rFonts w:eastAsia="標楷體" w:hint="eastAsia"/>
          <w:sz w:val="22"/>
          <w:szCs w:val="22"/>
        </w:rPr>
        <w:t>15</w:t>
      </w:r>
      <w:r w:rsidR="00FC64E5" w:rsidRPr="005306EB">
        <w:rPr>
          <w:rFonts w:eastAsia="標楷體" w:hint="eastAsia"/>
          <w:sz w:val="22"/>
          <w:szCs w:val="22"/>
        </w:rPr>
        <w:t>.</w:t>
      </w:r>
      <w:r w:rsidR="00960EF6">
        <w:rPr>
          <w:rFonts w:eastAsia="標楷體" w:hint="eastAsia"/>
          <w:sz w:val="22"/>
          <w:szCs w:val="22"/>
        </w:rPr>
        <w:t>10</w:t>
      </w:r>
      <w:r w:rsidRPr="005306EB">
        <w:rPr>
          <w:rFonts w:eastAsia="標楷體"/>
          <w:sz w:val="22"/>
          <w:szCs w:val="22"/>
        </w:rPr>
        <w:t>%</w:t>
      </w:r>
      <w:r w:rsidRPr="005306EB">
        <w:rPr>
          <w:rFonts w:eastAsia="標楷體"/>
          <w:sz w:val="22"/>
          <w:szCs w:val="22"/>
        </w:rPr>
        <w:t>及</w:t>
      </w:r>
      <w:r w:rsidR="00960EF6">
        <w:rPr>
          <w:rFonts w:eastAsia="標楷體"/>
          <w:sz w:val="22"/>
          <w:szCs w:val="22"/>
        </w:rPr>
        <w:t>4.37</w:t>
      </w:r>
      <w:r w:rsidRPr="005306EB">
        <w:rPr>
          <w:rFonts w:eastAsia="標楷體"/>
          <w:sz w:val="22"/>
          <w:szCs w:val="22"/>
        </w:rPr>
        <w:t>%</w:t>
      </w:r>
      <w:r w:rsidR="00C01AD6" w:rsidRPr="005306EB">
        <w:rPr>
          <w:rFonts w:eastAsia="標楷體" w:hint="eastAsia"/>
          <w:sz w:val="22"/>
          <w:szCs w:val="22"/>
        </w:rPr>
        <w:t>。</w:t>
      </w:r>
    </w:p>
    <w:p w14:paraId="40AD9249" w14:textId="16FCD9AC" w:rsidR="001D0D3A" w:rsidRPr="005306EB" w:rsidRDefault="001D0D3A" w:rsidP="001D0D3A">
      <w:pPr>
        <w:pStyle w:val="af0"/>
        <w:spacing w:before="0" w:beforeAutospacing="0" w:after="0" w:afterAutospacing="0"/>
        <w:ind w:left="480"/>
        <w:jc w:val="both"/>
        <w:rPr>
          <w:rFonts w:eastAsia="標楷體"/>
          <w:sz w:val="22"/>
          <w:szCs w:val="22"/>
        </w:rPr>
      </w:pPr>
    </w:p>
    <w:p w14:paraId="340210FC" w14:textId="556913BF" w:rsidR="0057012E" w:rsidRPr="005306EB" w:rsidRDefault="00D24755" w:rsidP="001D0D3A">
      <w:pPr>
        <w:pStyle w:val="af0"/>
        <w:widowControl w:val="0"/>
        <w:numPr>
          <w:ilvl w:val="0"/>
          <w:numId w:val="3"/>
        </w:numPr>
        <w:spacing w:before="0" w:beforeAutospacing="0" w:after="0" w:afterAutospacing="0"/>
        <w:ind w:rightChars="16" w:right="38"/>
        <w:jc w:val="both"/>
        <w:rPr>
          <w:rFonts w:eastAsia="標楷體" w:hAnsi="標楷體"/>
          <w:sz w:val="22"/>
          <w:szCs w:val="22"/>
        </w:rPr>
      </w:pPr>
      <w:r w:rsidRPr="005306EB">
        <w:rPr>
          <w:rFonts w:eastAsia="標楷體" w:hAnsi="標楷體" w:hint="eastAsia"/>
          <w:sz w:val="22"/>
          <w:szCs w:val="22"/>
        </w:rPr>
        <w:t>公司</w:t>
      </w:r>
      <w:r w:rsidR="00C81E5A" w:rsidRPr="005306EB">
        <w:rPr>
          <w:rFonts w:eastAsia="標楷體" w:hAnsi="標楷體"/>
          <w:sz w:val="22"/>
          <w:szCs w:val="22"/>
        </w:rPr>
        <w:t>主要</w:t>
      </w:r>
      <w:r w:rsidR="008A1078" w:rsidRPr="005306EB">
        <w:rPr>
          <w:rFonts w:eastAsia="標楷體" w:hAnsi="標楷體" w:hint="eastAsia"/>
          <w:sz w:val="22"/>
          <w:szCs w:val="22"/>
        </w:rPr>
        <w:t>產品</w:t>
      </w:r>
      <w:r w:rsidR="00C01AD6" w:rsidRPr="005306EB">
        <w:rPr>
          <w:rFonts w:eastAsia="標楷體" w:hAnsi="標楷體"/>
          <w:sz w:val="22"/>
          <w:szCs w:val="22"/>
        </w:rPr>
        <w:t>為</w:t>
      </w:r>
      <w:r w:rsidR="00AD51D8" w:rsidRPr="005306EB">
        <w:rPr>
          <w:rFonts w:eastAsia="標楷體" w:hint="eastAsia"/>
          <w:sz w:val="22"/>
          <w:szCs w:val="22"/>
        </w:rPr>
        <w:t>LCD/</w:t>
      </w:r>
      <w:r w:rsidR="00AD51D8" w:rsidRPr="005306EB">
        <w:rPr>
          <w:rFonts w:eastAsia="標楷體"/>
          <w:sz w:val="22"/>
          <w:szCs w:val="22"/>
        </w:rPr>
        <w:t>AMOLED</w:t>
      </w:r>
      <w:r w:rsidR="00C01AD6" w:rsidRPr="005306EB">
        <w:rPr>
          <w:rFonts w:eastAsia="標楷體" w:hAnsi="標楷體" w:hint="eastAsia"/>
          <w:sz w:val="22"/>
          <w:szCs w:val="22"/>
        </w:rPr>
        <w:t>之驅動</w:t>
      </w:r>
      <w:r w:rsidR="00C01AD6" w:rsidRPr="005306EB">
        <w:rPr>
          <w:rFonts w:eastAsia="標楷體" w:hAnsi="標楷體" w:hint="eastAsia"/>
          <w:sz w:val="22"/>
          <w:szCs w:val="22"/>
        </w:rPr>
        <w:t>IC(DriverIC</w:t>
      </w:r>
      <w:r w:rsidR="007A7416" w:rsidRPr="005306EB">
        <w:rPr>
          <w:rFonts w:eastAsia="標楷體" w:hAnsi="標楷體" w:hint="eastAsia"/>
          <w:sz w:val="22"/>
          <w:szCs w:val="22"/>
        </w:rPr>
        <w:t>，佔</w:t>
      </w:r>
      <w:r w:rsidR="00960EF6">
        <w:rPr>
          <w:rFonts w:eastAsia="標楷體" w:hAnsi="標楷體" w:hint="eastAsia"/>
          <w:sz w:val="22"/>
          <w:szCs w:val="22"/>
        </w:rPr>
        <w:t>202</w:t>
      </w:r>
      <w:r w:rsidR="00960EF6">
        <w:rPr>
          <w:rFonts w:eastAsia="標楷體" w:hAnsi="標楷體"/>
          <w:sz w:val="22"/>
          <w:szCs w:val="22"/>
        </w:rPr>
        <w:t>2</w:t>
      </w:r>
      <w:r w:rsidRPr="005306EB">
        <w:rPr>
          <w:rFonts w:eastAsia="標楷體" w:hAnsi="標楷體" w:hint="eastAsia"/>
          <w:sz w:val="22"/>
          <w:szCs w:val="22"/>
        </w:rPr>
        <w:t>年合併</w:t>
      </w:r>
      <w:r w:rsidR="007A7416" w:rsidRPr="005306EB">
        <w:rPr>
          <w:rFonts w:eastAsia="標楷體" w:hAnsi="標楷體" w:hint="eastAsia"/>
          <w:sz w:val="22"/>
          <w:szCs w:val="22"/>
        </w:rPr>
        <w:t>營收比重</w:t>
      </w:r>
      <w:r w:rsidR="007A78D1">
        <w:rPr>
          <w:rFonts w:eastAsia="標楷體" w:hAnsi="標楷體" w:hint="eastAsia"/>
          <w:sz w:val="22"/>
          <w:szCs w:val="22"/>
        </w:rPr>
        <w:t>96</w:t>
      </w:r>
      <w:r w:rsidR="007A7416" w:rsidRPr="005306EB">
        <w:rPr>
          <w:rFonts w:eastAsia="標楷體" w:hAnsi="標楷體" w:hint="eastAsia"/>
          <w:sz w:val="22"/>
          <w:szCs w:val="22"/>
        </w:rPr>
        <w:t>%</w:t>
      </w:r>
      <w:r w:rsidR="00C01AD6" w:rsidRPr="005306EB">
        <w:rPr>
          <w:rFonts w:eastAsia="標楷體" w:hAnsi="標楷體" w:hint="eastAsia"/>
          <w:sz w:val="22"/>
          <w:szCs w:val="22"/>
        </w:rPr>
        <w:t>)</w:t>
      </w:r>
      <w:r w:rsidR="00C01AD6" w:rsidRPr="005306EB">
        <w:rPr>
          <w:rFonts w:eastAsia="標楷體" w:hAnsi="標楷體" w:hint="eastAsia"/>
          <w:sz w:val="22"/>
          <w:szCs w:val="22"/>
        </w:rPr>
        <w:t>、具電源調整及控制的</w:t>
      </w:r>
      <w:r w:rsidR="009D4BDB" w:rsidRPr="005306EB">
        <w:rPr>
          <w:rFonts w:eastAsia="標楷體" w:hAnsi="標楷體" w:hint="eastAsia"/>
          <w:sz w:val="22"/>
          <w:szCs w:val="22"/>
        </w:rPr>
        <w:t>電源管理</w:t>
      </w:r>
      <w:r w:rsidR="009D4BDB" w:rsidRPr="005306EB">
        <w:rPr>
          <w:rFonts w:eastAsia="標楷體" w:hAnsi="標楷體" w:hint="eastAsia"/>
          <w:sz w:val="22"/>
          <w:szCs w:val="22"/>
        </w:rPr>
        <w:t>IC(P</w:t>
      </w:r>
      <w:r w:rsidR="009D4BDB" w:rsidRPr="005306EB">
        <w:rPr>
          <w:rFonts w:eastAsia="標楷體" w:hAnsi="標楷體"/>
          <w:sz w:val="22"/>
          <w:szCs w:val="22"/>
        </w:rPr>
        <w:t>owerIC)</w:t>
      </w:r>
      <w:r w:rsidR="009D4BDB" w:rsidRPr="005306EB">
        <w:rPr>
          <w:rFonts w:eastAsia="標楷體" w:hAnsi="標楷體" w:hint="eastAsia"/>
          <w:sz w:val="22"/>
          <w:szCs w:val="22"/>
        </w:rPr>
        <w:t>及擁有高速傳輸的時序控制</w:t>
      </w:r>
      <w:r w:rsidR="008A1078" w:rsidRPr="005306EB">
        <w:rPr>
          <w:rFonts w:eastAsia="標楷體" w:hAnsi="標楷體" w:hint="eastAsia"/>
          <w:sz w:val="22"/>
          <w:szCs w:val="22"/>
        </w:rPr>
        <w:t>I</w:t>
      </w:r>
      <w:r w:rsidR="008A1078" w:rsidRPr="005306EB">
        <w:rPr>
          <w:rFonts w:eastAsia="標楷體" w:hAnsi="標楷體"/>
          <w:sz w:val="22"/>
          <w:szCs w:val="22"/>
        </w:rPr>
        <w:t>C</w:t>
      </w:r>
      <w:r w:rsidR="009D4BDB" w:rsidRPr="005306EB">
        <w:rPr>
          <w:rFonts w:eastAsia="標楷體" w:hAnsi="標楷體" w:hint="eastAsia"/>
          <w:sz w:val="22"/>
          <w:szCs w:val="22"/>
        </w:rPr>
        <w:t>(TCONIC)</w:t>
      </w:r>
      <w:r w:rsidR="00887EC8" w:rsidRPr="005306EB">
        <w:rPr>
          <w:rFonts w:eastAsia="標楷體" w:hAnsi="標楷體" w:hint="eastAsia"/>
          <w:sz w:val="22"/>
          <w:szCs w:val="22"/>
        </w:rPr>
        <w:t>之設計與銷售</w:t>
      </w:r>
      <w:r w:rsidR="007A7416" w:rsidRPr="005306EB">
        <w:rPr>
          <w:rFonts w:eastAsia="標楷體" w:hAnsi="標楷體" w:hint="eastAsia"/>
          <w:sz w:val="22"/>
          <w:szCs w:val="22"/>
        </w:rPr>
        <w:t>(</w:t>
      </w:r>
      <w:r w:rsidR="007A7416" w:rsidRPr="005306EB">
        <w:rPr>
          <w:rFonts w:eastAsia="標楷體" w:hAnsi="標楷體" w:hint="eastAsia"/>
          <w:sz w:val="22"/>
          <w:szCs w:val="22"/>
        </w:rPr>
        <w:t>合計</w:t>
      </w:r>
      <w:r w:rsidRPr="005306EB">
        <w:rPr>
          <w:rFonts w:eastAsia="標楷體" w:hAnsi="標楷體" w:hint="eastAsia"/>
          <w:sz w:val="22"/>
          <w:szCs w:val="22"/>
        </w:rPr>
        <w:t>營收比重</w:t>
      </w:r>
      <w:r w:rsidR="007A78D1">
        <w:rPr>
          <w:rFonts w:eastAsia="標楷體" w:hAnsi="標楷體" w:hint="eastAsia"/>
          <w:sz w:val="22"/>
          <w:szCs w:val="22"/>
        </w:rPr>
        <w:t>4</w:t>
      </w:r>
      <w:r w:rsidR="007A7416" w:rsidRPr="005306EB">
        <w:rPr>
          <w:rFonts w:eastAsia="標楷體" w:hAnsi="標楷體" w:hint="eastAsia"/>
          <w:sz w:val="22"/>
          <w:szCs w:val="22"/>
        </w:rPr>
        <w:t>%)</w:t>
      </w:r>
      <w:r w:rsidR="00C81E5A" w:rsidRPr="005306EB">
        <w:rPr>
          <w:rFonts w:eastAsia="標楷體" w:hAnsi="標楷體" w:hint="eastAsia"/>
          <w:sz w:val="22"/>
          <w:szCs w:val="22"/>
        </w:rPr>
        <w:t>，</w:t>
      </w:r>
      <w:r w:rsidR="00E66D8D" w:rsidRPr="005306EB">
        <w:rPr>
          <w:rFonts w:eastAsia="標楷體" w:hAnsi="標楷體" w:hint="eastAsia"/>
          <w:sz w:val="22"/>
          <w:szCs w:val="22"/>
        </w:rPr>
        <w:t>銷售區域以中國為主</w:t>
      </w:r>
      <w:r w:rsidR="00D0577D">
        <w:rPr>
          <w:rFonts w:eastAsia="標楷體" w:hAnsi="標楷體" w:hint="eastAsia"/>
          <w:sz w:val="22"/>
          <w:szCs w:val="22"/>
        </w:rPr>
        <w:t>(</w:t>
      </w:r>
      <w:r w:rsidR="004F6BC7">
        <w:rPr>
          <w:rFonts w:eastAsia="標楷體" w:hAnsi="標楷體" w:hint="eastAsia"/>
          <w:sz w:val="22"/>
          <w:szCs w:val="22"/>
        </w:rPr>
        <w:t>6</w:t>
      </w:r>
      <w:r w:rsidR="00274C46">
        <w:rPr>
          <w:rFonts w:eastAsia="標楷體" w:hAnsi="標楷體" w:hint="eastAsia"/>
          <w:sz w:val="22"/>
          <w:szCs w:val="22"/>
        </w:rPr>
        <w:t>8</w:t>
      </w:r>
      <w:r w:rsidR="00E66D8D" w:rsidRPr="005306EB">
        <w:rPr>
          <w:rFonts w:eastAsia="標楷體" w:hAnsi="標楷體" w:hint="eastAsia"/>
          <w:sz w:val="22"/>
          <w:szCs w:val="22"/>
        </w:rPr>
        <w:t>%)</w:t>
      </w:r>
      <w:r w:rsidR="00E66D8D" w:rsidRPr="005306EB">
        <w:rPr>
          <w:rFonts w:eastAsia="標楷體" w:hAnsi="標楷體" w:hint="eastAsia"/>
          <w:sz w:val="22"/>
          <w:szCs w:val="22"/>
        </w:rPr>
        <w:t>，其次為台灣</w:t>
      </w:r>
      <w:r w:rsidR="00274C46">
        <w:rPr>
          <w:rFonts w:eastAsia="標楷體" w:hAnsi="標楷體" w:hint="eastAsia"/>
          <w:sz w:val="22"/>
          <w:szCs w:val="22"/>
        </w:rPr>
        <w:t>(30</w:t>
      </w:r>
      <w:r w:rsidR="00E66D8D" w:rsidRPr="005306EB">
        <w:rPr>
          <w:rFonts w:eastAsia="標楷體" w:hAnsi="標楷體" w:hint="eastAsia"/>
          <w:sz w:val="22"/>
          <w:szCs w:val="22"/>
        </w:rPr>
        <w:t>%)</w:t>
      </w:r>
      <w:r w:rsidR="00E66D8D" w:rsidRPr="005306EB">
        <w:rPr>
          <w:rFonts w:eastAsia="標楷體" w:hAnsi="標楷體" w:hint="eastAsia"/>
          <w:sz w:val="22"/>
          <w:szCs w:val="22"/>
        </w:rPr>
        <w:t>，</w:t>
      </w:r>
      <w:r w:rsidR="000E7D8A" w:rsidRPr="005306EB">
        <w:rPr>
          <w:rFonts w:eastAsia="標楷體" w:hAnsi="標楷體" w:hint="eastAsia"/>
          <w:sz w:val="22"/>
          <w:szCs w:val="22"/>
        </w:rPr>
        <w:t>產品</w:t>
      </w:r>
      <w:r w:rsidR="00E66D8D" w:rsidRPr="005306EB">
        <w:rPr>
          <w:rFonts w:eastAsia="標楷體" w:hAnsi="標楷體" w:hint="eastAsia"/>
          <w:sz w:val="22"/>
          <w:szCs w:val="22"/>
        </w:rPr>
        <w:t>則</w:t>
      </w:r>
      <w:r w:rsidR="000E7D8A" w:rsidRPr="005306EB">
        <w:rPr>
          <w:rFonts w:eastAsia="標楷體" w:hAnsi="標楷體" w:hint="eastAsia"/>
          <w:sz w:val="22"/>
          <w:szCs w:val="22"/>
        </w:rPr>
        <w:t>廣泛應用於</w:t>
      </w:r>
      <w:r w:rsidR="00932821" w:rsidRPr="005306EB">
        <w:rPr>
          <w:rFonts w:eastAsia="標楷體"/>
          <w:sz w:val="22"/>
          <w:szCs w:val="22"/>
        </w:rPr>
        <w:t>大尺寸</w:t>
      </w:r>
      <w:r w:rsidR="00932821" w:rsidRPr="005306EB">
        <w:rPr>
          <w:rFonts w:eastAsia="標楷體" w:hint="eastAsia"/>
          <w:sz w:val="22"/>
          <w:szCs w:val="22"/>
        </w:rPr>
        <w:t>面板</w:t>
      </w:r>
      <w:r w:rsidR="00932821" w:rsidRPr="005306EB">
        <w:rPr>
          <w:rFonts w:eastAsia="標楷體" w:hint="eastAsia"/>
          <w:sz w:val="22"/>
          <w:szCs w:val="22"/>
        </w:rPr>
        <w:t>(</w:t>
      </w:r>
      <w:r w:rsidR="000E7D8A" w:rsidRPr="005306EB">
        <w:rPr>
          <w:rFonts w:eastAsia="標楷體" w:hAnsi="標楷體" w:hint="eastAsia"/>
          <w:sz w:val="22"/>
          <w:szCs w:val="22"/>
        </w:rPr>
        <w:t>電視、</w:t>
      </w:r>
      <w:r w:rsidR="00932821" w:rsidRPr="005306EB">
        <w:rPr>
          <w:rFonts w:eastAsia="標楷體" w:hAnsi="標楷體" w:hint="eastAsia"/>
          <w:sz w:val="22"/>
          <w:szCs w:val="22"/>
        </w:rPr>
        <w:t>筆電、桌上型螢等</w:t>
      </w:r>
      <w:r w:rsidR="00932821" w:rsidRPr="005306EB">
        <w:rPr>
          <w:rFonts w:eastAsia="標楷體" w:hAnsi="標楷體" w:hint="eastAsia"/>
          <w:sz w:val="22"/>
          <w:szCs w:val="22"/>
        </w:rPr>
        <w:t>LCD</w:t>
      </w:r>
      <w:r w:rsidR="00932821" w:rsidRPr="005306EB">
        <w:rPr>
          <w:rFonts w:eastAsia="標楷體" w:hAnsi="標楷體" w:hint="eastAsia"/>
          <w:sz w:val="22"/>
          <w:szCs w:val="22"/>
        </w:rPr>
        <w:t>顯示器</w:t>
      </w:r>
      <w:r w:rsidR="00932821" w:rsidRPr="005306EB">
        <w:rPr>
          <w:rFonts w:eastAsia="標楷體" w:hAnsi="標楷體" w:hint="eastAsia"/>
          <w:sz w:val="22"/>
          <w:szCs w:val="22"/>
        </w:rPr>
        <w:t>)</w:t>
      </w:r>
      <w:r w:rsidR="000E7D8A" w:rsidRPr="005306EB">
        <w:rPr>
          <w:rFonts w:eastAsia="標楷體" w:hAnsi="標楷體" w:hint="eastAsia"/>
          <w:sz w:val="22"/>
          <w:szCs w:val="22"/>
        </w:rPr>
        <w:t>、</w:t>
      </w:r>
      <w:r w:rsidR="00932821" w:rsidRPr="005306EB">
        <w:rPr>
          <w:rFonts w:eastAsia="標楷體"/>
          <w:sz w:val="22"/>
          <w:szCs w:val="22"/>
        </w:rPr>
        <w:t>中小尺寸</w:t>
      </w:r>
      <w:r w:rsidR="00932821" w:rsidRPr="005306EB">
        <w:rPr>
          <w:rFonts w:eastAsia="標楷體" w:hint="eastAsia"/>
          <w:sz w:val="22"/>
          <w:szCs w:val="22"/>
        </w:rPr>
        <w:t>面板</w:t>
      </w:r>
      <w:r w:rsidR="00932821" w:rsidRPr="005306EB">
        <w:rPr>
          <w:rFonts w:eastAsia="標楷體" w:hint="eastAsia"/>
          <w:sz w:val="22"/>
          <w:szCs w:val="22"/>
        </w:rPr>
        <w:t>(</w:t>
      </w:r>
      <w:r w:rsidR="00932821" w:rsidRPr="005306EB">
        <w:rPr>
          <w:rFonts w:eastAsia="標楷體" w:hint="eastAsia"/>
          <w:sz w:val="22"/>
          <w:szCs w:val="22"/>
        </w:rPr>
        <w:t>智慧型手機、</w:t>
      </w:r>
      <w:r w:rsidR="000E7D8A" w:rsidRPr="005306EB">
        <w:rPr>
          <w:rFonts w:eastAsia="標楷體" w:hAnsi="標楷體" w:hint="eastAsia"/>
          <w:sz w:val="22"/>
          <w:szCs w:val="22"/>
        </w:rPr>
        <w:t>行動穿戴</w:t>
      </w:r>
      <w:r w:rsidR="00932821" w:rsidRPr="005306EB">
        <w:rPr>
          <w:rFonts w:eastAsia="標楷體" w:hAnsi="標楷體" w:hint="eastAsia"/>
          <w:sz w:val="22"/>
          <w:szCs w:val="22"/>
        </w:rPr>
        <w:t>式</w:t>
      </w:r>
      <w:r w:rsidR="000E7D8A" w:rsidRPr="005306EB">
        <w:rPr>
          <w:rFonts w:eastAsia="標楷體" w:hAnsi="標楷體" w:hint="eastAsia"/>
          <w:sz w:val="22"/>
          <w:szCs w:val="22"/>
        </w:rPr>
        <w:t>裝置</w:t>
      </w:r>
      <w:r w:rsidR="00932821" w:rsidRPr="005306EB">
        <w:rPr>
          <w:rFonts w:eastAsia="標楷體" w:hAnsi="標楷體" w:hint="eastAsia"/>
          <w:sz w:val="22"/>
          <w:szCs w:val="22"/>
        </w:rPr>
        <w:t>、平板電腦等</w:t>
      </w:r>
      <w:r w:rsidR="00932821" w:rsidRPr="005306EB">
        <w:rPr>
          <w:rFonts w:eastAsia="標楷體" w:hAnsi="標楷體" w:hint="eastAsia"/>
          <w:sz w:val="22"/>
          <w:szCs w:val="22"/>
        </w:rPr>
        <w:t>AMOLED</w:t>
      </w:r>
      <w:r w:rsidR="00932821" w:rsidRPr="005306EB">
        <w:rPr>
          <w:rFonts w:eastAsia="標楷體" w:hAnsi="標楷體" w:hint="eastAsia"/>
          <w:sz w:val="22"/>
          <w:szCs w:val="22"/>
        </w:rPr>
        <w:t>顯示器</w:t>
      </w:r>
      <w:r w:rsidR="00932821" w:rsidRPr="005306EB">
        <w:rPr>
          <w:rFonts w:eastAsia="標楷體" w:hAnsi="標楷體" w:hint="eastAsia"/>
          <w:sz w:val="22"/>
          <w:szCs w:val="22"/>
        </w:rPr>
        <w:t>)</w:t>
      </w:r>
      <w:r w:rsidR="000E7D8A" w:rsidRPr="005306EB">
        <w:rPr>
          <w:rFonts w:eastAsia="標楷體" w:hAnsi="標楷體" w:hint="eastAsia"/>
          <w:sz w:val="22"/>
          <w:szCs w:val="22"/>
        </w:rPr>
        <w:t>、車載和工控等領域，</w:t>
      </w:r>
      <w:r w:rsidR="00C01AD6" w:rsidRPr="005306EB">
        <w:rPr>
          <w:rFonts w:eastAsia="標楷體" w:hAnsi="標楷體" w:hint="eastAsia"/>
          <w:sz w:val="22"/>
          <w:szCs w:val="22"/>
        </w:rPr>
        <w:t>依其終端應用</w:t>
      </w:r>
      <w:r w:rsidR="008A1078" w:rsidRPr="005306EB">
        <w:rPr>
          <w:rFonts w:eastAsia="標楷體" w:hAnsi="標楷體" w:hint="eastAsia"/>
          <w:sz w:val="22"/>
          <w:szCs w:val="22"/>
        </w:rPr>
        <w:t>市場</w:t>
      </w:r>
      <w:r w:rsidR="00E66D8D" w:rsidRPr="005306EB">
        <w:rPr>
          <w:rFonts w:eastAsia="標楷體" w:hAnsi="標楷體" w:hint="eastAsia"/>
          <w:sz w:val="22"/>
          <w:szCs w:val="22"/>
        </w:rPr>
        <w:t>及近年集團各項產品比重變化</w:t>
      </w:r>
      <w:r w:rsidR="008A1078" w:rsidRPr="005306EB">
        <w:rPr>
          <w:rFonts w:eastAsia="標楷體" w:hAnsi="標楷體" w:hint="eastAsia"/>
          <w:sz w:val="22"/>
          <w:szCs w:val="22"/>
        </w:rPr>
        <w:t>說明</w:t>
      </w:r>
      <w:r w:rsidRPr="005306EB">
        <w:rPr>
          <w:rFonts w:eastAsia="標楷體" w:hAnsi="標楷體" w:hint="eastAsia"/>
          <w:sz w:val="22"/>
          <w:szCs w:val="22"/>
        </w:rPr>
        <w:t>如下表：</w:t>
      </w:r>
    </w:p>
    <w:tbl>
      <w:tblPr>
        <w:tblW w:w="764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985"/>
        <w:gridCol w:w="992"/>
        <w:gridCol w:w="992"/>
        <w:gridCol w:w="987"/>
        <w:gridCol w:w="987"/>
      </w:tblGrid>
      <w:tr w:rsidR="00A357A2" w:rsidRPr="005666F3" w14:paraId="6DFCE36C" w14:textId="6F96B069" w:rsidTr="00A357A2">
        <w:trPr>
          <w:trHeight w:val="351"/>
          <w:jc w:val="center"/>
        </w:trPr>
        <w:tc>
          <w:tcPr>
            <w:tcW w:w="1701" w:type="dxa"/>
            <w:shd w:val="clear" w:color="auto" w:fill="FDE9D9" w:themeFill="accent6" w:themeFillTint="33"/>
            <w:vAlign w:val="center"/>
          </w:tcPr>
          <w:p w14:paraId="4E5256E8" w14:textId="77777777" w:rsidR="00A357A2" w:rsidRPr="00D42B11" w:rsidRDefault="00A357A2" w:rsidP="001D0D3A">
            <w:pPr>
              <w:widowControl/>
              <w:spacing w:line="300" w:lineRule="exact"/>
              <w:jc w:val="center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產品分類</w:t>
            </w:r>
          </w:p>
        </w:tc>
        <w:tc>
          <w:tcPr>
            <w:tcW w:w="1985" w:type="dxa"/>
            <w:shd w:val="clear" w:color="auto" w:fill="FDE9D9" w:themeFill="accent6" w:themeFillTint="33"/>
            <w:vAlign w:val="center"/>
          </w:tcPr>
          <w:p w14:paraId="47DCE76F" w14:textId="3554289C" w:rsidR="00A357A2" w:rsidRPr="00D42B11" w:rsidRDefault="00A357A2" w:rsidP="001D0D3A">
            <w:pPr>
              <w:widowControl/>
              <w:spacing w:line="300" w:lineRule="exact"/>
              <w:jc w:val="center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終端應用</w:t>
            </w:r>
          </w:p>
        </w:tc>
        <w:tc>
          <w:tcPr>
            <w:tcW w:w="992" w:type="dxa"/>
            <w:shd w:val="clear" w:color="auto" w:fill="FDE9D9" w:themeFill="accent6" w:themeFillTint="33"/>
            <w:vAlign w:val="center"/>
          </w:tcPr>
          <w:p w14:paraId="0C73913B" w14:textId="49CA15EA" w:rsidR="00A357A2" w:rsidRPr="00D42B11" w:rsidRDefault="00A357A2" w:rsidP="001D0D3A">
            <w:pPr>
              <w:widowControl/>
              <w:spacing w:line="300" w:lineRule="exact"/>
              <w:jc w:val="center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2020</w:t>
            </w: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年</w:t>
            </w:r>
          </w:p>
        </w:tc>
        <w:tc>
          <w:tcPr>
            <w:tcW w:w="992" w:type="dxa"/>
            <w:shd w:val="clear" w:color="auto" w:fill="FDE9D9" w:themeFill="accent6" w:themeFillTint="33"/>
            <w:vAlign w:val="center"/>
          </w:tcPr>
          <w:p w14:paraId="489734BA" w14:textId="49F9E417" w:rsidR="00A357A2" w:rsidRPr="00D42B11" w:rsidRDefault="00A357A2" w:rsidP="001D0D3A">
            <w:pPr>
              <w:widowControl/>
              <w:spacing w:line="300" w:lineRule="exact"/>
              <w:jc w:val="center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2021</w:t>
            </w: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年</w:t>
            </w:r>
          </w:p>
        </w:tc>
        <w:tc>
          <w:tcPr>
            <w:tcW w:w="987" w:type="dxa"/>
            <w:shd w:val="clear" w:color="auto" w:fill="FDE9D9" w:themeFill="accent6" w:themeFillTint="33"/>
            <w:vAlign w:val="center"/>
          </w:tcPr>
          <w:p w14:paraId="6BCE8CCF" w14:textId="63B27CCF" w:rsidR="00A357A2" w:rsidRPr="00D42B11" w:rsidRDefault="00A357A2" w:rsidP="001D0D3A">
            <w:pPr>
              <w:widowControl/>
              <w:spacing w:line="300" w:lineRule="exact"/>
              <w:jc w:val="center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2022</w:t>
            </w: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年</w:t>
            </w:r>
          </w:p>
        </w:tc>
        <w:tc>
          <w:tcPr>
            <w:tcW w:w="987" w:type="dxa"/>
            <w:shd w:val="clear" w:color="auto" w:fill="FDE9D9" w:themeFill="accent6" w:themeFillTint="33"/>
          </w:tcPr>
          <w:p w14:paraId="02FA8D2E" w14:textId="5913EBBF" w:rsidR="00A357A2" w:rsidRDefault="00A357A2" w:rsidP="00D0577D">
            <w:pPr>
              <w:widowControl/>
              <w:spacing w:line="300" w:lineRule="exact"/>
              <w:jc w:val="center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2023Q3</w:t>
            </w:r>
          </w:p>
        </w:tc>
      </w:tr>
      <w:tr w:rsidR="00A357A2" w:rsidRPr="005666F3" w14:paraId="7F43B545" w14:textId="6106D9E0" w:rsidTr="00A357A2">
        <w:trPr>
          <w:trHeight w:val="121"/>
          <w:jc w:val="center"/>
        </w:trPr>
        <w:tc>
          <w:tcPr>
            <w:tcW w:w="1701" w:type="dxa"/>
            <w:vMerge w:val="restart"/>
            <w:noWrap/>
            <w:vAlign w:val="center"/>
          </w:tcPr>
          <w:p w14:paraId="19AD9AC0" w14:textId="77777777" w:rsidR="00A357A2" w:rsidRPr="00D42B11" w:rsidRDefault="00A357A2" w:rsidP="00A635B4">
            <w:pPr>
              <w:widowControl/>
              <w:spacing w:line="300" w:lineRule="exac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顯示器驅動</w:t>
            </w: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IC</w:t>
            </w:r>
          </w:p>
        </w:tc>
        <w:tc>
          <w:tcPr>
            <w:tcW w:w="1985" w:type="dxa"/>
            <w:vAlign w:val="center"/>
          </w:tcPr>
          <w:p w14:paraId="34167C9C" w14:textId="77777777" w:rsidR="00A357A2" w:rsidRPr="00D42B11" w:rsidRDefault="00A357A2" w:rsidP="00A635B4">
            <w:pPr>
              <w:widowControl/>
              <w:spacing w:line="300" w:lineRule="exact"/>
              <w:rPr>
                <w:rFonts w:eastAsia="標楷體"/>
                <w:sz w:val="22"/>
                <w:szCs w:val="22"/>
              </w:rPr>
            </w:pPr>
            <w:r w:rsidRPr="00D42B11">
              <w:rPr>
                <w:rFonts w:eastAsia="標楷體"/>
                <w:sz w:val="22"/>
                <w:szCs w:val="22"/>
              </w:rPr>
              <w:t>大尺寸</w:t>
            </w:r>
            <w:r w:rsidRPr="00D42B11">
              <w:rPr>
                <w:rFonts w:eastAsia="標楷體" w:hint="eastAsia"/>
                <w:sz w:val="22"/>
                <w:szCs w:val="22"/>
              </w:rPr>
              <w:t>面板</w:t>
            </w:r>
          </w:p>
          <w:p w14:paraId="5DB743BD" w14:textId="77777777" w:rsidR="00A357A2" w:rsidRPr="00D42B11" w:rsidRDefault="00A357A2" w:rsidP="00A635B4">
            <w:pPr>
              <w:widowControl/>
              <w:spacing w:line="300" w:lineRule="exact"/>
              <w:rPr>
                <w:rFonts w:eastAsia="標楷體"/>
                <w:kern w:val="0"/>
                <w:sz w:val="22"/>
                <w:szCs w:val="22"/>
              </w:rPr>
            </w:pPr>
            <w:r w:rsidRPr="00D42B11">
              <w:rPr>
                <w:rFonts w:eastAsia="標楷體" w:hint="eastAsia"/>
                <w:sz w:val="22"/>
                <w:szCs w:val="22"/>
              </w:rPr>
              <w:t>(</w:t>
            </w:r>
            <w:r w:rsidRPr="00D42B11">
              <w:rPr>
                <w:rFonts w:eastAsia="標楷體"/>
                <w:sz w:val="22"/>
                <w:szCs w:val="22"/>
              </w:rPr>
              <w:t>10</w:t>
            </w:r>
            <w:r w:rsidRPr="00D42B11">
              <w:rPr>
                <w:rFonts w:eastAsia="標楷體"/>
                <w:sz w:val="22"/>
                <w:szCs w:val="22"/>
              </w:rPr>
              <w:t>吋以上</w:t>
            </w:r>
            <w:r w:rsidRPr="00D42B11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992" w:type="dxa"/>
            <w:noWrap/>
            <w:vAlign w:val="center"/>
          </w:tcPr>
          <w:p w14:paraId="44F47412" w14:textId="08FA55FC" w:rsidR="00A357A2" w:rsidRPr="00D42B11" w:rsidRDefault="00A357A2" w:rsidP="00A635B4">
            <w:pPr>
              <w:jc w:val="right"/>
              <w:rPr>
                <w:rFonts w:eastAsia="標楷體"/>
                <w:color w:val="00000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sz w:val="22"/>
                <w:szCs w:val="22"/>
              </w:rPr>
              <w:t>55%</w:t>
            </w:r>
          </w:p>
        </w:tc>
        <w:tc>
          <w:tcPr>
            <w:tcW w:w="992" w:type="dxa"/>
            <w:noWrap/>
            <w:vAlign w:val="center"/>
          </w:tcPr>
          <w:p w14:paraId="7115A49D" w14:textId="2FF952E1" w:rsidR="00A357A2" w:rsidRPr="00D42B11" w:rsidRDefault="00A357A2" w:rsidP="00A635B4">
            <w:pPr>
              <w:jc w:val="right"/>
              <w:rPr>
                <w:rFonts w:eastAsia="標楷體"/>
                <w:color w:val="00000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50%</w:t>
            </w:r>
          </w:p>
        </w:tc>
        <w:tc>
          <w:tcPr>
            <w:tcW w:w="987" w:type="dxa"/>
            <w:vAlign w:val="center"/>
          </w:tcPr>
          <w:p w14:paraId="6658FF36" w14:textId="63890561" w:rsidR="00A357A2" w:rsidRPr="00D42B11" w:rsidRDefault="00A357A2" w:rsidP="00A635B4">
            <w:pPr>
              <w:widowControl/>
              <w:spacing w:line="300" w:lineRule="exact"/>
              <w:jc w:val="righ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45</w:t>
            </w: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%</w:t>
            </w:r>
          </w:p>
        </w:tc>
        <w:tc>
          <w:tcPr>
            <w:tcW w:w="987" w:type="dxa"/>
            <w:vAlign w:val="center"/>
          </w:tcPr>
          <w:p w14:paraId="5EE1611C" w14:textId="47B150AA" w:rsidR="00A357A2" w:rsidRDefault="00A357A2" w:rsidP="00A635B4">
            <w:pPr>
              <w:widowControl/>
              <w:spacing w:line="300" w:lineRule="exact"/>
              <w:jc w:val="righ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38%</w:t>
            </w:r>
          </w:p>
        </w:tc>
      </w:tr>
      <w:tr w:rsidR="00A357A2" w:rsidRPr="005666F3" w14:paraId="121FE1C7" w14:textId="07574DE3" w:rsidTr="00A357A2">
        <w:trPr>
          <w:trHeight w:val="121"/>
          <w:jc w:val="center"/>
        </w:trPr>
        <w:tc>
          <w:tcPr>
            <w:tcW w:w="1701" w:type="dxa"/>
            <w:vMerge/>
            <w:noWrap/>
            <w:vAlign w:val="center"/>
          </w:tcPr>
          <w:p w14:paraId="638E2587" w14:textId="77777777" w:rsidR="00A357A2" w:rsidRPr="00D42B11" w:rsidRDefault="00A357A2" w:rsidP="00A635B4">
            <w:pPr>
              <w:widowControl/>
              <w:spacing w:line="300" w:lineRule="exac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5A5C4694" w14:textId="77777777" w:rsidR="00A357A2" w:rsidRPr="00D42B11" w:rsidRDefault="00A357A2" w:rsidP="00A635B4">
            <w:pPr>
              <w:widowControl/>
              <w:spacing w:line="300" w:lineRule="exact"/>
              <w:rPr>
                <w:rFonts w:eastAsia="標楷體"/>
                <w:sz w:val="22"/>
                <w:szCs w:val="22"/>
              </w:rPr>
            </w:pPr>
            <w:r w:rsidRPr="00D42B11">
              <w:rPr>
                <w:rFonts w:eastAsia="標楷體"/>
                <w:sz w:val="22"/>
                <w:szCs w:val="22"/>
              </w:rPr>
              <w:t>中小尺寸</w:t>
            </w:r>
            <w:r w:rsidRPr="00D42B11">
              <w:rPr>
                <w:rFonts w:eastAsia="標楷體" w:hint="eastAsia"/>
                <w:sz w:val="22"/>
                <w:szCs w:val="22"/>
              </w:rPr>
              <w:t>面板</w:t>
            </w:r>
          </w:p>
          <w:p w14:paraId="5F42A9D9" w14:textId="34CA9253" w:rsidR="00A357A2" w:rsidRPr="00D42B11" w:rsidRDefault="00A357A2" w:rsidP="00A635B4">
            <w:pPr>
              <w:widowControl/>
              <w:spacing w:line="300" w:lineRule="exact"/>
              <w:rPr>
                <w:rFonts w:eastAsia="標楷體"/>
                <w:kern w:val="0"/>
                <w:sz w:val="22"/>
                <w:szCs w:val="22"/>
              </w:rPr>
            </w:pPr>
            <w:r w:rsidRPr="00D42B11">
              <w:rPr>
                <w:rFonts w:eastAsia="標楷體" w:hint="eastAsia"/>
                <w:sz w:val="22"/>
                <w:szCs w:val="22"/>
              </w:rPr>
              <w:t>(</w:t>
            </w:r>
            <w:r w:rsidRPr="00D42B11">
              <w:rPr>
                <w:rFonts w:eastAsia="標楷體"/>
                <w:sz w:val="22"/>
                <w:szCs w:val="22"/>
              </w:rPr>
              <w:t>10</w:t>
            </w:r>
            <w:r w:rsidRPr="00D42B11">
              <w:rPr>
                <w:rFonts w:eastAsia="標楷體"/>
                <w:sz w:val="22"/>
                <w:szCs w:val="22"/>
              </w:rPr>
              <w:t>吋以</w:t>
            </w:r>
            <w:r w:rsidRPr="00D42B11">
              <w:rPr>
                <w:rFonts w:eastAsia="標楷體" w:hint="eastAsia"/>
                <w:sz w:val="22"/>
                <w:szCs w:val="22"/>
              </w:rPr>
              <w:t>內</w:t>
            </w:r>
            <w:r w:rsidRPr="00D42B11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992" w:type="dxa"/>
            <w:noWrap/>
            <w:vAlign w:val="center"/>
          </w:tcPr>
          <w:p w14:paraId="74555B52" w14:textId="15536A3A" w:rsidR="00A357A2" w:rsidRPr="00D42B11" w:rsidRDefault="00A357A2" w:rsidP="00A635B4">
            <w:pPr>
              <w:jc w:val="right"/>
              <w:rPr>
                <w:rFonts w:eastAsia="標楷體"/>
                <w:color w:val="00000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sz w:val="22"/>
                <w:szCs w:val="22"/>
              </w:rPr>
              <w:t>32%</w:t>
            </w:r>
          </w:p>
        </w:tc>
        <w:tc>
          <w:tcPr>
            <w:tcW w:w="992" w:type="dxa"/>
            <w:noWrap/>
            <w:vAlign w:val="center"/>
          </w:tcPr>
          <w:p w14:paraId="099D5254" w14:textId="4A4D2313" w:rsidR="00A357A2" w:rsidRPr="00D42B11" w:rsidRDefault="00A357A2" w:rsidP="00A635B4">
            <w:pPr>
              <w:jc w:val="right"/>
              <w:rPr>
                <w:rFonts w:eastAsia="標楷體"/>
                <w:color w:val="00000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34%</w:t>
            </w:r>
          </w:p>
        </w:tc>
        <w:tc>
          <w:tcPr>
            <w:tcW w:w="987" w:type="dxa"/>
            <w:vAlign w:val="center"/>
          </w:tcPr>
          <w:p w14:paraId="736C059A" w14:textId="41E0D138" w:rsidR="00A357A2" w:rsidRPr="00D42B11" w:rsidRDefault="00A357A2" w:rsidP="00A635B4">
            <w:pPr>
              <w:widowControl/>
              <w:spacing w:line="300" w:lineRule="exact"/>
              <w:jc w:val="righ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36</w:t>
            </w: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%</w:t>
            </w:r>
          </w:p>
        </w:tc>
        <w:tc>
          <w:tcPr>
            <w:tcW w:w="987" w:type="dxa"/>
            <w:vAlign w:val="center"/>
          </w:tcPr>
          <w:p w14:paraId="3B53A15B" w14:textId="213DC3DA" w:rsidR="00A357A2" w:rsidRDefault="00A357A2" w:rsidP="00A635B4">
            <w:pPr>
              <w:widowControl/>
              <w:spacing w:line="300" w:lineRule="exact"/>
              <w:jc w:val="righ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41%</w:t>
            </w:r>
          </w:p>
        </w:tc>
      </w:tr>
      <w:tr w:rsidR="00A357A2" w:rsidRPr="005666F3" w14:paraId="448865A6" w14:textId="1261FA20" w:rsidTr="00A357A2">
        <w:trPr>
          <w:trHeight w:val="121"/>
          <w:jc w:val="center"/>
        </w:trPr>
        <w:tc>
          <w:tcPr>
            <w:tcW w:w="1701" w:type="dxa"/>
            <w:vMerge/>
            <w:noWrap/>
            <w:vAlign w:val="center"/>
          </w:tcPr>
          <w:p w14:paraId="6C255A72" w14:textId="77777777" w:rsidR="00A357A2" w:rsidRPr="00D42B11" w:rsidRDefault="00A357A2" w:rsidP="00A635B4">
            <w:pPr>
              <w:widowControl/>
              <w:spacing w:line="300" w:lineRule="exac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985" w:type="dxa"/>
            <w:vAlign w:val="center"/>
          </w:tcPr>
          <w:p w14:paraId="700BA85E" w14:textId="77777777" w:rsidR="00A357A2" w:rsidRPr="00D42B11" w:rsidRDefault="00A357A2" w:rsidP="00A635B4">
            <w:pPr>
              <w:widowControl/>
              <w:spacing w:line="300" w:lineRule="exact"/>
              <w:rPr>
                <w:rFonts w:eastAsia="標楷體"/>
                <w:kern w:val="0"/>
                <w:sz w:val="22"/>
                <w:szCs w:val="22"/>
              </w:rPr>
            </w:pPr>
            <w:r w:rsidRPr="00D42B11">
              <w:rPr>
                <w:rFonts w:eastAsia="標楷體" w:hint="eastAsia"/>
                <w:kern w:val="0"/>
                <w:sz w:val="22"/>
                <w:szCs w:val="22"/>
              </w:rPr>
              <w:t>車載</w:t>
            </w:r>
            <w:r w:rsidRPr="00D42B11">
              <w:rPr>
                <w:rFonts w:eastAsia="標楷體" w:hint="eastAsia"/>
                <w:kern w:val="0"/>
                <w:sz w:val="22"/>
                <w:szCs w:val="22"/>
              </w:rPr>
              <w:t>/</w:t>
            </w:r>
            <w:r w:rsidRPr="00D42B11">
              <w:rPr>
                <w:rFonts w:eastAsia="標楷體" w:hint="eastAsia"/>
                <w:kern w:val="0"/>
                <w:sz w:val="22"/>
                <w:szCs w:val="22"/>
              </w:rPr>
              <w:t>工控面板</w:t>
            </w:r>
          </w:p>
        </w:tc>
        <w:tc>
          <w:tcPr>
            <w:tcW w:w="992" w:type="dxa"/>
            <w:noWrap/>
            <w:vAlign w:val="center"/>
          </w:tcPr>
          <w:p w14:paraId="12E3121E" w14:textId="4B98C1C0" w:rsidR="00A357A2" w:rsidRPr="00D42B11" w:rsidRDefault="00A357A2" w:rsidP="00A635B4">
            <w:pPr>
              <w:jc w:val="right"/>
              <w:rPr>
                <w:rFonts w:eastAsia="標楷體"/>
                <w:color w:val="00000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sz w:val="22"/>
                <w:szCs w:val="22"/>
              </w:rPr>
              <w:t>9%</w:t>
            </w:r>
          </w:p>
        </w:tc>
        <w:tc>
          <w:tcPr>
            <w:tcW w:w="992" w:type="dxa"/>
            <w:noWrap/>
            <w:vAlign w:val="center"/>
          </w:tcPr>
          <w:p w14:paraId="2C3ACD3C" w14:textId="290422F7" w:rsidR="00A357A2" w:rsidRPr="00D42B11" w:rsidRDefault="00A357A2" w:rsidP="00A635B4">
            <w:pPr>
              <w:jc w:val="right"/>
              <w:rPr>
                <w:rFonts w:eastAsia="標楷體"/>
                <w:color w:val="00000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11%</w:t>
            </w:r>
          </w:p>
        </w:tc>
        <w:tc>
          <w:tcPr>
            <w:tcW w:w="987" w:type="dxa"/>
            <w:vAlign w:val="center"/>
          </w:tcPr>
          <w:p w14:paraId="66E04372" w14:textId="520A6C7B" w:rsidR="00A357A2" w:rsidRPr="00D42B11" w:rsidRDefault="00A357A2" w:rsidP="00A635B4">
            <w:pPr>
              <w:widowControl/>
              <w:spacing w:line="300" w:lineRule="exact"/>
              <w:jc w:val="righ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15</w:t>
            </w: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%</w:t>
            </w:r>
          </w:p>
        </w:tc>
        <w:tc>
          <w:tcPr>
            <w:tcW w:w="987" w:type="dxa"/>
            <w:vAlign w:val="center"/>
          </w:tcPr>
          <w:p w14:paraId="53C55DD6" w14:textId="1BFE5C1C" w:rsidR="00A357A2" w:rsidRDefault="00A357A2" w:rsidP="00A635B4">
            <w:pPr>
              <w:widowControl/>
              <w:spacing w:line="300" w:lineRule="exact"/>
              <w:jc w:val="righ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17%</w:t>
            </w:r>
          </w:p>
        </w:tc>
      </w:tr>
      <w:tr w:rsidR="00A357A2" w:rsidRPr="005666F3" w14:paraId="3CB0FFE3" w14:textId="55ADCE21" w:rsidTr="00A357A2">
        <w:trPr>
          <w:trHeight w:val="439"/>
          <w:jc w:val="center"/>
        </w:trPr>
        <w:tc>
          <w:tcPr>
            <w:tcW w:w="1701" w:type="dxa"/>
            <w:noWrap/>
            <w:vAlign w:val="center"/>
          </w:tcPr>
          <w:p w14:paraId="3FB06719" w14:textId="77777777" w:rsidR="00A357A2" w:rsidRPr="00D42B11" w:rsidRDefault="00A357A2" w:rsidP="00A635B4">
            <w:pPr>
              <w:widowControl/>
              <w:spacing w:line="300" w:lineRule="exac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電源管理</w:t>
            </w: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IC</w:t>
            </w:r>
          </w:p>
        </w:tc>
        <w:tc>
          <w:tcPr>
            <w:tcW w:w="1985" w:type="dxa"/>
            <w:vMerge w:val="restart"/>
            <w:vAlign w:val="center"/>
          </w:tcPr>
          <w:p w14:paraId="6D700318" w14:textId="77777777" w:rsidR="00A357A2" w:rsidRPr="00D42B11" w:rsidRDefault="00A357A2" w:rsidP="00A635B4">
            <w:pPr>
              <w:widowControl/>
              <w:spacing w:line="300" w:lineRule="exact"/>
              <w:rPr>
                <w:rFonts w:eastAsia="標楷體"/>
                <w:kern w:val="0"/>
                <w:sz w:val="22"/>
                <w:szCs w:val="22"/>
              </w:rPr>
            </w:pPr>
            <w:r w:rsidRPr="00D42B11">
              <w:rPr>
                <w:rFonts w:eastAsia="標楷體" w:hint="eastAsia"/>
                <w:kern w:val="0"/>
                <w:sz w:val="22"/>
                <w:szCs w:val="22"/>
              </w:rPr>
              <w:t>NB</w:t>
            </w:r>
            <w:r w:rsidRPr="00D42B11">
              <w:rPr>
                <w:rFonts w:eastAsia="標楷體" w:hint="eastAsia"/>
                <w:kern w:val="0"/>
                <w:sz w:val="22"/>
                <w:szCs w:val="22"/>
              </w:rPr>
              <w:t>、</w:t>
            </w:r>
            <w:r w:rsidRPr="00D42B11">
              <w:rPr>
                <w:rFonts w:eastAsia="標楷體" w:hint="eastAsia"/>
                <w:kern w:val="0"/>
                <w:sz w:val="22"/>
                <w:szCs w:val="22"/>
              </w:rPr>
              <w:t>PC</w:t>
            </w:r>
            <w:r w:rsidRPr="00D42B11">
              <w:rPr>
                <w:rFonts w:eastAsia="標楷體" w:hint="eastAsia"/>
                <w:kern w:val="0"/>
                <w:sz w:val="22"/>
                <w:szCs w:val="22"/>
              </w:rPr>
              <w:t>及平板電腦等面板電源管理</w:t>
            </w:r>
          </w:p>
        </w:tc>
        <w:tc>
          <w:tcPr>
            <w:tcW w:w="992" w:type="dxa"/>
            <w:vMerge w:val="restart"/>
            <w:noWrap/>
            <w:vAlign w:val="center"/>
          </w:tcPr>
          <w:p w14:paraId="433B7F12" w14:textId="48C1AEE0" w:rsidR="00A357A2" w:rsidRPr="00D42B11" w:rsidRDefault="00A357A2" w:rsidP="00A635B4">
            <w:pPr>
              <w:jc w:val="right"/>
              <w:rPr>
                <w:rFonts w:eastAsia="標楷體"/>
                <w:color w:val="000000"/>
                <w:sz w:val="22"/>
                <w:szCs w:val="22"/>
              </w:rPr>
            </w:pPr>
            <w:r w:rsidRPr="00D42B11">
              <w:rPr>
                <w:rFonts w:eastAsia="標楷體" w:hint="eastAsia"/>
                <w:color w:val="000000"/>
                <w:sz w:val="22"/>
                <w:szCs w:val="22"/>
              </w:rPr>
              <w:t>4%</w:t>
            </w:r>
          </w:p>
        </w:tc>
        <w:tc>
          <w:tcPr>
            <w:tcW w:w="992" w:type="dxa"/>
            <w:vMerge w:val="restart"/>
            <w:noWrap/>
            <w:vAlign w:val="center"/>
          </w:tcPr>
          <w:p w14:paraId="5C86C09C" w14:textId="025E0E1A" w:rsidR="00A357A2" w:rsidRPr="00D42B11" w:rsidRDefault="00A357A2" w:rsidP="00A635B4">
            <w:pPr>
              <w:jc w:val="right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5</w:t>
            </w: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%</w:t>
            </w:r>
          </w:p>
        </w:tc>
        <w:tc>
          <w:tcPr>
            <w:tcW w:w="987" w:type="dxa"/>
            <w:vMerge w:val="restart"/>
            <w:vAlign w:val="center"/>
          </w:tcPr>
          <w:p w14:paraId="3898102A" w14:textId="464E357B" w:rsidR="00A357A2" w:rsidRPr="00D42B11" w:rsidRDefault="00A357A2" w:rsidP="00A635B4">
            <w:pPr>
              <w:widowControl/>
              <w:spacing w:line="300" w:lineRule="exact"/>
              <w:jc w:val="righ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4</w:t>
            </w:r>
            <w:r w:rsidRPr="00D42B11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%</w:t>
            </w:r>
          </w:p>
        </w:tc>
        <w:tc>
          <w:tcPr>
            <w:tcW w:w="987" w:type="dxa"/>
            <w:vMerge w:val="restart"/>
            <w:vAlign w:val="center"/>
          </w:tcPr>
          <w:p w14:paraId="07C9BDB4" w14:textId="44D4160F" w:rsidR="00A357A2" w:rsidRDefault="00A357A2" w:rsidP="00A635B4">
            <w:pPr>
              <w:widowControl/>
              <w:spacing w:line="300" w:lineRule="exact"/>
              <w:jc w:val="righ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4%</w:t>
            </w:r>
          </w:p>
        </w:tc>
      </w:tr>
      <w:tr w:rsidR="00A357A2" w:rsidRPr="005666F3" w14:paraId="74979E7E" w14:textId="617F6394" w:rsidTr="00A357A2">
        <w:trPr>
          <w:trHeight w:val="270"/>
          <w:jc w:val="center"/>
        </w:trPr>
        <w:tc>
          <w:tcPr>
            <w:tcW w:w="1701" w:type="dxa"/>
            <w:noWrap/>
            <w:vAlign w:val="center"/>
          </w:tcPr>
          <w:p w14:paraId="6D557F21" w14:textId="77777777" w:rsidR="00A357A2" w:rsidRPr="005666F3" w:rsidRDefault="00A357A2" w:rsidP="001D0D3A">
            <w:pPr>
              <w:widowControl/>
              <w:spacing w:line="300" w:lineRule="exac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  <w:r w:rsidRPr="005666F3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時序控制</w:t>
            </w:r>
            <w:r w:rsidRPr="005666F3">
              <w:rPr>
                <w:rFonts w:eastAsia="標楷體" w:hint="eastAsia"/>
                <w:color w:val="000000"/>
                <w:kern w:val="0"/>
                <w:sz w:val="22"/>
                <w:szCs w:val="22"/>
              </w:rPr>
              <w:t>IC</w:t>
            </w:r>
          </w:p>
        </w:tc>
        <w:tc>
          <w:tcPr>
            <w:tcW w:w="1985" w:type="dxa"/>
            <w:vMerge/>
            <w:vAlign w:val="center"/>
          </w:tcPr>
          <w:p w14:paraId="03FB02C3" w14:textId="77777777" w:rsidR="00A357A2" w:rsidRPr="005666F3" w:rsidRDefault="00A357A2" w:rsidP="001D0D3A">
            <w:pPr>
              <w:widowControl/>
              <w:spacing w:line="300" w:lineRule="exac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92" w:type="dxa"/>
            <w:vMerge/>
            <w:noWrap/>
            <w:vAlign w:val="center"/>
          </w:tcPr>
          <w:p w14:paraId="6134AE21" w14:textId="77777777" w:rsidR="00A357A2" w:rsidRPr="005666F3" w:rsidRDefault="00A357A2" w:rsidP="001D0D3A">
            <w:pPr>
              <w:jc w:val="right"/>
              <w:rPr>
                <w:rFonts w:eastAsia="標楷體"/>
                <w:color w:val="000000"/>
                <w:sz w:val="22"/>
                <w:szCs w:val="22"/>
              </w:rPr>
            </w:pPr>
          </w:p>
        </w:tc>
        <w:tc>
          <w:tcPr>
            <w:tcW w:w="992" w:type="dxa"/>
            <w:vMerge/>
            <w:noWrap/>
            <w:vAlign w:val="center"/>
          </w:tcPr>
          <w:p w14:paraId="3D091BC1" w14:textId="77777777" w:rsidR="00A357A2" w:rsidRPr="005666F3" w:rsidRDefault="00A357A2" w:rsidP="001D0D3A">
            <w:pPr>
              <w:jc w:val="right"/>
              <w:rPr>
                <w:rFonts w:eastAsia="標楷體"/>
                <w:color w:val="000000"/>
                <w:sz w:val="22"/>
                <w:szCs w:val="22"/>
              </w:rPr>
            </w:pPr>
          </w:p>
        </w:tc>
        <w:tc>
          <w:tcPr>
            <w:tcW w:w="987" w:type="dxa"/>
            <w:vMerge/>
            <w:vAlign w:val="center"/>
          </w:tcPr>
          <w:p w14:paraId="217A86F1" w14:textId="77777777" w:rsidR="00A357A2" w:rsidRPr="005666F3" w:rsidRDefault="00A357A2" w:rsidP="001D0D3A">
            <w:pPr>
              <w:widowControl/>
              <w:spacing w:line="300" w:lineRule="exact"/>
              <w:jc w:val="righ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987" w:type="dxa"/>
            <w:vMerge/>
            <w:vAlign w:val="center"/>
          </w:tcPr>
          <w:p w14:paraId="6F1BFFA7" w14:textId="77777777" w:rsidR="00A357A2" w:rsidRPr="005666F3" w:rsidRDefault="00A357A2" w:rsidP="001D0D3A">
            <w:pPr>
              <w:widowControl/>
              <w:spacing w:line="300" w:lineRule="exact"/>
              <w:jc w:val="right"/>
              <w:rPr>
                <w:rFonts w:eastAsia="標楷體"/>
                <w:color w:val="000000"/>
                <w:kern w:val="0"/>
                <w:sz w:val="22"/>
                <w:szCs w:val="22"/>
              </w:rPr>
            </w:pPr>
          </w:p>
        </w:tc>
      </w:tr>
    </w:tbl>
    <w:p w14:paraId="5F3CBE75" w14:textId="77777777" w:rsidR="001D0D3A" w:rsidRDefault="001D0D3A" w:rsidP="001D0D3A">
      <w:pPr>
        <w:pStyle w:val="af0"/>
        <w:spacing w:before="0" w:beforeAutospacing="0" w:after="0" w:afterAutospacing="0"/>
        <w:ind w:left="480"/>
        <w:jc w:val="both"/>
        <w:rPr>
          <w:rFonts w:eastAsia="標楷體"/>
          <w:sz w:val="20"/>
          <w:szCs w:val="22"/>
        </w:rPr>
      </w:pPr>
    </w:p>
    <w:p w14:paraId="3CB42669" w14:textId="3905F7D0" w:rsidR="00E42347" w:rsidRPr="00E42347" w:rsidRDefault="004A08AA" w:rsidP="00E42347">
      <w:pPr>
        <w:pStyle w:val="af0"/>
        <w:numPr>
          <w:ilvl w:val="0"/>
          <w:numId w:val="8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 w:rsidRPr="005306EB">
        <w:rPr>
          <w:rFonts w:eastAsia="標楷體" w:hint="eastAsia"/>
          <w:sz w:val="22"/>
          <w:szCs w:val="22"/>
        </w:rPr>
        <w:t>隨智慧型手機市場積極導入</w:t>
      </w:r>
      <w:r w:rsidRPr="005306EB">
        <w:rPr>
          <w:rFonts w:eastAsia="標楷體" w:hint="eastAsia"/>
          <w:sz w:val="22"/>
          <w:szCs w:val="22"/>
        </w:rPr>
        <w:t>AMOLED</w:t>
      </w:r>
      <w:r w:rsidRPr="005306EB">
        <w:rPr>
          <w:rFonts w:eastAsia="標楷體" w:hint="eastAsia"/>
          <w:sz w:val="22"/>
          <w:szCs w:val="22"/>
        </w:rPr>
        <w:t>面板，取代</w:t>
      </w:r>
      <w:r w:rsidRPr="005306EB">
        <w:rPr>
          <w:rFonts w:eastAsia="標楷體" w:hint="eastAsia"/>
          <w:sz w:val="22"/>
          <w:szCs w:val="22"/>
        </w:rPr>
        <w:t>LCD</w:t>
      </w:r>
      <w:r w:rsidRPr="005306EB">
        <w:rPr>
          <w:rFonts w:eastAsia="標楷體" w:hint="eastAsia"/>
          <w:sz w:val="22"/>
          <w:szCs w:val="22"/>
        </w:rPr>
        <w:t>面板，</w:t>
      </w:r>
      <w:proofErr w:type="gramStart"/>
      <w:r w:rsidR="00421605" w:rsidRPr="005306EB">
        <w:rPr>
          <w:rFonts w:eastAsia="標楷體"/>
          <w:sz w:val="22"/>
          <w:szCs w:val="22"/>
        </w:rPr>
        <w:t>瑞鼎科技</w:t>
      </w:r>
      <w:proofErr w:type="gramEnd"/>
      <w:r w:rsidRPr="005306EB">
        <w:rPr>
          <w:rFonts w:eastAsia="標楷體" w:hint="eastAsia"/>
          <w:sz w:val="22"/>
          <w:szCs w:val="22"/>
        </w:rPr>
        <w:t>近年亦將重心放在中小尺寸</w:t>
      </w:r>
      <w:r w:rsidR="00364034" w:rsidRPr="005306EB">
        <w:rPr>
          <w:rFonts w:eastAsia="標楷體" w:hint="eastAsia"/>
          <w:sz w:val="22"/>
          <w:szCs w:val="22"/>
        </w:rPr>
        <w:t>AMOLED</w:t>
      </w:r>
      <w:r w:rsidR="00364034" w:rsidRPr="005306EB">
        <w:rPr>
          <w:rFonts w:eastAsia="標楷體" w:hint="eastAsia"/>
          <w:sz w:val="22"/>
          <w:szCs w:val="22"/>
        </w:rPr>
        <w:t>顯示應用</w:t>
      </w:r>
      <w:r w:rsidR="00932821" w:rsidRPr="005306EB">
        <w:rPr>
          <w:rFonts w:eastAsia="標楷體" w:hint="eastAsia"/>
          <w:sz w:val="22"/>
          <w:szCs w:val="22"/>
        </w:rPr>
        <w:t>及車載</w:t>
      </w:r>
      <w:r w:rsidR="00932821" w:rsidRPr="005306EB">
        <w:rPr>
          <w:rFonts w:eastAsia="標楷體" w:hint="eastAsia"/>
          <w:sz w:val="22"/>
          <w:szCs w:val="22"/>
        </w:rPr>
        <w:t>/</w:t>
      </w:r>
      <w:proofErr w:type="gramStart"/>
      <w:r w:rsidR="00932821" w:rsidRPr="005306EB">
        <w:rPr>
          <w:rFonts w:eastAsia="標楷體" w:hint="eastAsia"/>
          <w:sz w:val="22"/>
          <w:szCs w:val="22"/>
        </w:rPr>
        <w:t>工控面板</w:t>
      </w:r>
      <w:proofErr w:type="gramEnd"/>
      <w:r w:rsidR="00364034" w:rsidRPr="005306EB">
        <w:rPr>
          <w:rFonts w:eastAsia="標楷體" w:hint="eastAsia"/>
          <w:sz w:val="22"/>
          <w:szCs w:val="22"/>
        </w:rPr>
        <w:t>(</w:t>
      </w:r>
      <w:r w:rsidRPr="005306EB">
        <w:rPr>
          <w:rFonts w:eastAsia="標楷體" w:hint="eastAsia"/>
          <w:sz w:val="22"/>
          <w:szCs w:val="22"/>
        </w:rPr>
        <w:t>目前</w:t>
      </w:r>
      <w:proofErr w:type="gramStart"/>
      <w:r w:rsidRPr="005306EB">
        <w:rPr>
          <w:rFonts w:eastAsia="標楷體" w:hint="eastAsia"/>
          <w:sz w:val="22"/>
          <w:szCs w:val="22"/>
        </w:rPr>
        <w:t>佔</w:t>
      </w:r>
      <w:proofErr w:type="gramEnd"/>
      <w:r w:rsidRPr="005306EB">
        <w:rPr>
          <w:rFonts w:eastAsia="標楷體" w:hint="eastAsia"/>
          <w:sz w:val="22"/>
          <w:szCs w:val="22"/>
        </w:rPr>
        <w:t>營收比重提升至</w:t>
      </w:r>
      <w:r w:rsidR="00951749">
        <w:rPr>
          <w:rFonts w:eastAsia="標楷體" w:hint="eastAsia"/>
          <w:sz w:val="22"/>
          <w:szCs w:val="22"/>
        </w:rPr>
        <w:t>58</w:t>
      </w:r>
      <w:r w:rsidRPr="005306EB">
        <w:rPr>
          <w:rFonts w:eastAsia="標楷體" w:hint="eastAsia"/>
          <w:sz w:val="22"/>
          <w:szCs w:val="22"/>
        </w:rPr>
        <w:t>%</w:t>
      </w:r>
      <w:r w:rsidR="00364034" w:rsidRPr="005306EB">
        <w:rPr>
          <w:rFonts w:eastAsia="標楷體" w:hint="eastAsia"/>
          <w:sz w:val="22"/>
          <w:szCs w:val="22"/>
        </w:rPr>
        <w:t>)</w:t>
      </w:r>
      <w:r w:rsidRPr="005306EB">
        <w:rPr>
          <w:rFonts w:eastAsia="標楷體" w:hint="eastAsia"/>
          <w:sz w:val="22"/>
          <w:szCs w:val="22"/>
        </w:rPr>
        <w:t>，另也投入</w:t>
      </w:r>
      <w:r w:rsidR="005237B3" w:rsidRPr="005306EB">
        <w:rPr>
          <w:rFonts w:eastAsia="標楷體" w:hint="eastAsia"/>
          <w:sz w:val="22"/>
          <w:szCs w:val="22"/>
        </w:rPr>
        <w:t>觸控與顯示</w:t>
      </w:r>
      <w:r w:rsidR="005237B3" w:rsidRPr="005306EB">
        <w:rPr>
          <w:rFonts w:eastAsia="標楷體" w:hint="eastAsia"/>
          <w:sz w:val="22"/>
          <w:szCs w:val="22"/>
        </w:rPr>
        <w:t>IC</w:t>
      </w:r>
      <w:r w:rsidR="005237B3" w:rsidRPr="005306EB">
        <w:rPr>
          <w:rFonts w:eastAsia="標楷體" w:hint="eastAsia"/>
          <w:sz w:val="22"/>
          <w:szCs w:val="22"/>
        </w:rPr>
        <w:t>整合技術</w:t>
      </w:r>
      <w:r w:rsidR="005237B3" w:rsidRPr="005306EB">
        <w:rPr>
          <w:rFonts w:eastAsia="標楷體" w:hint="eastAsia"/>
          <w:sz w:val="22"/>
          <w:szCs w:val="22"/>
        </w:rPr>
        <w:t>(TDDI</w:t>
      </w:r>
      <w:r w:rsidR="005237B3" w:rsidRPr="005306EB">
        <w:rPr>
          <w:rFonts w:eastAsia="標楷體" w:hint="eastAsia"/>
          <w:sz w:val="22"/>
          <w:szCs w:val="22"/>
        </w:rPr>
        <w:t>，</w:t>
      </w:r>
      <w:r w:rsidR="005237B3" w:rsidRPr="005306EB">
        <w:rPr>
          <w:rFonts w:eastAsia="標楷體" w:hint="eastAsia"/>
          <w:sz w:val="22"/>
          <w:szCs w:val="22"/>
        </w:rPr>
        <w:t>Touch</w:t>
      </w:r>
      <w:r w:rsidR="00E43928" w:rsidRPr="005306EB">
        <w:rPr>
          <w:rFonts w:eastAsia="標楷體" w:hint="eastAsia"/>
          <w:sz w:val="22"/>
          <w:szCs w:val="22"/>
        </w:rPr>
        <w:t xml:space="preserve"> </w:t>
      </w:r>
      <w:r w:rsidR="005237B3" w:rsidRPr="005306EB">
        <w:rPr>
          <w:rFonts w:eastAsia="標楷體" w:hint="eastAsia"/>
          <w:sz w:val="22"/>
          <w:szCs w:val="22"/>
        </w:rPr>
        <w:t>with</w:t>
      </w:r>
      <w:r w:rsidR="00E43928" w:rsidRPr="005306EB">
        <w:rPr>
          <w:rFonts w:eastAsia="標楷體" w:hint="eastAsia"/>
          <w:sz w:val="22"/>
          <w:szCs w:val="22"/>
        </w:rPr>
        <w:t xml:space="preserve"> </w:t>
      </w:r>
      <w:r w:rsidR="005237B3" w:rsidRPr="005306EB">
        <w:rPr>
          <w:rFonts w:eastAsia="標楷體" w:hint="eastAsia"/>
          <w:sz w:val="22"/>
          <w:szCs w:val="22"/>
        </w:rPr>
        <w:t>Display</w:t>
      </w:r>
      <w:r w:rsidR="00E43928" w:rsidRPr="005306EB">
        <w:rPr>
          <w:rFonts w:eastAsia="標楷體" w:hint="eastAsia"/>
          <w:sz w:val="22"/>
          <w:szCs w:val="22"/>
        </w:rPr>
        <w:t xml:space="preserve"> </w:t>
      </w:r>
      <w:r w:rsidR="005237B3" w:rsidRPr="005306EB">
        <w:rPr>
          <w:rFonts w:eastAsia="標楷體" w:hint="eastAsia"/>
          <w:sz w:val="22"/>
          <w:szCs w:val="22"/>
        </w:rPr>
        <w:t>Driver</w:t>
      </w:r>
      <w:r w:rsidR="001B4014" w:rsidRPr="005306EB">
        <w:rPr>
          <w:rFonts w:eastAsia="標楷體" w:hint="eastAsia"/>
          <w:sz w:val="22"/>
          <w:szCs w:val="22"/>
        </w:rPr>
        <w:t xml:space="preserve"> </w:t>
      </w:r>
      <w:r w:rsidR="005237B3" w:rsidRPr="005306EB">
        <w:rPr>
          <w:rFonts w:eastAsia="標楷體" w:hint="eastAsia"/>
          <w:sz w:val="22"/>
          <w:szCs w:val="22"/>
        </w:rPr>
        <w:t>Integra</w:t>
      </w:r>
      <w:r w:rsidR="005237B3" w:rsidRPr="005306EB">
        <w:rPr>
          <w:rFonts w:eastAsia="標楷體"/>
          <w:sz w:val="22"/>
          <w:szCs w:val="22"/>
        </w:rPr>
        <w:t>t</w:t>
      </w:r>
      <w:r w:rsidR="005237B3" w:rsidRPr="005306EB">
        <w:rPr>
          <w:rFonts w:eastAsia="標楷體" w:hint="eastAsia"/>
          <w:sz w:val="22"/>
          <w:szCs w:val="22"/>
        </w:rPr>
        <w:t>ion)</w:t>
      </w:r>
      <w:r w:rsidR="005237B3" w:rsidRPr="005306EB">
        <w:rPr>
          <w:rFonts w:eastAsia="標楷體" w:hint="eastAsia"/>
          <w:sz w:val="22"/>
          <w:szCs w:val="22"/>
        </w:rPr>
        <w:t>，從手機逐步擴大至平板與車用顯示領</w:t>
      </w:r>
      <w:r w:rsidR="001457D5" w:rsidRPr="005306EB">
        <w:rPr>
          <w:rFonts w:eastAsia="標楷體" w:hint="eastAsia"/>
          <w:sz w:val="22"/>
          <w:szCs w:val="22"/>
        </w:rPr>
        <w:t>域</w:t>
      </w:r>
      <w:r w:rsidRPr="005306EB">
        <w:rPr>
          <w:rFonts w:eastAsia="標楷體" w:hint="eastAsia"/>
          <w:sz w:val="22"/>
          <w:szCs w:val="22"/>
        </w:rPr>
        <w:t>，</w:t>
      </w:r>
      <w:r w:rsidR="00836182" w:rsidRPr="005306EB">
        <w:rPr>
          <w:rFonts w:eastAsia="標楷體" w:hint="eastAsia"/>
          <w:sz w:val="22"/>
          <w:szCs w:val="22"/>
        </w:rPr>
        <w:t>逐步</w:t>
      </w:r>
      <w:r w:rsidRPr="005306EB">
        <w:rPr>
          <w:rFonts w:eastAsia="標楷體" w:hint="eastAsia"/>
          <w:sz w:val="22"/>
          <w:szCs w:val="22"/>
        </w:rPr>
        <w:t>成為未來營運重心。</w:t>
      </w:r>
    </w:p>
    <w:p w14:paraId="516800F0" w14:textId="2DC73BE4" w:rsidR="007D4D4C" w:rsidRPr="00E42347" w:rsidRDefault="009C03C2" w:rsidP="009C03C2">
      <w:pPr>
        <w:jc w:val="both"/>
        <w:rPr>
          <w:rFonts w:eastAsia="標楷體"/>
          <w:b/>
          <w:color w:val="FF0000"/>
          <w:szCs w:val="22"/>
        </w:rPr>
      </w:pPr>
      <w:r w:rsidRPr="005306EB">
        <w:rPr>
          <w:rFonts w:eastAsia="標楷體" w:hint="eastAsia"/>
          <w:b/>
          <w:szCs w:val="22"/>
        </w:rPr>
        <w:t xml:space="preserve">1.2 </w:t>
      </w:r>
      <w:r w:rsidRPr="000A6524">
        <w:rPr>
          <w:rFonts w:eastAsia="標楷體" w:hint="eastAsia"/>
          <w:b/>
          <w:szCs w:val="22"/>
        </w:rPr>
        <w:t>股權架構圖</w:t>
      </w:r>
    </w:p>
    <w:p w14:paraId="15294F97" w14:textId="2E0B8E42" w:rsidR="00BC5824" w:rsidRDefault="007D4D4C" w:rsidP="00BC5824">
      <w:pPr>
        <w:jc w:val="center"/>
        <w:rPr>
          <w:rFonts w:eastAsia="標楷體"/>
          <w:b/>
          <w:sz w:val="22"/>
          <w:szCs w:val="22"/>
        </w:rPr>
      </w:pPr>
      <w:r w:rsidRPr="007D4D4C">
        <w:rPr>
          <w:rFonts w:eastAsia="標楷體"/>
          <w:b/>
          <w:noProof/>
          <w:sz w:val="22"/>
          <w:szCs w:val="22"/>
        </w:rPr>
        <w:drawing>
          <wp:anchor distT="0" distB="0" distL="114300" distR="114300" simplePos="0" relativeHeight="251667968" behindDoc="0" locked="0" layoutInCell="1" allowOverlap="1" wp14:anchorId="41661FA3" wp14:editId="6E4A6B9D">
            <wp:simplePos x="0" y="0"/>
            <wp:positionH relativeFrom="margin">
              <wp:align>center</wp:align>
            </wp:positionH>
            <wp:positionV relativeFrom="paragraph">
              <wp:posOffset>415</wp:posOffset>
            </wp:positionV>
            <wp:extent cx="2961451" cy="3347499"/>
            <wp:effectExtent l="0" t="0" r="0" b="571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451" cy="3347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9D0621" w14:textId="29E0BEFC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79143930" w14:textId="30ABA7D4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1FDF4AA0" w14:textId="5D198E28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646DEE26" w14:textId="55A07208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1EDADD1A" w14:textId="481027F9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2EDA6076" w14:textId="7EE5DF1D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53AD6A46" w14:textId="0F04DE8E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48DA9CDE" w14:textId="0C65768D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2B81AE04" w14:textId="2F5AD472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4A94DE1F" w14:textId="6005F546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5F9F77F6" w14:textId="491387C9" w:rsidR="007D4D4C" w:rsidRDefault="007D4D4C" w:rsidP="00BC5824">
      <w:pPr>
        <w:jc w:val="center"/>
        <w:rPr>
          <w:rFonts w:eastAsia="標楷體"/>
          <w:b/>
          <w:sz w:val="22"/>
          <w:szCs w:val="22"/>
        </w:rPr>
      </w:pPr>
    </w:p>
    <w:p w14:paraId="1EF85644" w14:textId="4D71331C" w:rsidR="007D4D4C" w:rsidRDefault="007D4D4C" w:rsidP="00E42347">
      <w:pPr>
        <w:rPr>
          <w:rFonts w:eastAsia="標楷體"/>
          <w:b/>
          <w:sz w:val="22"/>
          <w:szCs w:val="22"/>
        </w:rPr>
      </w:pPr>
    </w:p>
    <w:p w14:paraId="0AC2A359" w14:textId="77777777" w:rsidR="00E42347" w:rsidRDefault="00E42347" w:rsidP="00E42347">
      <w:pPr>
        <w:rPr>
          <w:rFonts w:eastAsia="標楷體"/>
          <w:b/>
          <w:sz w:val="22"/>
          <w:szCs w:val="22"/>
        </w:rPr>
      </w:pPr>
    </w:p>
    <w:p w14:paraId="55D194DD" w14:textId="100313F4" w:rsidR="007D4D4C" w:rsidRPr="00BC5824" w:rsidRDefault="007D4D4C" w:rsidP="007D4D4C">
      <w:pPr>
        <w:rPr>
          <w:rFonts w:eastAsia="標楷體"/>
          <w:b/>
          <w:sz w:val="22"/>
          <w:szCs w:val="22"/>
        </w:rPr>
      </w:pPr>
    </w:p>
    <w:p w14:paraId="0CEFDF0C" w14:textId="0B60A1BC" w:rsidR="003740C3" w:rsidRPr="005306EB" w:rsidRDefault="001B69DD" w:rsidP="00290558">
      <w:pPr>
        <w:spacing w:line="320" w:lineRule="exact"/>
        <w:ind w:rightChars="-439" w:right="-1054"/>
        <w:rPr>
          <w:rFonts w:eastAsia="標楷體"/>
          <w:b/>
          <w:szCs w:val="22"/>
        </w:rPr>
      </w:pPr>
      <w:r w:rsidRPr="005306EB">
        <w:rPr>
          <w:rFonts w:eastAsia="標楷體"/>
          <w:b/>
          <w:szCs w:val="22"/>
        </w:rPr>
        <w:lastRenderedPageBreak/>
        <w:t>1.</w:t>
      </w:r>
      <w:r w:rsidRPr="005306EB">
        <w:rPr>
          <w:rFonts w:eastAsia="標楷體" w:hint="eastAsia"/>
          <w:b/>
          <w:szCs w:val="22"/>
        </w:rPr>
        <w:t>3</w:t>
      </w:r>
      <w:r w:rsidR="00BD4EC7" w:rsidRPr="005306EB">
        <w:rPr>
          <w:rFonts w:eastAsia="標楷體" w:hint="eastAsia"/>
          <w:b/>
          <w:szCs w:val="22"/>
        </w:rPr>
        <w:t xml:space="preserve"> </w:t>
      </w:r>
      <w:r w:rsidR="003740C3" w:rsidRPr="005306EB">
        <w:rPr>
          <w:rFonts w:eastAsia="標楷體"/>
          <w:b/>
          <w:szCs w:val="22"/>
        </w:rPr>
        <w:t>經營團隊</w:t>
      </w:r>
    </w:p>
    <w:p w14:paraId="694C817C" w14:textId="64992E47" w:rsidR="001B69DD" w:rsidRPr="005306EB" w:rsidRDefault="001B69DD" w:rsidP="00E60924">
      <w:pPr>
        <w:pStyle w:val="af0"/>
        <w:numPr>
          <w:ilvl w:val="0"/>
          <w:numId w:val="5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 w:rsidRPr="005306EB">
        <w:rPr>
          <w:rFonts w:eastAsia="標楷體"/>
          <w:sz w:val="22"/>
          <w:szCs w:val="22"/>
        </w:rPr>
        <w:t>瑞鼎科技董事長</w:t>
      </w:r>
      <w:r w:rsidR="00290558" w:rsidRPr="005306EB">
        <w:rPr>
          <w:rFonts w:eastAsia="標楷體" w:hint="eastAsia"/>
          <w:sz w:val="22"/>
          <w:szCs w:val="22"/>
        </w:rPr>
        <w:t>暨總經理</w:t>
      </w:r>
      <w:r w:rsidR="00290558" w:rsidRPr="005306EB">
        <w:rPr>
          <w:rFonts w:eastAsia="標楷體"/>
          <w:sz w:val="22"/>
          <w:szCs w:val="22"/>
        </w:rPr>
        <w:t>黃裕國</w:t>
      </w:r>
      <w:r w:rsidR="00680FE7" w:rsidRPr="005306EB">
        <w:rPr>
          <w:rFonts w:eastAsia="標楷體"/>
          <w:sz w:val="22"/>
          <w:szCs w:val="22"/>
        </w:rPr>
        <w:t>，畢業於台北工專電子科</w:t>
      </w:r>
      <w:r w:rsidRPr="005306EB">
        <w:rPr>
          <w:rFonts w:eastAsia="標楷體" w:hint="eastAsia"/>
          <w:sz w:val="22"/>
          <w:szCs w:val="22"/>
        </w:rPr>
        <w:t>，</w:t>
      </w:r>
      <w:r w:rsidR="00680FE7" w:rsidRPr="005306EB">
        <w:rPr>
          <w:rFonts w:eastAsia="標楷體"/>
          <w:sz w:val="22"/>
          <w:szCs w:val="22"/>
        </w:rPr>
        <w:t>並擁有台灣大學工商管理碩士學位</w:t>
      </w:r>
      <w:r w:rsidR="00680FE7" w:rsidRPr="005306EB">
        <w:rPr>
          <w:rFonts w:eastAsia="標楷體"/>
          <w:sz w:val="22"/>
          <w:szCs w:val="22"/>
        </w:rPr>
        <w:t>(EMBA)</w:t>
      </w:r>
      <w:r w:rsidRPr="005306EB">
        <w:rPr>
          <w:rFonts w:eastAsia="標楷體"/>
          <w:sz w:val="22"/>
          <w:szCs w:val="22"/>
        </w:rPr>
        <w:t>，</w:t>
      </w:r>
      <w:r w:rsidRPr="005306EB">
        <w:rPr>
          <w:rFonts w:eastAsia="標楷體" w:hint="eastAsia"/>
          <w:sz w:val="22"/>
          <w:szCs w:val="22"/>
        </w:rPr>
        <w:t>自</w:t>
      </w:r>
      <w:r w:rsidR="00680FE7" w:rsidRPr="005306EB">
        <w:rPr>
          <w:rFonts w:eastAsia="標楷體"/>
          <w:sz w:val="22"/>
          <w:szCs w:val="22"/>
        </w:rPr>
        <w:t>1986</w:t>
      </w:r>
      <w:r w:rsidR="00290558" w:rsidRPr="005306EB">
        <w:rPr>
          <w:rFonts w:eastAsia="標楷體"/>
          <w:sz w:val="22"/>
          <w:szCs w:val="22"/>
        </w:rPr>
        <w:t>年加入佳世達科技</w:t>
      </w:r>
      <w:r w:rsidRPr="005306EB">
        <w:rPr>
          <w:rFonts w:eastAsia="標楷體"/>
          <w:sz w:val="22"/>
          <w:szCs w:val="22"/>
        </w:rPr>
        <w:t>，從產品經理做起，之後</w:t>
      </w:r>
      <w:r w:rsidR="00680FE7" w:rsidRPr="005306EB">
        <w:rPr>
          <w:rFonts w:eastAsia="標楷體"/>
          <w:sz w:val="22"/>
          <w:szCs w:val="22"/>
        </w:rPr>
        <w:t>歷</w:t>
      </w:r>
      <w:r w:rsidRPr="005306EB">
        <w:rPr>
          <w:rFonts w:eastAsia="標楷體" w:hint="eastAsia"/>
          <w:sz w:val="22"/>
          <w:szCs w:val="22"/>
        </w:rPr>
        <w:t>經</w:t>
      </w:r>
      <w:r w:rsidR="00290558" w:rsidRPr="005306EB">
        <w:rPr>
          <w:rFonts w:eastAsia="標楷體"/>
          <w:sz w:val="22"/>
          <w:szCs w:val="22"/>
        </w:rPr>
        <w:t>業務、行銷</w:t>
      </w:r>
      <w:r w:rsidR="00290558" w:rsidRPr="005306EB">
        <w:rPr>
          <w:rFonts w:eastAsia="標楷體" w:hint="eastAsia"/>
          <w:sz w:val="22"/>
          <w:szCs w:val="22"/>
        </w:rPr>
        <w:t>等</w:t>
      </w:r>
      <w:r w:rsidR="00680FE7" w:rsidRPr="005306EB">
        <w:rPr>
          <w:rFonts w:eastAsia="標楷體"/>
          <w:sz w:val="22"/>
          <w:szCs w:val="22"/>
        </w:rPr>
        <w:t>事業群主管等不同領域</w:t>
      </w:r>
      <w:r w:rsidR="00290558" w:rsidRPr="005306EB">
        <w:rPr>
          <w:rFonts w:eastAsia="標楷體" w:hint="eastAsia"/>
          <w:sz w:val="22"/>
          <w:szCs w:val="22"/>
        </w:rPr>
        <w:t>之歷練</w:t>
      </w:r>
      <w:r w:rsidRPr="005306EB">
        <w:rPr>
          <w:rFonts w:eastAsia="標楷體"/>
          <w:sz w:val="22"/>
          <w:szCs w:val="22"/>
        </w:rPr>
        <w:t>，</w:t>
      </w:r>
      <w:r w:rsidR="00290558" w:rsidRPr="005306EB">
        <w:rPr>
          <w:rFonts w:eastAsia="標楷體" w:hint="eastAsia"/>
          <w:sz w:val="22"/>
          <w:szCs w:val="22"/>
        </w:rPr>
        <w:t>並曾任佳世達總經理，</w:t>
      </w:r>
      <w:r w:rsidRPr="005306EB">
        <w:rPr>
          <w:rFonts w:eastAsia="標楷體" w:hint="eastAsia"/>
          <w:sz w:val="22"/>
          <w:szCs w:val="22"/>
        </w:rPr>
        <w:t>於</w:t>
      </w:r>
      <w:r w:rsidR="00290558" w:rsidRPr="005306EB">
        <w:rPr>
          <w:rFonts w:eastAsia="標楷體"/>
          <w:sz w:val="22"/>
          <w:szCs w:val="22"/>
        </w:rPr>
        <w:t>顯示器產業擁有</w:t>
      </w:r>
      <w:r w:rsidRPr="005306EB">
        <w:rPr>
          <w:rFonts w:eastAsia="標楷體" w:hint="eastAsia"/>
          <w:sz w:val="22"/>
          <w:szCs w:val="22"/>
        </w:rPr>
        <w:t>30</w:t>
      </w:r>
      <w:r w:rsidRPr="005306EB">
        <w:rPr>
          <w:rFonts w:eastAsia="標楷體"/>
          <w:sz w:val="22"/>
          <w:szCs w:val="22"/>
        </w:rPr>
        <w:t>年</w:t>
      </w:r>
      <w:r w:rsidR="00290558" w:rsidRPr="005306EB">
        <w:rPr>
          <w:rFonts w:eastAsia="標楷體" w:hint="eastAsia"/>
          <w:sz w:val="22"/>
          <w:szCs w:val="22"/>
        </w:rPr>
        <w:t>餘年</w:t>
      </w:r>
      <w:r w:rsidRPr="005306EB">
        <w:rPr>
          <w:rFonts w:eastAsia="標楷體"/>
          <w:sz w:val="22"/>
          <w:szCs w:val="22"/>
        </w:rPr>
        <w:t>全方位的專業經驗</w:t>
      </w:r>
      <w:r w:rsidR="00680FE7" w:rsidRPr="005306EB">
        <w:rPr>
          <w:rFonts w:eastAsia="標楷體"/>
          <w:sz w:val="22"/>
          <w:szCs w:val="22"/>
        </w:rPr>
        <w:t>，產業資歷</w:t>
      </w:r>
      <w:r w:rsidR="00290558" w:rsidRPr="005306EB">
        <w:rPr>
          <w:rFonts w:eastAsia="標楷體" w:hint="eastAsia"/>
          <w:sz w:val="22"/>
          <w:szCs w:val="22"/>
        </w:rPr>
        <w:t>及人脈網絡</w:t>
      </w:r>
      <w:r w:rsidR="00680FE7" w:rsidRPr="005306EB">
        <w:rPr>
          <w:rFonts w:eastAsia="標楷體"/>
          <w:sz w:val="22"/>
          <w:szCs w:val="22"/>
        </w:rPr>
        <w:t>深</w:t>
      </w:r>
      <w:r w:rsidR="00E93F32" w:rsidRPr="005306EB">
        <w:rPr>
          <w:rFonts w:eastAsia="標楷體"/>
          <w:sz w:val="22"/>
          <w:szCs w:val="22"/>
        </w:rPr>
        <w:t>厚</w:t>
      </w:r>
      <w:r w:rsidR="00680FE7" w:rsidRPr="005306EB">
        <w:rPr>
          <w:rFonts w:eastAsia="標楷體"/>
          <w:sz w:val="22"/>
          <w:szCs w:val="22"/>
        </w:rPr>
        <w:t>。</w:t>
      </w:r>
    </w:p>
    <w:p w14:paraId="3E7C79CE" w14:textId="221C092D" w:rsidR="001D0D3A" w:rsidRPr="005306EB" w:rsidRDefault="001D0D3A" w:rsidP="001D0D3A">
      <w:pPr>
        <w:pStyle w:val="af0"/>
        <w:spacing w:before="0" w:beforeAutospacing="0" w:after="0" w:afterAutospacing="0"/>
        <w:ind w:left="480"/>
        <w:jc w:val="both"/>
        <w:rPr>
          <w:rFonts w:eastAsia="標楷體"/>
          <w:sz w:val="22"/>
          <w:szCs w:val="22"/>
        </w:rPr>
      </w:pPr>
    </w:p>
    <w:p w14:paraId="7F303EA8" w14:textId="439BE120" w:rsidR="00662074" w:rsidRDefault="00290558" w:rsidP="00662074">
      <w:pPr>
        <w:pStyle w:val="af0"/>
        <w:widowControl w:val="0"/>
        <w:numPr>
          <w:ilvl w:val="0"/>
          <w:numId w:val="5"/>
        </w:numPr>
        <w:spacing w:before="0" w:beforeAutospacing="0" w:after="0" w:afterAutospacing="0"/>
        <w:ind w:rightChars="16" w:right="38"/>
        <w:jc w:val="both"/>
        <w:rPr>
          <w:rFonts w:eastAsia="標楷體" w:hAnsi="標楷體"/>
          <w:sz w:val="22"/>
          <w:szCs w:val="22"/>
        </w:rPr>
      </w:pPr>
      <w:r w:rsidRPr="005306EB">
        <w:rPr>
          <w:rFonts w:eastAsia="標楷體" w:hint="eastAsia"/>
          <w:sz w:val="22"/>
          <w:szCs w:val="22"/>
        </w:rPr>
        <w:t>財務長林佩怡</w:t>
      </w:r>
      <w:r w:rsidR="00887EC8" w:rsidRPr="005306EB">
        <w:rPr>
          <w:rFonts w:eastAsia="標楷體" w:hint="eastAsia"/>
          <w:sz w:val="22"/>
          <w:szCs w:val="22"/>
        </w:rPr>
        <w:t>畢業於</w:t>
      </w:r>
      <w:r w:rsidR="00887EC8" w:rsidRPr="005306EB">
        <w:rPr>
          <w:rFonts w:eastAsia="標楷體"/>
          <w:sz w:val="22"/>
          <w:szCs w:val="22"/>
        </w:rPr>
        <w:t>台灣大學工商管理碩士學位</w:t>
      </w:r>
      <w:r w:rsidR="00887EC8" w:rsidRPr="005306EB">
        <w:rPr>
          <w:rFonts w:eastAsia="標楷體"/>
          <w:sz w:val="22"/>
          <w:szCs w:val="22"/>
        </w:rPr>
        <w:t>(EMBA)</w:t>
      </w:r>
      <w:r w:rsidR="00887EC8" w:rsidRPr="005306EB">
        <w:rPr>
          <w:rFonts w:eastAsia="標楷體" w:hint="eastAsia"/>
          <w:sz w:val="22"/>
          <w:szCs w:val="22"/>
        </w:rPr>
        <w:t>及台北大學合作經濟系，</w:t>
      </w:r>
      <w:r w:rsidR="00E60924" w:rsidRPr="005306EB">
        <w:rPr>
          <w:rFonts w:eastAsia="標楷體" w:hint="eastAsia"/>
          <w:sz w:val="22"/>
          <w:szCs w:val="22"/>
        </w:rPr>
        <w:t>長期服務於財務相關部門，自</w:t>
      </w:r>
      <w:r w:rsidR="00E60924" w:rsidRPr="005306EB">
        <w:rPr>
          <w:rFonts w:eastAsia="標楷體" w:hint="eastAsia"/>
          <w:sz w:val="22"/>
          <w:szCs w:val="22"/>
        </w:rPr>
        <w:t>2010/2</w:t>
      </w:r>
      <w:r w:rsidR="00E60924" w:rsidRPr="005306EB">
        <w:rPr>
          <w:rFonts w:eastAsia="標楷體" w:hint="eastAsia"/>
          <w:sz w:val="22"/>
          <w:szCs w:val="22"/>
        </w:rPr>
        <w:t>經董事會同意選任為財務長迄今，對於</w:t>
      </w:r>
      <w:r w:rsidR="00E60924" w:rsidRPr="005306EB">
        <w:rPr>
          <w:rFonts w:eastAsia="標楷體" w:hAnsi="標楷體" w:hint="eastAsia"/>
          <w:sz w:val="22"/>
          <w:szCs w:val="22"/>
        </w:rPr>
        <w:t>於財務流程簡化、金融避險交易、風險管理和應收帳款等業務，都具有相當深入的操作經驗。</w:t>
      </w:r>
    </w:p>
    <w:p w14:paraId="06658111" w14:textId="0A770023" w:rsidR="00662074" w:rsidRPr="00662074" w:rsidRDefault="00662074" w:rsidP="00662074">
      <w:pPr>
        <w:adjustRightInd w:val="0"/>
        <w:ind w:left="480"/>
        <w:rPr>
          <w:rFonts w:eastAsia="標楷體" w:hAnsi="標楷體"/>
          <w:sz w:val="22"/>
          <w:szCs w:val="22"/>
        </w:rPr>
      </w:pPr>
    </w:p>
    <w:p w14:paraId="7BF26025" w14:textId="71F9E34E" w:rsidR="00662074" w:rsidRDefault="008D2C8E" w:rsidP="00145319">
      <w:pPr>
        <w:pStyle w:val="af0"/>
        <w:numPr>
          <w:ilvl w:val="0"/>
          <w:numId w:val="5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瑞鼎持股中，</w:t>
      </w:r>
      <w:r w:rsidR="00A66490">
        <w:rPr>
          <w:rFonts w:eastAsia="標楷體" w:hint="eastAsia"/>
          <w:sz w:val="22"/>
          <w:szCs w:val="22"/>
        </w:rPr>
        <w:t>康利投資</w:t>
      </w:r>
      <w:r w:rsidR="00A66490">
        <w:rPr>
          <w:rFonts w:eastAsia="標楷體" w:hint="eastAsia"/>
          <w:sz w:val="22"/>
          <w:szCs w:val="22"/>
        </w:rPr>
        <w:t>(</w:t>
      </w:r>
      <w:r w:rsidR="00A66490">
        <w:rPr>
          <w:rFonts w:eastAsia="標楷體" w:hint="eastAsia"/>
          <w:sz w:val="22"/>
          <w:szCs w:val="22"/>
        </w:rPr>
        <w:t>持股</w:t>
      </w:r>
      <w:r w:rsidR="00A66490">
        <w:rPr>
          <w:rFonts w:eastAsia="標楷體" w:hint="eastAsia"/>
          <w:sz w:val="22"/>
          <w:szCs w:val="22"/>
        </w:rPr>
        <w:t>15.10%</w:t>
      </w:r>
      <w:r w:rsidR="00A66490">
        <w:rPr>
          <w:rFonts w:eastAsia="標楷體" w:hint="eastAsia"/>
          <w:sz w:val="22"/>
          <w:szCs w:val="22"/>
        </w:rPr>
        <w:t>，友達董事長個人投資公司</w:t>
      </w:r>
      <w:r w:rsidR="00A66490">
        <w:rPr>
          <w:rFonts w:eastAsia="標楷體" w:hint="eastAsia"/>
          <w:sz w:val="22"/>
          <w:szCs w:val="22"/>
        </w:rPr>
        <w:t>)</w:t>
      </w:r>
      <w:r w:rsidR="00A66490">
        <w:rPr>
          <w:rFonts w:eastAsia="標楷體" w:hint="eastAsia"/>
          <w:sz w:val="22"/>
          <w:szCs w:val="22"/>
        </w:rPr>
        <w:t>為最大股東</w:t>
      </w:r>
      <w:r>
        <w:rPr>
          <w:rFonts w:eastAsia="標楷體" w:hint="eastAsia"/>
          <w:sz w:val="22"/>
          <w:szCs w:val="22"/>
        </w:rPr>
        <w:t>，接續為</w:t>
      </w:r>
      <w:r w:rsidR="00A66490">
        <w:rPr>
          <w:rFonts w:eastAsia="標楷體" w:hint="eastAsia"/>
          <w:sz w:val="22"/>
          <w:szCs w:val="22"/>
        </w:rPr>
        <w:t>達利投資</w:t>
      </w:r>
      <w:r w:rsidR="00AF2FFD">
        <w:rPr>
          <w:rFonts w:eastAsia="標楷體" w:hint="eastAsia"/>
          <w:sz w:val="22"/>
          <w:szCs w:val="22"/>
        </w:rPr>
        <w:t>及</w:t>
      </w:r>
      <w:r w:rsidR="00A66490">
        <w:rPr>
          <w:rFonts w:eastAsia="標楷體" w:hint="eastAsia"/>
          <w:sz w:val="22"/>
          <w:szCs w:val="22"/>
        </w:rPr>
        <w:t>達利貳投資</w:t>
      </w:r>
      <w:r w:rsidR="00AF2FFD">
        <w:rPr>
          <w:rFonts w:eastAsia="標楷體" w:hint="eastAsia"/>
          <w:sz w:val="22"/>
          <w:szCs w:val="22"/>
        </w:rPr>
        <w:t>(</w:t>
      </w:r>
      <w:r w:rsidR="00AF2FFD">
        <w:rPr>
          <w:rFonts w:eastAsia="標楷體" w:hint="eastAsia"/>
          <w:sz w:val="22"/>
          <w:szCs w:val="22"/>
        </w:rPr>
        <w:t>分別持股</w:t>
      </w:r>
      <w:r w:rsidR="001D6CC3">
        <w:rPr>
          <w:rFonts w:eastAsia="標楷體" w:hint="eastAsia"/>
          <w:sz w:val="22"/>
          <w:szCs w:val="22"/>
        </w:rPr>
        <w:t>3.03</w:t>
      </w:r>
      <w:r w:rsidR="00AF2FFD">
        <w:rPr>
          <w:rFonts w:eastAsia="標楷體"/>
          <w:sz w:val="22"/>
          <w:szCs w:val="22"/>
        </w:rPr>
        <w:t>%</w:t>
      </w:r>
      <w:r w:rsidR="00AF2FFD">
        <w:rPr>
          <w:rFonts w:eastAsia="標楷體" w:hint="eastAsia"/>
          <w:sz w:val="22"/>
          <w:szCs w:val="22"/>
        </w:rPr>
        <w:t>及</w:t>
      </w:r>
      <w:r w:rsidR="001D6CC3">
        <w:rPr>
          <w:rFonts w:eastAsia="標楷體" w:hint="eastAsia"/>
          <w:sz w:val="22"/>
          <w:szCs w:val="22"/>
        </w:rPr>
        <w:t>1.34</w:t>
      </w:r>
      <w:r w:rsidR="00AF2FFD">
        <w:rPr>
          <w:rFonts w:eastAsia="標楷體" w:hint="eastAsia"/>
          <w:sz w:val="22"/>
          <w:szCs w:val="22"/>
        </w:rPr>
        <w:t>%</w:t>
      </w:r>
      <w:r w:rsidR="00AF2FFD">
        <w:rPr>
          <w:rFonts w:eastAsia="標楷體" w:hint="eastAsia"/>
          <w:sz w:val="22"/>
          <w:szCs w:val="22"/>
        </w:rPr>
        <w:t>，皆為佳世達之投資公司</w:t>
      </w:r>
      <w:r w:rsidR="00AF2FFD">
        <w:rPr>
          <w:rFonts w:eastAsia="標楷體" w:hint="eastAsia"/>
          <w:sz w:val="22"/>
          <w:szCs w:val="22"/>
        </w:rPr>
        <w:t>)</w:t>
      </w:r>
      <w:r w:rsidR="00400A26">
        <w:rPr>
          <w:rFonts w:eastAsia="標楷體" w:hint="eastAsia"/>
          <w:sz w:val="22"/>
          <w:szCs w:val="22"/>
        </w:rPr>
        <w:t>。</w:t>
      </w:r>
      <w:r w:rsidR="00145319">
        <w:rPr>
          <w:rFonts w:eastAsia="標楷體" w:hint="eastAsia"/>
          <w:sz w:val="22"/>
          <w:szCs w:val="22"/>
        </w:rPr>
        <w:t>瑞鼎目前有</w:t>
      </w:r>
      <w:r w:rsidR="00145319">
        <w:rPr>
          <w:rFonts w:eastAsia="標楷體" w:hint="eastAsia"/>
          <w:sz w:val="22"/>
          <w:szCs w:val="22"/>
        </w:rPr>
        <w:t>7</w:t>
      </w:r>
      <w:r w:rsidR="00A66490">
        <w:rPr>
          <w:rFonts w:eastAsia="標楷體" w:hint="eastAsia"/>
          <w:sz w:val="22"/>
          <w:szCs w:val="22"/>
        </w:rPr>
        <w:t>席董事</w:t>
      </w:r>
      <w:r>
        <w:rPr>
          <w:rFonts w:eastAsia="標楷體" w:hint="eastAsia"/>
          <w:sz w:val="22"/>
          <w:szCs w:val="22"/>
        </w:rPr>
        <w:t>，</w:t>
      </w:r>
      <w:r w:rsidR="00145319">
        <w:rPr>
          <w:rFonts w:eastAsia="標楷體" w:hint="eastAsia"/>
          <w:sz w:val="22"/>
          <w:szCs w:val="22"/>
        </w:rPr>
        <w:t>經營權可掌握獨董外的</w:t>
      </w:r>
      <w:r w:rsidR="00A66490">
        <w:rPr>
          <w:rFonts w:eastAsia="標楷體" w:hint="eastAsia"/>
          <w:sz w:val="22"/>
          <w:szCs w:val="22"/>
        </w:rPr>
        <w:t>4</w:t>
      </w:r>
      <w:r w:rsidR="00145319">
        <w:rPr>
          <w:rFonts w:eastAsia="標楷體" w:hint="eastAsia"/>
          <w:sz w:val="22"/>
          <w:szCs w:val="22"/>
        </w:rPr>
        <w:t>席一般董事</w:t>
      </w:r>
      <w:r w:rsidR="00A66490">
        <w:rPr>
          <w:rFonts w:eastAsia="標楷體" w:hint="eastAsia"/>
          <w:sz w:val="22"/>
          <w:szCs w:val="22"/>
        </w:rPr>
        <w:t>(</w:t>
      </w:r>
      <w:r w:rsidR="00400A26">
        <w:rPr>
          <w:rFonts w:eastAsia="標楷體" w:hint="eastAsia"/>
          <w:sz w:val="22"/>
          <w:szCs w:val="22"/>
        </w:rPr>
        <w:t>黃裕國、洪泓杰、古秀華</w:t>
      </w:r>
      <w:r w:rsidR="00A66490">
        <w:rPr>
          <w:rFonts w:eastAsia="標楷體" w:hint="eastAsia"/>
          <w:sz w:val="22"/>
          <w:szCs w:val="22"/>
        </w:rPr>
        <w:t>、李錫華</w:t>
      </w:r>
      <w:r w:rsidR="00A66490">
        <w:rPr>
          <w:rFonts w:eastAsia="標楷體" w:hint="eastAsia"/>
          <w:sz w:val="22"/>
          <w:szCs w:val="22"/>
        </w:rPr>
        <w:t>)</w:t>
      </w:r>
      <w:r w:rsidR="00145319">
        <w:rPr>
          <w:rFonts w:eastAsia="標楷體" w:hint="eastAsia"/>
          <w:sz w:val="22"/>
          <w:szCs w:val="22"/>
        </w:rPr>
        <w:t>，經營權尚屬穩固。</w:t>
      </w:r>
    </w:p>
    <w:p w14:paraId="1A9218DB" w14:textId="01DB3921" w:rsidR="00400A26" w:rsidRPr="00400A26" w:rsidRDefault="00400A26" w:rsidP="00400A26">
      <w:pPr>
        <w:jc w:val="both"/>
        <w:rPr>
          <w:rFonts w:eastAsia="標楷體"/>
          <w:sz w:val="22"/>
          <w:szCs w:val="22"/>
        </w:rPr>
      </w:pPr>
    </w:p>
    <w:tbl>
      <w:tblPr>
        <w:tblW w:w="1020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155"/>
        <w:gridCol w:w="2268"/>
        <w:gridCol w:w="2268"/>
        <w:gridCol w:w="2268"/>
      </w:tblGrid>
      <w:tr w:rsidR="00E07F61" w:rsidRPr="00A239EF" w14:paraId="2937FD53" w14:textId="7E3A79AC" w:rsidTr="00E07F61">
        <w:trPr>
          <w:trHeight w:val="330"/>
        </w:trPr>
        <w:tc>
          <w:tcPr>
            <w:tcW w:w="1247" w:type="dxa"/>
            <w:shd w:val="clear" w:color="auto" w:fill="auto"/>
            <w:noWrap/>
            <w:hideMark/>
          </w:tcPr>
          <w:p w14:paraId="108083C1" w14:textId="23593164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b/>
                <w:color w:val="000000" w:themeColor="text1"/>
                <w:sz w:val="22"/>
                <w:szCs w:val="22"/>
              </w:rPr>
              <w:t>身份別</w:t>
            </w:r>
          </w:p>
        </w:tc>
        <w:tc>
          <w:tcPr>
            <w:tcW w:w="2155" w:type="dxa"/>
            <w:shd w:val="clear" w:color="auto" w:fill="auto"/>
            <w:noWrap/>
            <w:hideMark/>
          </w:tcPr>
          <w:p w14:paraId="2D4B4B92" w14:textId="16FCF916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b/>
                <w:color w:val="000000" w:themeColor="text1"/>
                <w:sz w:val="22"/>
                <w:szCs w:val="22"/>
              </w:rPr>
              <w:t>董監事姓名</w:t>
            </w:r>
          </w:p>
        </w:tc>
        <w:tc>
          <w:tcPr>
            <w:tcW w:w="2268" w:type="dxa"/>
            <w:shd w:val="clear" w:color="auto" w:fill="auto"/>
            <w:noWrap/>
            <w:hideMark/>
          </w:tcPr>
          <w:p w14:paraId="3C9EEC51" w14:textId="2C1DCBA7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b/>
                <w:color w:val="000000" w:themeColor="text1"/>
                <w:sz w:val="22"/>
                <w:szCs w:val="22"/>
              </w:rPr>
              <w:t>持股數</w:t>
            </w:r>
            <w:r w:rsidRPr="00A239EF">
              <w:rPr>
                <w:rFonts w:eastAsia="標楷體"/>
                <w:b/>
                <w:color w:val="000000" w:themeColor="text1"/>
                <w:sz w:val="22"/>
                <w:szCs w:val="22"/>
              </w:rPr>
              <w:t>(</w:t>
            </w: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仟</w:t>
            </w:r>
            <w:r w:rsidRPr="00A239EF">
              <w:rPr>
                <w:rFonts w:eastAsia="標楷體"/>
                <w:b/>
                <w:color w:val="000000" w:themeColor="text1"/>
                <w:sz w:val="22"/>
                <w:szCs w:val="22"/>
              </w:rPr>
              <w:t>股</w:t>
            </w:r>
            <w:r w:rsidRPr="00A239EF">
              <w:rPr>
                <w:rFonts w:eastAsia="標楷體"/>
                <w:b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268" w:type="dxa"/>
            <w:shd w:val="clear" w:color="auto" w:fill="auto"/>
            <w:noWrap/>
            <w:hideMark/>
          </w:tcPr>
          <w:p w14:paraId="37DCB5D2" w14:textId="77777777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b/>
                <w:color w:val="000000" w:themeColor="text1"/>
                <w:sz w:val="22"/>
                <w:szCs w:val="22"/>
              </w:rPr>
              <w:t>持股率</w:t>
            </w:r>
            <w:r w:rsidRPr="00A239EF">
              <w:rPr>
                <w:rFonts w:eastAsia="標楷體"/>
                <w:b/>
                <w:color w:val="000000" w:themeColor="text1"/>
                <w:sz w:val="22"/>
                <w:szCs w:val="22"/>
              </w:rPr>
              <w:t>(</w:t>
            </w:r>
            <w:r w:rsidRPr="00A239EF">
              <w:rPr>
                <w:rFonts w:eastAsia="標楷體"/>
                <w:b/>
                <w:color w:val="000000" w:themeColor="text1"/>
                <w:sz w:val="22"/>
                <w:szCs w:val="22"/>
              </w:rPr>
              <w:t>％</w:t>
            </w:r>
            <w:r w:rsidRPr="00A239EF">
              <w:rPr>
                <w:rFonts w:eastAsia="標楷體"/>
                <w:b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2268" w:type="dxa"/>
          </w:tcPr>
          <w:p w14:paraId="245AA91B" w14:textId="60E5142D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b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b/>
                <w:color w:val="000000" w:themeColor="text1"/>
                <w:sz w:val="22"/>
                <w:szCs w:val="22"/>
              </w:rPr>
              <w:t>備註</w:t>
            </w:r>
          </w:p>
        </w:tc>
      </w:tr>
      <w:tr w:rsidR="00E07F61" w:rsidRPr="00A239EF" w14:paraId="4981D8C8" w14:textId="451640C2" w:rsidTr="00E07F61">
        <w:trPr>
          <w:trHeight w:val="330"/>
        </w:trPr>
        <w:tc>
          <w:tcPr>
            <w:tcW w:w="1247" w:type="dxa"/>
            <w:shd w:val="clear" w:color="auto" w:fill="auto"/>
            <w:noWrap/>
          </w:tcPr>
          <w:p w14:paraId="63FE304B" w14:textId="3B2C0834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color w:val="000000" w:themeColor="text1"/>
                <w:sz w:val="22"/>
                <w:szCs w:val="22"/>
              </w:rPr>
              <w:t>董事長</w:t>
            </w:r>
          </w:p>
        </w:tc>
        <w:tc>
          <w:tcPr>
            <w:tcW w:w="2155" w:type="dxa"/>
            <w:shd w:val="clear" w:color="auto" w:fill="auto"/>
            <w:noWrap/>
            <w:hideMark/>
          </w:tcPr>
          <w:p w14:paraId="298F909A" w14:textId="0CA56F90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黃裕國</w:t>
            </w:r>
          </w:p>
        </w:tc>
        <w:tc>
          <w:tcPr>
            <w:tcW w:w="2268" w:type="dxa"/>
            <w:shd w:val="clear" w:color="auto" w:fill="auto"/>
            <w:noWrap/>
          </w:tcPr>
          <w:p w14:paraId="03AB383E" w14:textId="2E1E3322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375</w:t>
            </w:r>
          </w:p>
        </w:tc>
        <w:tc>
          <w:tcPr>
            <w:tcW w:w="2268" w:type="dxa"/>
            <w:shd w:val="clear" w:color="auto" w:fill="auto"/>
            <w:noWrap/>
          </w:tcPr>
          <w:p w14:paraId="5A996343" w14:textId="5EDC4709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color w:val="000000" w:themeColor="text1"/>
                <w:sz w:val="22"/>
                <w:szCs w:val="22"/>
              </w:rPr>
              <w:t>0</w:t>
            </w:r>
            <w:r>
              <w:rPr>
                <w:rFonts w:eastAsia="標楷體"/>
                <w:color w:val="000000" w:themeColor="text1"/>
                <w:sz w:val="22"/>
                <w:szCs w:val="22"/>
              </w:rPr>
              <w:t>.5</w:t>
            </w:r>
            <w:r w:rsidRPr="00A239EF">
              <w:rPr>
                <w:rFonts w:eastAsia="標楷體" w:hint="eastAsia"/>
                <w:color w:val="000000" w:themeColor="text1"/>
                <w:sz w:val="22"/>
                <w:szCs w:val="22"/>
              </w:rPr>
              <w:t>％</w:t>
            </w:r>
          </w:p>
        </w:tc>
        <w:tc>
          <w:tcPr>
            <w:tcW w:w="2268" w:type="dxa"/>
          </w:tcPr>
          <w:p w14:paraId="01BF250D" w14:textId="77777777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E07F61" w:rsidRPr="00A239EF" w14:paraId="62054995" w14:textId="1CFD1DA5" w:rsidTr="00E07F61">
        <w:trPr>
          <w:trHeight w:val="330"/>
        </w:trPr>
        <w:tc>
          <w:tcPr>
            <w:tcW w:w="1247" w:type="dxa"/>
            <w:shd w:val="clear" w:color="auto" w:fill="auto"/>
            <w:noWrap/>
          </w:tcPr>
          <w:p w14:paraId="15664986" w14:textId="722FCB75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color w:val="000000" w:themeColor="text1"/>
                <w:sz w:val="22"/>
                <w:szCs w:val="22"/>
              </w:rPr>
              <w:t>董事</w:t>
            </w:r>
          </w:p>
        </w:tc>
        <w:tc>
          <w:tcPr>
            <w:tcW w:w="2155" w:type="dxa"/>
            <w:shd w:val="clear" w:color="auto" w:fill="auto"/>
            <w:noWrap/>
            <w:hideMark/>
          </w:tcPr>
          <w:p w14:paraId="101F5D7E" w14:textId="6D431932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洪泓杰</w:t>
            </w:r>
          </w:p>
        </w:tc>
        <w:tc>
          <w:tcPr>
            <w:tcW w:w="2268" w:type="dxa"/>
            <w:shd w:val="clear" w:color="auto" w:fill="auto"/>
            <w:noWrap/>
          </w:tcPr>
          <w:p w14:paraId="1E526D03" w14:textId="27021412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11,4</w:t>
            </w:r>
            <w:r>
              <w:rPr>
                <w:rFonts w:eastAsia="標楷體"/>
                <w:color w:val="000000" w:themeColor="text1"/>
                <w:sz w:val="22"/>
                <w:szCs w:val="22"/>
              </w:rPr>
              <w:t>54</w:t>
            </w:r>
          </w:p>
        </w:tc>
        <w:tc>
          <w:tcPr>
            <w:tcW w:w="2268" w:type="dxa"/>
            <w:shd w:val="clear" w:color="auto" w:fill="auto"/>
            <w:noWrap/>
          </w:tcPr>
          <w:p w14:paraId="5B2CD571" w14:textId="650D15E6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sz w:val="22"/>
                <w:szCs w:val="22"/>
              </w:rPr>
              <w:t>15.1</w:t>
            </w:r>
            <w:r w:rsidRPr="00A239EF">
              <w:rPr>
                <w:rFonts w:eastAsia="標楷體" w:hint="eastAsia"/>
                <w:color w:val="000000" w:themeColor="text1"/>
                <w:sz w:val="22"/>
                <w:szCs w:val="22"/>
              </w:rPr>
              <w:t>％</w:t>
            </w:r>
          </w:p>
        </w:tc>
        <w:tc>
          <w:tcPr>
            <w:tcW w:w="2268" w:type="dxa"/>
          </w:tcPr>
          <w:p w14:paraId="35670615" w14:textId="4D2D246A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康利投資</w:t>
            </w:r>
            <w:r w:rsidRPr="00A239EF">
              <w:rPr>
                <w:rFonts w:eastAsia="標楷體"/>
                <w:color w:val="000000" w:themeColor="text1"/>
                <w:sz w:val="22"/>
                <w:szCs w:val="22"/>
              </w:rPr>
              <w:t>有限公司</w:t>
            </w:r>
          </w:p>
        </w:tc>
      </w:tr>
      <w:tr w:rsidR="00E07F61" w:rsidRPr="00A239EF" w14:paraId="64D7BAA8" w14:textId="4C611484" w:rsidTr="00E07F61">
        <w:trPr>
          <w:trHeight w:val="330"/>
        </w:trPr>
        <w:tc>
          <w:tcPr>
            <w:tcW w:w="1247" w:type="dxa"/>
            <w:shd w:val="clear" w:color="auto" w:fill="auto"/>
            <w:noWrap/>
          </w:tcPr>
          <w:p w14:paraId="7FE4CACB" w14:textId="5E59D006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color w:val="000000" w:themeColor="text1"/>
                <w:sz w:val="22"/>
                <w:szCs w:val="22"/>
              </w:rPr>
              <w:t>董事</w:t>
            </w:r>
          </w:p>
        </w:tc>
        <w:tc>
          <w:tcPr>
            <w:tcW w:w="2155" w:type="dxa"/>
            <w:shd w:val="clear" w:color="auto" w:fill="auto"/>
            <w:noWrap/>
            <w:hideMark/>
          </w:tcPr>
          <w:p w14:paraId="0744BCA5" w14:textId="134A74FB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古秀華</w:t>
            </w:r>
          </w:p>
        </w:tc>
        <w:tc>
          <w:tcPr>
            <w:tcW w:w="2268" w:type="dxa"/>
            <w:shd w:val="clear" w:color="auto" w:fill="auto"/>
            <w:noWrap/>
          </w:tcPr>
          <w:p w14:paraId="7305B2D2" w14:textId="53848FB2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sz w:val="22"/>
                <w:szCs w:val="22"/>
              </w:rPr>
              <w:t>11,454</w:t>
            </w:r>
          </w:p>
        </w:tc>
        <w:tc>
          <w:tcPr>
            <w:tcW w:w="2268" w:type="dxa"/>
            <w:shd w:val="clear" w:color="auto" w:fill="auto"/>
            <w:noWrap/>
          </w:tcPr>
          <w:p w14:paraId="3CAA1AED" w14:textId="30CD266C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/>
                <w:color w:val="000000" w:themeColor="text1"/>
                <w:sz w:val="22"/>
                <w:szCs w:val="22"/>
              </w:rPr>
              <w:t>15.1</w:t>
            </w:r>
            <w:r w:rsidRPr="00A239EF">
              <w:rPr>
                <w:rFonts w:eastAsia="標楷體" w:hint="eastAsia"/>
                <w:color w:val="000000" w:themeColor="text1"/>
                <w:sz w:val="22"/>
                <w:szCs w:val="22"/>
              </w:rPr>
              <w:t>％</w:t>
            </w:r>
          </w:p>
        </w:tc>
        <w:tc>
          <w:tcPr>
            <w:tcW w:w="2268" w:type="dxa"/>
          </w:tcPr>
          <w:p w14:paraId="435CF155" w14:textId="1F418C44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康利投資</w:t>
            </w:r>
            <w:r w:rsidRPr="00A239EF">
              <w:rPr>
                <w:rFonts w:eastAsia="標楷體"/>
                <w:color w:val="000000" w:themeColor="text1"/>
                <w:sz w:val="22"/>
                <w:szCs w:val="22"/>
              </w:rPr>
              <w:t>有限公司</w:t>
            </w:r>
          </w:p>
        </w:tc>
      </w:tr>
      <w:tr w:rsidR="00E07F61" w:rsidRPr="00A239EF" w14:paraId="29897CC4" w14:textId="5FA31A80" w:rsidTr="00E07F61">
        <w:trPr>
          <w:trHeight w:val="330"/>
        </w:trPr>
        <w:tc>
          <w:tcPr>
            <w:tcW w:w="1247" w:type="dxa"/>
            <w:shd w:val="clear" w:color="auto" w:fill="auto"/>
            <w:noWrap/>
          </w:tcPr>
          <w:p w14:paraId="4320A097" w14:textId="1183093C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董事</w:t>
            </w:r>
          </w:p>
        </w:tc>
        <w:tc>
          <w:tcPr>
            <w:tcW w:w="2155" w:type="dxa"/>
            <w:shd w:val="clear" w:color="auto" w:fill="auto"/>
            <w:noWrap/>
            <w:hideMark/>
          </w:tcPr>
          <w:p w14:paraId="55BD875D" w14:textId="5FC5DC84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李錫華</w:t>
            </w:r>
          </w:p>
        </w:tc>
        <w:tc>
          <w:tcPr>
            <w:tcW w:w="2268" w:type="dxa"/>
            <w:shd w:val="clear" w:color="auto" w:fill="auto"/>
            <w:noWrap/>
          </w:tcPr>
          <w:p w14:paraId="62FED1B3" w14:textId="77D07DFD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526</w:t>
            </w:r>
          </w:p>
        </w:tc>
        <w:tc>
          <w:tcPr>
            <w:tcW w:w="2268" w:type="dxa"/>
            <w:shd w:val="clear" w:color="auto" w:fill="auto"/>
            <w:noWrap/>
          </w:tcPr>
          <w:p w14:paraId="64BFB4D7" w14:textId="2110E43A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color w:val="000000" w:themeColor="text1"/>
                <w:sz w:val="22"/>
                <w:szCs w:val="22"/>
              </w:rPr>
              <w:t>0</w:t>
            </w:r>
            <w:r>
              <w:rPr>
                <w:rFonts w:eastAsia="標楷體"/>
                <w:color w:val="000000" w:themeColor="text1"/>
                <w:sz w:val="22"/>
                <w:szCs w:val="22"/>
              </w:rPr>
              <w:t>.7</w:t>
            </w:r>
            <w:r w:rsidRPr="00A239EF">
              <w:rPr>
                <w:rFonts w:eastAsia="標楷體" w:hint="eastAsia"/>
                <w:color w:val="000000" w:themeColor="text1"/>
                <w:sz w:val="22"/>
                <w:szCs w:val="22"/>
              </w:rPr>
              <w:t>％</w:t>
            </w:r>
          </w:p>
        </w:tc>
        <w:tc>
          <w:tcPr>
            <w:tcW w:w="2268" w:type="dxa"/>
          </w:tcPr>
          <w:p w14:paraId="0F3C8B6D" w14:textId="77777777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E07F61" w:rsidRPr="00A239EF" w14:paraId="471AB96F" w14:textId="20BD8FCB" w:rsidTr="00E07F61">
        <w:trPr>
          <w:trHeight w:val="330"/>
        </w:trPr>
        <w:tc>
          <w:tcPr>
            <w:tcW w:w="1247" w:type="dxa"/>
            <w:shd w:val="clear" w:color="auto" w:fill="auto"/>
            <w:noWrap/>
          </w:tcPr>
          <w:p w14:paraId="066E57BE" w14:textId="6043FBE6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獨立董事</w:t>
            </w:r>
          </w:p>
        </w:tc>
        <w:tc>
          <w:tcPr>
            <w:tcW w:w="2155" w:type="dxa"/>
            <w:shd w:val="clear" w:color="auto" w:fill="auto"/>
            <w:noWrap/>
          </w:tcPr>
          <w:p w14:paraId="5228D07D" w14:textId="499304E7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謝宏波</w:t>
            </w:r>
          </w:p>
        </w:tc>
        <w:tc>
          <w:tcPr>
            <w:tcW w:w="2268" w:type="dxa"/>
            <w:shd w:val="clear" w:color="auto" w:fill="auto"/>
            <w:noWrap/>
          </w:tcPr>
          <w:p w14:paraId="02D33BA8" w14:textId="4D726F6B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7CA45340" w14:textId="0501F776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2268" w:type="dxa"/>
          </w:tcPr>
          <w:p w14:paraId="23422541" w14:textId="77777777" w:rsidR="00E07F61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E07F61" w:rsidRPr="00A239EF" w14:paraId="634643E4" w14:textId="3B9C0588" w:rsidTr="00E07F61">
        <w:trPr>
          <w:trHeight w:val="330"/>
        </w:trPr>
        <w:tc>
          <w:tcPr>
            <w:tcW w:w="1247" w:type="dxa"/>
            <w:shd w:val="clear" w:color="auto" w:fill="auto"/>
            <w:noWrap/>
          </w:tcPr>
          <w:p w14:paraId="2481B42C" w14:textId="100C45CF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獨立董事</w:t>
            </w:r>
          </w:p>
        </w:tc>
        <w:tc>
          <w:tcPr>
            <w:tcW w:w="2155" w:type="dxa"/>
            <w:shd w:val="clear" w:color="auto" w:fill="auto"/>
            <w:noWrap/>
          </w:tcPr>
          <w:p w14:paraId="1EE9BF59" w14:textId="39021C5B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鄭煒順</w:t>
            </w:r>
          </w:p>
        </w:tc>
        <w:tc>
          <w:tcPr>
            <w:tcW w:w="2268" w:type="dxa"/>
            <w:shd w:val="clear" w:color="auto" w:fill="auto"/>
            <w:noWrap/>
          </w:tcPr>
          <w:p w14:paraId="085E7820" w14:textId="588009FD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2B331F58" w14:textId="566B67EF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2268" w:type="dxa"/>
          </w:tcPr>
          <w:p w14:paraId="6B8D00DB" w14:textId="77777777" w:rsidR="00E07F61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E07F61" w:rsidRPr="00A239EF" w14:paraId="79A2D8FD" w14:textId="1B66B238" w:rsidTr="00E07F61">
        <w:trPr>
          <w:trHeight w:val="330"/>
        </w:trPr>
        <w:tc>
          <w:tcPr>
            <w:tcW w:w="1247" w:type="dxa"/>
            <w:shd w:val="clear" w:color="auto" w:fill="auto"/>
            <w:noWrap/>
          </w:tcPr>
          <w:p w14:paraId="05B26E33" w14:textId="1CBD6E92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獨立董事</w:t>
            </w:r>
          </w:p>
        </w:tc>
        <w:tc>
          <w:tcPr>
            <w:tcW w:w="2155" w:type="dxa"/>
            <w:shd w:val="clear" w:color="auto" w:fill="auto"/>
            <w:noWrap/>
          </w:tcPr>
          <w:p w14:paraId="293A47DC" w14:textId="36AB3530" w:rsidR="00E07F61" w:rsidRPr="00A239EF" w:rsidRDefault="00E07F61" w:rsidP="00E07F61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周世杰</w:t>
            </w:r>
          </w:p>
        </w:tc>
        <w:tc>
          <w:tcPr>
            <w:tcW w:w="2268" w:type="dxa"/>
            <w:shd w:val="clear" w:color="auto" w:fill="auto"/>
            <w:noWrap/>
          </w:tcPr>
          <w:p w14:paraId="3BE398A4" w14:textId="414DCD30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2268" w:type="dxa"/>
            <w:shd w:val="clear" w:color="auto" w:fill="auto"/>
            <w:noWrap/>
          </w:tcPr>
          <w:p w14:paraId="25639DA0" w14:textId="32B5380E" w:rsidR="00E07F61" w:rsidRPr="00A239EF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0%</w:t>
            </w:r>
          </w:p>
        </w:tc>
        <w:tc>
          <w:tcPr>
            <w:tcW w:w="2268" w:type="dxa"/>
          </w:tcPr>
          <w:p w14:paraId="4DCFCE1B" w14:textId="77777777" w:rsidR="00E07F61" w:rsidRDefault="00E07F61" w:rsidP="00E07F61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  <w:tr w:rsidR="00E07F61" w:rsidRPr="00A239EF" w14:paraId="3C4C4B1A" w14:textId="5FA175F4" w:rsidTr="00E07F61">
        <w:trPr>
          <w:trHeight w:val="330"/>
        </w:trPr>
        <w:tc>
          <w:tcPr>
            <w:tcW w:w="3402" w:type="dxa"/>
            <w:gridSpan w:val="2"/>
            <w:shd w:val="clear" w:color="auto" w:fill="auto"/>
            <w:noWrap/>
          </w:tcPr>
          <w:p w14:paraId="492E7AEF" w14:textId="77777777" w:rsidR="00E07F61" w:rsidRPr="00A239EF" w:rsidRDefault="00E07F61" w:rsidP="00B26D97">
            <w:pPr>
              <w:spacing w:line="320" w:lineRule="exact"/>
              <w:jc w:val="center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color w:val="000000" w:themeColor="text1"/>
                <w:sz w:val="22"/>
                <w:szCs w:val="22"/>
              </w:rPr>
              <w:t>合計</w:t>
            </w:r>
          </w:p>
        </w:tc>
        <w:tc>
          <w:tcPr>
            <w:tcW w:w="2268" w:type="dxa"/>
            <w:shd w:val="clear" w:color="auto" w:fill="auto"/>
            <w:noWrap/>
          </w:tcPr>
          <w:p w14:paraId="172F0043" w14:textId="138793F1" w:rsidR="00E07F61" w:rsidRPr="00A239EF" w:rsidRDefault="00E07F61" w:rsidP="00B26D97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>
              <w:rPr>
                <w:rFonts w:eastAsia="標楷體" w:hint="eastAsia"/>
                <w:color w:val="000000" w:themeColor="text1"/>
                <w:sz w:val="22"/>
                <w:szCs w:val="22"/>
              </w:rPr>
              <w:t>75,855</w:t>
            </w:r>
          </w:p>
        </w:tc>
        <w:tc>
          <w:tcPr>
            <w:tcW w:w="2268" w:type="dxa"/>
            <w:shd w:val="clear" w:color="auto" w:fill="auto"/>
            <w:noWrap/>
          </w:tcPr>
          <w:p w14:paraId="0129D13A" w14:textId="77777777" w:rsidR="00E07F61" w:rsidRPr="00A239EF" w:rsidRDefault="00E07F61" w:rsidP="00B26D97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  <w:r w:rsidRPr="00A239EF">
              <w:rPr>
                <w:rFonts w:eastAsia="標楷體"/>
                <w:color w:val="000000" w:themeColor="text1"/>
                <w:sz w:val="22"/>
                <w:szCs w:val="22"/>
              </w:rPr>
              <w:t>100</w:t>
            </w:r>
            <w:r w:rsidRPr="00A239EF">
              <w:rPr>
                <w:rFonts w:eastAsia="標楷體" w:hint="eastAsia"/>
                <w:color w:val="000000" w:themeColor="text1"/>
                <w:sz w:val="22"/>
                <w:szCs w:val="22"/>
              </w:rPr>
              <w:t>％</w:t>
            </w:r>
          </w:p>
        </w:tc>
        <w:tc>
          <w:tcPr>
            <w:tcW w:w="2268" w:type="dxa"/>
          </w:tcPr>
          <w:p w14:paraId="503701A8" w14:textId="77777777" w:rsidR="00E07F61" w:rsidRPr="00A239EF" w:rsidRDefault="00E07F61" w:rsidP="00B26D97">
            <w:pPr>
              <w:spacing w:line="320" w:lineRule="exact"/>
              <w:jc w:val="right"/>
              <w:rPr>
                <w:rFonts w:eastAsia="標楷體"/>
                <w:color w:val="000000" w:themeColor="text1"/>
                <w:sz w:val="22"/>
                <w:szCs w:val="22"/>
              </w:rPr>
            </w:pPr>
          </w:p>
        </w:tc>
      </w:tr>
    </w:tbl>
    <w:p w14:paraId="75F5F80D" w14:textId="641E3A80" w:rsidR="00AD161E" w:rsidRPr="00AD161E" w:rsidRDefault="00AD161E" w:rsidP="00AD161E">
      <w:pPr>
        <w:jc w:val="both"/>
        <w:rPr>
          <w:rFonts w:eastAsia="標楷體"/>
          <w:sz w:val="22"/>
          <w:szCs w:val="22"/>
        </w:rPr>
      </w:pPr>
    </w:p>
    <w:p w14:paraId="48993252" w14:textId="7632664E" w:rsidR="0079485B" w:rsidRPr="00A66490" w:rsidRDefault="0079485B" w:rsidP="00C02DCE">
      <w:pPr>
        <w:spacing w:line="320" w:lineRule="exact"/>
        <w:ind w:rightChars="16" w:right="38"/>
        <w:rPr>
          <w:rFonts w:eastAsia="標楷體"/>
          <w:color w:val="FF0000"/>
          <w:sz w:val="22"/>
          <w:szCs w:val="22"/>
        </w:rPr>
      </w:pPr>
    </w:p>
    <w:p w14:paraId="4DE75621" w14:textId="429F642B" w:rsidR="003740C3" w:rsidRPr="005666F3" w:rsidRDefault="0079485B" w:rsidP="00942782">
      <w:pPr>
        <w:spacing w:line="320" w:lineRule="exact"/>
        <w:ind w:rightChars="-439" w:right="-1054"/>
        <w:rPr>
          <w:rFonts w:eastAsia="標楷體"/>
          <w:b/>
          <w:sz w:val="22"/>
          <w:szCs w:val="22"/>
        </w:rPr>
      </w:pPr>
      <w:r w:rsidRPr="0079485B">
        <w:rPr>
          <w:rFonts w:ascii="標楷體" w:eastAsia="標楷體" w:hAnsi="標楷體" w:cs="Calibri"/>
          <w:b/>
          <w:noProof/>
          <w:color w:val="FF0000"/>
          <w:sz w:val="22"/>
          <w:szCs w:val="22"/>
        </w:rPr>
        <w:drawing>
          <wp:anchor distT="0" distB="0" distL="114300" distR="114300" simplePos="0" relativeHeight="251670016" behindDoc="0" locked="0" layoutInCell="1" allowOverlap="1" wp14:anchorId="231C23AD" wp14:editId="26F072DA">
            <wp:simplePos x="0" y="0"/>
            <wp:positionH relativeFrom="margin">
              <wp:posOffset>5080</wp:posOffset>
            </wp:positionH>
            <wp:positionV relativeFrom="paragraph">
              <wp:posOffset>1163955</wp:posOffset>
            </wp:positionV>
            <wp:extent cx="6496050" cy="3103880"/>
            <wp:effectExtent l="0" t="0" r="0" b="127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614" w:rsidRPr="005666F3">
        <w:rPr>
          <w:rFonts w:eastAsia="標楷體"/>
          <w:b/>
          <w:sz w:val="22"/>
          <w:szCs w:val="22"/>
        </w:rPr>
        <w:t>1.</w:t>
      </w:r>
      <w:r w:rsidR="00C02DCE" w:rsidRPr="005666F3">
        <w:rPr>
          <w:rFonts w:eastAsia="標楷體" w:hint="eastAsia"/>
          <w:b/>
          <w:sz w:val="22"/>
          <w:szCs w:val="22"/>
        </w:rPr>
        <w:t>4</w:t>
      </w:r>
      <w:r w:rsidR="00BD4EC7">
        <w:rPr>
          <w:rFonts w:eastAsia="標楷體" w:hint="eastAsia"/>
          <w:b/>
          <w:sz w:val="22"/>
          <w:szCs w:val="22"/>
        </w:rPr>
        <w:t xml:space="preserve"> </w:t>
      </w:r>
      <w:r w:rsidR="003740C3" w:rsidRPr="005666F3">
        <w:rPr>
          <w:rFonts w:eastAsia="標楷體"/>
          <w:b/>
          <w:sz w:val="22"/>
          <w:szCs w:val="22"/>
        </w:rPr>
        <w:t>公司股票交易及董監事設質情形</w:t>
      </w:r>
    </w:p>
    <w:tbl>
      <w:tblPr>
        <w:tblW w:w="10263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84"/>
        <w:gridCol w:w="1290"/>
        <w:gridCol w:w="556"/>
        <w:gridCol w:w="554"/>
        <w:gridCol w:w="1390"/>
        <w:gridCol w:w="1021"/>
        <w:gridCol w:w="1196"/>
        <w:gridCol w:w="1109"/>
        <w:gridCol w:w="277"/>
        <w:gridCol w:w="1386"/>
      </w:tblGrid>
      <w:tr w:rsidR="00145319" w:rsidRPr="005666F3" w14:paraId="6A9C2469" w14:textId="77777777" w:rsidTr="00145319">
        <w:trPr>
          <w:trHeight w:val="341"/>
        </w:trPr>
        <w:tc>
          <w:tcPr>
            <w:tcW w:w="148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014C4" w14:textId="443CFC94" w:rsidR="00145319" w:rsidRPr="00145319" w:rsidRDefault="00145319" w:rsidP="00145319">
            <w:pPr>
              <w:pStyle w:val="ae"/>
              <w:spacing w:line="320" w:lineRule="exact"/>
              <w:rPr>
                <w:rFonts w:ascii="Times New Roman" w:hAnsi="Times New Roman"/>
                <w:kern w:val="0"/>
                <w:sz w:val="22"/>
                <w:szCs w:val="22"/>
              </w:rPr>
            </w:pPr>
            <w:r w:rsidRPr="00145319">
              <w:rPr>
                <w:rFonts w:ascii="Times New Roman" w:hAnsi="Times New Roman"/>
                <w:spacing w:val="20"/>
                <w:kern w:val="0"/>
                <w:sz w:val="22"/>
                <w:szCs w:val="22"/>
                <w:fitText w:val="1000" w:id="-667669504"/>
              </w:rPr>
              <w:t>股票代</w:t>
            </w:r>
            <w:r w:rsidRPr="00145319">
              <w:rPr>
                <w:rFonts w:ascii="Times New Roman" w:hAnsi="Times New Roman"/>
                <w:kern w:val="0"/>
                <w:sz w:val="22"/>
                <w:szCs w:val="22"/>
                <w:fitText w:val="1000" w:id="-667669504"/>
              </w:rPr>
              <w:t>號</w:t>
            </w:r>
          </w:p>
        </w:tc>
        <w:tc>
          <w:tcPr>
            <w:tcW w:w="12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988CF" w14:textId="67560BBB" w:rsidR="00145319" w:rsidRPr="00145319" w:rsidRDefault="00145319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145319">
              <w:rPr>
                <w:rFonts w:ascii="Times New Roman" w:hAnsi="Times New Roman"/>
                <w:sz w:val="22"/>
                <w:szCs w:val="22"/>
              </w:rPr>
              <w:t>3592</w:t>
            </w:r>
            <w:r w:rsidRPr="00145319">
              <w:rPr>
                <w:rFonts w:ascii="Times New Roman" w:hAnsi="Times New Roman"/>
                <w:sz w:val="22"/>
                <w:szCs w:val="22"/>
              </w:rPr>
              <w:br/>
              <w:t>(</w:t>
            </w:r>
            <w:r w:rsidRPr="00145319">
              <w:rPr>
                <w:rFonts w:ascii="Times New Roman" w:hAnsi="Times New Roman"/>
                <w:sz w:val="22"/>
                <w:szCs w:val="22"/>
              </w:rPr>
              <w:t>瑞鼎</w:t>
            </w:r>
            <w:r w:rsidRPr="00145319">
              <w:rPr>
                <w:rFonts w:ascii="Times New Roman" w:hAnsi="Times New Roman"/>
                <w:sz w:val="22"/>
                <w:szCs w:val="22"/>
              </w:rPr>
              <w:t>)</w:t>
            </w:r>
          </w:p>
        </w:tc>
        <w:tc>
          <w:tcPr>
            <w:tcW w:w="1110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22C5C" w14:textId="0259D4C9" w:rsidR="00145319" w:rsidRPr="00145319" w:rsidRDefault="00145319" w:rsidP="00145319">
            <w:pPr>
              <w:pStyle w:val="ae"/>
              <w:spacing w:line="320" w:lineRule="exact"/>
              <w:ind w:leftChars="-46" w:left="1" w:rightChars="-70" w:right="-168" w:hangingChars="72" w:hanging="111"/>
              <w:rPr>
                <w:rFonts w:ascii="Times New Roman" w:hAnsi="Times New Roman"/>
                <w:kern w:val="0"/>
                <w:sz w:val="22"/>
                <w:szCs w:val="22"/>
              </w:rPr>
            </w:pPr>
            <w:r w:rsidRPr="00A66490">
              <w:rPr>
                <w:rFonts w:ascii="Times New Roman" w:hAnsi="Times New Roman"/>
                <w:w w:val="70"/>
                <w:kern w:val="0"/>
                <w:sz w:val="22"/>
                <w:szCs w:val="22"/>
                <w:fitText w:val="658" w:id="-667669503"/>
              </w:rPr>
              <w:t>30</w:t>
            </w:r>
            <w:r w:rsidRPr="00A66490">
              <w:rPr>
                <w:rFonts w:ascii="Times New Roman" w:hAnsi="Times New Roman"/>
                <w:w w:val="70"/>
                <w:kern w:val="0"/>
                <w:sz w:val="22"/>
                <w:szCs w:val="22"/>
                <w:fitText w:val="658" w:id="-667669503"/>
              </w:rPr>
              <w:t>日均價</w:t>
            </w:r>
          </w:p>
        </w:tc>
        <w:tc>
          <w:tcPr>
            <w:tcW w:w="13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CCA59" w14:textId="6F870788" w:rsidR="00145319" w:rsidRPr="00145319" w:rsidRDefault="0079485B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394.38</w:t>
            </w:r>
            <w:r w:rsidR="00145319" w:rsidRPr="00145319">
              <w:rPr>
                <w:rFonts w:ascii="Times New Roman" w:hAnsi="Times New Roman"/>
                <w:sz w:val="22"/>
                <w:szCs w:val="22"/>
              </w:rPr>
              <w:t>元</w:t>
            </w:r>
          </w:p>
        </w:tc>
        <w:tc>
          <w:tcPr>
            <w:tcW w:w="102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74CC" w14:textId="77267C90" w:rsidR="00145319" w:rsidRPr="00145319" w:rsidRDefault="00145319" w:rsidP="00145319">
            <w:pPr>
              <w:pStyle w:val="ae"/>
              <w:spacing w:line="320" w:lineRule="exact"/>
              <w:ind w:leftChars="-59" w:left="-30" w:rightChars="-55" w:right="-132" w:hangingChars="71" w:hanging="112"/>
              <w:rPr>
                <w:rFonts w:ascii="Times New Roman" w:hAnsi="Times New Roman"/>
                <w:kern w:val="0"/>
                <w:sz w:val="22"/>
                <w:szCs w:val="22"/>
              </w:rPr>
            </w:pPr>
            <w:r w:rsidRPr="0079485B">
              <w:rPr>
                <w:rFonts w:ascii="Times New Roman" w:hAnsi="Times New Roman"/>
                <w:w w:val="72"/>
                <w:kern w:val="0"/>
                <w:sz w:val="22"/>
                <w:szCs w:val="22"/>
                <w:fitText w:val="680" w:id="-667669502"/>
              </w:rPr>
              <w:t>90</w:t>
            </w:r>
            <w:r w:rsidRPr="0079485B">
              <w:rPr>
                <w:rFonts w:ascii="Times New Roman" w:hAnsi="Times New Roman"/>
                <w:w w:val="72"/>
                <w:kern w:val="0"/>
                <w:sz w:val="22"/>
                <w:szCs w:val="22"/>
                <w:fitText w:val="680" w:id="-667669502"/>
              </w:rPr>
              <w:t>日均價</w:t>
            </w:r>
          </w:p>
        </w:tc>
        <w:tc>
          <w:tcPr>
            <w:tcW w:w="119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CA65A" w14:textId="56328091" w:rsidR="00145319" w:rsidRPr="00145319" w:rsidRDefault="0079485B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382.31</w:t>
            </w:r>
            <w:r w:rsidR="00145319" w:rsidRPr="00145319">
              <w:rPr>
                <w:rFonts w:ascii="Times New Roman" w:hAnsi="Times New Roman"/>
                <w:sz w:val="22"/>
                <w:szCs w:val="22"/>
              </w:rPr>
              <w:t>元</w:t>
            </w:r>
          </w:p>
        </w:tc>
        <w:tc>
          <w:tcPr>
            <w:tcW w:w="138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4F9E7" w14:textId="0CAE4713" w:rsidR="00145319" w:rsidRPr="00145319" w:rsidRDefault="00FB6250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202</w:t>
            </w:r>
            <w:r w:rsidR="0079485B">
              <w:rPr>
                <w:rFonts w:ascii="Times New Roman" w:hAnsi="Times New Roman" w:hint="eastAsia"/>
                <w:sz w:val="22"/>
                <w:szCs w:val="22"/>
              </w:rPr>
              <w:t>4</w:t>
            </w:r>
            <w:r w:rsidR="0079485B">
              <w:rPr>
                <w:rFonts w:ascii="Times New Roman" w:hAnsi="Times New Roman"/>
                <w:sz w:val="22"/>
                <w:szCs w:val="22"/>
              </w:rPr>
              <w:t>/</w:t>
            </w:r>
            <w:r w:rsidR="0079485B">
              <w:rPr>
                <w:rFonts w:ascii="Times New Roman" w:hAnsi="Times New Roman" w:hint="eastAsia"/>
                <w:sz w:val="22"/>
                <w:szCs w:val="22"/>
              </w:rPr>
              <w:t>01</w:t>
            </w:r>
            <w:r w:rsidR="0079485B">
              <w:rPr>
                <w:rFonts w:ascii="Times New Roman" w:hAnsi="Times New Roman"/>
                <w:sz w:val="22"/>
                <w:szCs w:val="22"/>
              </w:rPr>
              <w:t>/</w:t>
            </w:r>
            <w:r w:rsidR="0079485B">
              <w:rPr>
                <w:rFonts w:ascii="Times New Roman" w:hAnsi="Times New Roman" w:hint="eastAsia"/>
                <w:sz w:val="22"/>
                <w:szCs w:val="22"/>
              </w:rPr>
              <w:t>16</w:t>
            </w:r>
          </w:p>
          <w:p w14:paraId="58E2A6F9" w14:textId="2F33F91F" w:rsidR="00145319" w:rsidRPr="00145319" w:rsidRDefault="00145319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145319">
              <w:rPr>
                <w:rFonts w:ascii="Times New Roman" w:hAnsi="Times New Roman"/>
                <w:sz w:val="22"/>
                <w:szCs w:val="22"/>
              </w:rPr>
              <w:t>收盤價</w:t>
            </w:r>
          </w:p>
        </w:tc>
        <w:tc>
          <w:tcPr>
            <w:tcW w:w="1386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A2C8FFA" w14:textId="30B32A31" w:rsidR="00145319" w:rsidRPr="00145319" w:rsidRDefault="0079485B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404</w:t>
            </w:r>
            <w:r w:rsidR="009166BA">
              <w:rPr>
                <w:rFonts w:ascii="Times New Roman" w:hAnsi="Times New Roman" w:hint="eastAsia"/>
                <w:sz w:val="22"/>
                <w:szCs w:val="22"/>
              </w:rPr>
              <w:t>.5</w:t>
            </w:r>
            <w:r w:rsidR="00145319" w:rsidRPr="00145319">
              <w:rPr>
                <w:rFonts w:ascii="Times New Roman" w:hAnsi="Times New Roman"/>
                <w:sz w:val="22"/>
                <w:szCs w:val="22"/>
              </w:rPr>
              <w:t>元</w:t>
            </w:r>
          </w:p>
        </w:tc>
      </w:tr>
      <w:tr w:rsidR="00145319" w:rsidRPr="005666F3" w14:paraId="671E6295" w14:textId="77777777" w:rsidTr="00145319">
        <w:trPr>
          <w:trHeight w:val="341"/>
        </w:trPr>
        <w:tc>
          <w:tcPr>
            <w:tcW w:w="1484" w:type="dxa"/>
            <w:tcBorders>
              <w:top w:val="single" w:sz="4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hideMark/>
          </w:tcPr>
          <w:p w14:paraId="032DD200" w14:textId="7CEB36B4" w:rsidR="00145319" w:rsidRPr="00145319" w:rsidRDefault="00145319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145319">
              <w:rPr>
                <w:rFonts w:ascii="Times New Roman" w:hAnsi="Times New Roman"/>
                <w:sz w:val="22"/>
                <w:szCs w:val="22"/>
              </w:rPr>
              <w:lastRenderedPageBreak/>
              <w:t>股票市值</w:t>
            </w:r>
          </w:p>
        </w:tc>
        <w:tc>
          <w:tcPr>
            <w:tcW w:w="1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DF529" w14:textId="2714D2D9" w:rsidR="00145319" w:rsidRPr="00145319" w:rsidRDefault="0079485B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79485B">
              <w:rPr>
                <w:rFonts w:ascii="Times New Roman" w:hAnsi="Times New Roman"/>
                <w:sz w:val="22"/>
                <w:szCs w:val="22"/>
              </w:rPr>
              <w:t>30,683,438</w:t>
            </w:r>
            <w:r w:rsidR="00145319" w:rsidRPr="0014531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145319" w:rsidRPr="00145319">
              <w:rPr>
                <w:rFonts w:ascii="Times New Roman" w:hAnsi="Times New Roman"/>
                <w:sz w:val="22"/>
                <w:szCs w:val="22"/>
              </w:rPr>
              <w:t>仟元</w:t>
            </w:r>
          </w:p>
        </w:tc>
        <w:tc>
          <w:tcPr>
            <w:tcW w:w="194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2F159" w14:textId="65CD3314" w:rsidR="00145319" w:rsidRPr="00145319" w:rsidRDefault="00145319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145319">
              <w:rPr>
                <w:rFonts w:ascii="Times New Roman" w:hAnsi="Times New Roman"/>
                <w:sz w:val="22"/>
                <w:szCs w:val="22"/>
              </w:rPr>
              <w:t>市值</w:t>
            </w:r>
            <w:r w:rsidRPr="00145319">
              <w:rPr>
                <w:rFonts w:ascii="Times New Roman" w:hAnsi="Times New Roman"/>
                <w:sz w:val="22"/>
                <w:szCs w:val="22"/>
              </w:rPr>
              <w:t>/</w:t>
            </w:r>
            <w:r w:rsidRPr="00145319">
              <w:rPr>
                <w:rFonts w:ascii="Times New Roman" w:hAnsi="Times New Roman"/>
                <w:sz w:val="22"/>
                <w:szCs w:val="22"/>
              </w:rPr>
              <w:t>淨值比</w:t>
            </w:r>
            <w:r w:rsidRPr="00145319">
              <w:rPr>
                <w:rFonts w:ascii="Times New Roman" w:hAnsi="Times New Roman"/>
                <w:sz w:val="22"/>
                <w:szCs w:val="22"/>
              </w:rPr>
              <w:t>(P/B)</w:t>
            </w:r>
          </w:p>
        </w:tc>
        <w:tc>
          <w:tcPr>
            <w:tcW w:w="1021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outset" w:sz="6" w:space="0" w:color="auto"/>
            </w:tcBorders>
            <w:hideMark/>
          </w:tcPr>
          <w:p w14:paraId="5EC1D0CD" w14:textId="435A7642" w:rsidR="00145319" w:rsidRPr="00145319" w:rsidRDefault="009B6A87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2.34</w:t>
            </w:r>
          </w:p>
        </w:tc>
        <w:tc>
          <w:tcPr>
            <w:tcW w:w="2305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430C6" w14:textId="17B5C002" w:rsidR="00145319" w:rsidRPr="00145319" w:rsidRDefault="00145319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145319">
              <w:rPr>
                <w:rFonts w:ascii="Times New Roman" w:hAnsi="Times New Roman"/>
                <w:sz w:val="22"/>
                <w:szCs w:val="22"/>
              </w:rPr>
              <w:t>市值</w:t>
            </w:r>
            <w:r w:rsidRPr="00145319">
              <w:rPr>
                <w:rFonts w:ascii="Times New Roman" w:hAnsi="Times New Roman"/>
                <w:sz w:val="22"/>
                <w:szCs w:val="22"/>
              </w:rPr>
              <w:t>/</w:t>
            </w:r>
            <w:r w:rsidRPr="00145319">
              <w:rPr>
                <w:rFonts w:ascii="Times New Roman" w:hAnsi="Times New Roman"/>
                <w:sz w:val="22"/>
                <w:szCs w:val="22"/>
              </w:rPr>
              <w:t>盈餘比</w:t>
            </w:r>
            <w:r w:rsidRPr="00145319">
              <w:rPr>
                <w:rFonts w:ascii="Times New Roman" w:hAnsi="Times New Roman"/>
                <w:sz w:val="22"/>
                <w:szCs w:val="22"/>
              </w:rPr>
              <w:t>(P/E)</w:t>
            </w:r>
          </w:p>
        </w:tc>
        <w:tc>
          <w:tcPr>
            <w:tcW w:w="1663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207FEFC7" w14:textId="6B66A758" w:rsidR="00145319" w:rsidRPr="00145319" w:rsidRDefault="009B6A87" w:rsidP="00145319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</w:rPr>
              <w:t>21.28</w:t>
            </w:r>
          </w:p>
        </w:tc>
      </w:tr>
      <w:tr w:rsidR="00611B63" w:rsidRPr="005666F3" w14:paraId="258AEA03" w14:textId="77777777" w:rsidTr="00145319">
        <w:trPr>
          <w:trHeight w:val="341"/>
        </w:trPr>
        <w:tc>
          <w:tcPr>
            <w:tcW w:w="5274" w:type="dxa"/>
            <w:gridSpan w:val="5"/>
            <w:hideMark/>
          </w:tcPr>
          <w:p w14:paraId="13B8DE4D" w14:textId="1D52584D" w:rsidR="00424C7D" w:rsidRPr="00145319" w:rsidRDefault="00424C7D" w:rsidP="004C70A0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145319">
              <w:rPr>
                <w:rFonts w:ascii="Times New Roman" w:hAnsi="Times New Roman"/>
                <w:sz w:val="22"/>
                <w:szCs w:val="22"/>
              </w:rPr>
              <w:t>董監事設質比率</w:t>
            </w:r>
          </w:p>
        </w:tc>
        <w:tc>
          <w:tcPr>
            <w:tcW w:w="4989" w:type="dxa"/>
            <w:gridSpan w:val="5"/>
            <w:hideMark/>
          </w:tcPr>
          <w:p w14:paraId="3634E03A" w14:textId="37FF4447" w:rsidR="00424C7D" w:rsidRPr="00145319" w:rsidRDefault="00424C7D" w:rsidP="004C70A0">
            <w:pPr>
              <w:pStyle w:val="ae"/>
              <w:spacing w:line="320" w:lineRule="exact"/>
              <w:rPr>
                <w:rFonts w:ascii="Times New Roman" w:hAnsi="Times New Roman"/>
                <w:sz w:val="22"/>
                <w:szCs w:val="22"/>
              </w:rPr>
            </w:pPr>
            <w:r w:rsidRPr="00145319">
              <w:rPr>
                <w:rFonts w:ascii="Times New Roman" w:hAnsi="Times New Roman"/>
                <w:sz w:val="22"/>
                <w:szCs w:val="22"/>
              </w:rPr>
              <w:t>0%</w:t>
            </w:r>
          </w:p>
        </w:tc>
      </w:tr>
    </w:tbl>
    <w:p w14:paraId="5D403FDE" w14:textId="4AE15C51" w:rsidR="00260447" w:rsidRPr="005666F3" w:rsidRDefault="00260447">
      <w:pPr>
        <w:spacing w:line="320" w:lineRule="exact"/>
        <w:ind w:rightChars="-439" w:right="-1054"/>
        <w:outlineLvl w:val="0"/>
        <w:rPr>
          <w:rFonts w:ascii="標楷體" w:eastAsia="標楷體" w:hAnsi="標楷體" w:cs="Calibri"/>
          <w:b/>
          <w:color w:val="FF0000"/>
          <w:sz w:val="22"/>
          <w:szCs w:val="22"/>
        </w:rPr>
      </w:pPr>
    </w:p>
    <w:p w14:paraId="62FF93EC" w14:textId="1E2CC24D" w:rsidR="005666F3" w:rsidRPr="00D42B11" w:rsidRDefault="005666F3" w:rsidP="005666F3">
      <w:pPr>
        <w:jc w:val="both"/>
        <w:rPr>
          <w:rFonts w:eastAsia="標楷體"/>
          <w:szCs w:val="22"/>
        </w:rPr>
      </w:pPr>
      <w:r w:rsidRPr="00D42B11">
        <w:rPr>
          <w:rFonts w:eastAsia="標楷體"/>
          <w:b/>
          <w:szCs w:val="22"/>
        </w:rPr>
        <w:t>1.</w:t>
      </w:r>
      <w:r w:rsidRPr="00D42B11">
        <w:rPr>
          <w:rFonts w:eastAsia="標楷體" w:hint="eastAsia"/>
          <w:b/>
          <w:szCs w:val="22"/>
        </w:rPr>
        <w:t>5</w:t>
      </w:r>
      <w:r w:rsidRPr="00D42B11">
        <w:rPr>
          <w:rFonts w:eastAsia="標楷體"/>
          <w:b/>
          <w:szCs w:val="22"/>
        </w:rPr>
        <w:t>.</w:t>
      </w:r>
      <w:r w:rsidR="00BD4EC7" w:rsidRPr="00D42B11">
        <w:rPr>
          <w:rFonts w:eastAsia="標楷體" w:hint="eastAsia"/>
          <w:b/>
          <w:szCs w:val="22"/>
        </w:rPr>
        <w:t xml:space="preserve"> </w:t>
      </w:r>
      <w:r w:rsidRPr="00D42B11">
        <w:rPr>
          <w:rFonts w:ascii="標楷體" w:eastAsia="標楷體" w:hAnsi="標楷體" w:hint="eastAsia"/>
          <w:b/>
          <w:szCs w:val="22"/>
        </w:rPr>
        <w:t>負面消息查詢結果</w:t>
      </w:r>
    </w:p>
    <w:p w14:paraId="01DAB0A3" w14:textId="182F3838" w:rsidR="005666F3" w:rsidRPr="00D42B11" w:rsidRDefault="0044202E" w:rsidP="005666F3">
      <w:pPr>
        <w:pStyle w:val="af0"/>
        <w:numPr>
          <w:ilvl w:val="0"/>
          <w:numId w:val="15"/>
        </w:numPr>
        <w:spacing w:before="0" w:beforeAutospacing="0" w:after="0" w:afterAutospacing="0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經查詢本案無負面消息</w:t>
      </w:r>
      <w:r w:rsidR="005666F3" w:rsidRPr="00D42B11">
        <w:rPr>
          <w:rFonts w:eastAsia="標楷體" w:hint="eastAsia"/>
          <w:sz w:val="22"/>
          <w:szCs w:val="22"/>
        </w:rPr>
        <w:t>。</w:t>
      </w:r>
    </w:p>
    <w:p w14:paraId="5218C146" w14:textId="6747E67B" w:rsidR="005666F3" w:rsidRPr="005666F3" w:rsidRDefault="005666F3">
      <w:pPr>
        <w:spacing w:line="320" w:lineRule="exact"/>
        <w:ind w:rightChars="-439" w:right="-1054"/>
        <w:outlineLvl w:val="0"/>
        <w:rPr>
          <w:rFonts w:ascii="標楷體" w:eastAsia="標楷體" w:hAnsi="標楷體" w:cs="Calibri"/>
          <w:b/>
          <w:color w:val="FF0000"/>
          <w:sz w:val="22"/>
          <w:szCs w:val="22"/>
        </w:rPr>
      </w:pPr>
    </w:p>
    <w:p w14:paraId="04DF0C22" w14:textId="5802C49C" w:rsidR="003740C3" w:rsidRPr="00D42B11" w:rsidRDefault="003740C3" w:rsidP="00706C5A">
      <w:pPr>
        <w:spacing w:line="320" w:lineRule="exact"/>
        <w:ind w:rightChars="-439" w:right="-1054"/>
        <w:outlineLvl w:val="0"/>
        <w:rPr>
          <w:rFonts w:eastAsia="標楷體"/>
          <w:b/>
          <w:szCs w:val="22"/>
        </w:rPr>
      </w:pPr>
      <w:r w:rsidRPr="00D42B11">
        <w:rPr>
          <w:rFonts w:eastAsia="標楷體"/>
          <w:b/>
          <w:szCs w:val="22"/>
        </w:rPr>
        <w:t>2.</w:t>
      </w:r>
      <w:r w:rsidR="00BD4EC7" w:rsidRPr="00D42B11">
        <w:rPr>
          <w:rFonts w:eastAsia="標楷體" w:hint="eastAsia"/>
          <w:b/>
          <w:szCs w:val="22"/>
        </w:rPr>
        <w:t xml:space="preserve"> </w:t>
      </w:r>
      <w:r w:rsidRPr="00D42B11">
        <w:rPr>
          <w:rFonts w:eastAsia="標楷體"/>
          <w:b/>
          <w:szCs w:val="22"/>
        </w:rPr>
        <w:t>產銷概況說明</w:t>
      </w:r>
      <w:r w:rsidRPr="00D42B11">
        <w:rPr>
          <w:rFonts w:eastAsia="標楷體"/>
          <w:szCs w:val="22"/>
        </w:rPr>
        <w:tab/>
      </w:r>
    </w:p>
    <w:tbl>
      <w:tblPr>
        <w:tblW w:w="10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06"/>
        <w:gridCol w:w="308"/>
        <w:gridCol w:w="515"/>
        <w:gridCol w:w="991"/>
        <w:gridCol w:w="1076"/>
        <w:gridCol w:w="6"/>
        <w:gridCol w:w="1330"/>
        <w:gridCol w:w="1055"/>
        <w:gridCol w:w="203"/>
        <w:gridCol w:w="2373"/>
      </w:tblGrid>
      <w:tr w:rsidR="00EF2200" w:rsidRPr="005666F3" w14:paraId="120D67EA" w14:textId="77777777" w:rsidTr="004F6BC7">
        <w:trPr>
          <w:trHeight w:val="306"/>
        </w:trPr>
        <w:tc>
          <w:tcPr>
            <w:tcW w:w="1172" w:type="pct"/>
            <w:vAlign w:val="center"/>
            <w:hideMark/>
          </w:tcPr>
          <w:p w14:paraId="7BE117B7" w14:textId="77777777" w:rsidR="00680FE7" w:rsidRPr="00D42B11" w:rsidRDefault="00680FE7" w:rsidP="001170BF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公司名稱</w:t>
            </w:r>
          </w:p>
        </w:tc>
        <w:tc>
          <w:tcPr>
            <w:tcW w:w="3828" w:type="pct"/>
            <w:gridSpan w:val="9"/>
            <w:vAlign w:val="center"/>
            <w:hideMark/>
          </w:tcPr>
          <w:p w14:paraId="0557BD7F" w14:textId="77777777" w:rsidR="00680FE7" w:rsidRPr="00D42B11" w:rsidRDefault="00680FE7" w:rsidP="001170BF">
            <w:pPr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瑞鼎科技股份有限公司</w:t>
            </w:r>
          </w:p>
        </w:tc>
      </w:tr>
      <w:tr w:rsidR="00EF2200" w:rsidRPr="005666F3" w14:paraId="018FA398" w14:textId="77777777" w:rsidTr="004F6BC7">
        <w:trPr>
          <w:trHeight w:val="306"/>
        </w:trPr>
        <w:tc>
          <w:tcPr>
            <w:tcW w:w="1172" w:type="pct"/>
            <w:vAlign w:val="center"/>
            <w:hideMark/>
          </w:tcPr>
          <w:p w14:paraId="27582705" w14:textId="77777777" w:rsidR="00680FE7" w:rsidRPr="00D42B11" w:rsidRDefault="00680FE7" w:rsidP="001170BF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主要業務</w:t>
            </w:r>
          </w:p>
        </w:tc>
        <w:tc>
          <w:tcPr>
            <w:tcW w:w="3828" w:type="pct"/>
            <w:gridSpan w:val="9"/>
            <w:vAlign w:val="center"/>
          </w:tcPr>
          <w:p w14:paraId="7BDDA854" w14:textId="6D98CF00" w:rsidR="00680FE7" w:rsidRPr="00D42B11" w:rsidRDefault="002F740E" w:rsidP="002F740E">
            <w:pPr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  <w:r w:rsidR="006C70B5" w:rsidRPr="00D42B11">
              <w:rPr>
                <w:rFonts w:eastAsia="標楷體"/>
                <w:sz w:val="22"/>
                <w:szCs w:val="20"/>
              </w:rPr>
              <w:t>(9</w:t>
            </w:r>
            <w:r w:rsidR="00FE608F">
              <w:rPr>
                <w:rFonts w:eastAsia="標楷體" w:hint="eastAsia"/>
                <w:sz w:val="22"/>
                <w:szCs w:val="20"/>
              </w:rPr>
              <w:t>7</w:t>
            </w:r>
            <w:r w:rsidR="006C70B5" w:rsidRPr="00D42B11">
              <w:rPr>
                <w:rFonts w:eastAsia="標楷體"/>
                <w:sz w:val="22"/>
                <w:szCs w:val="20"/>
              </w:rPr>
              <w:t>%)</w:t>
            </w:r>
            <w:r w:rsidR="006C70B5" w:rsidRPr="00D42B11">
              <w:rPr>
                <w:rFonts w:eastAsia="標楷體"/>
                <w:sz w:val="22"/>
                <w:szCs w:val="20"/>
              </w:rPr>
              <w:t>、其他</w:t>
            </w:r>
            <w:r w:rsidR="006C70B5" w:rsidRPr="00D42B11">
              <w:rPr>
                <w:rFonts w:eastAsia="標楷體"/>
                <w:sz w:val="22"/>
                <w:szCs w:val="20"/>
              </w:rPr>
              <w:t>(</w:t>
            </w:r>
            <w:r w:rsidR="00FE608F">
              <w:rPr>
                <w:rFonts w:eastAsia="標楷體" w:hint="eastAsia"/>
                <w:sz w:val="22"/>
                <w:szCs w:val="20"/>
              </w:rPr>
              <w:t>3</w:t>
            </w:r>
            <w:r w:rsidR="006C70B5" w:rsidRPr="00D42B11">
              <w:rPr>
                <w:rFonts w:eastAsia="標楷體"/>
                <w:sz w:val="22"/>
                <w:szCs w:val="20"/>
              </w:rPr>
              <w:t>%)</w:t>
            </w:r>
          </w:p>
        </w:tc>
      </w:tr>
      <w:tr w:rsidR="00EF2200" w:rsidRPr="005666F3" w14:paraId="4A5B6E98" w14:textId="77777777" w:rsidTr="004F6BC7">
        <w:trPr>
          <w:trHeight w:val="306"/>
        </w:trPr>
        <w:tc>
          <w:tcPr>
            <w:tcW w:w="1172" w:type="pct"/>
            <w:vAlign w:val="center"/>
            <w:hideMark/>
          </w:tcPr>
          <w:p w14:paraId="7E83A21B" w14:textId="77777777" w:rsidR="00680FE7" w:rsidRPr="00D42B11" w:rsidRDefault="00680FE7" w:rsidP="001170BF">
            <w:pPr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內外銷比重</w:t>
            </w:r>
          </w:p>
        </w:tc>
        <w:tc>
          <w:tcPr>
            <w:tcW w:w="401" w:type="pct"/>
            <w:gridSpan w:val="2"/>
            <w:vAlign w:val="center"/>
            <w:hideMark/>
          </w:tcPr>
          <w:p w14:paraId="1AEEE63D" w14:textId="77777777" w:rsidR="00942782" w:rsidRPr="00D42B11" w:rsidRDefault="00680FE7" w:rsidP="001170BF">
            <w:pPr>
              <w:tabs>
                <w:tab w:val="right" w:pos="1408"/>
              </w:tabs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內銷</w:t>
            </w:r>
          </w:p>
          <w:p w14:paraId="5A037DE9" w14:textId="489CFC07" w:rsidR="00680FE7" w:rsidRPr="00D42B11" w:rsidRDefault="00274C46" w:rsidP="001170BF">
            <w:pPr>
              <w:tabs>
                <w:tab w:val="right" w:pos="1408"/>
              </w:tabs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30</w:t>
            </w:r>
            <w:r w:rsidR="00680FE7" w:rsidRPr="00D42B1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483" w:type="pct"/>
            <w:vAlign w:val="center"/>
            <w:hideMark/>
          </w:tcPr>
          <w:p w14:paraId="530245FC" w14:textId="77777777" w:rsidR="00942782" w:rsidRPr="00D42B11" w:rsidRDefault="00680FE7" w:rsidP="001170BF">
            <w:pPr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外銷</w:t>
            </w:r>
          </w:p>
          <w:p w14:paraId="1943B56F" w14:textId="57464514" w:rsidR="00680FE7" w:rsidRPr="00D42B11" w:rsidRDefault="00274C46" w:rsidP="001170BF">
            <w:pPr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70</w:t>
            </w:r>
            <w:r w:rsidR="00680FE7" w:rsidRPr="00D42B1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1175" w:type="pct"/>
            <w:gridSpan w:val="3"/>
            <w:vAlign w:val="center"/>
            <w:hideMark/>
          </w:tcPr>
          <w:p w14:paraId="5594117B" w14:textId="3210C07A" w:rsidR="00680FE7" w:rsidRPr="00D42B11" w:rsidRDefault="00680FE7" w:rsidP="001170BF">
            <w:pPr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外銷地區</w:t>
            </w:r>
          </w:p>
        </w:tc>
        <w:tc>
          <w:tcPr>
            <w:tcW w:w="1769" w:type="pct"/>
            <w:gridSpan w:val="3"/>
            <w:vAlign w:val="center"/>
            <w:hideMark/>
          </w:tcPr>
          <w:p w14:paraId="2C6F7154" w14:textId="2B19DE31" w:rsidR="00680FE7" w:rsidRPr="00D42B11" w:rsidRDefault="00942782" w:rsidP="004F6BC7">
            <w:pPr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Ansi="標楷體" w:hint="eastAsia"/>
                <w:sz w:val="22"/>
                <w:szCs w:val="20"/>
              </w:rPr>
              <w:t>中國</w:t>
            </w:r>
            <w:r w:rsidRPr="00D42B11">
              <w:rPr>
                <w:rFonts w:eastAsia="標楷體" w:hAnsi="標楷體" w:hint="eastAsia"/>
                <w:sz w:val="22"/>
                <w:szCs w:val="20"/>
              </w:rPr>
              <w:t>(</w:t>
            </w:r>
            <w:r w:rsidR="009D010C" w:rsidRPr="00D42B11">
              <w:rPr>
                <w:rFonts w:eastAsia="標楷體" w:hAnsi="標楷體" w:hint="eastAsia"/>
                <w:sz w:val="22"/>
                <w:szCs w:val="20"/>
              </w:rPr>
              <w:t>含香港</w:t>
            </w:r>
            <w:r w:rsidRPr="00D42B11">
              <w:rPr>
                <w:rFonts w:eastAsia="標楷體" w:hAnsi="標楷體" w:hint="eastAsia"/>
                <w:sz w:val="22"/>
                <w:szCs w:val="20"/>
              </w:rPr>
              <w:t>)</w:t>
            </w:r>
            <w:r w:rsidR="00274C46">
              <w:rPr>
                <w:rFonts w:eastAsia="標楷體" w:hAnsi="標楷體" w:hint="eastAsia"/>
                <w:sz w:val="22"/>
                <w:szCs w:val="20"/>
              </w:rPr>
              <w:t xml:space="preserve"> 68</w:t>
            </w:r>
            <w:r w:rsidR="001D0D3A" w:rsidRPr="00D42B11">
              <w:rPr>
                <w:rFonts w:eastAsia="標楷體" w:hAnsi="標楷體" w:hint="eastAsia"/>
                <w:sz w:val="22"/>
                <w:szCs w:val="20"/>
              </w:rPr>
              <w:t>%</w:t>
            </w:r>
          </w:p>
        </w:tc>
      </w:tr>
      <w:tr w:rsidR="00EF2200" w:rsidRPr="005666F3" w14:paraId="502D0E6F" w14:textId="77777777" w:rsidTr="004F6BC7">
        <w:trPr>
          <w:trHeight w:val="306"/>
        </w:trPr>
        <w:tc>
          <w:tcPr>
            <w:tcW w:w="1172" w:type="pct"/>
            <w:vAlign w:val="center"/>
            <w:hideMark/>
          </w:tcPr>
          <w:p w14:paraId="30AE9735" w14:textId="77777777" w:rsidR="00680FE7" w:rsidRPr="00D42B11" w:rsidRDefault="00680FE7" w:rsidP="001170BF">
            <w:pPr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付款條件及比重</w:t>
            </w:r>
            <w:r w:rsidRPr="00D42B1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3828" w:type="pct"/>
            <w:gridSpan w:val="9"/>
            <w:hideMark/>
          </w:tcPr>
          <w:p w14:paraId="34EBABDD" w14:textId="77777777" w:rsidR="00680FE7" w:rsidRPr="00D42B11" w:rsidRDefault="00680FE7" w:rsidP="001170BF">
            <w:pPr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="00923D44" w:rsidRPr="00D42B11">
              <w:rPr>
                <w:rFonts w:eastAsia="標楷體" w:hint="eastAsia"/>
                <w:sz w:val="22"/>
                <w:szCs w:val="20"/>
              </w:rPr>
              <w:t>30</w:t>
            </w:r>
            <w:r w:rsidRPr="00D42B11">
              <w:rPr>
                <w:rFonts w:eastAsia="標楷體"/>
                <w:sz w:val="22"/>
                <w:szCs w:val="20"/>
              </w:rPr>
              <w:t>~90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EF2200" w:rsidRPr="005666F3" w14:paraId="31EB57C8" w14:textId="77777777" w:rsidTr="004F6BC7">
        <w:trPr>
          <w:trHeight w:val="306"/>
        </w:trPr>
        <w:tc>
          <w:tcPr>
            <w:tcW w:w="1172" w:type="pct"/>
            <w:vAlign w:val="center"/>
          </w:tcPr>
          <w:p w14:paraId="6B8F874C" w14:textId="77777777" w:rsidR="00680FE7" w:rsidRPr="00D42B11" w:rsidRDefault="00680FE7" w:rsidP="001170BF">
            <w:pPr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付款幣別及比重</w:t>
            </w:r>
            <w:r w:rsidRPr="00D42B1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3828" w:type="pct"/>
            <w:gridSpan w:val="9"/>
          </w:tcPr>
          <w:p w14:paraId="7C4659AE" w14:textId="77777777" w:rsidR="00680FE7" w:rsidRPr="004309A8" w:rsidRDefault="00981849" w:rsidP="001170BF">
            <w:pPr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 w:hint="eastAsia"/>
                <w:sz w:val="22"/>
                <w:szCs w:val="20"/>
              </w:rPr>
              <w:t>N</w:t>
            </w:r>
            <w:r w:rsidRPr="004309A8">
              <w:rPr>
                <w:rFonts w:eastAsia="標楷體"/>
                <w:sz w:val="22"/>
                <w:szCs w:val="20"/>
              </w:rPr>
              <w:t>T</w:t>
            </w:r>
            <w:r w:rsidR="00680FE7" w:rsidRPr="004309A8">
              <w:rPr>
                <w:rFonts w:eastAsia="標楷體"/>
                <w:sz w:val="22"/>
                <w:szCs w:val="20"/>
              </w:rPr>
              <w:t>D(70%)</w:t>
            </w:r>
            <w:r w:rsidR="00680FE7" w:rsidRPr="004309A8">
              <w:rPr>
                <w:rFonts w:eastAsia="標楷體"/>
                <w:sz w:val="22"/>
                <w:szCs w:val="20"/>
              </w:rPr>
              <w:t>、</w:t>
            </w:r>
            <w:r w:rsidR="00680FE7" w:rsidRPr="004309A8">
              <w:rPr>
                <w:rFonts w:eastAsia="標楷體"/>
                <w:sz w:val="22"/>
                <w:szCs w:val="20"/>
              </w:rPr>
              <w:t>RMB(20%)</w:t>
            </w:r>
            <w:r w:rsidR="00680FE7" w:rsidRPr="004309A8">
              <w:rPr>
                <w:rFonts w:eastAsia="標楷體"/>
                <w:sz w:val="22"/>
                <w:szCs w:val="20"/>
              </w:rPr>
              <w:t>、</w:t>
            </w:r>
            <w:r w:rsidR="00680FE7" w:rsidRPr="004309A8">
              <w:rPr>
                <w:rFonts w:eastAsia="標楷體"/>
                <w:sz w:val="22"/>
                <w:szCs w:val="20"/>
              </w:rPr>
              <w:t>USD(</w:t>
            </w:r>
            <w:r w:rsidR="00F12618" w:rsidRPr="004309A8">
              <w:rPr>
                <w:rFonts w:eastAsia="標楷體" w:hint="eastAsia"/>
                <w:sz w:val="22"/>
                <w:szCs w:val="20"/>
              </w:rPr>
              <w:t>5%~</w:t>
            </w:r>
            <w:r w:rsidR="00680FE7" w:rsidRPr="004309A8">
              <w:rPr>
                <w:rFonts w:eastAsia="標楷體"/>
                <w:sz w:val="22"/>
                <w:szCs w:val="20"/>
              </w:rPr>
              <w:t>10%)</w:t>
            </w:r>
            <w:r w:rsidR="00F12618" w:rsidRPr="004309A8">
              <w:rPr>
                <w:rFonts w:eastAsia="標楷體" w:hint="eastAsia"/>
                <w:sz w:val="22"/>
                <w:szCs w:val="20"/>
              </w:rPr>
              <w:t>、</w:t>
            </w:r>
            <w:r w:rsidR="00F12618" w:rsidRPr="004309A8">
              <w:rPr>
                <w:rFonts w:eastAsia="標楷體" w:hint="eastAsia"/>
                <w:sz w:val="22"/>
                <w:szCs w:val="20"/>
              </w:rPr>
              <w:t>JPY(&lt;5%)</w:t>
            </w:r>
          </w:p>
        </w:tc>
      </w:tr>
      <w:tr w:rsidR="00EF2200" w:rsidRPr="005666F3" w14:paraId="52CFF28C" w14:textId="77777777" w:rsidTr="004F6BC7">
        <w:trPr>
          <w:trHeight w:val="321"/>
        </w:trPr>
        <w:tc>
          <w:tcPr>
            <w:tcW w:w="1172" w:type="pct"/>
            <w:vAlign w:val="center"/>
            <w:hideMark/>
          </w:tcPr>
          <w:p w14:paraId="2C9358F7" w14:textId="77777777" w:rsidR="00680FE7" w:rsidRPr="00D42B11" w:rsidRDefault="00680FE7" w:rsidP="001170BF">
            <w:pPr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收款條件及比重</w:t>
            </w:r>
            <w:r w:rsidRPr="00D42B1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3828" w:type="pct"/>
            <w:gridSpan w:val="9"/>
            <w:hideMark/>
          </w:tcPr>
          <w:p w14:paraId="2BC8D63F" w14:textId="77777777" w:rsidR="00680FE7" w:rsidRPr="004309A8" w:rsidRDefault="00680FE7" w:rsidP="001A7B0C">
            <w:pPr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/>
                <w:sz w:val="22"/>
                <w:szCs w:val="20"/>
              </w:rPr>
              <w:t>月結</w:t>
            </w:r>
            <w:r w:rsidRPr="004309A8">
              <w:rPr>
                <w:rFonts w:eastAsia="標楷體"/>
                <w:sz w:val="22"/>
                <w:szCs w:val="20"/>
              </w:rPr>
              <w:t>60~120</w:t>
            </w:r>
            <w:r w:rsidR="001A7B0C" w:rsidRPr="004309A8"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EF2200" w:rsidRPr="005666F3" w14:paraId="141FFB38" w14:textId="77777777" w:rsidTr="004F6BC7">
        <w:trPr>
          <w:trHeight w:val="321"/>
        </w:trPr>
        <w:tc>
          <w:tcPr>
            <w:tcW w:w="1172" w:type="pct"/>
            <w:vAlign w:val="center"/>
          </w:tcPr>
          <w:p w14:paraId="0E98BF87" w14:textId="77777777" w:rsidR="00680FE7" w:rsidRPr="00D42B11" w:rsidRDefault="00680FE7" w:rsidP="001170BF">
            <w:pPr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收款幣別及比重</w:t>
            </w:r>
            <w:r w:rsidRPr="00D42B1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3828" w:type="pct"/>
            <w:gridSpan w:val="9"/>
          </w:tcPr>
          <w:p w14:paraId="14F84948" w14:textId="22A50877" w:rsidR="00680FE7" w:rsidRPr="004309A8" w:rsidRDefault="00680FE7" w:rsidP="00F12618">
            <w:pPr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/>
                <w:sz w:val="22"/>
                <w:szCs w:val="20"/>
              </w:rPr>
              <w:t>USD(80%)</w:t>
            </w:r>
            <w:r w:rsidRPr="004309A8">
              <w:rPr>
                <w:rFonts w:eastAsia="標楷體"/>
                <w:sz w:val="22"/>
                <w:szCs w:val="20"/>
              </w:rPr>
              <w:t>、</w:t>
            </w:r>
            <w:r w:rsidR="00981849" w:rsidRPr="004309A8">
              <w:rPr>
                <w:rFonts w:eastAsia="標楷體" w:hint="eastAsia"/>
                <w:sz w:val="22"/>
                <w:szCs w:val="20"/>
              </w:rPr>
              <w:t>N</w:t>
            </w:r>
            <w:r w:rsidR="00981849" w:rsidRPr="004309A8">
              <w:rPr>
                <w:rFonts w:eastAsia="標楷體"/>
                <w:sz w:val="22"/>
                <w:szCs w:val="20"/>
              </w:rPr>
              <w:t>T</w:t>
            </w:r>
            <w:r w:rsidR="00923D44" w:rsidRPr="004309A8">
              <w:rPr>
                <w:rFonts w:eastAsia="標楷體"/>
                <w:sz w:val="22"/>
                <w:szCs w:val="20"/>
              </w:rPr>
              <w:t>D(1</w:t>
            </w:r>
            <w:r w:rsidR="00923D44" w:rsidRPr="004309A8">
              <w:rPr>
                <w:rFonts w:eastAsia="標楷體" w:hint="eastAsia"/>
                <w:sz w:val="22"/>
                <w:szCs w:val="20"/>
              </w:rPr>
              <w:t>0</w:t>
            </w:r>
            <w:r w:rsidRPr="004309A8">
              <w:rPr>
                <w:rFonts w:eastAsia="標楷體"/>
                <w:sz w:val="22"/>
                <w:szCs w:val="20"/>
              </w:rPr>
              <w:t>%)</w:t>
            </w:r>
            <w:r w:rsidRPr="004309A8">
              <w:rPr>
                <w:rFonts w:eastAsia="標楷體"/>
                <w:sz w:val="22"/>
                <w:szCs w:val="20"/>
              </w:rPr>
              <w:t>、</w:t>
            </w:r>
            <w:r w:rsidR="005306EB" w:rsidRPr="004309A8">
              <w:rPr>
                <w:rFonts w:eastAsia="標楷體"/>
                <w:sz w:val="22"/>
                <w:szCs w:val="20"/>
              </w:rPr>
              <w:t>RMB(</w:t>
            </w:r>
            <w:r w:rsidR="005306EB" w:rsidRPr="004309A8">
              <w:rPr>
                <w:rFonts w:eastAsia="標楷體" w:hint="eastAsia"/>
                <w:sz w:val="22"/>
                <w:szCs w:val="20"/>
              </w:rPr>
              <w:t>10</w:t>
            </w:r>
            <w:r w:rsidRPr="004309A8">
              <w:rPr>
                <w:rFonts w:eastAsia="標楷體"/>
                <w:sz w:val="22"/>
                <w:szCs w:val="20"/>
              </w:rPr>
              <w:t>%)</w:t>
            </w:r>
          </w:p>
        </w:tc>
      </w:tr>
      <w:tr w:rsidR="00EF2200" w:rsidRPr="005666F3" w14:paraId="6D7D7D3E" w14:textId="77777777" w:rsidTr="004F6BC7">
        <w:trPr>
          <w:trHeight w:val="321"/>
        </w:trPr>
        <w:tc>
          <w:tcPr>
            <w:tcW w:w="1172" w:type="pct"/>
            <w:vAlign w:val="center"/>
            <w:hideMark/>
          </w:tcPr>
          <w:p w14:paraId="29F53F54" w14:textId="1E1CAB55" w:rsidR="00680FE7" w:rsidRPr="00D42B11" w:rsidRDefault="002954C6" w:rsidP="00EF2200">
            <w:pPr>
              <w:spacing w:line="300" w:lineRule="exact"/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2023</w:t>
            </w:r>
            <w:r w:rsidR="00B5653D">
              <w:rPr>
                <w:rFonts w:eastAsia="標楷體" w:hint="eastAsia"/>
                <w:sz w:val="22"/>
                <w:szCs w:val="20"/>
              </w:rPr>
              <w:t>年</w:t>
            </w:r>
            <w:r w:rsidR="00EF2200" w:rsidRPr="00D42B11">
              <w:rPr>
                <w:rFonts w:eastAsia="標楷體" w:hint="eastAsia"/>
                <w:sz w:val="22"/>
                <w:szCs w:val="20"/>
              </w:rPr>
              <w:t>合併營收</w:t>
            </w:r>
          </w:p>
        </w:tc>
        <w:tc>
          <w:tcPr>
            <w:tcW w:w="1408" w:type="pct"/>
            <w:gridSpan w:val="4"/>
            <w:vAlign w:val="center"/>
            <w:hideMark/>
          </w:tcPr>
          <w:p w14:paraId="408B44E5" w14:textId="028EA579" w:rsidR="00680FE7" w:rsidRPr="004309A8" w:rsidRDefault="001C7C53" w:rsidP="00400A26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/>
                <w:sz w:val="22"/>
                <w:szCs w:val="20"/>
              </w:rPr>
              <w:t>NT</w:t>
            </w:r>
            <w:r w:rsidR="00B5653D">
              <w:rPr>
                <w:rFonts w:eastAsia="標楷體"/>
                <w:sz w:val="22"/>
                <w:szCs w:val="20"/>
              </w:rPr>
              <w:t>D</w:t>
            </w:r>
            <w:r w:rsidR="00B5653D" w:rsidRPr="00B5653D">
              <w:rPr>
                <w:rFonts w:eastAsia="標楷體"/>
                <w:sz w:val="22"/>
                <w:szCs w:val="20"/>
              </w:rPr>
              <w:t>18,346,620</w:t>
            </w:r>
            <w:r w:rsidR="00680FE7" w:rsidRPr="004309A8">
              <w:rPr>
                <w:rFonts w:eastAsia="標楷體"/>
                <w:sz w:val="22"/>
                <w:szCs w:val="20"/>
              </w:rPr>
              <w:t>仟元</w:t>
            </w:r>
          </w:p>
        </w:tc>
        <w:tc>
          <w:tcPr>
            <w:tcW w:w="1165" w:type="pct"/>
            <w:gridSpan w:val="3"/>
            <w:vAlign w:val="center"/>
          </w:tcPr>
          <w:p w14:paraId="39DED4B1" w14:textId="3E9DF2A9" w:rsidR="00680FE7" w:rsidRPr="004309A8" w:rsidRDefault="00680FE7" w:rsidP="00EF2200">
            <w:pPr>
              <w:snapToGrid w:val="0"/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/>
                <w:sz w:val="22"/>
                <w:szCs w:val="20"/>
              </w:rPr>
              <w:t>較</w:t>
            </w:r>
            <w:r w:rsidR="001C7C53" w:rsidRPr="004309A8">
              <w:rPr>
                <w:rFonts w:eastAsia="標楷體" w:hint="eastAsia"/>
                <w:sz w:val="22"/>
                <w:szCs w:val="20"/>
              </w:rPr>
              <w:t>20</w:t>
            </w:r>
            <w:r w:rsidR="002954C6" w:rsidRPr="004309A8">
              <w:rPr>
                <w:rFonts w:eastAsia="標楷體" w:hint="eastAsia"/>
                <w:sz w:val="22"/>
                <w:szCs w:val="20"/>
              </w:rPr>
              <w:t>22</w:t>
            </w:r>
            <w:r w:rsidRPr="004309A8">
              <w:rPr>
                <w:rFonts w:eastAsia="標楷體"/>
                <w:sz w:val="22"/>
                <w:szCs w:val="20"/>
              </w:rPr>
              <w:t>年同期</w:t>
            </w:r>
          </w:p>
        </w:tc>
        <w:tc>
          <w:tcPr>
            <w:tcW w:w="1255" w:type="pct"/>
            <w:gridSpan w:val="2"/>
            <w:vAlign w:val="center"/>
            <w:hideMark/>
          </w:tcPr>
          <w:p w14:paraId="3492596D" w14:textId="3F52E885" w:rsidR="00680FE7" w:rsidRPr="004309A8" w:rsidRDefault="00B5653D" w:rsidP="00400A26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-19.61</w:t>
            </w:r>
            <w:r w:rsidR="00173661" w:rsidRPr="004309A8">
              <w:rPr>
                <w:rFonts w:eastAsia="標楷體"/>
                <w:sz w:val="22"/>
                <w:szCs w:val="20"/>
              </w:rPr>
              <w:t>%</w:t>
            </w:r>
          </w:p>
        </w:tc>
      </w:tr>
      <w:tr w:rsidR="00EF2200" w:rsidRPr="005666F3" w14:paraId="0ACA9388" w14:textId="77777777" w:rsidTr="001D0D3A">
        <w:trPr>
          <w:trHeight w:val="396"/>
        </w:trPr>
        <w:tc>
          <w:tcPr>
            <w:tcW w:w="1322" w:type="pct"/>
            <w:gridSpan w:val="2"/>
            <w:shd w:val="clear" w:color="auto" w:fill="D9D9D9" w:themeFill="background1" w:themeFillShade="D9"/>
            <w:vAlign w:val="center"/>
            <w:hideMark/>
          </w:tcPr>
          <w:p w14:paraId="1D508376" w14:textId="77777777" w:rsidR="00680FE7" w:rsidRPr="00D42B11" w:rsidRDefault="00680FE7" w:rsidP="001170BF">
            <w:pPr>
              <w:spacing w:line="320" w:lineRule="exact"/>
              <w:jc w:val="center"/>
              <w:rPr>
                <w:rFonts w:eastAsia="標楷體"/>
                <w:b/>
                <w:sz w:val="22"/>
                <w:szCs w:val="20"/>
              </w:rPr>
            </w:pPr>
            <w:r w:rsidRPr="00D42B11">
              <w:rPr>
                <w:rFonts w:eastAsia="標楷體"/>
                <w:b/>
                <w:sz w:val="22"/>
                <w:szCs w:val="20"/>
              </w:rPr>
              <w:t>進貨對象</w:t>
            </w:r>
          </w:p>
        </w:tc>
        <w:tc>
          <w:tcPr>
            <w:tcW w:w="1261" w:type="pct"/>
            <w:gridSpan w:val="4"/>
            <w:shd w:val="clear" w:color="auto" w:fill="D9D9D9" w:themeFill="background1" w:themeFillShade="D9"/>
            <w:vAlign w:val="center"/>
            <w:hideMark/>
          </w:tcPr>
          <w:p w14:paraId="34CFFE11" w14:textId="77777777" w:rsidR="00680FE7" w:rsidRPr="00D42B11" w:rsidRDefault="00680FE7" w:rsidP="001170BF">
            <w:pPr>
              <w:spacing w:line="320" w:lineRule="exact"/>
              <w:jc w:val="center"/>
              <w:rPr>
                <w:rFonts w:eastAsia="標楷體"/>
                <w:b/>
                <w:sz w:val="22"/>
                <w:szCs w:val="20"/>
              </w:rPr>
            </w:pPr>
            <w:r w:rsidRPr="00D42B11">
              <w:rPr>
                <w:rFonts w:eastAsia="標楷體"/>
                <w:b/>
                <w:sz w:val="22"/>
                <w:szCs w:val="20"/>
              </w:rPr>
              <w:t>進貨品名</w:t>
            </w:r>
          </w:p>
        </w:tc>
        <w:tc>
          <w:tcPr>
            <w:tcW w:w="1261" w:type="pct"/>
            <w:gridSpan w:val="3"/>
            <w:shd w:val="clear" w:color="auto" w:fill="D9D9D9" w:themeFill="background1" w:themeFillShade="D9"/>
            <w:vAlign w:val="center"/>
            <w:hideMark/>
          </w:tcPr>
          <w:p w14:paraId="2A52A57F" w14:textId="77777777" w:rsidR="00680FE7" w:rsidRPr="00D42B11" w:rsidRDefault="00680FE7" w:rsidP="001170BF">
            <w:pPr>
              <w:spacing w:line="320" w:lineRule="exact"/>
              <w:jc w:val="center"/>
              <w:rPr>
                <w:rFonts w:eastAsia="標楷體"/>
                <w:b/>
                <w:sz w:val="22"/>
                <w:szCs w:val="20"/>
              </w:rPr>
            </w:pPr>
            <w:r w:rsidRPr="00D42B11">
              <w:rPr>
                <w:rFonts w:eastAsia="標楷體"/>
                <w:b/>
                <w:sz w:val="22"/>
                <w:szCs w:val="20"/>
              </w:rPr>
              <w:t>交易方式及天期</w:t>
            </w:r>
          </w:p>
        </w:tc>
        <w:tc>
          <w:tcPr>
            <w:tcW w:w="1156" w:type="pct"/>
            <w:shd w:val="clear" w:color="auto" w:fill="D9D9D9" w:themeFill="background1" w:themeFillShade="D9"/>
            <w:vAlign w:val="center"/>
            <w:hideMark/>
          </w:tcPr>
          <w:p w14:paraId="3FA3D260" w14:textId="77777777" w:rsidR="00680FE7" w:rsidRPr="00D42B11" w:rsidRDefault="00680FE7" w:rsidP="001170BF">
            <w:pPr>
              <w:spacing w:line="320" w:lineRule="exact"/>
              <w:jc w:val="center"/>
              <w:rPr>
                <w:rFonts w:eastAsia="標楷體"/>
                <w:b/>
                <w:sz w:val="22"/>
                <w:szCs w:val="20"/>
              </w:rPr>
            </w:pPr>
            <w:r w:rsidRPr="00D42B11">
              <w:rPr>
                <w:rFonts w:eastAsia="標楷體"/>
                <w:b/>
                <w:sz w:val="22"/>
                <w:szCs w:val="20"/>
              </w:rPr>
              <w:t>交易比重％</w:t>
            </w:r>
          </w:p>
        </w:tc>
      </w:tr>
      <w:tr w:rsidR="00EF2200" w:rsidRPr="005666F3" w14:paraId="7979C16C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  <w:hideMark/>
          </w:tcPr>
          <w:p w14:paraId="188A760A" w14:textId="77777777" w:rsidR="00680FE7" w:rsidRPr="00D42B11" w:rsidRDefault="00E85489" w:rsidP="001170BF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世界先進</w:t>
            </w:r>
          </w:p>
        </w:tc>
        <w:tc>
          <w:tcPr>
            <w:tcW w:w="1261" w:type="pct"/>
            <w:gridSpan w:val="4"/>
            <w:shd w:val="clear" w:color="auto" w:fill="auto"/>
            <w:hideMark/>
          </w:tcPr>
          <w:p w14:paraId="12DF28DD" w14:textId="77777777" w:rsidR="00680FE7" w:rsidRPr="00D42B11" w:rsidRDefault="00680FE7" w:rsidP="001170BF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晶圓代工</w:t>
            </w:r>
          </w:p>
        </w:tc>
        <w:tc>
          <w:tcPr>
            <w:tcW w:w="1261" w:type="pct"/>
            <w:gridSpan w:val="3"/>
            <w:shd w:val="clear" w:color="auto" w:fill="auto"/>
            <w:hideMark/>
          </w:tcPr>
          <w:p w14:paraId="162F67DA" w14:textId="7F162A6E" w:rsidR="00680FE7" w:rsidRPr="00D42B11" w:rsidRDefault="00680FE7" w:rsidP="001170BF">
            <w:pPr>
              <w:pStyle w:val="ae"/>
              <w:rPr>
                <w:rFonts w:ascii="Times New Roman" w:hAnsi="Times New Roman"/>
                <w:sz w:val="22"/>
              </w:rPr>
            </w:pPr>
            <w:r w:rsidRPr="00D42B11">
              <w:rPr>
                <w:rFonts w:ascii="Times New Roman" w:hAnsi="Times New Roman"/>
                <w:sz w:val="22"/>
              </w:rPr>
              <w:t>月結</w:t>
            </w:r>
            <w:r w:rsidRPr="00D42B11">
              <w:rPr>
                <w:rFonts w:ascii="Times New Roman" w:hAnsi="Times New Roman"/>
                <w:sz w:val="22"/>
              </w:rPr>
              <w:t>45</w:t>
            </w:r>
            <w:r w:rsidRPr="00D42B11">
              <w:rPr>
                <w:rFonts w:ascii="Times New Roman" w:hAnsi="Times New Roman"/>
                <w:sz w:val="22"/>
              </w:rPr>
              <w:t>天</w:t>
            </w:r>
            <w:r w:rsidRPr="00D42B11">
              <w:rPr>
                <w:rFonts w:ascii="Times New Roman" w:hAnsi="Times New Roman"/>
                <w:sz w:val="22"/>
              </w:rPr>
              <w:t>T/T</w:t>
            </w:r>
          </w:p>
        </w:tc>
        <w:tc>
          <w:tcPr>
            <w:tcW w:w="1156" w:type="pct"/>
            <w:shd w:val="clear" w:color="auto" w:fill="auto"/>
            <w:hideMark/>
          </w:tcPr>
          <w:p w14:paraId="33AFC733" w14:textId="571D5AC0" w:rsidR="00680FE7" w:rsidRPr="00D42B11" w:rsidRDefault="00D4699A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18</w:t>
            </w:r>
            <w:r w:rsidR="00680FE7" w:rsidRPr="00D42B11">
              <w:rPr>
                <w:rFonts w:eastAsia="標楷體"/>
                <w:sz w:val="22"/>
                <w:szCs w:val="20"/>
              </w:rPr>
              <w:t>%</w:t>
            </w:r>
          </w:p>
        </w:tc>
      </w:tr>
      <w:tr w:rsidR="002D29E7" w:rsidRPr="005666F3" w14:paraId="0488B4F3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4EFE3A87" w14:textId="77777777" w:rsidR="002D29E7" w:rsidRPr="00D42B11" w:rsidRDefault="002D29E7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聯電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0A183546" w14:textId="77777777" w:rsidR="002D29E7" w:rsidRPr="00D42B11" w:rsidRDefault="002D29E7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晶圓代工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5DC064F1" w14:textId="1066A9F0" w:rsidR="002D29E7" w:rsidRPr="00D42B11" w:rsidRDefault="002D29E7" w:rsidP="002D29E7">
            <w:pPr>
              <w:pStyle w:val="ae"/>
              <w:rPr>
                <w:rFonts w:ascii="Times New Roman" w:hAnsi="Times New Roman"/>
                <w:sz w:val="22"/>
              </w:rPr>
            </w:pPr>
            <w:r w:rsidRPr="00D42B11">
              <w:rPr>
                <w:rFonts w:ascii="Times New Roman" w:hAnsi="Times New Roman"/>
                <w:sz w:val="22"/>
              </w:rPr>
              <w:t>月結</w:t>
            </w:r>
            <w:r w:rsidRPr="00D42B11">
              <w:rPr>
                <w:rFonts w:ascii="Times New Roman" w:hAnsi="Times New Roman"/>
                <w:sz w:val="22"/>
              </w:rPr>
              <w:t>60</w:t>
            </w:r>
            <w:r w:rsidRPr="00D42B11">
              <w:rPr>
                <w:rFonts w:ascii="Times New Roman" w:hAnsi="Times New Roman"/>
                <w:sz w:val="22"/>
              </w:rPr>
              <w:t>天</w:t>
            </w:r>
            <w:r w:rsidRPr="00D42B11">
              <w:rPr>
                <w:rFonts w:ascii="Times New Roman" w:hAnsi="Times New Roman"/>
                <w:sz w:val="22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38ED5954" w14:textId="4FD2CED2" w:rsidR="002D29E7" w:rsidRPr="00D42B11" w:rsidRDefault="002D29E7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1</w:t>
            </w:r>
            <w:r w:rsidR="00D4699A">
              <w:rPr>
                <w:rFonts w:eastAsia="標楷體" w:hint="eastAsia"/>
                <w:sz w:val="22"/>
                <w:szCs w:val="20"/>
              </w:rPr>
              <w:t>6</w:t>
            </w:r>
            <w:r w:rsidRPr="00D42B11">
              <w:rPr>
                <w:rFonts w:eastAsia="標楷體"/>
                <w:sz w:val="22"/>
                <w:szCs w:val="20"/>
              </w:rPr>
              <w:t>%</w:t>
            </w:r>
          </w:p>
        </w:tc>
      </w:tr>
      <w:tr w:rsidR="002D29E7" w:rsidRPr="005666F3" w14:paraId="504841BD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  <w:hideMark/>
          </w:tcPr>
          <w:p w14:paraId="0B92820E" w14:textId="77777777" w:rsidR="002D29E7" w:rsidRPr="00D42B11" w:rsidRDefault="002D29E7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台積電</w:t>
            </w:r>
          </w:p>
        </w:tc>
        <w:tc>
          <w:tcPr>
            <w:tcW w:w="1261" w:type="pct"/>
            <w:gridSpan w:val="4"/>
            <w:shd w:val="clear" w:color="auto" w:fill="auto"/>
            <w:hideMark/>
          </w:tcPr>
          <w:p w14:paraId="0E941A45" w14:textId="77777777" w:rsidR="002D29E7" w:rsidRPr="00D42B11" w:rsidRDefault="002D29E7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晶圓代工</w:t>
            </w:r>
          </w:p>
        </w:tc>
        <w:tc>
          <w:tcPr>
            <w:tcW w:w="1261" w:type="pct"/>
            <w:gridSpan w:val="3"/>
            <w:shd w:val="clear" w:color="auto" w:fill="auto"/>
            <w:hideMark/>
          </w:tcPr>
          <w:p w14:paraId="62C091F8" w14:textId="4D9205EC" w:rsidR="002D29E7" w:rsidRPr="00D42B11" w:rsidRDefault="002D29E7" w:rsidP="002D29E7">
            <w:pPr>
              <w:pStyle w:val="ae"/>
              <w:rPr>
                <w:rFonts w:ascii="Times New Roman" w:hAnsi="Times New Roman"/>
                <w:sz w:val="22"/>
              </w:rPr>
            </w:pPr>
            <w:r w:rsidRPr="00D42B11">
              <w:rPr>
                <w:rFonts w:ascii="Times New Roman" w:hAnsi="Times New Roman"/>
                <w:sz w:val="22"/>
              </w:rPr>
              <w:t>月結</w:t>
            </w:r>
            <w:r w:rsidRPr="00D42B11">
              <w:rPr>
                <w:rFonts w:ascii="Times New Roman" w:hAnsi="Times New Roman" w:hint="eastAsia"/>
                <w:sz w:val="22"/>
              </w:rPr>
              <w:t>3</w:t>
            </w:r>
            <w:r w:rsidRPr="00D42B11">
              <w:rPr>
                <w:rFonts w:ascii="Times New Roman" w:hAnsi="Times New Roman"/>
                <w:sz w:val="22"/>
              </w:rPr>
              <w:t>0</w:t>
            </w:r>
            <w:r w:rsidRPr="00D42B11">
              <w:rPr>
                <w:rFonts w:ascii="Times New Roman" w:hAnsi="Times New Roman"/>
                <w:sz w:val="22"/>
              </w:rPr>
              <w:t>天</w:t>
            </w:r>
            <w:r w:rsidRPr="00D42B11">
              <w:rPr>
                <w:rFonts w:ascii="Times New Roman" w:hAnsi="Times New Roman"/>
                <w:sz w:val="22"/>
              </w:rPr>
              <w:t>T/T</w:t>
            </w:r>
          </w:p>
        </w:tc>
        <w:tc>
          <w:tcPr>
            <w:tcW w:w="1156" w:type="pct"/>
            <w:shd w:val="clear" w:color="auto" w:fill="auto"/>
            <w:hideMark/>
          </w:tcPr>
          <w:p w14:paraId="10ACCD2F" w14:textId="741AA14D" w:rsidR="002D29E7" w:rsidRPr="00D42B11" w:rsidRDefault="00D4699A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13</w:t>
            </w:r>
            <w:r w:rsidR="002D29E7" w:rsidRPr="00D42B11">
              <w:rPr>
                <w:rFonts w:eastAsia="標楷體"/>
                <w:sz w:val="22"/>
                <w:szCs w:val="20"/>
              </w:rPr>
              <w:t>%</w:t>
            </w:r>
          </w:p>
        </w:tc>
      </w:tr>
      <w:tr w:rsidR="002D29E7" w:rsidRPr="005666F3" w14:paraId="2C75C3A7" w14:textId="77777777" w:rsidTr="008C3F7E">
        <w:trPr>
          <w:trHeight w:val="215"/>
        </w:trPr>
        <w:tc>
          <w:tcPr>
            <w:tcW w:w="1322" w:type="pct"/>
            <w:gridSpan w:val="2"/>
            <w:shd w:val="clear" w:color="auto" w:fill="auto"/>
          </w:tcPr>
          <w:p w14:paraId="7F0EDC4D" w14:textId="77777777" w:rsidR="002D29E7" w:rsidRPr="00D42B11" w:rsidRDefault="002D29E7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南茂科技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782684B5" w14:textId="77777777" w:rsidR="002D29E7" w:rsidRPr="00D42B11" w:rsidRDefault="002D29E7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IC</w:t>
            </w:r>
            <w:r w:rsidRPr="00D42B11">
              <w:rPr>
                <w:rFonts w:eastAsia="標楷體"/>
                <w:sz w:val="22"/>
                <w:szCs w:val="20"/>
              </w:rPr>
              <w:t>封測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78BE1501" w14:textId="75FA0F3D" w:rsidR="002D29E7" w:rsidRPr="00D42B11" w:rsidRDefault="002D29E7" w:rsidP="002D29E7">
            <w:pPr>
              <w:pStyle w:val="ae"/>
              <w:rPr>
                <w:rFonts w:ascii="Times New Roman" w:hAnsi="Times New Roman"/>
                <w:sz w:val="22"/>
              </w:rPr>
            </w:pPr>
            <w:r w:rsidRPr="00D42B11">
              <w:rPr>
                <w:rFonts w:ascii="Times New Roman" w:hAnsi="Times New Roman"/>
                <w:sz w:val="22"/>
              </w:rPr>
              <w:t>月結</w:t>
            </w:r>
            <w:r w:rsidRPr="00D42B11">
              <w:rPr>
                <w:rFonts w:ascii="Times New Roman" w:hAnsi="Times New Roman"/>
                <w:sz w:val="22"/>
              </w:rPr>
              <w:t>60~90</w:t>
            </w:r>
            <w:r w:rsidRPr="00D42B11">
              <w:rPr>
                <w:rFonts w:ascii="Times New Roman" w:hAnsi="Times New Roman"/>
                <w:sz w:val="22"/>
              </w:rPr>
              <w:t>天</w:t>
            </w:r>
            <w:r w:rsidRPr="00D42B11">
              <w:rPr>
                <w:rFonts w:ascii="Times New Roman" w:hAnsi="Times New Roman"/>
                <w:sz w:val="22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2F38ADF1" w14:textId="780792B3" w:rsidR="002D29E7" w:rsidRPr="00D42B11" w:rsidRDefault="003251A4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11</w:t>
            </w:r>
            <w:r w:rsidR="002D29E7" w:rsidRPr="00D42B11">
              <w:rPr>
                <w:rFonts w:eastAsia="標楷體"/>
                <w:sz w:val="22"/>
                <w:szCs w:val="20"/>
              </w:rPr>
              <w:t>%</w:t>
            </w:r>
          </w:p>
        </w:tc>
      </w:tr>
      <w:tr w:rsidR="002D29E7" w:rsidRPr="005666F3" w14:paraId="7F8CA33A" w14:textId="77777777" w:rsidTr="008C3F7E">
        <w:trPr>
          <w:trHeight w:val="215"/>
        </w:trPr>
        <w:tc>
          <w:tcPr>
            <w:tcW w:w="1322" w:type="pct"/>
            <w:gridSpan w:val="2"/>
            <w:shd w:val="clear" w:color="auto" w:fill="auto"/>
            <w:hideMark/>
          </w:tcPr>
          <w:p w14:paraId="3CDFB3FC" w14:textId="77777777" w:rsidR="002D29E7" w:rsidRPr="00D42B11" w:rsidRDefault="002D29E7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頎邦科技</w:t>
            </w:r>
          </w:p>
        </w:tc>
        <w:tc>
          <w:tcPr>
            <w:tcW w:w="1261" w:type="pct"/>
            <w:gridSpan w:val="4"/>
            <w:shd w:val="clear" w:color="auto" w:fill="auto"/>
            <w:hideMark/>
          </w:tcPr>
          <w:p w14:paraId="6D08ADF9" w14:textId="77777777" w:rsidR="002D29E7" w:rsidRPr="00D42B11" w:rsidRDefault="002D29E7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IC</w:t>
            </w:r>
            <w:r w:rsidRPr="00D42B11">
              <w:rPr>
                <w:rFonts w:eastAsia="標楷體"/>
                <w:sz w:val="22"/>
                <w:szCs w:val="20"/>
              </w:rPr>
              <w:t>封測</w:t>
            </w:r>
          </w:p>
        </w:tc>
        <w:tc>
          <w:tcPr>
            <w:tcW w:w="1261" w:type="pct"/>
            <w:gridSpan w:val="3"/>
            <w:shd w:val="clear" w:color="auto" w:fill="auto"/>
            <w:hideMark/>
          </w:tcPr>
          <w:p w14:paraId="01072B16" w14:textId="15279591" w:rsidR="002D29E7" w:rsidRPr="00D42B11" w:rsidRDefault="002D29E7" w:rsidP="002D29E7">
            <w:pPr>
              <w:pStyle w:val="ae"/>
              <w:rPr>
                <w:rFonts w:ascii="Times New Roman" w:hAnsi="Times New Roman"/>
                <w:sz w:val="22"/>
              </w:rPr>
            </w:pPr>
            <w:r w:rsidRPr="00D42B11">
              <w:rPr>
                <w:rFonts w:ascii="Times New Roman" w:hAnsi="Times New Roman"/>
                <w:sz w:val="22"/>
              </w:rPr>
              <w:t>月結</w:t>
            </w:r>
            <w:r w:rsidRPr="00D42B11">
              <w:rPr>
                <w:rFonts w:ascii="Times New Roman" w:hAnsi="Times New Roman"/>
                <w:sz w:val="22"/>
              </w:rPr>
              <w:t>60</w:t>
            </w:r>
            <w:r w:rsidRPr="00D42B11">
              <w:rPr>
                <w:rFonts w:ascii="Times New Roman" w:hAnsi="Times New Roman"/>
                <w:sz w:val="22"/>
              </w:rPr>
              <w:t>天</w:t>
            </w:r>
            <w:r w:rsidRPr="00D42B11">
              <w:rPr>
                <w:rFonts w:ascii="Times New Roman" w:hAnsi="Times New Roman"/>
                <w:sz w:val="22"/>
              </w:rPr>
              <w:t>T/T</w:t>
            </w:r>
          </w:p>
        </w:tc>
        <w:tc>
          <w:tcPr>
            <w:tcW w:w="1156" w:type="pct"/>
            <w:shd w:val="clear" w:color="auto" w:fill="auto"/>
            <w:hideMark/>
          </w:tcPr>
          <w:p w14:paraId="0B0CA7C3" w14:textId="77777777" w:rsidR="002D29E7" w:rsidRPr="00D42B11" w:rsidRDefault="002D29E7" w:rsidP="002D29E7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4</w:t>
            </w:r>
            <w:r w:rsidRPr="00D42B11">
              <w:rPr>
                <w:rFonts w:eastAsia="標楷體"/>
                <w:sz w:val="22"/>
                <w:szCs w:val="20"/>
              </w:rPr>
              <w:t>%</w:t>
            </w:r>
          </w:p>
        </w:tc>
      </w:tr>
      <w:tr w:rsidR="002D29E7" w:rsidRPr="005666F3" w14:paraId="5198B090" w14:textId="77777777" w:rsidTr="001D0D3A">
        <w:trPr>
          <w:trHeight w:val="404"/>
        </w:trPr>
        <w:tc>
          <w:tcPr>
            <w:tcW w:w="1322" w:type="pct"/>
            <w:gridSpan w:val="2"/>
            <w:shd w:val="clear" w:color="auto" w:fill="D9D9D9" w:themeFill="background1" w:themeFillShade="D9"/>
            <w:vAlign w:val="center"/>
            <w:hideMark/>
          </w:tcPr>
          <w:p w14:paraId="515EE709" w14:textId="77777777" w:rsidR="002D29E7" w:rsidRPr="00D42B11" w:rsidRDefault="002D29E7" w:rsidP="002D29E7">
            <w:pPr>
              <w:spacing w:line="320" w:lineRule="exact"/>
              <w:jc w:val="center"/>
              <w:rPr>
                <w:rFonts w:eastAsia="標楷體"/>
                <w:b/>
                <w:sz w:val="22"/>
                <w:szCs w:val="20"/>
              </w:rPr>
            </w:pPr>
            <w:r w:rsidRPr="00D42B11">
              <w:rPr>
                <w:rFonts w:eastAsia="標楷體"/>
                <w:b/>
                <w:sz w:val="22"/>
                <w:szCs w:val="20"/>
              </w:rPr>
              <w:t>銷貨對象</w:t>
            </w:r>
          </w:p>
        </w:tc>
        <w:tc>
          <w:tcPr>
            <w:tcW w:w="1261" w:type="pct"/>
            <w:gridSpan w:val="4"/>
            <w:shd w:val="clear" w:color="auto" w:fill="D9D9D9" w:themeFill="background1" w:themeFillShade="D9"/>
            <w:vAlign w:val="center"/>
            <w:hideMark/>
          </w:tcPr>
          <w:p w14:paraId="40D22959" w14:textId="77777777" w:rsidR="002D29E7" w:rsidRPr="00D42B11" w:rsidRDefault="002D29E7" w:rsidP="002D29E7">
            <w:pPr>
              <w:spacing w:line="320" w:lineRule="exact"/>
              <w:jc w:val="center"/>
              <w:rPr>
                <w:rFonts w:eastAsia="標楷體"/>
                <w:b/>
                <w:sz w:val="22"/>
                <w:szCs w:val="20"/>
              </w:rPr>
            </w:pPr>
            <w:r w:rsidRPr="00D42B11">
              <w:rPr>
                <w:rFonts w:eastAsia="標楷體"/>
                <w:b/>
                <w:sz w:val="22"/>
                <w:szCs w:val="20"/>
              </w:rPr>
              <w:t>銷貨品名</w:t>
            </w:r>
          </w:p>
        </w:tc>
        <w:tc>
          <w:tcPr>
            <w:tcW w:w="1261" w:type="pct"/>
            <w:gridSpan w:val="3"/>
            <w:shd w:val="clear" w:color="auto" w:fill="D9D9D9" w:themeFill="background1" w:themeFillShade="D9"/>
            <w:vAlign w:val="center"/>
            <w:hideMark/>
          </w:tcPr>
          <w:p w14:paraId="59891672" w14:textId="77777777" w:rsidR="002D29E7" w:rsidRPr="00D42B11" w:rsidRDefault="002D29E7" w:rsidP="002D29E7">
            <w:pPr>
              <w:spacing w:line="320" w:lineRule="exact"/>
              <w:jc w:val="center"/>
              <w:rPr>
                <w:rFonts w:eastAsia="標楷體"/>
                <w:b/>
                <w:sz w:val="22"/>
                <w:szCs w:val="20"/>
              </w:rPr>
            </w:pPr>
            <w:r w:rsidRPr="00D42B11">
              <w:rPr>
                <w:rFonts w:eastAsia="標楷體"/>
                <w:b/>
                <w:sz w:val="22"/>
                <w:szCs w:val="20"/>
              </w:rPr>
              <w:t>交易方式及天期</w:t>
            </w:r>
          </w:p>
        </w:tc>
        <w:tc>
          <w:tcPr>
            <w:tcW w:w="1156" w:type="pct"/>
            <w:shd w:val="clear" w:color="auto" w:fill="D9D9D9" w:themeFill="background1" w:themeFillShade="D9"/>
            <w:vAlign w:val="center"/>
            <w:hideMark/>
          </w:tcPr>
          <w:p w14:paraId="7B2EE874" w14:textId="77777777" w:rsidR="002D29E7" w:rsidRPr="00D42B11" w:rsidRDefault="002D29E7" w:rsidP="002D29E7">
            <w:pPr>
              <w:spacing w:line="320" w:lineRule="exact"/>
              <w:jc w:val="center"/>
              <w:rPr>
                <w:rFonts w:eastAsia="標楷體"/>
                <w:b/>
                <w:sz w:val="22"/>
                <w:szCs w:val="20"/>
              </w:rPr>
            </w:pPr>
            <w:r w:rsidRPr="00D42B11">
              <w:rPr>
                <w:rFonts w:eastAsia="標楷體"/>
                <w:b/>
                <w:sz w:val="22"/>
                <w:szCs w:val="20"/>
              </w:rPr>
              <w:t>交易比重％</w:t>
            </w:r>
          </w:p>
        </w:tc>
      </w:tr>
      <w:tr w:rsidR="003B1E0A" w:rsidRPr="005666F3" w14:paraId="0D323D74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57E37839" w14:textId="5349378B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友</w:t>
            </w:r>
            <w:r w:rsidRPr="00D42B11">
              <w:rPr>
                <w:rFonts w:eastAsia="標楷體" w:hint="eastAsia"/>
                <w:sz w:val="22"/>
                <w:szCs w:val="20"/>
              </w:rPr>
              <w:t>達光電</w:t>
            </w:r>
            <w:r w:rsidRPr="00D42B11">
              <w:rPr>
                <w:rFonts w:eastAsia="標楷體" w:hint="eastAsia"/>
                <w:sz w:val="22"/>
                <w:szCs w:val="20"/>
              </w:rPr>
              <w:t>(</w:t>
            </w:r>
            <w:r w:rsidRPr="00D42B11">
              <w:rPr>
                <w:rFonts w:eastAsia="標楷體" w:hint="eastAsia"/>
                <w:sz w:val="22"/>
                <w:szCs w:val="20"/>
              </w:rPr>
              <w:t>蘇州</w:t>
            </w:r>
            <w:r w:rsidRPr="00D42B11">
              <w:rPr>
                <w:rFonts w:eastAsia="標楷體" w:hint="eastAsia"/>
                <w:sz w:val="22"/>
                <w:szCs w:val="20"/>
              </w:rPr>
              <w:t>)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4C881559" w14:textId="74E47002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1BA7CDBA" w14:textId="67673C0D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120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0F8C1C9C" w14:textId="0F96D3A1" w:rsidR="003B1E0A" w:rsidRDefault="00D4699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11</w:t>
            </w:r>
            <w:r w:rsidR="003B1E0A" w:rsidRPr="00D42B11">
              <w:rPr>
                <w:rFonts w:eastAsia="標楷體"/>
                <w:sz w:val="22"/>
                <w:szCs w:val="20"/>
              </w:rPr>
              <w:t>%</w:t>
            </w:r>
          </w:p>
        </w:tc>
      </w:tr>
      <w:tr w:rsidR="003B1E0A" w:rsidRPr="005666F3" w14:paraId="2B03A873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  <w:hideMark/>
          </w:tcPr>
          <w:p w14:paraId="69BA590E" w14:textId="39B79E1E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友</w:t>
            </w:r>
            <w:r w:rsidRPr="00D42B11">
              <w:rPr>
                <w:rFonts w:eastAsia="標楷體" w:hint="eastAsia"/>
                <w:sz w:val="22"/>
                <w:szCs w:val="20"/>
              </w:rPr>
              <w:t>達光電</w:t>
            </w:r>
            <w:r w:rsidRPr="00D42B11">
              <w:rPr>
                <w:rFonts w:eastAsia="標楷體" w:hint="eastAsia"/>
                <w:sz w:val="22"/>
                <w:szCs w:val="20"/>
              </w:rPr>
              <w:t>(</w:t>
            </w:r>
            <w:r w:rsidRPr="00D42B11">
              <w:rPr>
                <w:rFonts w:eastAsia="標楷體" w:hint="eastAsia"/>
                <w:sz w:val="22"/>
                <w:szCs w:val="20"/>
              </w:rPr>
              <w:t>廈門</w:t>
            </w:r>
            <w:r w:rsidRPr="00D42B11">
              <w:rPr>
                <w:rFonts w:eastAsia="標楷體" w:hint="eastAsia"/>
                <w:sz w:val="22"/>
                <w:szCs w:val="20"/>
              </w:rPr>
              <w:t>)</w:t>
            </w:r>
          </w:p>
        </w:tc>
        <w:tc>
          <w:tcPr>
            <w:tcW w:w="1261" w:type="pct"/>
            <w:gridSpan w:val="4"/>
            <w:shd w:val="clear" w:color="auto" w:fill="auto"/>
            <w:hideMark/>
          </w:tcPr>
          <w:p w14:paraId="2CF758A3" w14:textId="4731A081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面板驅動</w:t>
            </w:r>
            <w:r w:rsidRPr="00D42B11">
              <w:rPr>
                <w:rFonts w:eastAsia="標楷體" w:hint="eastAsia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  <w:hideMark/>
          </w:tcPr>
          <w:p w14:paraId="281023EE" w14:textId="24C06CB4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120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  <w:hideMark/>
          </w:tcPr>
          <w:p w14:paraId="0E3F3C94" w14:textId="188EFB89" w:rsidR="003B1E0A" w:rsidRPr="00D42B11" w:rsidRDefault="00D4699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11</w:t>
            </w:r>
            <w:r w:rsidR="003B1E0A" w:rsidRPr="00D42B11">
              <w:rPr>
                <w:rFonts w:eastAsia="標楷體" w:hint="eastAsia"/>
                <w:sz w:val="22"/>
                <w:szCs w:val="20"/>
              </w:rPr>
              <w:t>%</w:t>
            </w:r>
          </w:p>
        </w:tc>
      </w:tr>
      <w:tr w:rsidR="00D4699A" w:rsidRPr="005666F3" w14:paraId="459FDB3E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1A523E33" w14:textId="655C0573" w:rsidR="00D4699A" w:rsidRPr="00D42B11" w:rsidRDefault="00D4699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友達光電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6028DE9A" w14:textId="589CC799" w:rsidR="00D4699A" w:rsidRPr="00D42B11" w:rsidRDefault="00D4699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面板驅動</w:t>
            </w:r>
            <w:r>
              <w:rPr>
                <w:rFonts w:eastAsia="標楷體" w:hint="eastAsia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1AF09D01" w14:textId="1E0CB06D" w:rsidR="00D4699A" w:rsidRPr="00D42B11" w:rsidRDefault="00D4699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120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1BC3E7C9" w14:textId="6F5CFEBD" w:rsidR="00D4699A" w:rsidRPr="00D42B11" w:rsidRDefault="00D4699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5%</w:t>
            </w:r>
          </w:p>
        </w:tc>
      </w:tr>
      <w:tr w:rsidR="003B1E0A" w:rsidRPr="005666F3" w14:paraId="47902577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4661FD79" w14:textId="00B07C12" w:rsidR="003B1E0A" w:rsidRPr="004309A8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 w:hint="eastAsia"/>
                <w:sz w:val="22"/>
                <w:szCs w:val="20"/>
              </w:rPr>
              <w:t>重慶京東方光電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3845DF8D" w14:textId="11B06319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6B9E00D5" w14:textId="59F9FBED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90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2792D8B3" w14:textId="2558E001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5%</w:t>
            </w:r>
          </w:p>
        </w:tc>
      </w:tr>
      <w:tr w:rsidR="003B1E0A" w:rsidRPr="005666F3" w14:paraId="243B98DE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3223535D" w14:textId="695AC613" w:rsidR="003B1E0A" w:rsidRPr="004309A8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 w:hint="eastAsia"/>
                <w:sz w:val="22"/>
                <w:szCs w:val="20"/>
              </w:rPr>
              <w:t>南京京東方顯示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1041F460" w14:textId="3D712B87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4D48B554" w14:textId="3F57502E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60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79614907" w14:textId="3E4E495B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5%</w:t>
            </w:r>
          </w:p>
        </w:tc>
      </w:tr>
      <w:tr w:rsidR="003B1E0A" w:rsidRPr="005666F3" w14:paraId="2190A9AE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1D6431ED" w14:textId="2228A390" w:rsidR="003B1E0A" w:rsidRPr="004309A8" w:rsidRDefault="00D4699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 w:hint="eastAsia"/>
                <w:sz w:val="22"/>
                <w:szCs w:val="20"/>
              </w:rPr>
              <w:t>成都京東方顯示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27DC0A32" w14:textId="73AC2005" w:rsidR="003B1E0A" w:rsidRPr="00D42B11" w:rsidRDefault="003B1E0A" w:rsidP="003B1E0A">
            <w:pPr>
              <w:jc w:val="center"/>
              <w:rPr>
                <w:rFonts w:eastAsia="標楷體"/>
                <w:b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3F7FE360" w14:textId="3EE7166C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60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2842B118" w14:textId="2E803FFA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4%</w:t>
            </w:r>
          </w:p>
        </w:tc>
      </w:tr>
      <w:tr w:rsidR="003B1E0A" w:rsidRPr="005666F3" w14:paraId="2A97FFB6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45CA4862" w14:textId="26C988D6" w:rsidR="003B1E0A" w:rsidRPr="004309A8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 w:hint="eastAsia"/>
                <w:sz w:val="22"/>
                <w:szCs w:val="20"/>
              </w:rPr>
              <w:t>武漢華星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7C47BF13" w14:textId="56F81AF8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677A362F" w14:textId="44BD6D1F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60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567D93B2" w14:textId="30CC7459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4%</w:t>
            </w:r>
          </w:p>
        </w:tc>
      </w:tr>
      <w:tr w:rsidR="003B1E0A" w:rsidRPr="005666F3" w14:paraId="462D13B2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2439C01C" w14:textId="2374DE15" w:rsidR="003B1E0A" w:rsidRPr="004309A8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 w:hint="eastAsia"/>
                <w:sz w:val="22"/>
                <w:szCs w:val="20"/>
              </w:rPr>
              <w:t>鄂爾多斯市源盛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568BC797" w14:textId="0E5176B6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4B74C864" w14:textId="555F009F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90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5A388AAE" w14:textId="13A1DFC9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3%</w:t>
            </w:r>
          </w:p>
        </w:tc>
      </w:tr>
      <w:tr w:rsidR="003B1E0A" w:rsidRPr="005666F3" w14:paraId="7CBAA43C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4A596F60" w14:textId="21531DC9" w:rsidR="003B1E0A" w:rsidRPr="004309A8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/>
                <w:sz w:val="22"/>
                <w:szCs w:val="20"/>
              </w:rPr>
              <w:t>合肥鑫晟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64129C4D" w14:textId="01286A6C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39031B6D" w14:textId="11B6DCBC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90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473FFC30" w14:textId="192E66C2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2</w:t>
            </w:r>
            <w:r w:rsidRPr="00D42B11">
              <w:rPr>
                <w:rFonts w:eastAsia="標楷體"/>
                <w:sz w:val="22"/>
                <w:szCs w:val="20"/>
              </w:rPr>
              <w:t>%</w:t>
            </w:r>
          </w:p>
        </w:tc>
      </w:tr>
      <w:tr w:rsidR="003B1E0A" w:rsidRPr="005666F3" w14:paraId="26DBACC1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1F3B9A18" w14:textId="4CFC0D73" w:rsidR="003B1E0A" w:rsidRPr="004309A8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 w:hint="eastAsia"/>
                <w:sz w:val="22"/>
                <w:szCs w:val="20"/>
              </w:rPr>
              <w:t>福州京東方光電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4C934DC7" w14:textId="2921F8E1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4A1BBAF0" w14:textId="49DF00E4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90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24DF5564" w14:textId="16BC3EE3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1%</w:t>
            </w:r>
          </w:p>
        </w:tc>
      </w:tr>
      <w:tr w:rsidR="003B1E0A" w:rsidRPr="005666F3" w14:paraId="4BFBC7D1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547F3045" w14:textId="7EE9239A" w:rsidR="003B1E0A" w:rsidRPr="004309A8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 w:hint="eastAsia"/>
                <w:sz w:val="22"/>
                <w:szCs w:val="20"/>
              </w:rPr>
              <w:t>重慶京東方電子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2E6B9DD6" w14:textId="2FD3278A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7192DB41" w14:textId="7960B33D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90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29F23584" w14:textId="78F90775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1%</w:t>
            </w:r>
          </w:p>
        </w:tc>
      </w:tr>
      <w:tr w:rsidR="003B1E0A" w:rsidRPr="005666F3" w14:paraId="1145E89F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152D85FA" w14:textId="0C62F59B" w:rsidR="003B1E0A" w:rsidRPr="004309A8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 w:hint="eastAsia"/>
                <w:sz w:val="22"/>
                <w:szCs w:val="20"/>
              </w:rPr>
              <w:t>天馬微電子香港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0E7994A0" w14:textId="5F4A0E94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69477891" w14:textId="1C7ED129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90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75E94696" w14:textId="2D38AFCC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1%</w:t>
            </w:r>
          </w:p>
        </w:tc>
      </w:tr>
      <w:tr w:rsidR="003B1E0A" w:rsidRPr="005666F3" w14:paraId="51CE85A0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41F9E69E" w14:textId="52FB9696" w:rsidR="003B1E0A" w:rsidRPr="004309A8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4309A8">
              <w:rPr>
                <w:rFonts w:eastAsia="標楷體" w:hint="eastAsia"/>
                <w:sz w:val="22"/>
                <w:szCs w:val="20"/>
              </w:rPr>
              <w:t>華星光電國際香港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2B11007C" w14:textId="03046BB2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面板驅動</w:t>
            </w:r>
            <w:r w:rsidRPr="00D42B11">
              <w:rPr>
                <w:rFonts w:eastAsia="標楷體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464C5AA8" w14:textId="46706141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60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7A3EAF0D" w14:textId="708AE3D6" w:rsidR="003B1E0A" w:rsidRPr="00D42B11" w:rsidRDefault="003B1E0A" w:rsidP="003B1E0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1%</w:t>
            </w:r>
          </w:p>
        </w:tc>
      </w:tr>
      <w:tr w:rsidR="00D4699A" w:rsidRPr="005666F3" w14:paraId="0E40D5DE" w14:textId="77777777" w:rsidTr="008C3F7E">
        <w:trPr>
          <w:trHeight w:val="294"/>
        </w:trPr>
        <w:tc>
          <w:tcPr>
            <w:tcW w:w="1322" w:type="pct"/>
            <w:gridSpan w:val="2"/>
            <w:shd w:val="clear" w:color="auto" w:fill="auto"/>
          </w:tcPr>
          <w:p w14:paraId="5C3D7ACF" w14:textId="10B641C3" w:rsidR="00D4699A" w:rsidRPr="00D42B11" w:rsidRDefault="00D4699A" w:rsidP="00D4699A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友達光電</w:t>
            </w:r>
            <w:r>
              <w:rPr>
                <w:rFonts w:eastAsia="標楷體" w:hint="eastAsia"/>
                <w:sz w:val="22"/>
                <w:szCs w:val="20"/>
              </w:rPr>
              <w:t>(</w:t>
            </w:r>
            <w:r>
              <w:rPr>
                <w:rFonts w:eastAsia="標楷體" w:hint="eastAsia"/>
                <w:sz w:val="22"/>
                <w:szCs w:val="20"/>
              </w:rPr>
              <w:t>崑山</w:t>
            </w:r>
            <w:r>
              <w:rPr>
                <w:rFonts w:eastAsia="標楷體" w:hint="eastAsia"/>
                <w:sz w:val="22"/>
                <w:szCs w:val="20"/>
              </w:rPr>
              <w:t>)</w:t>
            </w:r>
          </w:p>
        </w:tc>
        <w:tc>
          <w:tcPr>
            <w:tcW w:w="1261" w:type="pct"/>
            <w:gridSpan w:val="4"/>
            <w:shd w:val="clear" w:color="auto" w:fill="auto"/>
          </w:tcPr>
          <w:p w14:paraId="3D9D32E9" w14:textId="3B0597A1" w:rsidR="00D4699A" w:rsidRPr="00D42B11" w:rsidRDefault="00D4699A" w:rsidP="00D4699A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面板驅動</w:t>
            </w:r>
            <w:r>
              <w:rPr>
                <w:rFonts w:eastAsia="標楷體" w:hint="eastAsia"/>
                <w:sz w:val="22"/>
                <w:szCs w:val="20"/>
              </w:rPr>
              <w:t>IC</w:t>
            </w:r>
          </w:p>
        </w:tc>
        <w:tc>
          <w:tcPr>
            <w:tcW w:w="1261" w:type="pct"/>
            <w:gridSpan w:val="3"/>
            <w:shd w:val="clear" w:color="auto" w:fill="auto"/>
          </w:tcPr>
          <w:p w14:paraId="52B6FB12" w14:textId="6096C165" w:rsidR="00D4699A" w:rsidRPr="00D42B11" w:rsidRDefault="00D4699A" w:rsidP="00D4699A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月結</w:t>
            </w:r>
            <w:r w:rsidRPr="00D42B11">
              <w:rPr>
                <w:rFonts w:eastAsia="標楷體"/>
                <w:sz w:val="22"/>
                <w:szCs w:val="20"/>
              </w:rPr>
              <w:t>120</w:t>
            </w:r>
            <w:r w:rsidRPr="00D42B11">
              <w:rPr>
                <w:rFonts w:eastAsia="標楷體"/>
                <w:sz w:val="22"/>
                <w:szCs w:val="20"/>
              </w:rPr>
              <w:t>天</w:t>
            </w:r>
            <w:r w:rsidRPr="00D42B11">
              <w:rPr>
                <w:rFonts w:eastAsia="標楷體"/>
                <w:sz w:val="22"/>
                <w:szCs w:val="20"/>
              </w:rPr>
              <w:t>T/T</w:t>
            </w:r>
          </w:p>
        </w:tc>
        <w:tc>
          <w:tcPr>
            <w:tcW w:w="1156" w:type="pct"/>
            <w:shd w:val="clear" w:color="auto" w:fill="auto"/>
          </w:tcPr>
          <w:p w14:paraId="50CAC6FE" w14:textId="12862B97" w:rsidR="00D4699A" w:rsidRPr="00D42B11" w:rsidRDefault="00D4699A" w:rsidP="00D4699A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1%</w:t>
            </w:r>
          </w:p>
        </w:tc>
      </w:tr>
    </w:tbl>
    <w:p w14:paraId="7AE9275C" w14:textId="77777777" w:rsidR="00680FE7" w:rsidRPr="005666F3" w:rsidRDefault="00680FE7">
      <w:pPr>
        <w:tabs>
          <w:tab w:val="left" w:pos="5625"/>
        </w:tabs>
        <w:spacing w:line="320" w:lineRule="exact"/>
        <w:ind w:rightChars="-439" w:right="-1054"/>
        <w:rPr>
          <w:rFonts w:eastAsia="標楷體"/>
          <w:sz w:val="22"/>
          <w:szCs w:val="22"/>
        </w:rPr>
      </w:pPr>
    </w:p>
    <w:p w14:paraId="5D97E543" w14:textId="63D84C56" w:rsidR="003740C3" w:rsidRPr="00D42B11" w:rsidRDefault="003740C3">
      <w:pPr>
        <w:spacing w:line="320" w:lineRule="exact"/>
        <w:ind w:rightChars="16" w:right="38"/>
        <w:rPr>
          <w:rFonts w:eastAsia="標楷體"/>
          <w:szCs w:val="22"/>
        </w:rPr>
      </w:pPr>
      <w:r w:rsidRPr="00D42B11">
        <w:rPr>
          <w:rFonts w:eastAsia="標楷體"/>
          <w:b/>
          <w:szCs w:val="22"/>
        </w:rPr>
        <w:t>2.1</w:t>
      </w:r>
      <w:r w:rsidR="00BD4EC7" w:rsidRPr="00D42B11">
        <w:rPr>
          <w:rFonts w:eastAsia="標楷體" w:hint="eastAsia"/>
          <w:b/>
          <w:szCs w:val="22"/>
        </w:rPr>
        <w:t xml:space="preserve"> </w:t>
      </w:r>
      <w:r w:rsidRPr="00D42B11">
        <w:rPr>
          <w:rFonts w:eastAsia="標楷體"/>
          <w:b/>
          <w:szCs w:val="22"/>
        </w:rPr>
        <w:t>金流及物流說明</w:t>
      </w:r>
    </w:p>
    <w:p w14:paraId="39BADC30" w14:textId="7FA7C9B4" w:rsidR="001D0D3A" w:rsidRPr="00BC5824" w:rsidRDefault="00680FE7" w:rsidP="007E6BD3">
      <w:pPr>
        <w:jc w:val="both"/>
        <w:rPr>
          <w:rFonts w:eastAsia="標楷體"/>
          <w:sz w:val="22"/>
          <w:szCs w:val="22"/>
        </w:rPr>
      </w:pPr>
      <w:r w:rsidRPr="00D42B11">
        <w:rPr>
          <w:rFonts w:eastAsia="標楷體"/>
          <w:sz w:val="22"/>
          <w:szCs w:val="22"/>
        </w:rPr>
        <w:lastRenderedPageBreak/>
        <w:t>瑞鼎科技</w:t>
      </w:r>
      <w:r w:rsidR="00421605" w:rsidRPr="00D42B11">
        <w:rPr>
          <w:rFonts w:eastAsia="標楷體" w:hint="eastAsia"/>
          <w:sz w:val="22"/>
          <w:szCs w:val="22"/>
        </w:rPr>
        <w:t>為</w:t>
      </w:r>
      <w:r w:rsidR="00421605" w:rsidRPr="00D42B11">
        <w:rPr>
          <w:rFonts w:eastAsia="標楷體" w:hint="eastAsia"/>
          <w:sz w:val="22"/>
          <w:szCs w:val="22"/>
        </w:rPr>
        <w:t>IC</w:t>
      </w:r>
      <w:r w:rsidR="00421605" w:rsidRPr="00D42B11">
        <w:rPr>
          <w:rFonts w:eastAsia="標楷體" w:hint="eastAsia"/>
          <w:sz w:val="22"/>
          <w:szCs w:val="22"/>
        </w:rPr>
        <w:t>設計公司</w:t>
      </w:r>
      <w:r w:rsidR="00B86712" w:rsidRPr="00D42B11">
        <w:rPr>
          <w:rStyle w:val="afd"/>
          <w:rFonts w:eastAsia="標楷體"/>
          <w:sz w:val="22"/>
          <w:szCs w:val="22"/>
        </w:rPr>
        <w:footnoteReference w:id="1"/>
      </w:r>
      <w:r w:rsidR="00421605" w:rsidRPr="00D42B11">
        <w:rPr>
          <w:rFonts w:eastAsia="標楷體" w:hint="eastAsia"/>
          <w:sz w:val="22"/>
          <w:szCs w:val="22"/>
        </w:rPr>
        <w:t>，其</w:t>
      </w:r>
      <w:r w:rsidR="00706C5A" w:rsidRPr="00D42B11">
        <w:rPr>
          <w:rFonts w:eastAsia="標楷體"/>
          <w:sz w:val="22"/>
          <w:szCs w:val="22"/>
        </w:rPr>
        <w:t>產品設計初期大多與</w:t>
      </w:r>
      <w:r w:rsidR="00706C5A" w:rsidRPr="00D42B11">
        <w:rPr>
          <w:rFonts w:eastAsia="標楷體" w:hint="eastAsia"/>
          <w:sz w:val="22"/>
          <w:szCs w:val="22"/>
        </w:rPr>
        <w:t>買方進行</w:t>
      </w:r>
      <w:r w:rsidRPr="00D42B11">
        <w:rPr>
          <w:rFonts w:eastAsia="標楷體"/>
          <w:sz w:val="22"/>
          <w:szCs w:val="22"/>
        </w:rPr>
        <w:t>共同開發</w:t>
      </w:r>
      <w:r w:rsidR="00706C5A" w:rsidRPr="00D42B11">
        <w:rPr>
          <w:rFonts w:eastAsia="標楷體" w:hint="eastAsia"/>
          <w:sz w:val="22"/>
          <w:szCs w:val="22"/>
        </w:rPr>
        <w:t>與溝通</w:t>
      </w:r>
      <w:r w:rsidR="00706C5A" w:rsidRPr="00D42B11">
        <w:rPr>
          <w:rFonts w:eastAsia="標楷體"/>
          <w:sz w:val="22"/>
          <w:szCs w:val="22"/>
        </w:rPr>
        <w:t>，待研發完成及通過認證後，再由</w:t>
      </w:r>
      <w:r w:rsidR="00706C5A" w:rsidRPr="00D42B11">
        <w:rPr>
          <w:rFonts w:eastAsia="標楷體" w:hint="eastAsia"/>
          <w:sz w:val="22"/>
          <w:szCs w:val="22"/>
        </w:rPr>
        <w:t>買方</w:t>
      </w:r>
      <w:r w:rsidRPr="00D42B11">
        <w:rPr>
          <w:rFonts w:eastAsia="標楷體"/>
          <w:sz w:val="22"/>
          <w:szCs w:val="22"/>
        </w:rPr>
        <w:t>下單，瑞鼎科技</w:t>
      </w:r>
      <w:r w:rsidR="00421605" w:rsidRPr="00D42B11">
        <w:rPr>
          <w:rFonts w:eastAsia="標楷體" w:hint="eastAsia"/>
          <w:sz w:val="22"/>
          <w:szCs w:val="22"/>
        </w:rPr>
        <w:t>於</w:t>
      </w:r>
      <w:r w:rsidRPr="00D42B11">
        <w:rPr>
          <w:rFonts w:eastAsia="標楷體"/>
          <w:sz w:val="22"/>
          <w:szCs w:val="22"/>
        </w:rPr>
        <w:t>接獲訂單後，委由晶圓代工廠生產，經過初步測試，再送封測廠封裝及進行完整之晶片功能測試與量產。主要往來的晶圓代工廠商包括台積電、聯電</w:t>
      </w:r>
      <w:r w:rsidR="00A47485" w:rsidRPr="00D42B11">
        <w:rPr>
          <w:rFonts w:eastAsia="標楷體"/>
          <w:sz w:val="22"/>
          <w:szCs w:val="22"/>
        </w:rPr>
        <w:t>等代工廠</w:t>
      </w:r>
      <w:r w:rsidRPr="00D42B11">
        <w:rPr>
          <w:rFonts w:eastAsia="標楷體"/>
          <w:sz w:val="22"/>
          <w:szCs w:val="22"/>
        </w:rPr>
        <w:t>，完成後再交貨予友達光電、京東方等面板廠</w:t>
      </w:r>
      <w:r w:rsidR="00421605" w:rsidRPr="00D42B11">
        <w:rPr>
          <w:rFonts w:eastAsia="標楷體" w:hint="eastAsia"/>
          <w:sz w:val="22"/>
          <w:szCs w:val="22"/>
        </w:rPr>
        <w:t>商</w:t>
      </w:r>
      <w:r w:rsidRPr="00D42B11">
        <w:rPr>
          <w:rFonts w:eastAsia="標楷體"/>
          <w:sz w:val="22"/>
          <w:szCs w:val="22"/>
        </w:rPr>
        <w:t>。金物流如下圖所示：</w:t>
      </w:r>
    </w:p>
    <w:p w14:paraId="56C0B2A7" w14:textId="62F200C4" w:rsidR="006F61CC" w:rsidRPr="005666F3" w:rsidRDefault="00BC5824">
      <w:pPr>
        <w:spacing w:line="320" w:lineRule="exact"/>
        <w:ind w:rightChars="16" w:right="38"/>
        <w:rPr>
          <w:rFonts w:eastAsia="標楷體"/>
          <w:sz w:val="22"/>
          <w:szCs w:val="22"/>
        </w:rPr>
      </w:pPr>
      <w:r w:rsidRPr="005666F3">
        <w:rPr>
          <w:noProof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3A35E617" wp14:editId="7F68EDD8">
            <wp:simplePos x="0" y="0"/>
            <wp:positionH relativeFrom="margin">
              <wp:posOffset>1025525</wp:posOffset>
            </wp:positionH>
            <wp:positionV relativeFrom="paragraph">
              <wp:posOffset>-1270</wp:posOffset>
            </wp:positionV>
            <wp:extent cx="4724400" cy="2019300"/>
            <wp:effectExtent l="0" t="0" r="0" b="0"/>
            <wp:wrapSquare wrapText="bothSides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09" t="13125" r="8262" b="4487"/>
                    <a:stretch/>
                  </pic:blipFill>
                  <pic:spPr bwMode="auto">
                    <a:xfrm>
                      <a:off x="0" y="0"/>
                      <a:ext cx="472440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929CF1" w14:textId="77777777" w:rsidR="006F61CC" w:rsidRPr="005666F3" w:rsidRDefault="006F61CC">
      <w:pPr>
        <w:spacing w:line="320" w:lineRule="exact"/>
        <w:ind w:rightChars="16" w:right="38"/>
        <w:rPr>
          <w:rFonts w:ascii="標楷體" w:eastAsia="標楷體" w:hAnsi="標楷體" w:cs="Calibri"/>
          <w:sz w:val="22"/>
          <w:szCs w:val="22"/>
        </w:rPr>
      </w:pPr>
    </w:p>
    <w:p w14:paraId="489B8F16" w14:textId="77777777" w:rsidR="003740C3" w:rsidRPr="005666F3" w:rsidRDefault="003740C3">
      <w:pPr>
        <w:spacing w:line="320" w:lineRule="exact"/>
        <w:ind w:rightChars="16" w:right="38"/>
        <w:rPr>
          <w:rFonts w:ascii="標楷體" w:eastAsia="標楷體" w:hAnsi="標楷體" w:cs="Calibri"/>
          <w:sz w:val="22"/>
          <w:szCs w:val="22"/>
        </w:rPr>
      </w:pPr>
    </w:p>
    <w:p w14:paraId="12CD080D" w14:textId="77777777" w:rsidR="00680FE7" w:rsidRPr="005666F3" w:rsidRDefault="00680FE7">
      <w:pPr>
        <w:spacing w:line="320" w:lineRule="exact"/>
        <w:ind w:rightChars="16" w:right="38"/>
        <w:rPr>
          <w:rFonts w:ascii="標楷體" w:eastAsia="標楷體" w:hAnsi="標楷體" w:cs="Calibri"/>
          <w:sz w:val="22"/>
          <w:szCs w:val="22"/>
        </w:rPr>
      </w:pPr>
    </w:p>
    <w:p w14:paraId="5EBA9205" w14:textId="77777777" w:rsidR="00680FE7" w:rsidRPr="005666F3" w:rsidRDefault="00680FE7">
      <w:pPr>
        <w:spacing w:line="320" w:lineRule="exact"/>
        <w:ind w:rightChars="16" w:right="38"/>
        <w:rPr>
          <w:rFonts w:ascii="標楷體" w:eastAsia="標楷體" w:hAnsi="標楷體" w:cs="Calibri"/>
          <w:sz w:val="22"/>
          <w:szCs w:val="22"/>
        </w:rPr>
      </w:pPr>
    </w:p>
    <w:p w14:paraId="3680A59B" w14:textId="77777777" w:rsidR="00680FE7" w:rsidRPr="005666F3" w:rsidRDefault="00680FE7">
      <w:pPr>
        <w:spacing w:line="320" w:lineRule="exact"/>
        <w:ind w:rightChars="16" w:right="38"/>
        <w:rPr>
          <w:rFonts w:ascii="標楷體" w:eastAsia="標楷體" w:hAnsi="標楷體" w:cs="Calibri"/>
          <w:sz w:val="22"/>
          <w:szCs w:val="22"/>
        </w:rPr>
      </w:pPr>
    </w:p>
    <w:p w14:paraId="005DF258" w14:textId="77777777" w:rsidR="00680FE7" w:rsidRPr="005666F3" w:rsidRDefault="00680FE7">
      <w:pPr>
        <w:spacing w:line="320" w:lineRule="exact"/>
        <w:ind w:rightChars="16" w:right="38"/>
        <w:rPr>
          <w:rFonts w:ascii="標楷體" w:eastAsia="標楷體" w:hAnsi="標楷體" w:cs="Calibri"/>
          <w:sz w:val="22"/>
          <w:szCs w:val="22"/>
        </w:rPr>
      </w:pPr>
    </w:p>
    <w:p w14:paraId="2F26D4F0" w14:textId="77777777" w:rsidR="00680FE7" w:rsidRPr="005666F3" w:rsidRDefault="00680FE7">
      <w:pPr>
        <w:spacing w:line="320" w:lineRule="exact"/>
        <w:ind w:rightChars="16" w:right="38"/>
        <w:rPr>
          <w:rFonts w:ascii="標楷體" w:eastAsia="標楷體" w:hAnsi="標楷體" w:cs="Calibri"/>
          <w:sz w:val="22"/>
          <w:szCs w:val="22"/>
        </w:rPr>
      </w:pPr>
    </w:p>
    <w:p w14:paraId="7FC3D327" w14:textId="77777777" w:rsidR="00680FE7" w:rsidRPr="005666F3" w:rsidRDefault="00680FE7">
      <w:pPr>
        <w:spacing w:line="320" w:lineRule="exact"/>
        <w:ind w:rightChars="16" w:right="38"/>
        <w:rPr>
          <w:rFonts w:ascii="標楷體" w:eastAsia="標楷體" w:hAnsi="標楷體" w:cs="Calibri"/>
          <w:sz w:val="22"/>
          <w:szCs w:val="22"/>
        </w:rPr>
      </w:pPr>
    </w:p>
    <w:p w14:paraId="2977F0F2" w14:textId="3084BDA6" w:rsidR="001D0D3A" w:rsidRDefault="001D0D3A">
      <w:pPr>
        <w:spacing w:line="320" w:lineRule="exact"/>
        <w:ind w:rightChars="-439" w:right="-1054"/>
        <w:outlineLvl w:val="0"/>
        <w:rPr>
          <w:rFonts w:eastAsia="標楷體"/>
          <w:b/>
          <w:sz w:val="22"/>
          <w:szCs w:val="22"/>
        </w:rPr>
      </w:pPr>
    </w:p>
    <w:p w14:paraId="6F6C5D12" w14:textId="77777777" w:rsidR="003A4AE7" w:rsidRDefault="003A4AE7">
      <w:pPr>
        <w:spacing w:line="320" w:lineRule="exact"/>
        <w:ind w:rightChars="-439" w:right="-1054"/>
        <w:outlineLvl w:val="0"/>
        <w:rPr>
          <w:rFonts w:eastAsia="標楷體"/>
          <w:b/>
          <w:sz w:val="22"/>
          <w:szCs w:val="22"/>
        </w:rPr>
      </w:pPr>
    </w:p>
    <w:p w14:paraId="48189302" w14:textId="1CA2B7F5" w:rsidR="00D301FE" w:rsidRPr="00D42B11" w:rsidRDefault="003740C3">
      <w:pPr>
        <w:spacing w:line="320" w:lineRule="exact"/>
        <w:ind w:rightChars="-439" w:right="-1054"/>
        <w:outlineLvl w:val="0"/>
        <w:rPr>
          <w:rFonts w:eastAsia="標楷體"/>
          <w:b/>
          <w:szCs w:val="22"/>
        </w:rPr>
      </w:pPr>
      <w:r w:rsidRPr="00D42B11">
        <w:rPr>
          <w:rFonts w:eastAsia="標楷體"/>
          <w:b/>
          <w:szCs w:val="22"/>
        </w:rPr>
        <w:t>3.</w:t>
      </w:r>
      <w:r w:rsidR="00BD4EC7" w:rsidRPr="00D42B11">
        <w:rPr>
          <w:rFonts w:eastAsia="標楷體" w:hint="eastAsia"/>
          <w:b/>
          <w:szCs w:val="22"/>
        </w:rPr>
        <w:t xml:space="preserve"> </w:t>
      </w:r>
      <w:r w:rsidRPr="00D42B11">
        <w:rPr>
          <w:rFonts w:eastAsia="標楷體"/>
          <w:b/>
          <w:szCs w:val="22"/>
        </w:rPr>
        <w:t>財務分析</w:t>
      </w:r>
    </w:p>
    <w:tbl>
      <w:tblPr>
        <w:tblW w:w="10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698"/>
        <w:gridCol w:w="1891"/>
        <w:gridCol w:w="1891"/>
        <w:gridCol w:w="1891"/>
        <w:gridCol w:w="1892"/>
      </w:tblGrid>
      <w:tr w:rsidR="00B24D74" w:rsidRPr="002C2703" w14:paraId="51F7C779" w14:textId="77777777" w:rsidTr="002C2703">
        <w:trPr>
          <w:cantSplit/>
          <w:trHeight w:val="323"/>
        </w:trPr>
        <w:tc>
          <w:tcPr>
            <w:tcW w:w="10263" w:type="dxa"/>
            <w:gridSpan w:val="5"/>
            <w:shd w:val="clear" w:color="auto" w:fill="D9D9D9" w:themeFill="background1" w:themeFillShade="D9"/>
            <w:vAlign w:val="center"/>
            <w:hideMark/>
          </w:tcPr>
          <w:p w14:paraId="71CC9EDF" w14:textId="580989EB" w:rsidR="00D301FE" w:rsidRPr="00D42B11" w:rsidRDefault="00D301FE" w:rsidP="00CE498D">
            <w:pPr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財務概況</w:t>
            </w:r>
            <w:r w:rsidRPr="00D42B11">
              <w:rPr>
                <w:rFonts w:eastAsia="標楷體"/>
                <w:sz w:val="22"/>
                <w:szCs w:val="20"/>
              </w:rPr>
              <w:t>(</w:t>
            </w:r>
            <w:r w:rsidRPr="00D42B11">
              <w:rPr>
                <w:rFonts w:eastAsia="標楷體"/>
                <w:sz w:val="22"/>
                <w:szCs w:val="20"/>
              </w:rPr>
              <w:t>合併</w:t>
            </w:r>
            <w:r w:rsidRPr="00D42B11">
              <w:rPr>
                <w:rFonts w:eastAsia="標楷體"/>
                <w:sz w:val="22"/>
                <w:szCs w:val="20"/>
              </w:rPr>
              <w:t>IFRS)</w:t>
            </w:r>
          </w:p>
        </w:tc>
      </w:tr>
      <w:tr w:rsidR="00E43928" w:rsidRPr="002C2703" w14:paraId="50D22FD5" w14:textId="77777777" w:rsidTr="002C2703">
        <w:trPr>
          <w:cantSplit/>
          <w:trHeight w:val="347"/>
        </w:trPr>
        <w:tc>
          <w:tcPr>
            <w:tcW w:w="10263" w:type="dxa"/>
            <w:gridSpan w:val="5"/>
            <w:shd w:val="clear" w:color="auto" w:fill="D9D9D9" w:themeFill="background1" w:themeFillShade="D9"/>
            <w:vAlign w:val="center"/>
            <w:hideMark/>
          </w:tcPr>
          <w:p w14:paraId="3091EE5E" w14:textId="77777777" w:rsidR="00E43928" w:rsidRPr="00D42B11" w:rsidRDefault="00E43928" w:rsidP="00E43928">
            <w:pPr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瑞鼎科技股份有限公司</w:t>
            </w:r>
          </w:p>
          <w:p w14:paraId="69724F5B" w14:textId="77777777" w:rsidR="00E43928" w:rsidRPr="00D42B11" w:rsidRDefault="00E43928" w:rsidP="00E43928">
            <w:pPr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合併主體</w:t>
            </w:r>
            <w:r w:rsidRPr="00D42B11">
              <w:rPr>
                <w:rFonts w:eastAsia="標楷體" w:hint="eastAsia"/>
                <w:sz w:val="22"/>
                <w:szCs w:val="20"/>
              </w:rPr>
              <w:t>包含：</w:t>
            </w:r>
            <w:r w:rsidRPr="00D42B11">
              <w:rPr>
                <w:rFonts w:eastAsia="標楷體"/>
                <w:sz w:val="22"/>
                <w:szCs w:val="20"/>
              </w:rPr>
              <w:t>瑞鼎科技股份有限公司</w:t>
            </w:r>
            <w:r w:rsidRPr="00D42B11">
              <w:rPr>
                <w:rFonts w:eastAsia="標楷體" w:hint="eastAsia"/>
                <w:sz w:val="22"/>
                <w:szCs w:val="20"/>
              </w:rPr>
              <w:t>、</w:t>
            </w:r>
            <w:r w:rsidRPr="00D42B11">
              <w:rPr>
                <w:rFonts w:eastAsia="標楷體" w:hint="eastAsia"/>
                <w:sz w:val="22"/>
                <w:szCs w:val="20"/>
              </w:rPr>
              <w:t>Raydium Semiconductor</w:t>
            </w:r>
            <w:r w:rsidRPr="00D42B11">
              <w:rPr>
                <w:rFonts w:eastAsia="標楷體"/>
                <w:sz w:val="22"/>
                <w:szCs w:val="20"/>
              </w:rPr>
              <w:t xml:space="preserve"> (SAMOA) Corp.(RSA)</w:t>
            </w:r>
            <w:r w:rsidRPr="00D42B11">
              <w:rPr>
                <w:rFonts w:eastAsia="標楷體" w:hint="eastAsia"/>
                <w:sz w:val="22"/>
                <w:szCs w:val="20"/>
              </w:rPr>
              <w:t>、昆山瑞創芯電子有限公司</w:t>
            </w:r>
            <w:r w:rsidRPr="00D42B11">
              <w:rPr>
                <w:rFonts w:eastAsia="標楷體"/>
                <w:sz w:val="22"/>
                <w:szCs w:val="20"/>
              </w:rPr>
              <w:t>等</w:t>
            </w:r>
            <w:r w:rsidRPr="00D42B11">
              <w:rPr>
                <w:rFonts w:eastAsia="標楷體" w:hint="eastAsia"/>
                <w:sz w:val="22"/>
                <w:szCs w:val="20"/>
              </w:rPr>
              <w:t>共</w:t>
            </w:r>
            <w:r w:rsidRPr="00D42B11">
              <w:rPr>
                <w:rFonts w:eastAsia="標楷體" w:hint="eastAsia"/>
                <w:sz w:val="22"/>
                <w:szCs w:val="20"/>
              </w:rPr>
              <w:t>3</w:t>
            </w:r>
            <w:r w:rsidRPr="00D42B11">
              <w:rPr>
                <w:rFonts w:eastAsia="標楷體" w:hint="eastAsia"/>
                <w:sz w:val="22"/>
                <w:szCs w:val="20"/>
              </w:rPr>
              <w:t>個營運主體。</w:t>
            </w:r>
          </w:p>
          <w:p w14:paraId="5151F934" w14:textId="7976C0C9" w:rsidR="00E43928" w:rsidRPr="00D42B11" w:rsidRDefault="00E43928" w:rsidP="00E43928">
            <w:pPr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安侯建業聯合會計師事務所</w:t>
            </w:r>
            <w:r w:rsidRPr="00D42B11">
              <w:rPr>
                <w:rFonts w:eastAsia="標楷體" w:hint="eastAsia"/>
                <w:sz w:val="22"/>
                <w:szCs w:val="20"/>
              </w:rPr>
              <w:t xml:space="preserve"> </w:t>
            </w:r>
            <w:r w:rsidR="00FE608F" w:rsidRPr="00D42B11">
              <w:rPr>
                <w:rFonts w:ascii="標楷體" w:eastAsia="標楷體" w:hAnsi="標楷體" w:hint="eastAsia"/>
                <w:sz w:val="22"/>
                <w:szCs w:val="20"/>
              </w:rPr>
              <w:t>呂倩慧,</w:t>
            </w:r>
            <w:r w:rsidR="002C6728">
              <w:rPr>
                <w:rFonts w:ascii="標楷體" w:eastAsia="標楷體" w:hAnsi="標楷體" w:hint="eastAsia"/>
                <w:sz w:val="22"/>
                <w:szCs w:val="20"/>
              </w:rPr>
              <w:t>鄭安志</w:t>
            </w:r>
            <w:r w:rsidRPr="00D42B11">
              <w:rPr>
                <w:rFonts w:eastAsia="標楷體"/>
                <w:sz w:val="22"/>
                <w:szCs w:val="20"/>
              </w:rPr>
              <w:t>會計師簽證</w:t>
            </w:r>
          </w:p>
        </w:tc>
      </w:tr>
      <w:tr w:rsidR="00B24D74" w:rsidRPr="002C2703" w14:paraId="5472D571" w14:textId="77777777" w:rsidTr="002C2703">
        <w:trPr>
          <w:cantSplit/>
          <w:trHeight w:val="337"/>
        </w:trPr>
        <w:tc>
          <w:tcPr>
            <w:tcW w:w="10263" w:type="dxa"/>
            <w:gridSpan w:val="5"/>
            <w:shd w:val="clear" w:color="auto" w:fill="D9D9D9" w:themeFill="background1" w:themeFillShade="D9"/>
            <w:vAlign w:val="center"/>
            <w:hideMark/>
          </w:tcPr>
          <w:p w14:paraId="2A81E675" w14:textId="77777777" w:rsidR="00D301FE" w:rsidRPr="00D42B11" w:rsidRDefault="00D301FE" w:rsidP="008D2450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單位：</w:t>
            </w:r>
            <w:r w:rsidR="00B24D74" w:rsidRPr="00D42B11">
              <w:rPr>
                <w:rFonts w:eastAsia="標楷體" w:hint="eastAsia"/>
                <w:sz w:val="22"/>
                <w:szCs w:val="20"/>
              </w:rPr>
              <w:t>N</w:t>
            </w:r>
            <w:r w:rsidR="00B24D74" w:rsidRPr="00D42B11">
              <w:rPr>
                <w:rFonts w:eastAsia="標楷體"/>
                <w:sz w:val="22"/>
                <w:szCs w:val="20"/>
              </w:rPr>
              <w:t>T</w:t>
            </w:r>
            <w:r w:rsidRPr="00D42B11">
              <w:rPr>
                <w:rFonts w:eastAsia="標楷體"/>
                <w:sz w:val="22"/>
                <w:szCs w:val="20"/>
              </w:rPr>
              <w:t>D</w:t>
            </w:r>
            <w:r w:rsidRPr="00D42B11">
              <w:rPr>
                <w:rFonts w:eastAsia="標楷體"/>
                <w:sz w:val="22"/>
                <w:szCs w:val="20"/>
              </w:rPr>
              <w:t>仟元</w:t>
            </w:r>
          </w:p>
        </w:tc>
      </w:tr>
      <w:tr w:rsidR="00FE608F" w:rsidRPr="002C2703" w14:paraId="40906D1A" w14:textId="77777777" w:rsidTr="002C2703">
        <w:trPr>
          <w:cantSplit/>
          <w:trHeight w:val="337"/>
        </w:trPr>
        <w:tc>
          <w:tcPr>
            <w:tcW w:w="2698" w:type="dxa"/>
            <w:shd w:val="clear" w:color="auto" w:fill="D9D9D9" w:themeFill="background1" w:themeFillShade="D9"/>
            <w:vAlign w:val="center"/>
            <w:hideMark/>
          </w:tcPr>
          <w:p w14:paraId="54734011" w14:textId="6D4F8606" w:rsidR="00FE608F" w:rsidRPr="00D42B11" w:rsidRDefault="00FE608F" w:rsidP="00FE608F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報表來源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  <w:hideMark/>
          </w:tcPr>
          <w:p w14:paraId="646DBB38" w14:textId="1ED57780" w:rsidR="00FE608F" w:rsidRPr="00D42B11" w:rsidRDefault="00FE608F" w:rsidP="00FE608F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查核報告</w:t>
            </w:r>
            <w:r w:rsidRPr="00D42B11">
              <w:rPr>
                <w:sz w:val="22"/>
                <w:szCs w:val="20"/>
              </w:rPr>
              <w:br/>
            </w:r>
            <w:r w:rsidRPr="00D42B11">
              <w:rPr>
                <w:rFonts w:eastAsia="標楷體"/>
                <w:sz w:val="22"/>
                <w:szCs w:val="20"/>
              </w:rPr>
              <w:t>(</w:t>
            </w:r>
            <w:r w:rsidRPr="00D42B11">
              <w:rPr>
                <w:rFonts w:eastAsia="標楷體"/>
                <w:sz w:val="22"/>
                <w:szCs w:val="20"/>
              </w:rPr>
              <w:t>無保留意見</w:t>
            </w:r>
            <w:r w:rsidRPr="00D42B11">
              <w:rPr>
                <w:rFonts w:eastAsia="標楷體"/>
                <w:sz w:val="22"/>
                <w:szCs w:val="20"/>
              </w:rPr>
              <w:t>)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  <w:hideMark/>
          </w:tcPr>
          <w:p w14:paraId="60B43486" w14:textId="7E56272A" w:rsidR="00FE608F" w:rsidRPr="00D42B11" w:rsidRDefault="00FE608F" w:rsidP="00FE608F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查核報告</w:t>
            </w:r>
            <w:r w:rsidRPr="00D42B11">
              <w:rPr>
                <w:sz w:val="22"/>
                <w:szCs w:val="20"/>
              </w:rPr>
              <w:br/>
            </w:r>
            <w:r w:rsidRPr="00D42B11">
              <w:rPr>
                <w:rFonts w:eastAsia="標楷體"/>
                <w:sz w:val="22"/>
                <w:szCs w:val="20"/>
              </w:rPr>
              <w:t>(</w:t>
            </w:r>
            <w:r w:rsidRPr="00D42B11">
              <w:rPr>
                <w:rFonts w:eastAsia="標楷體"/>
                <w:sz w:val="22"/>
                <w:szCs w:val="20"/>
              </w:rPr>
              <w:t>無保留意見</w:t>
            </w:r>
            <w:r w:rsidRPr="00D42B11">
              <w:rPr>
                <w:rFonts w:eastAsia="標楷體"/>
                <w:sz w:val="22"/>
                <w:szCs w:val="20"/>
              </w:rPr>
              <w:t>)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  <w:hideMark/>
          </w:tcPr>
          <w:p w14:paraId="7C4FE912" w14:textId="4A2962E7" w:rsidR="00FE608F" w:rsidRPr="00D42B11" w:rsidRDefault="00FE608F" w:rsidP="00FE608F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查核報告</w:t>
            </w:r>
            <w:r w:rsidRPr="00D42B11">
              <w:rPr>
                <w:sz w:val="22"/>
                <w:szCs w:val="20"/>
              </w:rPr>
              <w:br/>
            </w:r>
            <w:r w:rsidRPr="00D42B11">
              <w:rPr>
                <w:rFonts w:eastAsia="標楷體"/>
                <w:sz w:val="22"/>
                <w:szCs w:val="20"/>
              </w:rPr>
              <w:t>(</w:t>
            </w:r>
            <w:r w:rsidRPr="00D42B11">
              <w:rPr>
                <w:rFonts w:eastAsia="標楷體"/>
                <w:sz w:val="22"/>
                <w:szCs w:val="20"/>
              </w:rPr>
              <w:t>無保留意見</w:t>
            </w:r>
            <w:r w:rsidRPr="00D42B11">
              <w:rPr>
                <w:rFonts w:eastAsia="標楷體"/>
                <w:sz w:val="22"/>
                <w:szCs w:val="20"/>
              </w:rPr>
              <w:t>)</w:t>
            </w:r>
          </w:p>
        </w:tc>
        <w:tc>
          <w:tcPr>
            <w:tcW w:w="1892" w:type="dxa"/>
            <w:shd w:val="clear" w:color="auto" w:fill="D9D9D9" w:themeFill="background1" w:themeFillShade="D9"/>
            <w:vAlign w:val="center"/>
            <w:hideMark/>
          </w:tcPr>
          <w:p w14:paraId="31F28977" w14:textId="52B3D6C1" w:rsidR="00FE608F" w:rsidRPr="00D42B11" w:rsidRDefault="00FE608F" w:rsidP="00FE608F">
            <w:pPr>
              <w:jc w:val="distribute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核閱</w:t>
            </w:r>
            <w:r w:rsidRPr="00D42B11">
              <w:rPr>
                <w:rFonts w:eastAsia="標楷體"/>
                <w:sz w:val="22"/>
                <w:szCs w:val="20"/>
              </w:rPr>
              <w:t>報告</w:t>
            </w:r>
            <w:r w:rsidRPr="00D42B11">
              <w:rPr>
                <w:sz w:val="22"/>
                <w:szCs w:val="20"/>
              </w:rPr>
              <w:br/>
            </w:r>
            <w:r w:rsidRPr="00D42B11">
              <w:rPr>
                <w:rFonts w:eastAsia="標楷體"/>
                <w:sz w:val="22"/>
                <w:szCs w:val="20"/>
              </w:rPr>
              <w:t>(</w:t>
            </w:r>
            <w:r w:rsidRPr="00D42B11">
              <w:rPr>
                <w:rFonts w:eastAsia="標楷體"/>
                <w:sz w:val="22"/>
                <w:szCs w:val="20"/>
              </w:rPr>
              <w:t>無保留意見</w:t>
            </w:r>
            <w:r w:rsidRPr="00D42B11">
              <w:rPr>
                <w:rFonts w:eastAsia="標楷體"/>
                <w:sz w:val="22"/>
                <w:szCs w:val="20"/>
              </w:rPr>
              <w:t>)</w:t>
            </w:r>
          </w:p>
        </w:tc>
      </w:tr>
      <w:tr w:rsidR="00FE608F" w:rsidRPr="002C2703" w14:paraId="470D2FA4" w14:textId="77777777" w:rsidTr="002C2703">
        <w:trPr>
          <w:cantSplit/>
          <w:trHeight w:val="316"/>
        </w:trPr>
        <w:tc>
          <w:tcPr>
            <w:tcW w:w="2698" w:type="dxa"/>
            <w:shd w:val="clear" w:color="auto" w:fill="D9D9D9" w:themeFill="background1" w:themeFillShade="D9"/>
            <w:vAlign w:val="center"/>
            <w:hideMark/>
          </w:tcPr>
          <w:p w14:paraId="7FB6543C" w14:textId="77777777" w:rsidR="00FE608F" w:rsidRPr="00D42B11" w:rsidRDefault="00FE608F" w:rsidP="00FE608F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業務概況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  <w:hideMark/>
          </w:tcPr>
          <w:p w14:paraId="10CA812E" w14:textId="710CD7EA" w:rsidR="00FE608F" w:rsidRPr="00D42B11" w:rsidRDefault="008B222E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2020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  <w:hideMark/>
          </w:tcPr>
          <w:p w14:paraId="43CA6D18" w14:textId="3761FA3B" w:rsidR="00FE608F" w:rsidRPr="00D42B11" w:rsidRDefault="008B222E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2021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  <w:hideMark/>
          </w:tcPr>
          <w:p w14:paraId="47C81214" w14:textId="71C1DF9B" w:rsidR="00FE608F" w:rsidRPr="00D42B11" w:rsidRDefault="00FE608F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202</w:t>
            </w:r>
            <w:r w:rsidR="008B222E">
              <w:rPr>
                <w:rFonts w:eastAsia="標楷體" w:hint="eastAsia"/>
                <w:sz w:val="22"/>
                <w:szCs w:val="20"/>
              </w:rPr>
              <w:t>2</w:t>
            </w:r>
          </w:p>
        </w:tc>
        <w:tc>
          <w:tcPr>
            <w:tcW w:w="1892" w:type="dxa"/>
            <w:shd w:val="clear" w:color="auto" w:fill="D9D9D9" w:themeFill="background1" w:themeFillShade="D9"/>
            <w:vAlign w:val="center"/>
          </w:tcPr>
          <w:p w14:paraId="616A535E" w14:textId="288610E7" w:rsidR="00FE608F" w:rsidRPr="00D42B11" w:rsidRDefault="008B222E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2023</w:t>
            </w:r>
            <w:r w:rsidR="00FE608F">
              <w:rPr>
                <w:rFonts w:eastAsia="標楷體" w:hint="eastAsia"/>
                <w:sz w:val="22"/>
                <w:szCs w:val="20"/>
              </w:rPr>
              <w:t>/09</w:t>
            </w:r>
          </w:p>
        </w:tc>
      </w:tr>
      <w:tr w:rsidR="0020734A" w:rsidRPr="002C2703" w14:paraId="79E3C9C4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5FE96F08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營業收入</w:t>
            </w:r>
          </w:p>
        </w:tc>
        <w:tc>
          <w:tcPr>
            <w:tcW w:w="1891" w:type="dxa"/>
            <w:vAlign w:val="center"/>
            <w:hideMark/>
          </w:tcPr>
          <w:p w14:paraId="1955788D" w14:textId="6C93EC35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14,425,152</w:t>
            </w:r>
          </w:p>
        </w:tc>
        <w:tc>
          <w:tcPr>
            <w:tcW w:w="1891" w:type="dxa"/>
            <w:vAlign w:val="center"/>
            <w:hideMark/>
          </w:tcPr>
          <w:p w14:paraId="7EFE6940" w14:textId="11C72DF8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24,833,838</w:t>
            </w:r>
          </w:p>
        </w:tc>
        <w:tc>
          <w:tcPr>
            <w:tcW w:w="1891" w:type="dxa"/>
            <w:vAlign w:val="center"/>
          </w:tcPr>
          <w:p w14:paraId="0118A6A7" w14:textId="77504BB8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22,822,164</w:t>
            </w:r>
          </w:p>
        </w:tc>
        <w:tc>
          <w:tcPr>
            <w:tcW w:w="1892" w:type="dxa"/>
            <w:vAlign w:val="center"/>
          </w:tcPr>
          <w:p w14:paraId="29BE0573" w14:textId="6980A2AC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13,430,738</w:t>
            </w:r>
          </w:p>
        </w:tc>
      </w:tr>
      <w:tr w:rsidR="0020734A" w:rsidRPr="002C2703" w14:paraId="4F985367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32C06A5D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營業毛利</w:t>
            </w:r>
          </w:p>
        </w:tc>
        <w:tc>
          <w:tcPr>
            <w:tcW w:w="1891" w:type="dxa"/>
            <w:vAlign w:val="center"/>
            <w:hideMark/>
          </w:tcPr>
          <w:p w14:paraId="1ABD4149" w14:textId="6343483D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3,746,596</w:t>
            </w:r>
          </w:p>
        </w:tc>
        <w:tc>
          <w:tcPr>
            <w:tcW w:w="1891" w:type="dxa"/>
            <w:vAlign w:val="center"/>
            <w:hideMark/>
          </w:tcPr>
          <w:p w14:paraId="697E5CA4" w14:textId="0E400B8F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10,631,694</w:t>
            </w:r>
          </w:p>
        </w:tc>
        <w:tc>
          <w:tcPr>
            <w:tcW w:w="1891" w:type="dxa"/>
            <w:vAlign w:val="center"/>
          </w:tcPr>
          <w:p w14:paraId="2FB4F897" w14:textId="33133B51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9,236,681</w:t>
            </w:r>
          </w:p>
        </w:tc>
        <w:tc>
          <w:tcPr>
            <w:tcW w:w="1892" w:type="dxa"/>
            <w:vAlign w:val="center"/>
          </w:tcPr>
          <w:p w14:paraId="4CB179BE" w14:textId="784D764C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3,812,190</w:t>
            </w:r>
          </w:p>
        </w:tc>
      </w:tr>
      <w:tr w:rsidR="0020734A" w:rsidRPr="002C2703" w14:paraId="28651490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21C4670B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</w:p>
        </w:tc>
        <w:tc>
          <w:tcPr>
            <w:tcW w:w="1891" w:type="dxa"/>
            <w:vAlign w:val="center"/>
            <w:hideMark/>
          </w:tcPr>
          <w:p w14:paraId="06B1D58F" w14:textId="3FDD836B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25.97%</w:t>
            </w:r>
          </w:p>
        </w:tc>
        <w:tc>
          <w:tcPr>
            <w:tcW w:w="1891" w:type="dxa"/>
            <w:vAlign w:val="center"/>
            <w:hideMark/>
          </w:tcPr>
          <w:p w14:paraId="6F5A8A24" w14:textId="279EC645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42.81%</w:t>
            </w:r>
          </w:p>
        </w:tc>
        <w:tc>
          <w:tcPr>
            <w:tcW w:w="1891" w:type="dxa"/>
            <w:vAlign w:val="center"/>
          </w:tcPr>
          <w:p w14:paraId="7F7273F2" w14:textId="6CB11435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40.47%</w:t>
            </w:r>
          </w:p>
        </w:tc>
        <w:tc>
          <w:tcPr>
            <w:tcW w:w="1892" w:type="dxa"/>
            <w:vAlign w:val="center"/>
          </w:tcPr>
          <w:p w14:paraId="64D70844" w14:textId="0AABCE15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28.38%</w:t>
            </w:r>
          </w:p>
        </w:tc>
      </w:tr>
      <w:tr w:rsidR="0020734A" w:rsidRPr="002C2703" w14:paraId="2FC36DF2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48D29574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營業損益</w:t>
            </w:r>
          </w:p>
        </w:tc>
        <w:tc>
          <w:tcPr>
            <w:tcW w:w="1891" w:type="dxa"/>
            <w:vAlign w:val="center"/>
            <w:hideMark/>
          </w:tcPr>
          <w:p w14:paraId="51BC655F" w14:textId="33991544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1,102,813</w:t>
            </w:r>
          </w:p>
        </w:tc>
        <w:tc>
          <w:tcPr>
            <w:tcW w:w="1891" w:type="dxa"/>
            <w:vAlign w:val="center"/>
            <w:hideMark/>
          </w:tcPr>
          <w:p w14:paraId="4389CC5F" w14:textId="107B0780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5,118,691</w:t>
            </w:r>
          </w:p>
        </w:tc>
        <w:tc>
          <w:tcPr>
            <w:tcW w:w="1891" w:type="dxa"/>
            <w:vAlign w:val="center"/>
          </w:tcPr>
          <w:p w14:paraId="187230B4" w14:textId="2E7D89AB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3,637,101</w:t>
            </w:r>
          </w:p>
        </w:tc>
        <w:tc>
          <w:tcPr>
            <w:tcW w:w="1892" w:type="dxa"/>
            <w:vAlign w:val="center"/>
          </w:tcPr>
          <w:p w14:paraId="6FC33B36" w14:textId="0FBB2460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855,452</w:t>
            </w:r>
          </w:p>
        </w:tc>
      </w:tr>
      <w:tr w:rsidR="0020734A" w:rsidRPr="002C2703" w14:paraId="46A582C9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775DA2F8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</w:p>
        </w:tc>
        <w:tc>
          <w:tcPr>
            <w:tcW w:w="1891" w:type="dxa"/>
            <w:vAlign w:val="center"/>
            <w:hideMark/>
          </w:tcPr>
          <w:p w14:paraId="5E41FDED" w14:textId="5A78FC31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7.64%</w:t>
            </w:r>
          </w:p>
        </w:tc>
        <w:tc>
          <w:tcPr>
            <w:tcW w:w="1891" w:type="dxa"/>
            <w:vAlign w:val="center"/>
            <w:hideMark/>
          </w:tcPr>
          <w:p w14:paraId="24B7546D" w14:textId="511E3EFD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20.61%</w:t>
            </w:r>
          </w:p>
        </w:tc>
        <w:tc>
          <w:tcPr>
            <w:tcW w:w="1891" w:type="dxa"/>
            <w:vAlign w:val="center"/>
          </w:tcPr>
          <w:p w14:paraId="282E9F95" w14:textId="4DDD07BB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15.93%</w:t>
            </w:r>
          </w:p>
        </w:tc>
        <w:tc>
          <w:tcPr>
            <w:tcW w:w="1892" w:type="dxa"/>
            <w:vAlign w:val="center"/>
          </w:tcPr>
          <w:p w14:paraId="1FACE3A2" w14:textId="12ADCCCC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6.36%</w:t>
            </w:r>
          </w:p>
        </w:tc>
      </w:tr>
      <w:tr w:rsidR="0020734A" w:rsidRPr="002C2703" w14:paraId="5808B5BC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5697370E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營業外損益</w:t>
            </w:r>
          </w:p>
        </w:tc>
        <w:tc>
          <w:tcPr>
            <w:tcW w:w="1891" w:type="dxa"/>
            <w:vAlign w:val="center"/>
            <w:hideMark/>
          </w:tcPr>
          <w:p w14:paraId="0227EC5B" w14:textId="13DA0CCA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(104,711)</w:t>
            </w:r>
          </w:p>
        </w:tc>
        <w:tc>
          <w:tcPr>
            <w:tcW w:w="1891" w:type="dxa"/>
            <w:vAlign w:val="center"/>
            <w:hideMark/>
          </w:tcPr>
          <w:p w14:paraId="50A3117C" w14:textId="5FA38DDA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(27,846)</w:t>
            </w:r>
          </w:p>
        </w:tc>
        <w:tc>
          <w:tcPr>
            <w:tcW w:w="1891" w:type="dxa"/>
            <w:vAlign w:val="center"/>
          </w:tcPr>
          <w:p w14:paraId="1AE2A542" w14:textId="4703237E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867,947</w:t>
            </w:r>
          </w:p>
        </w:tc>
        <w:tc>
          <w:tcPr>
            <w:tcW w:w="1892" w:type="dxa"/>
            <w:vAlign w:val="center"/>
          </w:tcPr>
          <w:p w14:paraId="03EA8BFA" w14:textId="59AC8EDD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232,936</w:t>
            </w:r>
          </w:p>
        </w:tc>
      </w:tr>
      <w:tr w:rsidR="0020734A" w:rsidRPr="002C2703" w14:paraId="2229EA4F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6130C4D0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利息費用</w:t>
            </w:r>
          </w:p>
        </w:tc>
        <w:tc>
          <w:tcPr>
            <w:tcW w:w="1891" w:type="dxa"/>
            <w:vAlign w:val="center"/>
            <w:hideMark/>
          </w:tcPr>
          <w:p w14:paraId="26FB3F66" w14:textId="0D64AD9C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1,610</w:t>
            </w:r>
          </w:p>
        </w:tc>
        <w:tc>
          <w:tcPr>
            <w:tcW w:w="1891" w:type="dxa"/>
            <w:vAlign w:val="center"/>
            <w:hideMark/>
          </w:tcPr>
          <w:p w14:paraId="0FBBEBBF" w14:textId="3E6BCB26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778</w:t>
            </w:r>
          </w:p>
        </w:tc>
        <w:tc>
          <w:tcPr>
            <w:tcW w:w="1891" w:type="dxa"/>
            <w:vAlign w:val="center"/>
          </w:tcPr>
          <w:p w14:paraId="374FC100" w14:textId="3BAF8883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792</w:t>
            </w:r>
          </w:p>
        </w:tc>
        <w:tc>
          <w:tcPr>
            <w:tcW w:w="1892" w:type="dxa"/>
            <w:vAlign w:val="center"/>
          </w:tcPr>
          <w:p w14:paraId="09ABE2D6" w14:textId="364E6EA6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3,698</w:t>
            </w:r>
          </w:p>
        </w:tc>
      </w:tr>
      <w:tr w:rsidR="0020734A" w:rsidRPr="002C2703" w14:paraId="475E6BB9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3D0EA5E0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稅前損益</w:t>
            </w:r>
          </w:p>
        </w:tc>
        <w:tc>
          <w:tcPr>
            <w:tcW w:w="1891" w:type="dxa"/>
            <w:vAlign w:val="center"/>
            <w:hideMark/>
          </w:tcPr>
          <w:p w14:paraId="75FE5FA8" w14:textId="2C9ADF38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998,102</w:t>
            </w:r>
          </w:p>
        </w:tc>
        <w:tc>
          <w:tcPr>
            <w:tcW w:w="1891" w:type="dxa"/>
            <w:vAlign w:val="center"/>
            <w:hideMark/>
          </w:tcPr>
          <w:p w14:paraId="3AA8B5B4" w14:textId="566977AD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5,090,845</w:t>
            </w:r>
          </w:p>
        </w:tc>
        <w:tc>
          <w:tcPr>
            <w:tcW w:w="1891" w:type="dxa"/>
            <w:vAlign w:val="center"/>
          </w:tcPr>
          <w:p w14:paraId="754F9606" w14:textId="39D73CC3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4,505,048</w:t>
            </w:r>
          </w:p>
        </w:tc>
        <w:tc>
          <w:tcPr>
            <w:tcW w:w="1892" w:type="dxa"/>
            <w:vAlign w:val="center"/>
          </w:tcPr>
          <w:p w14:paraId="093B6A01" w14:textId="4E570005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1,088,388</w:t>
            </w:r>
          </w:p>
        </w:tc>
      </w:tr>
      <w:tr w:rsidR="0020734A" w:rsidRPr="002C2703" w14:paraId="468DB0DB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0C577D5D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稅後損益</w:t>
            </w:r>
          </w:p>
        </w:tc>
        <w:tc>
          <w:tcPr>
            <w:tcW w:w="1891" w:type="dxa"/>
            <w:vAlign w:val="center"/>
            <w:hideMark/>
          </w:tcPr>
          <w:p w14:paraId="13711482" w14:textId="30E7D608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856,617</w:t>
            </w:r>
          </w:p>
        </w:tc>
        <w:tc>
          <w:tcPr>
            <w:tcW w:w="1891" w:type="dxa"/>
            <w:vAlign w:val="center"/>
            <w:hideMark/>
          </w:tcPr>
          <w:p w14:paraId="742C69C8" w14:textId="3D9DD83B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4,290,981</w:t>
            </w:r>
          </w:p>
        </w:tc>
        <w:tc>
          <w:tcPr>
            <w:tcW w:w="1891" w:type="dxa"/>
            <w:vAlign w:val="center"/>
          </w:tcPr>
          <w:p w14:paraId="66E32473" w14:textId="3D48E138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3,862,336</w:t>
            </w:r>
          </w:p>
        </w:tc>
        <w:tc>
          <w:tcPr>
            <w:tcW w:w="1892" w:type="dxa"/>
            <w:vAlign w:val="center"/>
          </w:tcPr>
          <w:p w14:paraId="32FA474A" w14:textId="66157792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1,030,169</w:t>
            </w:r>
          </w:p>
        </w:tc>
      </w:tr>
      <w:tr w:rsidR="0020734A" w:rsidRPr="002C2703" w14:paraId="749296A7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44C6ACA2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</w:p>
        </w:tc>
        <w:tc>
          <w:tcPr>
            <w:tcW w:w="1891" w:type="dxa"/>
            <w:vAlign w:val="center"/>
            <w:hideMark/>
          </w:tcPr>
          <w:p w14:paraId="14D98BFC" w14:textId="6870BB26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5.93%</w:t>
            </w:r>
          </w:p>
        </w:tc>
        <w:tc>
          <w:tcPr>
            <w:tcW w:w="1891" w:type="dxa"/>
            <w:vAlign w:val="center"/>
            <w:hideMark/>
          </w:tcPr>
          <w:p w14:paraId="78DC00CF" w14:textId="72E1C8EB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17.27%</w:t>
            </w:r>
          </w:p>
        </w:tc>
        <w:tc>
          <w:tcPr>
            <w:tcW w:w="1891" w:type="dxa"/>
            <w:vAlign w:val="center"/>
          </w:tcPr>
          <w:p w14:paraId="2B18033B" w14:textId="3E99A957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16.92%</w:t>
            </w:r>
          </w:p>
        </w:tc>
        <w:tc>
          <w:tcPr>
            <w:tcW w:w="1892" w:type="dxa"/>
            <w:vAlign w:val="center"/>
          </w:tcPr>
          <w:p w14:paraId="5340B5FD" w14:textId="7B5CE6AD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7.67%</w:t>
            </w:r>
          </w:p>
        </w:tc>
      </w:tr>
      <w:tr w:rsidR="0020734A" w:rsidRPr="002C2703" w14:paraId="00BE3B49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36AA8C84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本期綜合損益</w:t>
            </w:r>
          </w:p>
        </w:tc>
        <w:tc>
          <w:tcPr>
            <w:tcW w:w="1891" w:type="dxa"/>
            <w:vAlign w:val="center"/>
            <w:hideMark/>
          </w:tcPr>
          <w:p w14:paraId="47DD6391" w14:textId="4B281328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855,172</w:t>
            </w:r>
          </w:p>
        </w:tc>
        <w:tc>
          <w:tcPr>
            <w:tcW w:w="1891" w:type="dxa"/>
            <w:vAlign w:val="center"/>
            <w:hideMark/>
          </w:tcPr>
          <w:p w14:paraId="134193AF" w14:textId="02AC8F3F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4,425,226</w:t>
            </w:r>
          </w:p>
        </w:tc>
        <w:tc>
          <w:tcPr>
            <w:tcW w:w="1891" w:type="dxa"/>
            <w:vAlign w:val="center"/>
          </w:tcPr>
          <w:p w14:paraId="55CB6A87" w14:textId="6DB7E37F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3,768,587</w:t>
            </w:r>
          </w:p>
        </w:tc>
        <w:tc>
          <w:tcPr>
            <w:tcW w:w="1892" w:type="dxa"/>
            <w:vAlign w:val="center"/>
          </w:tcPr>
          <w:p w14:paraId="77C2A198" w14:textId="7B1047EB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954,761</w:t>
            </w:r>
          </w:p>
        </w:tc>
      </w:tr>
      <w:tr w:rsidR="0020734A" w:rsidRPr="002C2703" w14:paraId="7249DCD0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1CF504C3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lastRenderedPageBreak/>
              <w:t>EBITDA</w:t>
            </w:r>
          </w:p>
        </w:tc>
        <w:tc>
          <w:tcPr>
            <w:tcW w:w="1891" w:type="dxa"/>
            <w:vAlign w:val="center"/>
            <w:hideMark/>
          </w:tcPr>
          <w:p w14:paraId="7EC46AE1" w14:textId="41B2EB2F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1,201,583</w:t>
            </w:r>
          </w:p>
        </w:tc>
        <w:tc>
          <w:tcPr>
            <w:tcW w:w="1891" w:type="dxa"/>
            <w:vAlign w:val="center"/>
            <w:hideMark/>
          </w:tcPr>
          <w:p w14:paraId="50452E5D" w14:textId="69BC3CD6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5,363,069</w:t>
            </w:r>
          </w:p>
        </w:tc>
        <w:tc>
          <w:tcPr>
            <w:tcW w:w="1891" w:type="dxa"/>
            <w:vAlign w:val="center"/>
          </w:tcPr>
          <w:p w14:paraId="09108852" w14:textId="6C5E3C63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4,876,757</w:t>
            </w:r>
          </w:p>
        </w:tc>
        <w:tc>
          <w:tcPr>
            <w:tcW w:w="1892" w:type="dxa"/>
            <w:vAlign w:val="center"/>
          </w:tcPr>
          <w:p w14:paraId="5A4A5FCB" w14:textId="7D6ED4B7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1,367,972</w:t>
            </w:r>
          </w:p>
        </w:tc>
      </w:tr>
      <w:tr w:rsidR="0020734A" w:rsidRPr="002C2703" w14:paraId="325EFC61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16A91140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淨營業現金流量</w:t>
            </w:r>
          </w:p>
        </w:tc>
        <w:tc>
          <w:tcPr>
            <w:tcW w:w="1891" w:type="dxa"/>
            <w:vAlign w:val="center"/>
            <w:hideMark/>
          </w:tcPr>
          <w:p w14:paraId="6F077720" w14:textId="7441317D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604,083</w:t>
            </w:r>
          </w:p>
        </w:tc>
        <w:tc>
          <w:tcPr>
            <w:tcW w:w="1891" w:type="dxa"/>
            <w:vAlign w:val="center"/>
            <w:hideMark/>
          </w:tcPr>
          <w:p w14:paraId="0C71ED48" w14:textId="22D26079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5,914,955</w:t>
            </w:r>
          </w:p>
        </w:tc>
        <w:tc>
          <w:tcPr>
            <w:tcW w:w="1891" w:type="dxa"/>
            <w:vAlign w:val="center"/>
          </w:tcPr>
          <w:p w14:paraId="09A890F1" w14:textId="5127530E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3,963,365</w:t>
            </w:r>
          </w:p>
        </w:tc>
        <w:tc>
          <w:tcPr>
            <w:tcW w:w="1892" w:type="dxa"/>
            <w:vAlign w:val="center"/>
          </w:tcPr>
          <w:p w14:paraId="22CD205B" w14:textId="56DF11AE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1,159,948</w:t>
            </w:r>
          </w:p>
        </w:tc>
      </w:tr>
      <w:tr w:rsidR="0020734A" w:rsidRPr="002C2703" w14:paraId="202075DB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0104ED5C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資產總額</w:t>
            </w:r>
          </w:p>
        </w:tc>
        <w:tc>
          <w:tcPr>
            <w:tcW w:w="1891" w:type="dxa"/>
            <w:vAlign w:val="center"/>
            <w:hideMark/>
          </w:tcPr>
          <w:p w14:paraId="351286EA" w14:textId="53ECAC91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9,302,080</w:t>
            </w:r>
          </w:p>
        </w:tc>
        <w:tc>
          <w:tcPr>
            <w:tcW w:w="1891" w:type="dxa"/>
            <w:vAlign w:val="center"/>
            <w:hideMark/>
          </w:tcPr>
          <w:p w14:paraId="22CE8418" w14:textId="0B74B545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19,202,277</w:t>
            </w:r>
          </w:p>
        </w:tc>
        <w:tc>
          <w:tcPr>
            <w:tcW w:w="1891" w:type="dxa"/>
            <w:vAlign w:val="center"/>
          </w:tcPr>
          <w:p w14:paraId="67AE5DD4" w14:textId="0F457BEF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21,573,660</w:t>
            </w:r>
          </w:p>
        </w:tc>
        <w:tc>
          <w:tcPr>
            <w:tcW w:w="1892" w:type="dxa"/>
            <w:vAlign w:val="center"/>
          </w:tcPr>
          <w:p w14:paraId="27526CB0" w14:textId="3D11A9A1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19,276,910</w:t>
            </w:r>
          </w:p>
        </w:tc>
      </w:tr>
      <w:tr w:rsidR="0020734A" w:rsidRPr="002C2703" w14:paraId="6E27F8D5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185604D7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現金</w:t>
            </w:r>
            <w:r w:rsidRPr="00D42B11">
              <w:rPr>
                <w:rFonts w:eastAsia="標楷體"/>
                <w:sz w:val="22"/>
                <w:szCs w:val="20"/>
              </w:rPr>
              <w:t>(</w:t>
            </w:r>
            <w:r w:rsidRPr="00D42B11">
              <w:rPr>
                <w:rFonts w:eastAsia="標楷體"/>
                <w:sz w:val="22"/>
                <w:szCs w:val="20"/>
              </w:rPr>
              <w:t>約當現金</w:t>
            </w:r>
            <w:r w:rsidRPr="00D42B11">
              <w:rPr>
                <w:rFonts w:eastAsia="標楷體"/>
                <w:sz w:val="22"/>
                <w:szCs w:val="20"/>
              </w:rPr>
              <w:t>)</w:t>
            </w:r>
          </w:p>
        </w:tc>
        <w:tc>
          <w:tcPr>
            <w:tcW w:w="1891" w:type="dxa"/>
            <w:vAlign w:val="center"/>
            <w:hideMark/>
          </w:tcPr>
          <w:p w14:paraId="37045B03" w14:textId="07107929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1,462,927</w:t>
            </w:r>
          </w:p>
        </w:tc>
        <w:tc>
          <w:tcPr>
            <w:tcW w:w="1891" w:type="dxa"/>
            <w:vAlign w:val="center"/>
            <w:hideMark/>
          </w:tcPr>
          <w:p w14:paraId="3D2450B1" w14:textId="36EBE258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6,882,986</w:t>
            </w:r>
          </w:p>
        </w:tc>
        <w:tc>
          <w:tcPr>
            <w:tcW w:w="1891" w:type="dxa"/>
            <w:vAlign w:val="center"/>
          </w:tcPr>
          <w:p w14:paraId="35385E88" w14:textId="316AABE0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8,418,727</w:t>
            </w:r>
          </w:p>
        </w:tc>
        <w:tc>
          <w:tcPr>
            <w:tcW w:w="1892" w:type="dxa"/>
            <w:vAlign w:val="center"/>
          </w:tcPr>
          <w:p w14:paraId="4E8F6524" w14:textId="004EF79B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5,171,742</w:t>
            </w:r>
          </w:p>
        </w:tc>
      </w:tr>
      <w:tr w:rsidR="0020734A" w:rsidRPr="002C2703" w14:paraId="07086FD2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0E81ECA8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負債總額</w:t>
            </w:r>
          </w:p>
        </w:tc>
        <w:tc>
          <w:tcPr>
            <w:tcW w:w="1891" w:type="dxa"/>
            <w:vAlign w:val="center"/>
            <w:hideMark/>
          </w:tcPr>
          <w:p w14:paraId="2960A473" w14:textId="1F597D5A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4,573,222</w:t>
            </w:r>
          </w:p>
        </w:tc>
        <w:tc>
          <w:tcPr>
            <w:tcW w:w="1891" w:type="dxa"/>
            <w:vAlign w:val="center"/>
            <w:hideMark/>
          </w:tcPr>
          <w:p w14:paraId="7B91AB30" w14:textId="49962F65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10,168,895</w:t>
            </w:r>
          </w:p>
        </w:tc>
        <w:tc>
          <w:tcPr>
            <w:tcW w:w="1891" w:type="dxa"/>
            <w:vAlign w:val="center"/>
          </w:tcPr>
          <w:p w14:paraId="1E61415B" w14:textId="561D9163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8,636,223</w:t>
            </w:r>
          </w:p>
        </w:tc>
        <w:tc>
          <w:tcPr>
            <w:tcW w:w="1892" w:type="dxa"/>
            <w:vAlign w:val="center"/>
          </w:tcPr>
          <w:p w14:paraId="14150FB6" w14:textId="2F52E9B3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8,494,776</w:t>
            </w:r>
          </w:p>
        </w:tc>
      </w:tr>
      <w:tr w:rsidR="0020734A" w:rsidRPr="002C2703" w14:paraId="6B5569CE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69B66F54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一年內到期金融負債</w:t>
            </w:r>
          </w:p>
        </w:tc>
        <w:tc>
          <w:tcPr>
            <w:tcW w:w="1891" w:type="dxa"/>
            <w:vAlign w:val="center"/>
            <w:hideMark/>
          </w:tcPr>
          <w:p w14:paraId="16D9D185" w14:textId="10ED06F2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176,760</w:t>
            </w:r>
          </w:p>
        </w:tc>
        <w:tc>
          <w:tcPr>
            <w:tcW w:w="1891" w:type="dxa"/>
            <w:vAlign w:val="center"/>
            <w:hideMark/>
          </w:tcPr>
          <w:p w14:paraId="3D47934A" w14:textId="02117F43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3,406</w:t>
            </w:r>
          </w:p>
        </w:tc>
        <w:tc>
          <w:tcPr>
            <w:tcW w:w="1891" w:type="dxa"/>
            <w:vAlign w:val="center"/>
          </w:tcPr>
          <w:p w14:paraId="7DEA4BA8" w14:textId="1F277627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37,999</w:t>
            </w:r>
          </w:p>
        </w:tc>
        <w:tc>
          <w:tcPr>
            <w:tcW w:w="1892" w:type="dxa"/>
            <w:vAlign w:val="center"/>
          </w:tcPr>
          <w:p w14:paraId="20655AB4" w14:textId="5604D4F0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596,400</w:t>
            </w:r>
          </w:p>
        </w:tc>
      </w:tr>
      <w:tr w:rsidR="0020734A" w:rsidRPr="002C2703" w14:paraId="67694279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46C8E970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金融負債總額</w:t>
            </w:r>
          </w:p>
        </w:tc>
        <w:tc>
          <w:tcPr>
            <w:tcW w:w="1891" w:type="dxa"/>
            <w:vAlign w:val="center"/>
            <w:hideMark/>
          </w:tcPr>
          <w:p w14:paraId="24B05338" w14:textId="011E3F38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178,666</w:t>
            </w:r>
          </w:p>
        </w:tc>
        <w:tc>
          <w:tcPr>
            <w:tcW w:w="1891" w:type="dxa"/>
            <w:vAlign w:val="center"/>
            <w:hideMark/>
          </w:tcPr>
          <w:p w14:paraId="1B75438B" w14:textId="4970DCBD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9,071</w:t>
            </w:r>
          </w:p>
        </w:tc>
        <w:tc>
          <w:tcPr>
            <w:tcW w:w="1891" w:type="dxa"/>
            <w:vAlign w:val="center"/>
          </w:tcPr>
          <w:p w14:paraId="7CACE7CF" w14:textId="354275AB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53,601</w:t>
            </w:r>
          </w:p>
        </w:tc>
        <w:tc>
          <w:tcPr>
            <w:tcW w:w="1892" w:type="dxa"/>
            <w:vAlign w:val="center"/>
          </w:tcPr>
          <w:p w14:paraId="1045F8DF" w14:textId="5AD01F9D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608,130</w:t>
            </w:r>
          </w:p>
        </w:tc>
      </w:tr>
      <w:tr w:rsidR="0020734A" w:rsidRPr="002C2703" w14:paraId="4019417F" w14:textId="77777777" w:rsidTr="00EE5AC7">
        <w:trPr>
          <w:cantSplit/>
          <w:trHeight w:val="425"/>
        </w:trPr>
        <w:tc>
          <w:tcPr>
            <w:tcW w:w="2698" w:type="dxa"/>
            <w:vAlign w:val="center"/>
          </w:tcPr>
          <w:p w14:paraId="6C79A35B" w14:textId="01C5D0B1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Net Debt</w:t>
            </w:r>
          </w:p>
        </w:tc>
        <w:tc>
          <w:tcPr>
            <w:tcW w:w="1891" w:type="dxa"/>
            <w:vAlign w:val="center"/>
          </w:tcPr>
          <w:p w14:paraId="117CC5BC" w14:textId="50E1B44E" w:rsidR="0020734A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(</w:t>
            </w:r>
            <w:r w:rsidRPr="0020734A">
              <w:rPr>
                <w:rFonts w:eastAsia="標楷體"/>
                <w:sz w:val="22"/>
                <w:szCs w:val="20"/>
              </w:rPr>
              <w:t>1,284,261</w:t>
            </w:r>
            <w:r>
              <w:rPr>
                <w:rFonts w:eastAsia="標楷體"/>
                <w:sz w:val="22"/>
                <w:szCs w:val="20"/>
              </w:rPr>
              <w:t>)</w:t>
            </w:r>
          </w:p>
        </w:tc>
        <w:tc>
          <w:tcPr>
            <w:tcW w:w="1891" w:type="dxa"/>
            <w:vAlign w:val="center"/>
          </w:tcPr>
          <w:p w14:paraId="7ABA7185" w14:textId="0C9460AC" w:rsidR="0020734A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(</w:t>
            </w:r>
            <w:r w:rsidRPr="0020734A">
              <w:rPr>
                <w:rFonts w:eastAsia="標楷體"/>
                <w:sz w:val="22"/>
                <w:szCs w:val="20"/>
              </w:rPr>
              <w:t>6,873,915</w:t>
            </w:r>
            <w:r>
              <w:rPr>
                <w:rFonts w:eastAsia="標楷體"/>
                <w:sz w:val="22"/>
                <w:szCs w:val="20"/>
              </w:rPr>
              <w:t>)</w:t>
            </w:r>
          </w:p>
        </w:tc>
        <w:tc>
          <w:tcPr>
            <w:tcW w:w="1891" w:type="dxa"/>
            <w:vAlign w:val="center"/>
          </w:tcPr>
          <w:p w14:paraId="5DA1EC4F" w14:textId="46AB6855" w:rsidR="0020734A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(</w:t>
            </w:r>
            <w:r w:rsidRPr="0020734A">
              <w:rPr>
                <w:rFonts w:eastAsia="標楷體"/>
                <w:sz w:val="22"/>
                <w:szCs w:val="20"/>
              </w:rPr>
              <w:t>8,365,126</w:t>
            </w:r>
            <w:r>
              <w:rPr>
                <w:rFonts w:eastAsia="標楷體"/>
                <w:sz w:val="22"/>
                <w:szCs w:val="20"/>
              </w:rPr>
              <w:t>)</w:t>
            </w:r>
          </w:p>
        </w:tc>
        <w:tc>
          <w:tcPr>
            <w:tcW w:w="1892" w:type="dxa"/>
            <w:vAlign w:val="center"/>
          </w:tcPr>
          <w:p w14:paraId="27F3693E" w14:textId="382963C7" w:rsidR="0020734A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 w:rsidRPr="0020734A">
              <w:rPr>
                <w:rFonts w:eastAsia="標楷體"/>
                <w:sz w:val="22"/>
                <w:szCs w:val="20"/>
              </w:rPr>
              <w:t>4,563,612</w:t>
            </w:r>
          </w:p>
        </w:tc>
      </w:tr>
      <w:tr w:rsidR="0020734A" w:rsidRPr="002C2703" w14:paraId="1948032B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4C281664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股東權益</w:t>
            </w:r>
          </w:p>
        </w:tc>
        <w:tc>
          <w:tcPr>
            <w:tcW w:w="1891" w:type="dxa"/>
            <w:vAlign w:val="center"/>
            <w:hideMark/>
          </w:tcPr>
          <w:p w14:paraId="38EFCC86" w14:textId="7793C4A2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4,728,858</w:t>
            </w:r>
          </w:p>
        </w:tc>
        <w:tc>
          <w:tcPr>
            <w:tcW w:w="1891" w:type="dxa"/>
            <w:vAlign w:val="center"/>
            <w:hideMark/>
          </w:tcPr>
          <w:p w14:paraId="6286147B" w14:textId="34B4B2AA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9,033,382</w:t>
            </w:r>
          </w:p>
        </w:tc>
        <w:tc>
          <w:tcPr>
            <w:tcW w:w="1891" w:type="dxa"/>
            <w:vAlign w:val="center"/>
          </w:tcPr>
          <w:p w14:paraId="4CCCB0CA" w14:textId="3E80B5B4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12,937,437</w:t>
            </w:r>
          </w:p>
        </w:tc>
        <w:tc>
          <w:tcPr>
            <w:tcW w:w="1892" w:type="dxa"/>
            <w:vAlign w:val="center"/>
          </w:tcPr>
          <w:p w14:paraId="63A703C2" w14:textId="067A2281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10,782,134</w:t>
            </w:r>
          </w:p>
        </w:tc>
      </w:tr>
      <w:tr w:rsidR="0020734A" w:rsidRPr="002C2703" w14:paraId="78C4FB0C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7AAE4C5A" w14:textId="77777777" w:rsidR="0020734A" w:rsidRPr="00D42B11" w:rsidRDefault="0020734A" w:rsidP="0020734A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商譽</w:t>
            </w:r>
          </w:p>
        </w:tc>
        <w:tc>
          <w:tcPr>
            <w:tcW w:w="1891" w:type="dxa"/>
            <w:vAlign w:val="center"/>
            <w:hideMark/>
          </w:tcPr>
          <w:p w14:paraId="0BB420B2" w14:textId="56F3E961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237,800</w:t>
            </w:r>
          </w:p>
        </w:tc>
        <w:tc>
          <w:tcPr>
            <w:tcW w:w="1891" w:type="dxa"/>
            <w:vAlign w:val="center"/>
            <w:hideMark/>
          </w:tcPr>
          <w:p w14:paraId="1856F3DB" w14:textId="34D6F1F4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237,800</w:t>
            </w:r>
          </w:p>
        </w:tc>
        <w:tc>
          <w:tcPr>
            <w:tcW w:w="1891" w:type="dxa"/>
            <w:vAlign w:val="center"/>
          </w:tcPr>
          <w:p w14:paraId="5AD5CBF5" w14:textId="4E92EEF1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237,800</w:t>
            </w:r>
          </w:p>
        </w:tc>
        <w:tc>
          <w:tcPr>
            <w:tcW w:w="1892" w:type="dxa"/>
            <w:vAlign w:val="center"/>
          </w:tcPr>
          <w:p w14:paraId="56FE6712" w14:textId="7BC53C77" w:rsidR="0020734A" w:rsidRPr="00D42B11" w:rsidRDefault="0020734A" w:rsidP="0020734A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237,800</w:t>
            </w:r>
          </w:p>
        </w:tc>
      </w:tr>
      <w:tr w:rsidR="00FE608F" w:rsidRPr="002C2703" w14:paraId="670C9FA7" w14:textId="77777777" w:rsidTr="002C2703">
        <w:trPr>
          <w:cantSplit/>
          <w:trHeight w:val="316"/>
        </w:trPr>
        <w:tc>
          <w:tcPr>
            <w:tcW w:w="2698" w:type="dxa"/>
            <w:shd w:val="clear" w:color="auto" w:fill="D9D9D9" w:themeFill="background1" w:themeFillShade="D9"/>
            <w:vAlign w:val="center"/>
            <w:hideMark/>
          </w:tcPr>
          <w:p w14:paraId="37DFEF93" w14:textId="77777777" w:rsidR="00FE608F" w:rsidRPr="00D42B11" w:rsidRDefault="00FE608F" w:rsidP="00FE608F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財務比率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  <w:hideMark/>
          </w:tcPr>
          <w:p w14:paraId="24F6A9C1" w14:textId="04225249" w:rsidR="00FE608F" w:rsidRPr="00D42B11" w:rsidRDefault="00A033E9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2020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  <w:hideMark/>
          </w:tcPr>
          <w:p w14:paraId="25DB124E" w14:textId="564DD6F7" w:rsidR="00FE608F" w:rsidRPr="00D42B11" w:rsidRDefault="00A033E9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2021</w:t>
            </w:r>
          </w:p>
        </w:tc>
        <w:tc>
          <w:tcPr>
            <w:tcW w:w="1891" w:type="dxa"/>
            <w:shd w:val="clear" w:color="auto" w:fill="D9D9D9" w:themeFill="background1" w:themeFillShade="D9"/>
            <w:vAlign w:val="center"/>
          </w:tcPr>
          <w:p w14:paraId="6059EEDC" w14:textId="29BD298E" w:rsidR="00FE608F" w:rsidRPr="00D42B11" w:rsidRDefault="00A033E9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  <w:tc>
          <w:tcPr>
            <w:tcW w:w="1892" w:type="dxa"/>
            <w:shd w:val="clear" w:color="auto" w:fill="D9D9D9" w:themeFill="background1" w:themeFillShade="D9"/>
            <w:vAlign w:val="center"/>
          </w:tcPr>
          <w:p w14:paraId="752D546C" w14:textId="5C252688" w:rsidR="00FE608F" w:rsidRPr="00D42B11" w:rsidRDefault="00A033E9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2023</w:t>
            </w:r>
            <w:r w:rsidR="00FE608F">
              <w:rPr>
                <w:rFonts w:eastAsia="標楷體"/>
                <w:sz w:val="22"/>
                <w:szCs w:val="20"/>
              </w:rPr>
              <w:t>/09</w:t>
            </w:r>
          </w:p>
        </w:tc>
      </w:tr>
      <w:tr w:rsidR="00071B57" w:rsidRPr="002C2703" w14:paraId="5054F213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6A55C393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流動比率</w:t>
            </w:r>
          </w:p>
        </w:tc>
        <w:tc>
          <w:tcPr>
            <w:tcW w:w="1891" w:type="dxa"/>
            <w:vAlign w:val="center"/>
            <w:hideMark/>
          </w:tcPr>
          <w:p w14:paraId="773CCC8B" w14:textId="54604C12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185.24%</w:t>
            </w:r>
          </w:p>
        </w:tc>
        <w:tc>
          <w:tcPr>
            <w:tcW w:w="1891" w:type="dxa"/>
            <w:vAlign w:val="center"/>
            <w:hideMark/>
          </w:tcPr>
          <w:p w14:paraId="727FF125" w14:textId="4CB94675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195.57%</w:t>
            </w:r>
          </w:p>
        </w:tc>
        <w:tc>
          <w:tcPr>
            <w:tcW w:w="1891" w:type="dxa"/>
            <w:vAlign w:val="center"/>
          </w:tcPr>
          <w:p w14:paraId="31531400" w14:textId="39E0BA1B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264.20%</w:t>
            </w:r>
          </w:p>
        </w:tc>
        <w:tc>
          <w:tcPr>
            <w:tcW w:w="1892" w:type="dxa"/>
            <w:vAlign w:val="center"/>
          </w:tcPr>
          <w:p w14:paraId="5B330BB4" w14:textId="0FCF123A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230.61%</w:t>
            </w:r>
          </w:p>
        </w:tc>
      </w:tr>
      <w:tr w:rsidR="00071B57" w:rsidRPr="002C2703" w14:paraId="010581A8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65D79C24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速動比率</w:t>
            </w:r>
          </w:p>
        </w:tc>
        <w:tc>
          <w:tcPr>
            <w:tcW w:w="1891" w:type="dxa"/>
            <w:vAlign w:val="center"/>
            <w:hideMark/>
          </w:tcPr>
          <w:p w14:paraId="1B8DF7BC" w14:textId="5636C730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124.48%</w:t>
            </w:r>
          </w:p>
        </w:tc>
        <w:tc>
          <w:tcPr>
            <w:tcW w:w="1891" w:type="dxa"/>
            <w:vAlign w:val="center"/>
            <w:hideMark/>
          </w:tcPr>
          <w:p w14:paraId="306594EE" w14:textId="0519FD0A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155.86%</w:t>
            </w:r>
          </w:p>
        </w:tc>
        <w:tc>
          <w:tcPr>
            <w:tcW w:w="1891" w:type="dxa"/>
            <w:vAlign w:val="center"/>
          </w:tcPr>
          <w:p w14:paraId="440F39B0" w14:textId="7EA033FB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162.26%</w:t>
            </w:r>
          </w:p>
        </w:tc>
        <w:tc>
          <w:tcPr>
            <w:tcW w:w="1892" w:type="dxa"/>
            <w:vAlign w:val="center"/>
          </w:tcPr>
          <w:p w14:paraId="1724FCDE" w14:textId="3AEEA1BC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127.04%</w:t>
            </w:r>
          </w:p>
        </w:tc>
      </w:tr>
      <w:tr w:rsidR="00071B57" w:rsidRPr="002C2703" w14:paraId="0046194D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4B4BB590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應收帳款週轉率</w:t>
            </w:r>
          </w:p>
        </w:tc>
        <w:tc>
          <w:tcPr>
            <w:tcW w:w="1891" w:type="dxa"/>
            <w:vAlign w:val="center"/>
            <w:hideMark/>
          </w:tcPr>
          <w:p w14:paraId="3281439C" w14:textId="1FA997D0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4.37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891" w:type="dxa"/>
            <w:vAlign w:val="center"/>
            <w:hideMark/>
          </w:tcPr>
          <w:p w14:paraId="240B8500" w14:textId="3A5E3967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5.20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891" w:type="dxa"/>
            <w:vAlign w:val="center"/>
          </w:tcPr>
          <w:p w14:paraId="68FA15DB" w14:textId="13512F7F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4.99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892" w:type="dxa"/>
            <w:vAlign w:val="center"/>
          </w:tcPr>
          <w:p w14:paraId="5D256FFD" w14:textId="563D35F3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5.47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071B57" w:rsidRPr="002C2703" w14:paraId="48E4ED2E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1C455107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</w:p>
        </w:tc>
        <w:tc>
          <w:tcPr>
            <w:tcW w:w="1891" w:type="dxa"/>
            <w:vAlign w:val="center"/>
            <w:hideMark/>
          </w:tcPr>
          <w:p w14:paraId="2A4239E9" w14:textId="3D446150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83.51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891" w:type="dxa"/>
            <w:vAlign w:val="center"/>
            <w:hideMark/>
          </w:tcPr>
          <w:p w14:paraId="49B462A1" w14:textId="16F8E598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70.07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891" w:type="dxa"/>
            <w:vAlign w:val="center"/>
          </w:tcPr>
          <w:p w14:paraId="2838A32A" w14:textId="6338BF97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73.05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892" w:type="dxa"/>
            <w:vAlign w:val="center"/>
          </w:tcPr>
          <w:p w14:paraId="1FD85295" w14:textId="0A55B4B7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66.61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071B57" w:rsidRPr="002C2703" w14:paraId="0BD4A93A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116BC964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存貨週轉率</w:t>
            </w:r>
          </w:p>
        </w:tc>
        <w:tc>
          <w:tcPr>
            <w:tcW w:w="1891" w:type="dxa"/>
            <w:vAlign w:val="center"/>
            <w:hideMark/>
          </w:tcPr>
          <w:p w14:paraId="6F19C656" w14:textId="1F89BD47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6.56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891" w:type="dxa"/>
            <w:vAlign w:val="center"/>
            <w:hideMark/>
          </w:tcPr>
          <w:p w14:paraId="4ADAB63F" w14:textId="628B8D52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7.53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891" w:type="dxa"/>
            <w:vAlign w:val="center"/>
          </w:tcPr>
          <w:p w14:paraId="438E6308" w14:textId="495FA6F0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4.64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1892" w:type="dxa"/>
            <w:vAlign w:val="center"/>
          </w:tcPr>
          <w:p w14:paraId="487A0312" w14:textId="4E18457B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4.35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071B57" w:rsidRPr="002C2703" w14:paraId="4B819023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786CC7D2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</w:p>
        </w:tc>
        <w:tc>
          <w:tcPr>
            <w:tcW w:w="1891" w:type="dxa"/>
            <w:vAlign w:val="center"/>
            <w:hideMark/>
          </w:tcPr>
          <w:p w14:paraId="003AB483" w14:textId="5440D7EA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55.58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891" w:type="dxa"/>
            <w:vAlign w:val="center"/>
            <w:hideMark/>
          </w:tcPr>
          <w:p w14:paraId="672BA462" w14:textId="0A2582C7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48.42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891" w:type="dxa"/>
            <w:vAlign w:val="center"/>
          </w:tcPr>
          <w:p w14:paraId="104E368C" w14:textId="728ADA6C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78.56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1892" w:type="dxa"/>
            <w:vAlign w:val="center"/>
          </w:tcPr>
          <w:p w14:paraId="238F4CC9" w14:textId="5F24F467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83.75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071B57" w:rsidRPr="002C2703" w14:paraId="34108072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448375BE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負債比率</w:t>
            </w:r>
          </w:p>
        </w:tc>
        <w:tc>
          <w:tcPr>
            <w:tcW w:w="1891" w:type="dxa"/>
            <w:vAlign w:val="center"/>
            <w:hideMark/>
          </w:tcPr>
          <w:p w14:paraId="0248CA80" w14:textId="30B0DF43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96.70%</w:t>
            </w:r>
          </w:p>
        </w:tc>
        <w:tc>
          <w:tcPr>
            <w:tcW w:w="1891" w:type="dxa"/>
            <w:vAlign w:val="center"/>
            <w:hideMark/>
          </w:tcPr>
          <w:p w14:paraId="3D8D4720" w14:textId="042CB606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112.57%</w:t>
            </w:r>
          </w:p>
        </w:tc>
        <w:tc>
          <w:tcPr>
            <w:tcW w:w="1891" w:type="dxa"/>
            <w:vAlign w:val="center"/>
          </w:tcPr>
          <w:p w14:paraId="6FEE5A0F" w14:textId="05992CFA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66.75%</w:t>
            </w:r>
          </w:p>
        </w:tc>
        <w:tc>
          <w:tcPr>
            <w:tcW w:w="1892" w:type="dxa"/>
            <w:vAlign w:val="center"/>
          </w:tcPr>
          <w:p w14:paraId="2601F493" w14:textId="3D4463AB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78.78%</w:t>
            </w:r>
          </w:p>
        </w:tc>
      </w:tr>
      <w:tr w:rsidR="00071B57" w:rsidRPr="002C2703" w14:paraId="7B4B1B81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781C7578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金融負債比率</w:t>
            </w:r>
          </w:p>
        </w:tc>
        <w:tc>
          <w:tcPr>
            <w:tcW w:w="1891" w:type="dxa"/>
            <w:vAlign w:val="center"/>
            <w:hideMark/>
          </w:tcPr>
          <w:p w14:paraId="76D3778C" w14:textId="24B36A7A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3.77%</w:t>
            </w:r>
          </w:p>
        </w:tc>
        <w:tc>
          <w:tcPr>
            <w:tcW w:w="1891" w:type="dxa"/>
            <w:vAlign w:val="center"/>
            <w:hideMark/>
          </w:tcPr>
          <w:p w14:paraId="299E38E9" w14:textId="700770A4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0.10%</w:t>
            </w:r>
          </w:p>
        </w:tc>
        <w:tc>
          <w:tcPr>
            <w:tcW w:w="1891" w:type="dxa"/>
            <w:vAlign w:val="center"/>
          </w:tcPr>
          <w:p w14:paraId="35FA10A5" w14:textId="0F60BF06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0.41%</w:t>
            </w:r>
          </w:p>
        </w:tc>
        <w:tc>
          <w:tcPr>
            <w:tcW w:w="1892" w:type="dxa"/>
            <w:vAlign w:val="center"/>
          </w:tcPr>
          <w:p w14:paraId="555D6727" w14:textId="768E9623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5.64%</w:t>
            </w:r>
          </w:p>
        </w:tc>
      </w:tr>
      <w:tr w:rsidR="00071B57" w:rsidRPr="002C2703" w14:paraId="57672917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0B6B29FD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營授比（財簽）</w:t>
            </w:r>
          </w:p>
        </w:tc>
        <w:tc>
          <w:tcPr>
            <w:tcW w:w="1891" w:type="dxa"/>
            <w:vAlign w:val="center"/>
            <w:hideMark/>
          </w:tcPr>
          <w:p w14:paraId="293687C8" w14:textId="6A2F3B1E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1.18%</w:t>
            </w:r>
          </w:p>
        </w:tc>
        <w:tc>
          <w:tcPr>
            <w:tcW w:w="1891" w:type="dxa"/>
            <w:vAlign w:val="center"/>
            <w:hideMark/>
          </w:tcPr>
          <w:p w14:paraId="2C03D854" w14:textId="4C20CAA9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1891" w:type="dxa"/>
            <w:vAlign w:val="center"/>
          </w:tcPr>
          <w:p w14:paraId="2A8ECBBC" w14:textId="533525F6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0.14%</w:t>
            </w:r>
          </w:p>
        </w:tc>
        <w:tc>
          <w:tcPr>
            <w:tcW w:w="1892" w:type="dxa"/>
            <w:vAlign w:val="center"/>
          </w:tcPr>
          <w:p w14:paraId="432AAE22" w14:textId="08B5724D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3.29%</w:t>
            </w:r>
          </w:p>
        </w:tc>
      </w:tr>
      <w:tr w:rsidR="00071B57" w:rsidRPr="002C2703" w14:paraId="37FBC6E3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2BA02FEC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金融負債</w:t>
            </w:r>
            <w:r w:rsidRPr="00D42B11">
              <w:rPr>
                <w:rFonts w:eastAsia="標楷體"/>
                <w:sz w:val="22"/>
                <w:szCs w:val="20"/>
              </w:rPr>
              <w:t>/EBITDA</w:t>
            </w:r>
          </w:p>
        </w:tc>
        <w:tc>
          <w:tcPr>
            <w:tcW w:w="1891" w:type="dxa"/>
            <w:vAlign w:val="center"/>
            <w:hideMark/>
          </w:tcPr>
          <w:p w14:paraId="3B5B3F09" w14:textId="663E9113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14.86%</w:t>
            </w:r>
          </w:p>
        </w:tc>
        <w:tc>
          <w:tcPr>
            <w:tcW w:w="1891" w:type="dxa"/>
            <w:vAlign w:val="center"/>
            <w:hideMark/>
          </w:tcPr>
          <w:p w14:paraId="368E0EFE" w14:textId="706F3467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0.16%</w:t>
            </w:r>
          </w:p>
        </w:tc>
        <w:tc>
          <w:tcPr>
            <w:tcW w:w="1891" w:type="dxa"/>
            <w:vAlign w:val="center"/>
          </w:tcPr>
          <w:p w14:paraId="02E1EE22" w14:textId="56345423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1.09%</w:t>
            </w:r>
          </w:p>
        </w:tc>
        <w:tc>
          <w:tcPr>
            <w:tcW w:w="1892" w:type="dxa"/>
            <w:vAlign w:val="center"/>
          </w:tcPr>
          <w:p w14:paraId="3079493F" w14:textId="1D30C754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33.34%</w:t>
            </w:r>
          </w:p>
        </w:tc>
      </w:tr>
      <w:tr w:rsidR="00071B57" w:rsidRPr="002C2703" w14:paraId="652B855A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5109CA81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固定長期適合率</w:t>
            </w:r>
          </w:p>
        </w:tc>
        <w:tc>
          <w:tcPr>
            <w:tcW w:w="1891" w:type="dxa"/>
            <w:vAlign w:val="center"/>
            <w:hideMark/>
          </w:tcPr>
          <w:p w14:paraId="7FAAA11C" w14:textId="1F803722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5.34%</w:t>
            </w:r>
          </w:p>
        </w:tc>
        <w:tc>
          <w:tcPr>
            <w:tcW w:w="1891" w:type="dxa"/>
            <w:vAlign w:val="center"/>
            <w:hideMark/>
          </w:tcPr>
          <w:p w14:paraId="4FF39EBD" w14:textId="02A0FDF7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9.04%</w:t>
            </w:r>
          </w:p>
        </w:tc>
        <w:tc>
          <w:tcPr>
            <w:tcW w:w="1891" w:type="dxa"/>
            <w:vAlign w:val="center"/>
          </w:tcPr>
          <w:p w14:paraId="501DA455" w14:textId="0DCE084A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6.66%</w:t>
            </w:r>
          </w:p>
        </w:tc>
        <w:tc>
          <w:tcPr>
            <w:tcW w:w="1892" w:type="dxa"/>
            <w:vAlign w:val="center"/>
          </w:tcPr>
          <w:p w14:paraId="1C362B65" w14:textId="680DA692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6.72%</w:t>
            </w:r>
          </w:p>
        </w:tc>
      </w:tr>
      <w:tr w:rsidR="00071B57" w:rsidRPr="002C2703" w14:paraId="591D8ACE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51A7A85C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利息保障倍數</w:t>
            </w:r>
          </w:p>
        </w:tc>
        <w:tc>
          <w:tcPr>
            <w:tcW w:w="1891" w:type="dxa"/>
            <w:vAlign w:val="center"/>
            <w:hideMark/>
          </w:tcPr>
          <w:p w14:paraId="27F2A305" w14:textId="42568740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746.32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  <w:tc>
          <w:tcPr>
            <w:tcW w:w="1891" w:type="dxa"/>
            <w:vAlign w:val="center"/>
            <w:hideMark/>
          </w:tcPr>
          <w:p w14:paraId="2264C93D" w14:textId="776A5218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6,893.40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  <w:tc>
          <w:tcPr>
            <w:tcW w:w="1891" w:type="dxa"/>
            <w:vAlign w:val="center"/>
          </w:tcPr>
          <w:p w14:paraId="0F88FB82" w14:textId="541C9CE1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6,157.52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  <w:tc>
          <w:tcPr>
            <w:tcW w:w="1892" w:type="dxa"/>
            <w:vAlign w:val="center"/>
          </w:tcPr>
          <w:p w14:paraId="1525759B" w14:textId="73D6F5AF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369.92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</w:tr>
      <w:tr w:rsidR="00071B57" w:rsidRPr="002C2703" w14:paraId="5473E3A4" w14:textId="77777777" w:rsidTr="00EE5AC7">
        <w:trPr>
          <w:cantSplit/>
          <w:trHeight w:val="425"/>
        </w:trPr>
        <w:tc>
          <w:tcPr>
            <w:tcW w:w="2698" w:type="dxa"/>
            <w:vAlign w:val="center"/>
            <w:hideMark/>
          </w:tcPr>
          <w:p w14:paraId="5D62F652" w14:textId="77777777" w:rsidR="00071B57" w:rsidRPr="00D42B11" w:rsidRDefault="00071B57" w:rsidP="00071B57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稅後每股盈餘</w:t>
            </w:r>
            <w:r w:rsidRPr="00D42B11">
              <w:rPr>
                <w:rFonts w:eastAsia="標楷體"/>
                <w:sz w:val="22"/>
                <w:szCs w:val="20"/>
              </w:rPr>
              <w:t>EPS</w:t>
            </w:r>
          </w:p>
        </w:tc>
        <w:tc>
          <w:tcPr>
            <w:tcW w:w="1891" w:type="dxa"/>
            <w:vAlign w:val="center"/>
            <w:hideMark/>
          </w:tcPr>
          <w:p w14:paraId="3890A0CD" w14:textId="39267D0B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12.79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1891" w:type="dxa"/>
            <w:vAlign w:val="center"/>
            <w:hideMark/>
          </w:tcPr>
          <w:p w14:paraId="1F75995D" w14:textId="20FD603D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39.73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1891" w:type="dxa"/>
            <w:vAlign w:val="center"/>
          </w:tcPr>
          <w:p w14:paraId="7D8943CC" w14:textId="486F8722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50.91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1892" w:type="dxa"/>
            <w:vAlign w:val="center"/>
          </w:tcPr>
          <w:p w14:paraId="15FAE019" w14:textId="0C1F9730" w:rsidR="00071B57" w:rsidRPr="00D42B11" w:rsidRDefault="00071B57" w:rsidP="00071B57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13.58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</w:tr>
    </w:tbl>
    <w:p w14:paraId="419FC139" w14:textId="2E89EFE5" w:rsidR="008C3F7E" w:rsidRDefault="008C3F7E" w:rsidP="002A303E">
      <w:pPr>
        <w:spacing w:line="320" w:lineRule="exact"/>
        <w:ind w:rightChars="-439" w:right="-1054"/>
        <w:jc w:val="both"/>
        <w:outlineLvl w:val="0"/>
        <w:rPr>
          <w:rFonts w:ascii="標楷體" w:eastAsia="標楷體" w:hAnsi="標楷體" w:cs="Calibri"/>
          <w:b/>
          <w:sz w:val="20"/>
          <w:szCs w:val="20"/>
        </w:rPr>
      </w:pPr>
    </w:p>
    <w:p w14:paraId="7CC4E932" w14:textId="77777777" w:rsidR="008E6D86" w:rsidRPr="002C2703" w:rsidRDefault="008E6D86" w:rsidP="002A303E">
      <w:pPr>
        <w:spacing w:line="320" w:lineRule="exact"/>
        <w:ind w:rightChars="-439" w:right="-1054"/>
        <w:jc w:val="both"/>
        <w:outlineLvl w:val="0"/>
        <w:rPr>
          <w:rFonts w:ascii="標楷體" w:eastAsia="標楷體" w:hAnsi="標楷體" w:cs="Calibri"/>
          <w:b/>
          <w:sz w:val="20"/>
          <w:szCs w:val="20"/>
        </w:rPr>
      </w:pPr>
    </w:p>
    <w:tbl>
      <w:tblPr>
        <w:tblW w:w="102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591"/>
        <w:gridCol w:w="2415"/>
        <w:gridCol w:w="2628"/>
        <w:gridCol w:w="2629"/>
      </w:tblGrid>
      <w:tr w:rsidR="00B24D74" w:rsidRPr="002C2703" w14:paraId="153D6E73" w14:textId="77777777" w:rsidTr="002C2703">
        <w:trPr>
          <w:cantSplit/>
          <w:trHeight w:val="323"/>
        </w:trPr>
        <w:tc>
          <w:tcPr>
            <w:tcW w:w="10263" w:type="dxa"/>
            <w:gridSpan w:val="4"/>
            <w:shd w:val="clear" w:color="auto" w:fill="D9D9D9" w:themeFill="background1" w:themeFillShade="D9"/>
            <w:vAlign w:val="center"/>
            <w:hideMark/>
          </w:tcPr>
          <w:p w14:paraId="28C47EB3" w14:textId="77777777" w:rsidR="00CE498D" w:rsidRPr="00D42B11" w:rsidRDefault="00CE498D" w:rsidP="00CE498D">
            <w:pPr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財務概況</w:t>
            </w:r>
            <w:r w:rsidRPr="00D42B11">
              <w:rPr>
                <w:rFonts w:eastAsia="標楷體"/>
                <w:sz w:val="22"/>
                <w:szCs w:val="20"/>
              </w:rPr>
              <w:t>(</w:t>
            </w:r>
            <w:r w:rsidRPr="00D42B11">
              <w:rPr>
                <w:rFonts w:eastAsia="標楷體" w:hint="eastAsia"/>
                <w:sz w:val="22"/>
                <w:szCs w:val="20"/>
              </w:rPr>
              <w:t>個體</w:t>
            </w:r>
            <w:r w:rsidRPr="00D42B11">
              <w:rPr>
                <w:rFonts w:eastAsia="標楷體"/>
                <w:sz w:val="22"/>
                <w:szCs w:val="20"/>
              </w:rPr>
              <w:t>IFRS)</w:t>
            </w:r>
          </w:p>
        </w:tc>
      </w:tr>
      <w:tr w:rsidR="00B24D74" w:rsidRPr="002C2703" w14:paraId="14816E20" w14:textId="77777777" w:rsidTr="002C2703">
        <w:trPr>
          <w:cantSplit/>
          <w:trHeight w:val="347"/>
        </w:trPr>
        <w:tc>
          <w:tcPr>
            <w:tcW w:w="10263" w:type="dxa"/>
            <w:gridSpan w:val="4"/>
            <w:shd w:val="clear" w:color="auto" w:fill="D9D9D9" w:themeFill="background1" w:themeFillShade="D9"/>
            <w:vAlign w:val="center"/>
            <w:hideMark/>
          </w:tcPr>
          <w:p w14:paraId="70C2E7F3" w14:textId="77777777" w:rsidR="00CE498D" w:rsidRPr="00D42B11" w:rsidRDefault="00CE498D" w:rsidP="00CE498D">
            <w:pPr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ascii="標楷體" w:eastAsia="標楷體" w:hAnsi="標楷體" w:hint="eastAsia"/>
                <w:sz w:val="22"/>
                <w:szCs w:val="20"/>
              </w:rPr>
              <w:t>瑞鼎科技股份有限公司</w:t>
            </w:r>
          </w:p>
          <w:p w14:paraId="00493BA2" w14:textId="3AF9AA8B" w:rsidR="00CE498D" w:rsidRPr="00D42B11" w:rsidRDefault="00FE608F" w:rsidP="00CE498D">
            <w:pPr>
              <w:rPr>
                <w:rFonts w:ascii="Arial" w:eastAsia="標楷體" w:hAnsi="Arial" w:cs="Arial"/>
                <w:sz w:val="22"/>
                <w:szCs w:val="20"/>
              </w:rPr>
            </w:pPr>
            <w:r>
              <w:rPr>
                <w:rFonts w:ascii="標楷體" w:eastAsia="標楷體" w:hAnsi="標楷體" w:hint="eastAsia"/>
                <w:sz w:val="22"/>
                <w:szCs w:val="20"/>
              </w:rPr>
              <w:t xml:space="preserve">安侯建業聯合會計師事務所 </w:t>
            </w:r>
            <w:r w:rsidRPr="00D42B11">
              <w:rPr>
                <w:rFonts w:ascii="標楷體" w:eastAsia="標楷體" w:hAnsi="標楷體" w:hint="eastAsia"/>
                <w:sz w:val="22"/>
                <w:szCs w:val="20"/>
              </w:rPr>
              <w:t>呂倩慧</w:t>
            </w:r>
            <w:r w:rsidR="00CE498D" w:rsidRPr="00D42B11">
              <w:rPr>
                <w:rFonts w:ascii="標楷體" w:eastAsia="標楷體" w:hAnsi="標楷體" w:hint="eastAsia"/>
                <w:sz w:val="22"/>
                <w:szCs w:val="20"/>
              </w:rPr>
              <w:t>,</w:t>
            </w:r>
            <w:r w:rsidRPr="00D42B11">
              <w:rPr>
                <w:rFonts w:ascii="標楷體" w:eastAsia="標楷體" w:hAnsi="標楷體" w:hint="eastAsia"/>
                <w:sz w:val="22"/>
                <w:szCs w:val="20"/>
              </w:rPr>
              <w:t>曾渼鈺</w:t>
            </w:r>
            <w:r w:rsidR="00CE498D" w:rsidRPr="00D42B11">
              <w:rPr>
                <w:rFonts w:eastAsia="標楷體" w:hint="eastAsia"/>
                <w:sz w:val="22"/>
                <w:szCs w:val="20"/>
              </w:rPr>
              <w:t>會計師簽證</w:t>
            </w:r>
          </w:p>
        </w:tc>
      </w:tr>
      <w:tr w:rsidR="00B24D74" w:rsidRPr="002C2703" w14:paraId="4579CB32" w14:textId="77777777" w:rsidTr="002C2703">
        <w:trPr>
          <w:cantSplit/>
          <w:trHeight w:val="337"/>
        </w:trPr>
        <w:tc>
          <w:tcPr>
            <w:tcW w:w="10263" w:type="dxa"/>
            <w:gridSpan w:val="4"/>
            <w:shd w:val="clear" w:color="auto" w:fill="D9D9D9" w:themeFill="background1" w:themeFillShade="D9"/>
            <w:vAlign w:val="center"/>
            <w:hideMark/>
          </w:tcPr>
          <w:p w14:paraId="446A84EA" w14:textId="77777777" w:rsidR="00CE498D" w:rsidRPr="00D42B11" w:rsidRDefault="00CE498D" w:rsidP="00670E8C">
            <w:pPr>
              <w:jc w:val="right"/>
              <w:rPr>
                <w:rFonts w:ascii="標楷體" w:eastAsia="標楷體" w:hAnsi="標楷體"/>
                <w:sz w:val="22"/>
                <w:szCs w:val="20"/>
              </w:rPr>
            </w:pPr>
            <w:r w:rsidRPr="00D42B11">
              <w:rPr>
                <w:rFonts w:eastAsia="標楷體" w:hint="eastAsia"/>
                <w:sz w:val="22"/>
                <w:szCs w:val="20"/>
              </w:rPr>
              <w:t>單位：</w:t>
            </w:r>
            <w:r w:rsidRPr="00D42B11">
              <w:rPr>
                <w:rFonts w:eastAsia="標楷體"/>
                <w:sz w:val="22"/>
                <w:szCs w:val="20"/>
              </w:rPr>
              <w:t>TWD</w:t>
            </w:r>
            <w:r w:rsidRPr="00D42B11">
              <w:rPr>
                <w:rFonts w:eastAsia="標楷體" w:hint="eastAsia"/>
                <w:sz w:val="22"/>
                <w:szCs w:val="20"/>
              </w:rPr>
              <w:t>仟元</w:t>
            </w:r>
          </w:p>
        </w:tc>
      </w:tr>
      <w:tr w:rsidR="00B24D74" w:rsidRPr="002C2703" w14:paraId="163ACB88" w14:textId="77777777" w:rsidTr="002C2703">
        <w:trPr>
          <w:cantSplit/>
          <w:trHeight w:val="337"/>
        </w:trPr>
        <w:tc>
          <w:tcPr>
            <w:tcW w:w="2591" w:type="dxa"/>
            <w:shd w:val="clear" w:color="auto" w:fill="D9D9D9" w:themeFill="background1" w:themeFillShade="D9"/>
            <w:vAlign w:val="center"/>
            <w:hideMark/>
          </w:tcPr>
          <w:p w14:paraId="6C752670" w14:textId="5C3387A2" w:rsidR="00424C7D" w:rsidRPr="00D42B11" w:rsidRDefault="00424C7D" w:rsidP="00CE498D">
            <w:pPr>
              <w:jc w:val="center"/>
              <w:rPr>
                <w:rFonts w:ascii="Arial" w:eastAsia="標楷體" w:hAnsi="Arial" w:cs="Arial"/>
                <w:bCs/>
                <w:sz w:val="22"/>
                <w:szCs w:val="20"/>
              </w:rPr>
            </w:pPr>
            <w:r w:rsidRPr="00D42B11">
              <w:rPr>
                <w:rFonts w:ascii="Arial" w:eastAsia="標楷體" w:hAnsi="Arial" w:cs="Arial" w:hint="eastAsia"/>
                <w:sz w:val="22"/>
                <w:szCs w:val="20"/>
              </w:rPr>
              <w:t>報表來源</w:t>
            </w:r>
          </w:p>
        </w:tc>
        <w:tc>
          <w:tcPr>
            <w:tcW w:w="2415" w:type="dxa"/>
            <w:shd w:val="clear" w:color="auto" w:fill="D9D9D9" w:themeFill="background1" w:themeFillShade="D9"/>
            <w:vAlign w:val="center"/>
            <w:hideMark/>
          </w:tcPr>
          <w:p w14:paraId="65507864" w14:textId="3FE73445" w:rsidR="00424C7D" w:rsidRPr="00D42B11" w:rsidRDefault="00424C7D" w:rsidP="00CE498D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 w:rsidRPr="00D42B11"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 w:rsidRPr="00D42B11">
              <w:rPr>
                <w:sz w:val="22"/>
                <w:szCs w:val="20"/>
              </w:rPr>
              <w:br/>
            </w:r>
            <w:r w:rsidRPr="00D42B11"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</w:p>
        </w:tc>
        <w:tc>
          <w:tcPr>
            <w:tcW w:w="2628" w:type="dxa"/>
            <w:shd w:val="clear" w:color="auto" w:fill="D9D9D9" w:themeFill="background1" w:themeFillShade="D9"/>
            <w:vAlign w:val="center"/>
            <w:hideMark/>
          </w:tcPr>
          <w:p w14:paraId="5B278F22" w14:textId="23CD23AB" w:rsidR="00424C7D" w:rsidRPr="00D42B11" w:rsidRDefault="00424C7D" w:rsidP="00CE498D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 w:rsidRPr="00D42B11"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 w:rsidRPr="00D42B11">
              <w:rPr>
                <w:sz w:val="22"/>
                <w:szCs w:val="20"/>
              </w:rPr>
              <w:br/>
            </w:r>
            <w:r w:rsidRPr="00D42B11"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</w:p>
        </w:tc>
        <w:tc>
          <w:tcPr>
            <w:tcW w:w="2629" w:type="dxa"/>
            <w:shd w:val="clear" w:color="auto" w:fill="D9D9D9" w:themeFill="background1" w:themeFillShade="D9"/>
            <w:vAlign w:val="center"/>
            <w:hideMark/>
          </w:tcPr>
          <w:p w14:paraId="17AB0064" w14:textId="0FDE207B" w:rsidR="00424C7D" w:rsidRPr="00D42B11" w:rsidRDefault="00424C7D" w:rsidP="00CE498D">
            <w:pPr>
              <w:jc w:val="distribute"/>
              <w:rPr>
                <w:rFonts w:ascii="標楷體" w:eastAsia="標楷體" w:hAnsi="標楷體"/>
                <w:sz w:val="22"/>
                <w:szCs w:val="20"/>
              </w:rPr>
            </w:pPr>
            <w:r w:rsidRPr="00D42B11">
              <w:rPr>
                <w:rFonts w:ascii="標楷體" w:eastAsia="標楷體" w:hAnsi="標楷體" w:hint="eastAsia"/>
                <w:sz w:val="22"/>
                <w:szCs w:val="20"/>
              </w:rPr>
              <w:t>查核報告</w:t>
            </w:r>
            <w:r w:rsidRPr="00D42B11">
              <w:rPr>
                <w:sz w:val="22"/>
                <w:szCs w:val="20"/>
              </w:rPr>
              <w:br/>
            </w:r>
            <w:r w:rsidRPr="00D42B11">
              <w:rPr>
                <w:rFonts w:ascii="標楷體" w:eastAsia="標楷體" w:hAnsi="標楷體" w:hint="eastAsia"/>
                <w:sz w:val="22"/>
                <w:szCs w:val="20"/>
              </w:rPr>
              <w:t>(無保留意見)</w:t>
            </w:r>
          </w:p>
        </w:tc>
      </w:tr>
      <w:tr w:rsidR="009B100E" w:rsidRPr="002C2703" w14:paraId="7A9CB22C" w14:textId="77777777" w:rsidTr="002C2703">
        <w:trPr>
          <w:cantSplit/>
          <w:trHeight w:val="316"/>
        </w:trPr>
        <w:tc>
          <w:tcPr>
            <w:tcW w:w="2591" w:type="dxa"/>
            <w:shd w:val="clear" w:color="auto" w:fill="D9D9D9" w:themeFill="background1" w:themeFillShade="D9"/>
            <w:vAlign w:val="center"/>
            <w:hideMark/>
          </w:tcPr>
          <w:p w14:paraId="689ED3A8" w14:textId="77777777" w:rsidR="009B100E" w:rsidRPr="00D42B11" w:rsidRDefault="009B100E" w:rsidP="009B100E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 w:hint="eastAsia"/>
                <w:sz w:val="22"/>
                <w:szCs w:val="20"/>
              </w:rPr>
              <w:t>業務概況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2AB72A" w14:textId="48A62A69" w:rsidR="009B100E" w:rsidRPr="00D42B11" w:rsidRDefault="008B222E" w:rsidP="009B100E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C185A5" w14:textId="33B21728" w:rsidR="009B100E" w:rsidRPr="00D42B11" w:rsidRDefault="008B222E" w:rsidP="009B100E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2021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830FE68" w14:textId="32E2BE5A" w:rsidR="009B100E" w:rsidRPr="00D42B11" w:rsidRDefault="008B222E" w:rsidP="009B100E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</w:tr>
      <w:tr w:rsidR="00366B00" w:rsidRPr="002C2703" w14:paraId="4482D782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686C2C61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營業收入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8EF82BF" w14:textId="470D1953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14,226,339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7779661" w14:textId="5279EAFA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24,405,404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1D0DB89" w14:textId="4D5AB3FB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22,611,900</w:t>
            </w:r>
          </w:p>
        </w:tc>
      </w:tr>
      <w:tr w:rsidR="00366B00" w:rsidRPr="002C2703" w14:paraId="5001E604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6A926DAB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營業毛利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0E8628FE" w14:textId="39D1F932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3,713,201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BDF5304" w14:textId="28E4A905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10,493,588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180A9E0" w14:textId="733D7130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9,195,778</w:t>
            </w:r>
          </w:p>
        </w:tc>
      </w:tr>
      <w:tr w:rsidR="00366B00" w:rsidRPr="002C2703" w14:paraId="0C9229B3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73E21A04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</w:p>
        </w:tc>
        <w:tc>
          <w:tcPr>
            <w:tcW w:w="2415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40D013E" w14:textId="1715AF35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26.10%</w:t>
            </w:r>
          </w:p>
        </w:tc>
        <w:tc>
          <w:tcPr>
            <w:tcW w:w="2628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1F56FAE" w14:textId="377B989D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42.99%</w:t>
            </w:r>
          </w:p>
        </w:tc>
        <w:tc>
          <w:tcPr>
            <w:tcW w:w="2629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FCA3CF9" w14:textId="116F6303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40.66%</w:t>
            </w:r>
          </w:p>
        </w:tc>
      </w:tr>
      <w:tr w:rsidR="00366B00" w:rsidRPr="002C2703" w14:paraId="6DACEAB3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5E567AA3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營業損益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36ABAB6A" w14:textId="2D246952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1,137,191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2DBC012" w14:textId="58941A29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5,094,076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3646613" w14:textId="0C2C6EC0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3,738,339</w:t>
            </w:r>
          </w:p>
        </w:tc>
      </w:tr>
      <w:tr w:rsidR="00366B00" w:rsidRPr="002C2703" w14:paraId="6C997014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1DB4C25A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</w:p>
        </w:tc>
        <w:tc>
          <w:tcPr>
            <w:tcW w:w="2415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A90AAC5" w14:textId="0D186E0F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7.99%</w:t>
            </w:r>
          </w:p>
        </w:tc>
        <w:tc>
          <w:tcPr>
            <w:tcW w:w="2628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AF42A9F" w14:textId="0BFCD19E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20.87%</w:t>
            </w:r>
          </w:p>
        </w:tc>
        <w:tc>
          <w:tcPr>
            <w:tcW w:w="2629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413F48B" w14:textId="5BD1634A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16.53%</w:t>
            </w:r>
          </w:p>
        </w:tc>
      </w:tr>
      <w:tr w:rsidR="00366B00" w:rsidRPr="002C2703" w14:paraId="1620286D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556DAB92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營業外損益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B5BE710" w14:textId="0B03F55D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(139,089)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FBC47A6" w14:textId="48288B06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(3,231)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5158871" w14:textId="468762E6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766,709</w:t>
            </w:r>
          </w:p>
        </w:tc>
      </w:tr>
      <w:tr w:rsidR="00366B00" w:rsidRPr="002C2703" w14:paraId="26E51FCF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6ABB9B1D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利息費用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A3A863F" w14:textId="7525FA45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1,438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23CE923" w14:textId="74B983FB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607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5C8E425" w14:textId="58342B66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245</w:t>
            </w:r>
          </w:p>
        </w:tc>
      </w:tr>
      <w:tr w:rsidR="00366B00" w:rsidRPr="002C2703" w14:paraId="44C20079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3F01FCCD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稅前損益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A4C0B94" w14:textId="7B535DEC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998,102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2651510" w14:textId="6918A01D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5,090,845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AE60105" w14:textId="11B48D9C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4,505,048</w:t>
            </w:r>
          </w:p>
        </w:tc>
      </w:tr>
      <w:tr w:rsidR="00366B00" w:rsidRPr="002C2703" w14:paraId="5094EB47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6198EBC2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稅後損益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42996E75" w14:textId="3788C1E9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856,617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32F5772" w14:textId="1F8E44D4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4,290,981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1A3A7B32" w14:textId="21CD4F1E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3,862,336</w:t>
            </w:r>
          </w:p>
        </w:tc>
      </w:tr>
      <w:tr w:rsidR="00366B00" w:rsidRPr="002C2703" w14:paraId="36A2C34F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7C12F2E2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</w:p>
        </w:tc>
        <w:tc>
          <w:tcPr>
            <w:tcW w:w="2415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DFCBE1C" w14:textId="0D0FDCC2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6.02%</w:t>
            </w:r>
          </w:p>
        </w:tc>
        <w:tc>
          <w:tcPr>
            <w:tcW w:w="2628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4163BAB" w14:textId="45AA0443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17.58%</w:t>
            </w:r>
          </w:p>
        </w:tc>
        <w:tc>
          <w:tcPr>
            <w:tcW w:w="2629" w:type="dxa"/>
            <w:tcBorders>
              <w:top w:val="nil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3FC06EE" w14:textId="0DEC9485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17.08%</w:t>
            </w:r>
          </w:p>
        </w:tc>
      </w:tr>
      <w:tr w:rsidR="00366B00" w:rsidRPr="002C2703" w14:paraId="5CEEE60D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1D2B884A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本期綜合損益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A184983" w14:textId="54D58D0D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855,172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0C8FD23" w14:textId="1B21A4E2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4,425,226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9A3D353" w14:textId="63C6B3CC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3,768,587</w:t>
            </w:r>
          </w:p>
        </w:tc>
      </w:tr>
      <w:tr w:rsidR="00366B00" w:rsidRPr="002C2703" w14:paraId="55FE2745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53FC704A" w14:textId="77777777" w:rsidR="00366B00" w:rsidRPr="00D42B11" w:rsidRDefault="00366B00" w:rsidP="00366B00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EBITDA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66CB27C" w14:textId="06807239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1,196,527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307EC3A" w14:textId="161FA375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5,356,725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1FE5B37" w14:textId="489F5E8C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4,871,230</w:t>
            </w:r>
          </w:p>
        </w:tc>
      </w:tr>
      <w:tr w:rsidR="00366B00" w:rsidRPr="002C2703" w14:paraId="0549AEF0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12355730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淨營業現金流量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35E8D1A" w14:textId="49CCC995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591,141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D57EEEA" w14:textId="46F33B7E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5,907,854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1758A5C" w14:textId="78295860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4,007,081</w:t>
            </w:r>
          </w:p>
        </w:tc>
      </w:tr>
      <w:tr w:rsidR="00366B00" w:rsidRPr="002C2703" w14:paraId="2D4B4FF4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76C8D38C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資產總額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168A211" w14:textId="0B735C65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9,195,343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61E118E" w14:textId="6361D28F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19,074,481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A947B4E" w14:textId="7B6B1F44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21,466,637</w:t>
            </w:r>
          </w:p>
        </w:tc>
      </w:tr>
      <w:tr w:rsidR="00366B00" w:rsidRPr="002C2703" w14:paraId="53A61A76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3D471DC8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現金</w:t>
            </w:r>
            <w:r w:rsidRPr="00D42B11">
              <w:rPr>
                <w:rFonts w:ascii="Arial" w:eastAsia="標楷體" w:hAnsi="Arial" w:cs="Arial"/>
                <w:sz w:val="22"/>
                <w:szCs w:val="20"/>
              </w:rPr>
              <w:t>(</w:t>
            </w:r>
            <w:r w:rsidRPr="00D42B11">
              <w:rPr>
                <w:rFonts w:ascii="Arial" w:eastAsia="標楷體" w:hAnsi="Arial" w:cs="Arial"/>
                <w:sz w:val="22"/>
                <w:szCs w:val="20"/>
              </w:rPr>
              <w:t>約當現金</w:t>
            </w:r>
            <w:r w:rsidRPr="00D42B11">
              <w:rPr>
                <w:rFonts w:ascii="Arial" w:eastAsia="標楷體" w:hAnsi="Arial" w:cs="Arial"/>
                <w:sz w:val="22"/>
                <w:szCs w:val="20"/>
              </w:rPr>
              <w:t>)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C4E48D6" w14:textId="01CE7C34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1,389,378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24D2904" w14:textId="5A9EC455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6,809,335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52B27E4" w14:textId="5C949E2A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8,369,521</w:t>
            </w:r>
          </w:p>
        </w:tc>
      </w:tr>
      <w:tr w:rsidR="00366B00" w:rsidRPr="002C2703" w14:paraId="2165B3CB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26520965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負債總額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43F2A14" w14:textId="1690B076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4,466,485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63E188E" w14:textId="512E4C28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10,041,099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740F0E1" w14:textId="5EE05682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8,529,200</w:t>
            </w:r>
          </w:p>
        </w:tc>
      </w:tr>
      <w:tr w:rsidR="00366B00" w:rsidRPr="002C2703" w14:paraId="1FD0C43D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55AF343C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一年內到期金融負債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D73B232" w14:textId="0A0DC4DA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174,567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A87FE2F" w14:textId="010762F0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963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E2F18A1" w14:textId="131997BF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</w:t>
            </w:r>
          </w:p>
        </w:tc>
      </w:tr>
      <w:tr w:rsidR="00366B00" w:rsidRPr="002C2703" w14:paraId="4258E226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2705136E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金融負債總額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8C73071" w14:textId="2AB6B8F3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175,534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C9A0B7B" w14:textId="02CAE32C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963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CB762E0" w14:textId="23153DD9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13,122</w:t>
            </w:r>
          </w:p>
        </w:tc>
      </w:tr>
      <w:tr w:rsidR="00366B00" w:rsidRPr="002C2703" w14:paraId="5109DCB5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66E89D2D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股東權益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4E2AB3B" w14:textId="72CD28D8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4,728,858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6CFAEC9" w14:textId="268E84A7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9,033,382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870F8E8" w14:textId="0F7C7C69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12,937,437</w:t>
            </w:r>
          </w:p>
        </w:tc>
      </w:tr>
      <w:tr w:rsidR="00366B00" w:rsidRPr="002C2703" w14:paraId="565564D1" w14:textId="77777777" w:rsidTr="00641248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0264F256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商譽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B173E7" w14:textId="44641018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237,800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85AA2" w14:textId="6245E6AE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237,800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9D10B" w14:textId="21E19BEA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237,800</w:t>
            </w:r>
          </w:p>
        </w:tc>
      </w:tr>
      <w:tr w:rsidR="00FE608F" w:rsidRPr="002C2703" w14:paraId="1317C802" w14:textId="77777777" w:rsidTr="002C2703">
        <w:trPr>
          <w:cantSplit/>
          <w:trHeight w:val="316"/>
        </w:trPr>
        <w:tc>
          <w:tcPr>
            <w:tcW w:w="2591" w:type="dxa"/>
            <w:shd w:val="clear" w:color="auto" w:fill="D9D9D9" w:themeFill="background1" w:themeFillShade="D9"/>
            <w:vAlign w:val="center"/>
            <w:hideMark/>
          </w:tcPr>
          <w:p w14:paraId="25098D41" w14:textId="77777777" w:rsidR="00FE608F" w:rsidRPr="00D42B11" w:rsidRDefault="00FE608F" w:rsidP="00FE608F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 w:hint="eastAsia"/>
                <w:sz w:val="22"/>
                <w:szCs w:val="20"/>
              </w:rPr>
              <w:t>財務比率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7CBC98" w14:textId="038AB0B1" w:rsidR="00FE608F" w:rsidRPr="00D42B11" w:rsidRDefault="008B222E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2020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5C0616" w14:textId="1D302128" w:rsidR="00FE608F" w:rsidRPr="00D42B11" w:rsidRDefault="008B222E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2021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623F00" w14:textId="06426D8D" w:rsidR="00FE608F" w:rsidRPr="00D42B11" w:rsidRDefault="008B222E" w:rsidP="00FE608F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2022</w:t>
            </w:r>
          </w:p>
        </w:tc>
      </w:tr>
      <w:tr w:rsidR="00366B00" w:rsidRPr="002C2703" w14:paraId="0DAA9D1C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1260A283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流動比率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0472E65" w14:textId="5A58064A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186.25%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5CB9202" w14:textId="6A5AFEF5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196.11%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DAD5534" w14:textId="0B884B7C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267.43%</w:t>
            </w:r>
          </w:p>
        </w:tc>
      </w:tr>
      <w:tr w:rsidR="00366B00" w:rsidRPr="002C2703" w14:paraId="5B2AA1EF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655A0041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速動比率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8C8A996" w14:textId="3DB52429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124.63%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551EAF84" w14:textId="4DBE85E6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156.08%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540347F" w14:textId="70A67C83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163.94%</w:t>
            </w:r>
          </w:p>
        </w:tc>
      </w:tr>
      <w:tr w:rsidR="00366B00" w:rsidRPr="002C2703" w14:paraId="2F211F74" w14:textId="77777777" w:rsidTr="00641248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0D9337B4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  <w:r w:rsidRPr="00D42B11">
              <w:rPr>
                <w:rFonts w:ascii="Arial" w:eastAsia="標楷體" w:hAnsi="Arial" w:cs="Arial"/>
                <w:sz w:val="22"/>
                <w:szCs w:val="20"/>
              </w:rPr>
              <w:t>應收帳款週轉率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3CC9AC1" w14:textId="2F208BA1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4.37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59B7F4" w14:textId="31A7F37D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5.20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F2DD4F" w14:textId="6D8DB972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5.01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366B00" w:rsidRPr="002C2703" w14:paraId="7CB167C9" w14:textId="77777777" w:rsidTr="00641248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24C07371" w14:textId="77777777" w:rsidR="00366B00" w:rsidRPr="00D42B11" w:rsidRDefault="00366B00" w:rsidP="00366B00">
            <w:pPr>
              <w:jc w:val="distribute"/>
              <w:rPr>
                <w:rFonts w:ascii="Arial" w:eastAsia="標楷體" w:hAnsi="Arial" w:cs="Arial"/>
                <w:sz w:val="22"/>
                <w:szCs w:val="2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61988C7" w14:textId="179891E8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83.35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CA0DBCA" w14:textId="611F6A2E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70.18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21C8F46" w14:textId="6AA75949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72.72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366B00" w:rsidRPr="002C2703" w14:paraId="6D515C05" w14:textId="77777777" w:rsidTr="00641248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3CE797C9" w14:textId="77777777" w:rsidR="00366B00" w:rsidRPr="00D42B11" w:rsidRDefault="00366B00" w:rsidP="00366B00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存貨週轉率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B6C6F9" w14:textId="2FF6AE81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6.55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DFC06D6" w14:textId="52B20304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7.46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9F2B6A" w14:textId="042DBAC0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4.61</w:t>
            </w:r>
            <w:r>
              <w:rPr>
                <w:rFonts w:eastAsia="標楷體"/>
                <w:sz w:val="22"/>
                <w:szCs w:val="20"/>
              </w:rPr>
              <w:t>次</w:t>
            </w:r>
          </w:p>
        </w:tc>
      </w:tr>
      <w:tr w:rsidR="00366B00" w:rsidRPr="002C2703" w14:paraId="0F259A66" w14:textId="77777777" w:rsidTr="00641248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654415D7" w14:textId="77777777" w:rsidR="00366B00" w:rsidRPr="00D42B11" w:rsidRDefault="00366B00" w:rsidP="00366B00">
            <w:pPr>
              <w:jc w:val="distribute"/>
              <w:rPr>
                <w:rFonts w:eastAsia="標楷體"/>
                <w:sz w:val="22"/>
                <w:szCs w:val="20"/>
              </w:rPr>
            </w:pP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006B3D9" w14:textId="7235B7A7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55.71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C2E3E09" w14:textId="77EB339F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48.87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50EAD92" w14:textId="4639BE71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79.09</w:t>
            </w:r>
            <w:r>
              <w:rPr>
                <w:rFonts w:eastAsia="標楷體"/>
                <w:sz w:val="22"/>
                <w:szCs w:val="20"/>
              </w:rPr>
              <w:t>天</w:t>
            </w:r>
          </w:p>
        </w:tc>
      </w:tr>
      <w:tr w:rsidR="00366B00" w:rsidRPr="002C2703" w14:paraId="3A6DD52B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30A10529" w14:textId="77777777" w:rsidR="00366B00" w:rsidRPr="00D42B11" w:rsidRDefault="00366B00" w:rsidP="00366B00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負債比率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C4FC206" w14:textId="69665A50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94.45%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AD328A4" w14:textId="1FF4FBF9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111.15%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1CAC17D" w14:textId="2524CD97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65.92%</w:t>
            </w:r>
          </w:p>
        </w:tc>
      </w:tr>
      <w:tr w:rsidR="00366B00" w:rsidRPr="002C2703" w14:paraId="3576C4A8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229796A8" w14:textId="77777777" w:rsidR="00366B00" w:rsidRPr="00D42B11" w:rsidRDefault="00366B00" w:rsidP="00366B00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金融負債比率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2C7B822D" w14:textId="7F73D2BA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3.71%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93DB558" w14:textId="4A54170E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0.01%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6F629EE6" w14:textId="42CA606A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0.10%</w:t>
            </w:r>
          </w:p>
        </w:tc>
      </w:tr>
      <w:tr w:rsidR="00366B00" w:rsidRPr="002C2703" w14:paraId="654C3769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28633879" w14:textId="77777777" w:rsidR="00366B00" w:rsidRPr="00D42B11" w:rsidRDefault="00366B00" w:rsidP="00366B00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營授比（財簽）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17A52D3" w14:textId="3296AFBD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1.20%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4CC82C76" w14:textId="1AEC2808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365E9378" w14:textId="57B7AF50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0.00%</w:t>
            </w:r>
          </w:p>
        </w:tc>
      </w:tr>
      <w:tr w:rsidR="00366B00" w:rsidRPr="002C2703" w14:paraId="70FFE908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37F6A8A9" w14:textId="77777777" w:rsidR="00366B00" w:rsidRPr="00D42B11" w:rsidRDefault="00366B00" w:rsidP="00366B00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金融負債</w:t>
            </w:r>
            <w:r w:rsidRPr="00D42B11">
              <w:rPr>
                <w:rFonts w:eastAsia="標楷體"/>
                <w:sz w:val="22"/>
                <w:szCs w:val="20"/>
              </w:rPr>
              <w:t>/EBITDA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CB13C5B" w14:textId="2E39A20B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14.67%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6652430" w14:textId="47513006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0.01%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129F098" w14:textId="39C37597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0.26%</w:t>
            </w:r>
          </w:p>
        </w:tc>
      </w:tr>
      <w:tr w:rsidR="00366B00" w:rsidRPr="002C2703" w14:paraId="48AA4D99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249BD4D0" w14:textId="77777777" w:rsidR="00366B00" w:rsidRPr="00D42B11" w:rsidRDefault="00366B00" w:rsidP="00366B00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固定長期適合率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940019D" w14:textId="2E99E65B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6.29%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778A9389" w14:textId="2D2E2107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9.74%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A4AF51E" w14:textId="2403CDBE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6.55%</w:t>
            </w:r>
          </w:p>
        </w:tc>
      </w:tr>
      <w:tr w:rsidR="00366B00" w:rsidRPr="002C2703" w14:paraId="67B77E22" w14:textId="77777777" w:rsidTr="009B100E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486FCE48" w14:textId="77777777" w:rsidR="00366B00" w:rsidRPr="00D42B11" w:rsidRDefault="00366B00" w:rsidP="00366B00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利息保障倍數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044988FC" w14:textId="22A93ADB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832.07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418E372" w14:textId="2E080C43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8,824.91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outset" w:sz="6" w:space="0" w:color="auto"/>
              <w:right w:val="single" w:sz="8" w:space="0" w:color="auto"/>
            </w:tcBorders>
            <w:vAlign w:val="center"/>
            <w:hideMark/>
          </w:tcPr>
          <w:p w14:paraId="19DA5339" w14:textId="61DCF135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19,882.57</w:t>
            </w:r>
            <w:r>
              <w:rPr>
                <w:rFonts w:eastAsia="標楷體"/>
                <w:sz w:val="22"/>
                <w:szCs w:val="20"/>
              </w:rPr>
              <w:t>倍</w:t>
            </w:r>
          </w:p>
        </w:tc>
      </w:tr>
      <w:tr w:rsidR="00366B00" w:rsidRPr="002C2703" w14:paraId="726A2D5C" w14:textId="77777777" w:rsidTr="00641248">
        <w:trPr>
          <w:cantSplit/>
          <w:trHeight w:val="425"/>
        </w:trPr>
        <w:tc>
          <w:tcPr>
            <w:tcW w:w="2591" w:type="dxa"/>
            <w:vAlign w:val="center"/>
            <w:hideMark/>
          </w:tcPr>
          <w:p w14:paraId="056EC2AF" w14:textId="77777777" w:rsidR="00366B00" w:rsidRPr="00D42B11" w:rsidRDefault="00366B00" w:rsidP="00366B00">
            <w:pPr>
              <w:jc w:val="distribute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稅後每股盈餘</w:t>
            </w:r>
            <w:r w:rsidRPr="00D42B11">
              <w:rPr>
                <w:rFonts w:eastAsia="標楷體"/>
                <w:sz w:val="22"/>
                <w:szCs w:val="20"/>
              </w:rPr>
              <w:t>EPS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F6F5F" w14:textId="4F1FF49C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12.79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0410B" w14:textId="1AE69BDA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39.73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  <w:tc>
          <w:tcPr>
            <w:tcW w:w="2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BF8F1" w14:textId="3BDDA81B" w:rsidR="00366B00" w:rsidRPr="00D42B11" w:rsidRDefault="00366B00" w:rsidP="00366B00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50.91</w:t>
            </w:r>
            <w:r>
              <w:rPr>
                <w:rFonts w:eastAsia="標楷體"/>
                <w:sz w:val="22"/>
                <w:szCs w:val="20"/>
              </w:rPr>
              <w:t>元</w:t>
            </w:r>
          </w:p>
        </w:tc>
      </w:tr>
    </w:tbl>
    <w:p w14:paraId="6E5B0D44" w14:textId="33EFD646" w:rsidR="005E1790" w:rsidRPr="00F1250E" w:rsidRDefault="00B402CF" w:rsidP="00664EAA">
      <w:pPr>
        <w:spacing w:line="320" w:lineRule="exact"/>
        <w:ind w:rightChars="-439" w:right="-1054"/>
        <w:rPr>
          <w:rFonts w:ascii="標楷體" w:eastAsia="標楷體" w:hAnsi="標楷體" w:cs="Calibri"/>
          <w:b/>
          <w:szCs w:val="22"/>
        </w:rPr>
      </w:pPr>
      <w:r w:rsidRPr="00F1250E">
        <w:rPr>
          <w:rFonts w:ascii="標楷體" w:eastAsia="標楷體" w:hAnsi="標楷體" w:cs="Calibri" w:hint="eastAsia"/>
          <w:b/>
          <w:szCs w:val="22"/>
        </w:rPr>
        <w:t>*經N20查詢，呂倩慧及鄭安志會計師無懲戒紀錄。</w:t>
      </w:r>
    </w:p>
    <w:p w14:paraId="15157C76" w14:textId="545A7479" w:rsidR="00B402CF" w:rsidRPr="005666F3" w:rsidRDefault="00B402CF" w:rsidP="00664EAA">
      <w:pPr>
        <w:spacing w:line="320" w:lineRule="exact"/>
        <w:ind w:rightChars="-439" w:right="-1054"/>
        <w:rPr>
          <w:rFonts w:ascii="標楷體" w:eastAsia="標楷體" w:hAnsi="標楷體" w:cs="Calibri"/>
          <w:b/>
          <w:sz w:val="22"/>
          <w:szCs w:val="22"/>
        </w:rPr>
      </w:pPr>
    </w:p>
    <w:p w14:paraId="3618EACE" w14:textId="5F7E0734" w:rsidR="003740C3" w:rsidRPr="00D42B11" w:rsidRDefault="003740C3">
      <w:pPr>
        <w:spacing w:line="320" w:lineRule="exact"/>
        <w:ind w:left="360" w:rightChars="-439" w:right="-1054" w:hangingChars="150" w:hanging="360"/>
        <w:rPr>
          <w:rFonts w:eastAsia="標楷體"/>
          <w:b/>
          <w:szCs w:val="22"/>
        </w:rPr>
      </w:pPr>
      <w:r w:rsidRPr="00D42B11">
        <w:rPr>
          <w:rFonts w:eastAsia="標楷體"/>
          <w:b/>
          <w:szCs w:val="22"/>
        </w:rPr>
        <w:t>3.1</w:t>
      </w:r>
      <w:r w:rsidR="00BD4EC7" w:rsidRPr="00D42B11">
        <w:rPr>
          <w:rFonts w:eastAsia="標楷體" w:hint="eastAsia"/>
          <w:b/>
          <w:szCs w:val="22"/>
        </w:rPr>
        <w:t xml:space="preserve"> </w:t>
      </w:r>
      <w:r w:rsidRPr="00D42B11">
        <w:rPr>
          <w:rFonts w:eastAsia="標楷體"/>
          <w:b/>
          <w:szCs w:val="22"/>
        </w:rPr>
        <w:t>獲利能力分析</w:t>
      </w:r>
    </w:p>
    <w:tbl>
      <w:tblPr>
        <w:tblW w:w="10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45"/>
        <w:gridCol w:w="1595"/>
        <w:gridCol w:w="1714"/>
        <w:gridCol w:w="1714"/>
        <w:gridCol w:w="1714"/>
        <w:gridCol w:w="1708"/>
      </w:tblGrid>
      <w:tr w:rsidR="00641248" w:rsidRPr="002C2703" w14:paraId="2688CF9D" w14:textId="71373C03" w:rsidTr="00AA63FE">
        <w:trPr>
          <w:trHeight w:val="603"/>
        </w:trPr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F4B979" w14:textId="1C28EBCB" w:rsidR="00641248" w:rsidRPr="00D42B11" w:rsidRDefault="00641248" w:rsidP="004970AA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年度</w:t>
            </w:r>
            <w:r w:rsidRPr="00D42B11">
              <w:rPr>
                <w:rFonts w:eastAsia="標楷體" w:hint="eastAsia"/>
                <w:bCs/>
                <w:sz w:val="22"/>
                <w:szCs w:val="20"/>
              </w:rPr>
              <w:t>(</w:t>
            </w:r>
            <w:r w:rsidRPr="00D42B11">
              <w:rPr>
                <w:rFonts w:eastAsia="標楷體"/>
                <w:sz w:val="22"/>
                <w:szCs w:val="20"/>
              </w:rPr>
              <w:t>NTD</w:t>
            </w:r>
            <w:r w:rsidRPr="00D42B11">
              <w:rPr>
                <w:rFonts w:eastAsia="標楷體"/>
                <w:sz w:val="22"/>
                <w:szCs w:val="20"/>
              </w:rPr>
              <w:t>仟元</w:t>
            </w:r>
            <w:r w:rsidRPr="00D42B11">
              <w:rPr>
                <w:rFonts w:eastAsia="標楷體" w:hint="eastAsia"/>
                <w:sz w:val="22"/>
                <w:szCs w:val="20"/>
              </w:rPr>
              <w:t>)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7C5296" w14:textId="316B0DFB" w:rsidR="00641248" w:rsidRPr="00D42B11" w:rsidRDefault="00AA63FE" w:rsidP="00A62C56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>
              <w:rPr>
                <w:rFonts w:eastAsia="標楷體"/>
                <w:bCs/>
                <w:sz w:val="22"/>
                <w:szCs w:val="20"/>
              </w:rPr>
              <w:t>2020</w:t>
            </w:r>
            <w:r w:rsidR="00641248" w:rsidRPr="00D42B11">
              <w:rPr>
                <w:rFonts w:eastAsia="標楷體"/>
                <w:bCs/>
                <w:sz w:val="22"/>
                <w:szCs w:val="20"/>
              </w:rPr>
              <w:t>年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79399C" w14:textId="1C88CFB4" w:rsidR="00641248" w:rsidRPr="00D42B11" w:rsidRDefault="00AA63FE" w:rsidP="00A62C56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>
              <w:rPr>
                <w:rFonts w:eastAsia="標楷體"/>
                <w:bCs/>
                <w:sz w:val="22"/>
                <w:szCs w:val="20"/>
              </w:rPr>
              <w:t>2021</w:t>
            </w:r>
            <w:r w:rsidR="00641248" w:rsidRPr="00D42B11">
              <w:rPr>
                <w:rFonts w:eastAsia="標楷體"/>
                <w:bCs/>
                <w:sz w:val="22"/>
                <w:szCs w:val="20"/>
              </w:rPr>
              <w:t>年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4A3C58E" w14:textId="419AE078" w:rsidR="00641248" w:rsidRPr="00D42B11" w:rsidRDefault="00641248" w:rsidP="00A62C56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20</w:t>
            </w:r>
            <w:r w:rsidR="00AA63FE">
              <w:rPr>
                <w:rFonts w:eastAsia="標楷體" w:hint="eastAsia"/>
                <w:bCs/>
                <w:sz w:val="22"/>
                <w:szCs w:val="20"/>
              </w:rPr>
              <w:t>22</w:t>
            </w:r>
            <w:r w:rsidRPr="00D42B11">
              <w:rPr>
                <w:rFonts w:eastAsia="標楷體"/>
                <w:bCs/>
                <w:sz w:val="22"/>
                <w:szCs w:val="20"/>
              </w:rPr>
              <w:t>年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8D200F" w14:textId="7B2179CC" w:rsidR="00641248" w:rsidRPr="00D42B11" w:rsidRDefault="00AA63FE" w:rsidP="00FE608F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>
              <w:rPr>
                <w:rFonts w:eastAsia="標楷體" w:hint="eastAsia"/>
                <w:bCs/>
                <w:sz w:val="22"/>
                <w:szCs w:val="20"/>
              </w:rPr>
              <w:t>2022</w:t>
            </w:r>
            <w:r w:rsidR="00641248">
              <w:rPr>
                <w:rFonts w:eastAsia="標楷體" w:hint="eastAsia"/>
                <w:bCs/>
                <w:sz w:val="22"/>
                <w:szCs w:val="20"/>
              </w:rPr>
              <w:t>/01-09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F0639F8" w14:textId="1BAAD16B" w:rsidR="00641248" w:rsidRDefault="00AA63FE" w:rsidP="00641248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>
              <w:rPr>
                <w:rFonts w:eastAsia="標楷體" w:hint="eastAsia"/>
                <w:bCs/>
                <w:sz w:val="22"/>
                <w:szCs w:val="20"/>
              </w:rPr>
              <w:t>2023</w:t>
            </w:r>
            <w:r w:rsidR="00641248">
              <w:rPr>
                <w:rFonts w:eastAsia="標楷體" w:hint="eastAsia"/>
                <w:bCs/>
                <w:sz w:val="22"/>
                <w:szCs w:val="20"/>
              </w:rPr>
              <w:t>/01-09</w:t>
            </w:r>
          </w:p>
        </w:tc>
      </w:tr>
      <w:tr w:rsidR="00AA63FE" w:rsidRPr="002C2703" w14:paraId="32FF3F17" w14:textId="5CEADB19" w:rsidTr="00AA63FE">
        <w:trPr>
          <w:trHeight w:val="331"/>
        </w:trPr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3189C" w14:textId="77777777" w:rsidR="00AA63FE" w:rsidRPr="00D42B11" w:rsidRDefault="00AA63FE" w:rsidP="00AA63FE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營業收入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B41FC4" w14:textId="1E06BFD9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14,425,152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338F39" w14:textId="1735258B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24,833,838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0A628F" w14:textId="418DB1DA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22,822,164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06626" w14:textId="3AFD2730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18,626,035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43F99" w14:textId="31E05977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13,430,738</w:t>
            </w:r>
          </w:p>
        </w:tc>
      </w:tr>
      <w:tr w:rsidR="00AA63FE" w:rsidRPr="002C2703" w14:paraId="2E03C5E2" w14:textId="2768B18B" w:rsidTr="00AA63FE">
        <w:trPr>
          <w:trHeight w:val="331"/>
        </w:trPr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241101" w14:textId="77777777" w:rsidR="00AA63FE" w:rsidRPr="00D42B11" w:rsidRDefault="00AA63FE" w:rsidP="00AA63FE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營業毛利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ACF6F4" w14:textId="4074F545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3,746,596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8AD332" w14:textId="03D0B377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10,631,694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D4F5DD" w14:textId="1EAE9643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9,236,681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45EBE" w14:textId="3B67A9C4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7,732,935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FD69E" w14:textId="5F6B306C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3,812,190</w:t>
            </w:r>
          </w:p>
        </w:tc>
      </w:tr>
      <w:tr w:rsidR="00AA63FE" w:rsidRPr="002C2703" w14:paraId="7256EACE" w14:textId="3B896349" w:rsidTr="00AA63FE">
        <w:trPr>
          <w:trHeight w:val="331"/>
        </w:trPr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B42A5" w14:textId="77777777" w:rsidR="00AA63FE" w:rsidRPr="00D42B11" w:rsidRDefault="00AA63FE" w:rsidP="00AA63FE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營業毛利率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C8A216" w14:textId="25938A62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25.97%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F0048" w14:textId="1CB52CF7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42.81%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BA9F46" w14:textId="42146894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40.47%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0487" w14:textId="009F4233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42.59%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B2F9" w14:textId="2ED7A888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28.38</w:t>
            </w:r>
            <w:r w:rsidR="00AA63FE">
              <w:rPr>
                <w:rFonts w:eastAsia="標楷體" w:hint="eastAsia"/>
                <w:sz w:val="22"/>
                <w:szCs w:val="20"/>
              </w:rPr>
              <w:t>%</w:t>
            </w:r>
          </w:p>
        </w:tc>
      </w:tr>
      <w:tr w:rsidR="00AA63FE" w:rsidRPr="002C2703" w14:paraId="2AB5FD50" w14:textId="0288D0EE" w:rsidTr="00AA63FE">
        <w:trPr>
          <w:trHeight w:val="331"/>
        </w:trPr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B7ACAA3" w14:textId="77777777" w:rsidR="00AA63FE" w:rsidRPr="00D42B11" w:rsidRDefault="00AA63FE" w:rsidP="00AA63FE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營業利益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BC94FA" w14:textId="6BC0FBA8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1,102,813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DABF26A" w14:textId="7D7CC4C0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5,118,691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7FC42C" w14:textId="7C01FA79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3,637,101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66433A7" w14:textId="43D2F2B8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3,139,458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C3DF1A" w14:textId="746CEF8C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855,452</w:t>
            </w:r>
          </w:p>
        </w:tc>
      </w:tr>
      <w:tr w:rsidR="00AA63FE" w:rsidRPr="002C2703" w14:paraId="67EE9598" w14:textId="5652BB78" w:rsidTr="00AA63FE">
        <w:trPr>
          <w:trHeight w:val="331"/>
        </w:trPr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C3B03E" w14:textId="77777777" w:rsidR="00AA63FE" w:rsidRPr="00D42B11" w:rsidRDefault="00AA63FE" w:rsidP="00AA63FE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營業利益率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84D0D9E" w14:textId="76D03115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7.64%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105119" w14:textId="0A856B91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20.61%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03F8BC" w14:textId="3083E4A9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15.94%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0E06A22" w14:textId="0502BF6C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16.85%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EEEBEF7" w14:textId="706B4B30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6.37</w:t>
            </w:r>
            <w:r w:rsidR="00AA63FE">
              <w:rPr>
                <w:rFonts w:eastAsia="標楷體" w:hint="eastAsia"/>
                <w:sz w:val="22"/>
                <w:szCs w:val="20"/>
              </w:rPr>
              <w:t>%</w:t>
            </w:r>
          </w:p>
        </w:tc>
      </w:tr>
      <w:tr w:rsidR="00AA63FE" w:rsidRPr="002C2703" w14:paraId="7FCB3879" w14:textId="6820D16F" w:rsidTr="00AA63FE">
        <w:trPr>
          <w:trHeight w:val="331"/>
        </w:trPr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6EDE74C" w14:textId="77777777" w:rsidR="00AA63FE" w:rsidRPr="00D42B11" w:rsidRDefault="00AA63FE" w:rsidP="00AA63FE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營業外損益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CF2AD9" w14:textId="601D9EB7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(104,711)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AB9150" w14:textId="2A3E47A0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(27,846)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5F272AC" w14:textId="3879B135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867,947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FC0A48C" w14:textId="345A746E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899,980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E0F8902" w14:textId="1DD9B12F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232,936</w:t>
            </w:r>
          </w:p>
        </w:tc>
      </w:tr>
      <w:tr w:rsidR="00AA63FE" w:rsidRPr="002C2703" w14:paraId="02BBF515" w14:textId="4507EAF7" w:rsidTr="00AA63FE">
        <w:trPr>
          <w:trHeight w:val="331"/>
        </w:trPr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242706B" w14:textId="77777777" w:rsidR="00AA63FE" w:rsidRPr="00D42B11" w:rsidRDefault="00AA63FE" w:rsidP="00AA63FE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稅後淨利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DF9974" w14:textId="2DBD0CA8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856,617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0ED626" w14:textId="0CFE9DDD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4,290,981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3A55EF" w14:textId="7BED3A36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3,862,336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28E66B2" w14:textId="3C2095E8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3,468,072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CDEC61" w14:textId="4EBF758A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1,030,169</w:t>
            </w:r>
          </w:p>
        </w:tc>
      </w:tr>
      <w:tr w:rsidR="00AA63FE" w:rsidRPr="002C2703" w14:paraId="5D1F9172" w14:textId="05F23F9A" w:rsidTr="00AA63FE">
        <w:trPr>
          <w:trHeight w:val="331"/>
        </w:trPr>
        <w:tc>
          <w:tcPr>
            <w:tcW w:w="8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B5C9EB" w14:textId="77777777" w:rsidR="00AA63FE" w:rsidRPr="00D42B11" w:rsidRDefault="00AA63FE" w:rsidP="00AA63FE">
            <w:pPr>
              <w:jc w:val="center"/>
              <w:rPr>
                <w:rFonts w:eastAsia="標楷體"/>
                <w:bCs/>
                <w:sz w:val="22"/>
                <w:szCs w:val="20"/>
              </w:rPr>
            </w:pPr>
            <w:r w:rsidRPr="00D42B11">
              <w:rPr>
                <w:rFonts w:eastAsia="標楷體"/>
                <w:bCs/>
                <w:sz w:val="22"/>
                <w:szCs w:val="20"/>
              </w:rPr>
              <w:t>稅後淨利率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102B6A" w14:textId="08EB3C31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5.93%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5E79C5" w14:textId="18D25A93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 w:rsidRPr="00D42B11">
              <w:rPr>
                <w:rFonts w:eastAsia="標楷體"/>
                <w:sz w:val="22"/>
                <w:szCs w:val="20"/>
              </w:rPr>
              <w:t>17.27%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A724293" w14:textId="788F27C0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16.92</w:t>
            </w:r>
            <w:r w:rsidR="00AA63FE" w:rsidRPr="00D42B1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4A5EB1" w14:textId="7ACCA0EA" w:rsidR="00AA63FE" w:rsidRPr="00D42B11" w:rsidRDefault="00AA63FE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18.61%</w:t>
            </w:r>
          </w:p>
        </w:tc>
        <w:tc>
          <w:tcPr>
            <w:tcW w:w="8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7E9BD0" w14:textId="537C1A11" w:rsidR="00AA63FE" w:rsidRPr="00D42B11" w:rsidRDefault="00D63456" w:rsidP="00AA63FE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7.67</w:t>
            </w:r>
            <w:r w:rsidR="00AA63FE">
              <w:rPr>
                <w:rFonts w:eastAsia="標楷體" w:hint="eastAsia"/>
                <w:sz w:val="22"/>
                <w:szCs w:val="20"/>
              </w:rPr>
              <w:t>%</w:t>
            </w:r>
          </w:p>
        </w:tc>
      </w:tr>
    </w:tbl>
    <w:p w14:paraId="6F29788C" w14:textId="43BE90B2" w:rsidR="00D32969" w:rsidRPr="00A01078" w:rsidRDefault="008B1F0B" w:rsidP="007E4F5C">
      <w:pPr>
        <w:pStyle w:val="af0"/>
        <w:numPr>
          <w:ilvl w:val="0"/>
          <w:numId w:val="12"/>
        </w:numPr>
        <w:spacing w:before="0" w:beforeAutospacing="0" w:after="0" w:afterAutospacing="0"/>
        <w:ind w:left="482"/>
        <w:jc w:val="both"/>
        <w:rPr>
          <w:rFonts w:eastAsia="標楷體"/>
          <w:sz w:val="22"/>
          <w:szCs w:val="22"/>
        </w:rPr>
      </w:pPr>
      <w:r w:rsidRPr="00A01078">
        <w:rPr>
          <w:rFonts w:eastAsia="標楷體" w:hint="eastAsia"/>
          <w:sz w:val="22"/>
          <w:szCs w:val="22"/>
        </w:rPr>
        <w:t>因</w:t>
      </w:r>
      <w:r w:rsidRPr="00A01078">
        <w:rPr>
          <w:rFonts w:eastAsia="標楷體" w:hint="eastAsia"/>
          <w:sz w:val="22"/>
          <w:szCs w:val="22"/>
        </w:rPr>
        <w:t>2021</w:t>
      </w:r>
      <w:r w:rsidR="00BD793E">
        <w:rPr>
          <w:rFonts w:eastAsia="標楷體" w:hint="eastAsia"/>
          <w:sz w:val="22"/>
          <w:szCs w:val="22"/>
        </w:rPr>
        <w:t>年過度樂觀的市場預期，</w:t>
      </w:r>
      <w:r w:rsidRPr="00A01078">
        <w:rPr>
          <w:rFonts w:eastAsia="標楷體" w:hint="eastAsia"/>
          <w:sz w:val="22"/>
          <w:szCs w:val="22"/>
        </w:rPr>
        <w:t>2022</w:t>
      </w:r>
      <w:r w:rsidRPr="00A01078">
        <w:rPr>
          <w:rFonts w:eastAsia="標楷體" w:hint="eastAsia"/>
          <w:sz w:val="22"/>
          <w:szCs w:val="22"/>
        </w:rPr>
        <w:t>年逐季面臨需求修正</w:t>
      </w:r>
      <w:r w:rsidR="002127FD" w:rsidRPr="00A01078">
        <w:rPr>
          <w:rFonts w:eastAsia="標楷體" w:hint="eastAsia"/>
          <w:sz w:val="22"/>
          <w:szCs w:val="22"/>
        </w:rPr>
        <w:t>，各產品出貨量皆</w:t>
      </w:r>
      <w:r w:rsidR="00EA361C" w:rsidRPr="00A01078">
        <w:rPr>
          <w:rFonts w:eastAsia="標楷體" w:hint="eastAsia"/>
          <w:sz w:val="22"/>
          <w:szCs w:val="22"/>
        </w:rPr>
        <w:t>較</w:t>
      </w:r>
      <w:r w:rsidR="00EA361C" w:rsidRPr="00A01078">
        <w:rPr>
          <w:rFonts w:eastAsia="標楷體" w:hint="eastAsia"/>
          <w:sz w:val="22"/>
          <w:szCs w:val="22"/>
        </w:rPr>
        <w:t>2021</w:t>
      </w:r>
      <w:r w:rsidR="00EA361C" w:rsidRPr="00A01078">
        <w:rPr>
          <w:rFonts w:eastAsia="標楷體" w:hint="eastAsia"/>
          <w:sz w:val="22"/>
          <w:szCs w:val="22"/>
        </w:rPr>
        <w:t>年衰退約</w:t>
      </w:r>
      <w:r w:rsidR="00EA361C" w:rsidRPr="00A01078">
        <w:rPr>
          <w:rFonts w:eastAsia="標楷體" w:hint="eastAsia"/>
          <w:sz w:val="22"/>
          <w:szCs w:val="22"/>
        </w:rPr>
        <w:t>10%</w:t>
      </w:r>
      <w:r w:rsidRPr="00A01078">
        <w:rPr>
          <w:rFonts w:eastAsia="標楷體" w:hint="eastAsia"/>
          <w:sz w:val="22"/>
          <w:szCs w:val="22"/>
        </w:rPr>
        <w:t>，加上地緣政治衝突、通膨升息</w:t>
      </w:r>
      <w:r w:rsidR="00EA361C" w:rsidRPr="00A01078">
        <w:rPr>
          <w:rFonts w:eastAsia="標楷體" w:hint="eastAsia"/>
          <w:sz w:val="22"/>
          <w:szCs w:val="22"/>
        </w:rPr>
        <w:t>以及</w:t>
      </w:r>
      <w:r w:rsidRPr="00A01078">
        <w:rPr>
          <w:rFonts w:eastAsia="標楷體" w:hint="eastAsia"/>
          <w:sz w:val="22"/>
          <w:szCs w:val="22"/>
        </w:rPr>
        <w:t>疫情反覆封控等因素，造成全球消費需求急速衰退，供應鏈上下游</w:t>
      </w:r>
      <w:r w:rsidR="00D53EB7" w:rsidRPr="00A01078">
        <w:rPr>
          <w:rFonts w:eastAsia="標楷體" w:hint="eastAsia"/>
          <w:sz w:val="22"/>
          <w:szCs w:val="22"/>
        </w:rPr>
        <w:t>仍在調整存貨水位</w:t>
      </w:r>
      <w:r w:rsidR="00BD1354" w:rsidRPr="00A01078">
        <w:rPr>
          <w:rFonts w:eastAsia="標楷體" w:hint="eastAsia"/>
          <w:sz w:val="22"/>
          <w:szCs w:val="22"/>
        </w:rPr>
        <w:t>，</w:t>
      </w:r>
      <w:r w:rsidR="008B1E05">
        <w:rPr>
          <w:rFonts w:eastAsia="標楷體" w:hint="eastAsia"/>
          <w:sz w:val="22"/>
          <w:szCs w:val="22"/>
        </w:rPr>
        <w:t>致</w:t>
      </w:r>
      <w:r w:rsidR="00BD1354" w:rsidRPr="00A01078">
        <w:rPr>
          <w:rFonts w:eastAsia="標楷體" w:hint="eastAsia"/>
          <w:sz w:val="22"/>
          <w:szCs w:val="22"/>
        </w:rPr>
        <w:t>合併營收較去年下降至</w:t>
      </w:r>
      <w:r w:rsidR="008B1E05">
        <w:rPr>
          <w:rFonts w:eastAsia="標楷體" w:hint="eastAsia"/>
          <w:sz w:val="22"/>
          <w:szCs w:val="22"/>
        </w:rPr>
        <w:t>NTD</w:t>
      </w:r>
      <w:r w:rsidR="00BD1354" w:rsidRPr="00A01078">
        <w:rPr>
          <w:rFonts w:eastAsia="標楷體" w:hint="eastAsia"/>
          <w:sz w:val="22"/>
          <w:szCs w:val="22"/>
        </w:rPr>
        <w:t>228.2</w:t>
      </w:r>
      <w:r w:rsidR="00BD1354" w:rsidRPr="00A01078">
        <w:rPr>
          <w:rFonts w:eastAsia="標楷體" w:hint="eastAsia"/>
          <w:sz w:val="22"/>
          <w:szCs w:val="22"/>
        </w:rPr>
        <w:t>億元</w:t>
      </w:r>
      <w:r w:rsidR="00BD1354" w:rsidRPr="00A01078">
        <w:rPr>
          <w:rFonts w:eastAsia="標楷體" w:hint="eastAsia"/>
          <w:sz w:val="22"/>
          <w:szCs w:val="22"/>
        </w:rPr>
        <w:t>(YoY-8.1%)</w:t>
      </w:r>
      <w:r w:rsidR="00593266">
        <w:rPr>
          <w:rFonts w:eastAsia="標楷體" w:hint="eastAsia"/>
          <w:sz w:val="22"/>
          <w:szCs w:val="22"/>
        </w:rPr>
        <w:t>，毛利率</w:t>
      </w:r>
      <w:r w:rsidR="008B1E05">
        <w:rPr>
          <w:rFonts w:eastAsia="標楷體" w:hint="eastAsia"/>
          <w:sz w:val="22"/>
          <w:szCs w:val="22"/>
        </w:rPr>
        <w:t>亦</w:t>
      </w:r>
      <w:r w:rsidR="00593266">
        <w:rPr>
          <w:rFonts w:eastAsia="標楷體" w:hint="eastAsia"/>
          <w:sz w:val="22"/>
          <w:szCs w:val="22"/>
        </w:rPr>
        <w:t>下降</w:t>
      </w:r>
      <w:r w:rsidR="00BD1354" w:rsidRPr="00A01078">
        <w:rPr>
          <w:rFonts w:eastAsia="標楷體" w:hint="eastAsia"/>
          <w:sz w:val="22"/>
          <w:szCs w:val="22"/>
        </w:rPr>
        <w:t>至</w:t>
      </w:r>
      <w:r w:rsidR="00BD1354" w:rsidRPr="00A01078">
        <w:rPr>
          <w:rFonts w:eastAsia="標楷體" w:hint="eastAsia"/>
          <w:sz w:val="22"/>
          <w:szCs w:val="22"/>
        </w:rPr>
        <w:t>40.5%(vs 2021</w:t>
      </w:r>
      <w:r w:rsidR="00BD1354" w:rsidRPr="00A01078">
        <w:rPr>
          <w:rFonts w:eastAsia="標楷體" w:hint="eastAsia"/>
          <w:sz w:val="22"/>
          <w:szCs w:val="22"/>
        </w:rPr>
        <w:t>年</w:t>
      </w:r>
      <w:r w:rsidR="00BD1354" w:rsidRPr="00A01078">
        <w:rPr>
          <w:rFonts w:eastAsia="標楷體" w:hint="eastAsia"/>
          <w:sz w:val="22"/>
          <w:szCs w:val="22"/>
        </w:rPr>
        <w:t xml:space="preserve"> 42.8%)</w:t>
      </w:r>
      <w:r w:rsidR="00BD1354" w:rsidRPr="00A01078">
        <w:rPr>
          <w:rFonts w:eastAsia="標楷體" w:hint="eastAsia"/>
          <w:sz w:val="22"/>
          <w:szCs w:val="22"/>
        </w:rPr>
        <w:t>，</w:t>
      </w:r>
      <w:r w:rsidR="008B1E05">
        <w:rPr>
          <w:rFonts w:eastAsia="標楷體" w:hint="eastAsia"/>
          <w:sz w:val="22"/>
          <w:szCs w:val="22"/>
        </w:rPr>
        <w:t>惟</w:t>
      </w:r>
      <w:r w:rsidR="00D16011" w:rsidRPr="00A01078">
        <w:rPr>
          <w:rFonts w:eastAsia="標楷體" w:hint="eastAsia"/>
          <w:sz w:val="22"/>
          <w:szCs w:val="22"/>
        </w:rPr>
        <w:t>收款幣別</w:t>
      </w:r>
      <w:r w:rsidR="00D16011" w:rsidRPr="00A01078">
        <w:rPr>
          <w:rFonts w:eastAsia="標楷體" w:hint="eastAsia"/>
          <w:sz w:val="22"/>
          <w:szCs w:val="22"/>
        </w:rPr>
        <w:t>80%</w:t>
      </w:r>
      <w:r w:rsidR="00593266">
        <w:rPr>
          <w:rFonts w:eastAsia="標楷體" w:hint="eastAsia"/>
          <w:sz w:val="22"/>
          <w:szCs w:val="22"/>
        </w:rPr>
        <w:t>為美金，</w:t>
      </w:r>
      <w:r w:rsidR="00D16011" w:rsidRPr="00A01078">
        <w:rPr>
          <w:rFonts w:eastAsia="標楷體" w:hint="eastAsia"/>
          <w:sz w:val="22"/>
          <w:szCs w:val="22"/>
        </w:rPr>
        <w:t>2022</w:t>
      </w:r>
      <w:r w:rsidR="00593266">
        <w:rPr>
          <w:rFonts w:eastAsia="標楷體" w:hint="eastAsia"/>
          <w:sz w:val="22"/>
          <w:szCs w:val="22"/>
        </w:rPr>
        <w:t>年整體</w:t>
      </w:r>
      <w:r w:rsidR="00D16011" w:rsidRPr="00A01078">
        <w:rPr>
          <w:rFonts w:eastAsia="標楷體" w:hint="eastAsia"/>
          <w:sz w:val="22"/>
          <w:szCs w:val="22"/>
        </w:rPr>
        <w:t>美金升值約</w:t>
      </w:r>
      <w:r w:rsidR="00593266">
        <w:rPr>
          <w:rFonts w:eastAsia="標楷體" w:hint="eastAsia"/>
          <w:sz w:val="22"/>
          <w:szCs w:val="22"/>
        </w:rPr>
        <w:t>10</w:t>
      </w:r>
      <w:r w:rsidR="00D16011" w:rsidRPr="00A01078">
        <w:rPr>
          <w:rFonts w:eastAsia="標楷體" w:hint="eastAsia"/>
          <w:sz w:val="22"/>
          <w:szCs w:val="22"/>
        </w:rPr>
        <w:t>%</w:t>
      </w:r>
      <w:r w:rsidR="00593266">
        <w:rPr>
          <w:rFonts w:eastAsia="標楷體" w:hint="eastAsia"/>
          <w:sz w:val="22"/>
          <w:szCs w:val="22"/>
        </w:rPr>
        <w:t>，</w:t>
      </w:r>
      <w:r w:rsidR="00D16011" w:rsidRPr="00A01078">
        <w:rPr>
          <w:rFonts w:eastAsia="標楷體" w:hint="eastAsia"/>
          <w:sz w:val="22"/>
          <w:szCs w:val="22"/>
        </w:rPr>
        <w:t>匯兌損益</w:t>
      </w:r>
      <w:r w:rsidR="00593266">
        <w:rPr>
          <w:rFonts w:eastAsia="標楷體" w:hint="eastAsia"/>
          <w:sz w:val="22"/>
          <w:szCs w:val="22"/>
        </w:rPr>
        <w:t>的增加致</w:t>
      </w:r>
      <w:r w:rsidR="00D16011" w:rsidRPr="00A01078">
        <w:rPr>
          <w:rFonts w:eastAsia="標楷體" w:hint="eastAsia"/>
          <w:sz w:val="22"/>
          <w:szCs w:val="22"/>
        </w:rPr>
        <w:t>營業外損益上升至</w:t>
      </w:r>
      <w:r w:rsidR="00D16011" w:rsidRPr="00A01078">
        <w:rPr>
          <w:rFonts w:eastAsia="標楷體" w:hint="eastAsia"/>
          <w:sz w:val="22"/>
          <w:szCs w:val="22"/>
        </w:rPr>
        <w:t>8.7</w:t>
      </w:r>
      <w:r w:rsidR="00D16011" w:rsidRPr="00A01078">
        <w:rPr>
          <w:rFonts w:eastAsia="標楷體" w:hint="eastAsia"/>
          <w:sz w:val="22"/>
          <w:szCs w:val="22"/>
        </w:rPr>
        <w:t>億元，整體稅後淨利仍受終端需求疲弱下降至</w:t>
      </w:r>
      <w:r w:rsidR="00D16011" w:rsidRPr="00A01078">
        <w:rPr>
          <w:rFonts w:eastAsia="標楷體" w:hint="eastAsia"/>
          <w:sz w:val="22"/>
          <w:szCs w:val="22"/>
        </w:rPr>
        <w:t>16.92%(</w:t>
      </w:r>
      <w:r w:rsidR="00D16011" w:rsidRPr="00A01078">
        <w:rPr>
          <w:rFonts w:eastAsia="標楷體"/>
          <w:sz w:val="22"/>
          <w:szCs w:val="22"/>
        </w:rPr>
        <w:t>vs 2021</w:t>
      </w:r>
      <w:r w:rsidR="00D16011" w:rsidRPr="00A01078">
        <w:rPr>
          <w:rFonts w:eastAsia="標楷體" w:hint="eastAsia"/>
          <w:sz w:val="22"/>
          <w:szCs w:val="22"/>
        </w:rPr>
        <w:t>年</w:t>
      </w:r>
      <w:r w:rsidR="00D16011" w:rsidRPr="00A01078">
        <w:rPr>
          <w:rFonts w:eastAsia="標楷體" w:hint="eastAsia"/>
          <w:sz w:val="22"/>
          <w:szCs w:val="22"/>
        </w:rPr>
        <w:t xml:space="preserve"> 17.3%)</w:t>
      </w:r>
      <w:r w:rsidR="00D16011" w:rsidRPr="00A01078">
        <w:rPr>
          <w:rFonts w:eastAsia="標楷體" w:hint="eastAsia"/>
          <w:sz w:val="22"/>
          <w:szCs w:val="22"/>
        </w:rPr>
        <w:t>。</w:t>
      </w:r>
    </w:p>
    <w:p w14:paraId="4BF5DBDC" w14:textId="28B605C1" w:rsidR="00487209" w:rsidRDefault="00D32969" w:rsidP="00A01078">
      <w:pPr>
        <w:pStyle w:val="af0"/>
        <w:numPr>
          <w:ilvl w:val="0"/>
          <w:numId w:val="12"/>
        </w:numPr>
        <w:jc w:val="both"/>
        <w:rPr>
          <w:rFonts w:eastAsia="標楷體"/>
          <w:sz w:val="22"/>
          <w:szCs w:val="20"/>
        </w:rPr>
      </w:pPr>
      <w:r w:rsidRPr="00A01078">
        <w:rPr>
          <w:rFonts w:eastAsia="標楷體" w:hint="eastAsia"/>
          <w:sz w:val="22"/>
          <w:szCs w:val="22"/>
        </w:rPr>
        <w:t>2023Q3</w:t>
      </w:r>
      <w:r w:rsidR="00487209" w:rsidRPr="00A01078">
        <w:rPr>
          <w:rFonts w:eastAsia="標楷體" w:hint="eastAsia"/>
          <w:sz w:val="22"/>
          <w:szCs w:val="22"/>
        </w:rPr>
        <w:t>係</w:t>
      </w:r>
      <w:r w:rsidR="008B1E05">
        <w:rPr>
          <w:rFonts w:eastAsia="標楷體" w:hint="eastAsia"/>
          <w:sz w:val="22"/>
          <w:szCs w:val="22"/>
        </w:rPr>
        <w:t>因上半年仍</w:t>
      </w:r>
      <w:r w:rsidR="006B59C5" w:rsidRPr="00A01078">
        <w:rPr>
          <w:rFonts w:eastAsia="標楷體" w:hint="eastAsia"/>
          <w:sz w:val="22"/>
          <w:szCs w:val="22"/>
        </w:rPr>
        <w:t>受產業調整庫存</w:t>
      </w:r>
      <w:r w:rsidR="00593266">
        <w:rPr>
          <w:rFonts w:eastAsia="標楷體" w:hint="eastAsia"/>
          <w:sz w:val="22"/>
          <w:szCs w:val="22"/>
        </w:rPr>
        <w:t>影響</w:t>
      </w:r>
      <w:r w:rsidR="00EA7B16">
        <w:rPr>
          <w:rFonts w:eastAsia="標楷體" w:hint="eastAsia"/>
          <w:sz w:val="22"/>
          <w:szCs w:val="22"/>
        </w:rPr>
        <w:t>以及手機和</w:t>
      </w:r>
      <w:r w:rsidR="006B59C5" w:rsidRPr="00A01078">
        <w:rPr>
          <w:rFonts w:eastAsia="標楷體" w:hint="eastAsia"/>
          <w:sz w:val="22"/>
          <w:szCs w:val="22"/>
        </w:rPr>
        <w:t>PC</w:t>
      </w:r>
      <w:r w:rsidR="006B59C5" w:rsidRPr="00A01078">
        <w:rPr>
          <w:rFonts w:eastAsia="標楷體" w:hint="eastAsia"/>
          <w:sz w:val="22"/>
          <w:szCs w:val="22"/>
        </w:rPr>
        <w:t>市場</w:t>
      </w:r>
      <w:r w:rsidR="008B1E05">
        <w:rPr>
          <w:rFonts w:eastAsia="標楷體" w:hint="eastAsia"/>
          <w:sz w:val="22"/>
          <w:szCs w:val="22"/>
        </w:rPr>
        <w:t>需求</w:t>
      </w:r>
      <w:r w:rsidR="006B59C5" w:rsidRPr="00A01078">
        <w:rPr>
          <w:rFonts w:eastAsia="標楷體" w:hint="eastAsia"/>
          <w:sz w:val="22"/>
          <w:szCs w:val="22"/>
        </w:rPr>
        <w:t>皆較</w:t>
      </w:r>
      <w:r w:rsidR="006B59C5" w:rsidRPr="00A01078">
        <w:rPr>
          <w:rFonts w:eastAsia="標楷體" w:hint="eastAsia"/>
          <w:sz w:val="22"/>
          <w:szCs w:val="22"/>
        </w:rPr>
        <w:t>2022</w:t>
      </w:r>
      <w:r w:rsidR="006B59C5" w:rsidRPr="00A01078">
        <w:rPr>
          <w:rFonts w:eastAsia="標楷體" w:hint="eastAsia"/>
          <w:sz w:val="22"/>
          <w:szCs w:val="22"/>
        </w:rPr>
        <w:t>年</w:t>
      </w:r>
      <w:r w:rsidR="00593266">
        <w:rPr>
          <w:rFonts w:eastAsia="標楷體" w:hint="eastAsia"/>
          <w:sz w:val="22"/>
          <w:szCs w:val="22"/>
        </w:rPr>
        <w:t>同期</w:t>
      </w:r>
      <w:r w:rsidR="006B59C5" w:rsidRPr="00A01078">
        <w:rPr>
          <w:rFonts w:eastAsia="標楷體" w:hint="eastAsia"/>
          <w:sz w:val="22"/>
          <w:szCs w:val="22"/>
        </w:rPr>
        <w:t>衰退</w:t>
      </w:r>
      <w:r w:rsidR="00DA564F" w:rsidRPr="00A01078">
        <w:rPr>
          <w:rFonts w:eastAsia="標楷體" w:hint="eastAsia"/>
          <w:sz w:val="22"/>
          <w:szCs w:val="22"/>
        </w:rPr>
        <w:t>10</w:t>
      </w:r>
      <w:r w:rsidR="00DA564F" w:rsidRPr="00A01078">
        <w:rPr>
          <w:rFonts w:eastAsia="標楷體"/>
          <w:sz w:val="22"/>
          <w:szCs w:val="22"/>
        </w:rPr>
        <w:t>%</w:t>
      </w:r>
      <w:r w:rsidR="00EA7B16">
        <w:rPr>
          <w:rFonts w:eastAsia="標楷體" w:hint="eastAsia"/>
          <w:sz w:val="22"/>
          <w:szCs w:val="22"/>
        </w:rPr>
        <w:t>，致</w:t>
      </w:r>
      <w:r w:rsidR="00EA7B16" w:rsidRPr="00A01078">
        <w:rPr>
          <w:rFonts w:eastAsia="標楷體" w:hint="eastAsia"/>
          <w:sz w:val="22"/>
          <w:szCs w:val="22"/>
        </w:rPr>
        <w:t>合併營收下降至</w:t>
      </w:r>
      <w:r w:rsidR="00EA7B16" w:rsidRPr="00A01078">
        <w:rPr>
          <w:rFonts w:eastAsia="標楷體" w:hint="eastAsia"/>
          <w:sz w:val="22"/>
          <w:szCs w:val="22"/>
        </w:rPr>
        <w:t>134.3</w:t>
      </w:r>
      <w:r w:rsidR="00EA7B16" w:rsidRPr="00A01078">
        <w:rPr>
          <w:rFonts w:eastAsia="標楷體" w:hint="eastAsia"/>
          <w:sz w:val="22"/>
          <w:szCs w:val="22"/>
        </w:rPr>
        <w:t>億元</w:t>
      </w:r>
      <w:r w:rsidR="00EA7B16" w:rsidRPr="00A01078">
        <w:rPr>
          <w:rFonts w:eastAsia="標楷體" w:hint="eastAsia"/>
          <w:sz w:val="22"/>
          <w:szCs w:val="22"/>
        </w:rPr>
        <w:t>(YoY-27.9%)</w:t>
      </w:r>
      <w:r w:rsidRPr="00A01078">
        <w:rPr>
          <w:rFonts w:eastAsia="標楷體" w:hint="eastAsia"/>
          <w:sz w:val="22"/>
          <w:szCs w:val="22"/>
        </w:rPr>
        <w:t>，</w:t>
      </w:r>
      <w:r w:rsidR="0058676F">
        <w:rPr>
          <w:rFonts w:eastAsia="標楷體" w:hint="eastAsia"/>
          <w:sz w:val="22"/>
          <w:szCs w:val="22"/>
        </w:rPr>
        <w:t>另</w:t>
      </w:r>
      <w:r w:rsidR="00EA7B16">
        <w:rPr>
          <w:rFonts w:eastAsia="標楷體" w:hint="eastAsia"/>
          <w:sz w:val="22"/>
          <w:szCs w:val="22"/>
        </w:rPr>
        <w:t>因陸系面板廠</w:t>
      </w:r>
      <w:r w:rsidR="00EA7B16">
        <w:rPr>
          <w:rFonts w:eastAsia="標楷體" w:hint="eastAsia"/>
          <w:sz w:val="22"/>
          <w:szCs w:val="22"/>
        </w:rPr>
        <w:t>AMOLED</w:t>
      </w:r>
      <w:r w:rsidR="00EA7B16">
        <w:rPr>
          <w:rFonts w:eastAsia="標楷體" w:hint="eastAsia"/>
          <w:sz w:val="22"/>
          <w:szCs w:val="22"/>
        </w:rPr>
        <w:t>製造成本下降，手機</w:t>
      </w:r>
      <w:r w:rsidR="00F379F8" w:rsidRPr="00A01078">
        <w:rPr>
          <w:rFonts w:eastAsia="標楷體" w:hint="eastAsia"/>
          <w:sz w:val="22"/>
          <w:szCs w:val="22"/>
        </w:rPr>
        <w:t>OLED</w:t>
      </w:r>
      <w:r w:rsidR="00F379F8" w:rsidRPr="00A01078">
        <w:rPr>
          <w:rFonts w:eastAsia="標楷體" w:hint="eastAsia"/>
          <w:sz w:val="22"/>
          <w:szCs w:val="22"/>
        </w:rPr>
        <w:t>滲透率提升</w:t>
      </w:r>
      <w:r w:rsidR="0058676F">
        <w:rPr>
          <w:rFonts w:eastAsia="標楷體" w:hint="eastAsia"/>
          <w:sz w:val="22"/>
          <w:szCs w:val="22"/>
        </w:rPr>
        <w:t>下，</w:t>
      </w:r>
      <w:r w:rsidR="00EA7B16">
        <w:rPr>
          <w:rFonts w:eastAsia="標楷體" w:hint="eastAsia"/>
          <w:sz w:val="22"/>
          <w:szCs w:val="22"/>
        </w:rPr>
        <w:t>第三季</w:t>
      </w:r>
      <w:r w:rsidR="00CA3B08">
        <w:rPr>
          <w:rFonts w:eastAsia="標楷體" w:hint="eastAsia"/>
          <w:sz w:val="22"/>
          <w:szCs w:val="22"/>
        </w:rPr>
        <w:t>營收</w:t>
      </w:r>
      <w:r w:rsidR="00487209" w:rsidRPr="00A01078">
        <w:rPr>
          <w:rFonts w:eastAsia="標楷體" w:hint="eastAsia"/>
          <w:sz w:val="22"/>
          <w:szCs w:val="22"/>
        </w:rPr>
        <w:t>逐漸回溫至</w:t>
      </w:r>
      <w:r w:rsidR="00487209" w:rsidRPr="00A01078">
        <w:rPr>
          <w:rFonts w:eastAsia="標楷體" w:hint="eastAsia"/>
          <w:sz w:val="22"/>
          <w:szCs w:val="22"/>
        </w:rPr>
        <w:t>50.2</w:t>
      </w:r>
      <w:r w:rsidR="00487209" w:rsidRPr="00A01078">
        <w:rPr>
          <w:rFonts w:eastAsia="標楷體" w:hint="eastAsia"/>
          <w:sz w:val="22"/>
          <w:szCs w:val="22"/>
        </w:rPr>
        <w:t>億元</w:t>
      </w:r>
      <w:r w:rsidR="00487209" w:rsidRPr="00A01078">
        <w:rPr>
          <w:rFonts w:eastAsia="標楷體" w:hint="eastAsia"/>
          <w:sz w:val="22"/>
          <w:szCs w:val="22"/>
        </w:rPr>
        <w:t>(QoQ+28.6%)</w:t>
      </w:r>
      <w:r w:rsidR="00B62FA1">
        <w:rPr>
          <w:rFonts w:eastAsia="標楷體" w:hint="eastAsia"/>
          <w:sz w:val="22"/>
          <w:szCs w:val="22"/>
        </w:rPr>
        <w:t>，其</w:t>
      </w:r>
      <w:r w:rsidR="0058676F">
        <w:rPr>
          <w:rFonts w:eastAsia="標楷體" w:hint="eastAsia"/>
          <w:sz w:val="22"/>
          <w:szCs w:val="22"/>
        </w:rPr>
        <w:t>中</w:t>
      </w:r>
      <w:r w:rsidR="00B62FA1">
        <w:rPr>
          <w:rFonts w:eastAsia="標楷體" w:hint="eastAsia"/>
          <w:sz w:val="22"/>
          <w:szCs w:val="22"/>
        </w:rPr>
        <w:t>主要</w:t>
      </w:r>
      <w:r w:rsidR="00B00C9D">
        <w:rPr>
          <w:rFonts w:eastAsia="標楷體" w:hint="eastAsia"/>
          <w:sz w:val="22"/>
          <w:szCs w:val="22"/>
        </w:rPr>
        <w:t>為</w:t>
      </w:r>
      <w:r w:rsidR="00B62FA1">
        <w:rPr>
          <w:rFonts w:eastAsia="標楷體" w:hint="eastAsia"/>
          <w:sz w:val="22"/>
          <w:szCs w:val="22"/>
        </w:rPr>
        <w:t>車用</w:t>
      </w:r>
      <w:r w:rsidR="00B62FA1">
        <w:rPr>
          <w:rFonts w:eastAsia="標楷體" w:hint="eastAsia"/>
          <w:sz w:val="22"/>
          <w:szCs w:val="22"/>
        </w:rPr>
        <w:t>DDI</w:t>
      </w:r>
      <w:r w:rsidR="00B62FA1">
        <w:rPr>
          <w:rFonts w:eastAsia="標楷體" w:hint="eastAsia"/>
          <w:sz w:val="22"/>
          <w:szCs w:val="22"/>
        </w:rPr>
        <w:t>成長最多達季增</w:t>
      </w:r>
      <w:r w:rsidR="00B62FA1">
        <w:rPr>
          <w:rFonts w:eastAsia="標楷體" w:hint="eastAsia"/>
          <w:sz w:val="22"/>
          <w:szCs w:val="22"/>
        </w:rPr>
        <w:t>12.3%</w:t>
      </w:r>
      <w:r w:rsidR="00B00C9D">
        <w:rPr>
          <w:rFonts w:eastAsia="標楷體" w:hint="eastAsia"/>
          <w:sz w:val="22"/>
          <w:szCs w:val="22"/>
        </w:rPr>
        <w:t>，其次為</w:t>
      </w:r>
      <w:r w:rsidR="00B62FA1">
        <w:rPr>
          <w:rFonts w:eastAsia="標楷體" w:hint="eastAsia"/>
          <w:sz w:val="22"/>
          <w:szCs w:val="22"/>
        </w:rPr>
        <w:t>OLED DDI</w:t>
      </w:r>
      <w:r w:rsidR="00B62FA1">
        <w:rPr>
          <w:rFonts w:eastAsia="標楷體" w:hint="eastAsia"/>
          <w:sz w:val="22"/>
          <w:szCs w:val="22"/>
        </w:rPr>
        <w:t>季增</w:t>
      </w:r>
      <w:r w:rsidR="00B62FA1">
        <w:rPr>
          <w:rFonts w:eastAsia="標楷體" w:hint="eastAsia"/>
          <w:sz w:val="22"/>
          <w:szCs w:val="22"/>
        </w:rPr>
        <w:t>5.7%</w:t>
      </w:r>
      <w:r w:rsidR="00593266">
        <w:rPr>
          <w:rFonts w:eastAsia="標楷體" w:hint="eastAsia"/>
          <w:sz w:val="22"/>
          <w:szCs w:val="22"/>
        </w:rPr>
        <w:t>；</w:t>
      </w:r>
      <w:r w:rsidRPr="00A01078">
        <w:rPr>
          <w:rFonts w:eastAsia="標楷體" w:hint="eastAsia"/>
          <w:sz w:val="22"/>
          <w:szCs w:val="22"/>
        </w:rPr>
        <w:t>毛利</w:t>
      </w:r>
      <w:r w:rsidR="00EF1B0B" w:rsidRPr="00A01078">
        <w:rPr>
          <w:rFonts w:eastAsia="標楷體" w:hint="eastAsia"/>
          <w:sz w:val="22"/>
          <w:szCs w:val="22"/>
        </w:rPr>
        <w:t>率</w:t>
      </w:r>
      <w:r w:rsidRPr="00A01078">
        <w:rPr>
          <w:rFonts w:eastAsia="標楷體" w:hint="eastAsia"/>
          <w:sz w:val="22"/>
          <w:szCs w:val="22"/>
        </w:rPr>
        <w:t>下降至</w:t>
      </w:r>
      <w:r w:rsidRPr="00A01078">
        <w:rPr>
          <w:rFonts w:eastAsia="標楷體" w:hint="eastAsia"/>
          <w:sz w:val="22"/>
          <w:szCs w:val="22"/>
        </w:rPr>
        <w:t>28.4%(v</w:t>
      </w:r>
      <w:r w:rsidRPr="00A01078">
        <w:rPr>
          <w:rFonts w:eastAsia="標楷體"/>
          <w:sz w:val="22"/>
          <w:szCs w:val="22"/>
        </w:rPr>
        <w:t>s 2022Q3 43%)</w:t>
      </w:r>
      <w:r w:rsidR="006B59C5" w:rsidRPr="00A01078">
        <w:rPr>
          <w:rFonts w:eastAsia="標楷體" w:hint="eastAsia"/>
          <w:sz w:val="22"/>
          <w:szCs w:val="22"/>
        </w:rPr>
        <w:t>，主因</w:t>
      </w:r>
      <w:r w:rsidR="00487209" w:rsidRPr="00A01078">
        <w:rPr>
          <w:rFonts w:eastAsia="標楷體" w:hint="eastAsia"/>
          <w:sz w:val="22"/>
          <w:szCs w:val="22"/>
        </w:rPr>
        <w:t>瑞鼎</w:t>
      </w:r>
      <w:r w:rsidR="0058676F">
        <w:rPr>
          <w:rFonts w:eastAsia="標楷體" w:hint="eastAsia"/>
          <w:sz w:val="22"/>
          <w:szCs w:val="22"/>
        </w:rPr>
        <w:t>為</w:t>
      </w:r>
      <w:r w:rsidR="006B59C5" w:rsidRPr="00A01078">
        <w:rPr>
          <w:rFonts w:eastAsia="標楷體" w:hint="eastAsia"/>
          <w:sz w:val="22"/>
          <w:szCs w:val="22"/>
        </w:rPr>
        <w:t>加速庫存去化讓利予客戶所致</w:t>
      </w:r>
      <w:r w:rsidR="00B62FA1">
        <w:rPr>
          <w:rFonts w:eastAsia="標楷體" w:hint="eastAsia"/>
          <w:sz w:val="22"/>
          <w:szCs w:val="22"/>
        </w:rPr>
        <w:t>，</w:t>
      </w:r>
      <w:r w:rsidR="00B00C9D">
        <w:rPr>
          <w:rFonts w:eastAsia="標楷體" w:hint="eastAsia"/>
          <w:sz w:val="22"/>
          <w:szCs w:val="22"/>
        </w:rPr>
        <w:t>且帳上</w:t>
      </w:r>
      <w:r w:rsidR="00B62FA1">
        <w:rPr>
          <w:rFonts w:eastAsia="標楷體" w:hint="eastAsia"/>
          <w:sz w:val="22"/>
          <w:szCs w:val="22"/>
        </w:rPr>
        <w:t>存貨已從</w:t>
      </w:r>
      <w:r w:rsidR="00B62FA1">
        <w:rPr>
          <w:rFonts w:eastAsia="標楷體" w:hint="eastAsia"/>
          <w:sz w:val="22"/>
          <w:szCs w:val="22"/>
        </w:rPr>
        <w:t>24.09</w:t>
      </w:r>
      <w:r w:rsidR="00B62FA1">
        <w:rPr>
          <w:rFonts w:eastAsia="標楷體" w:hint="eastAsia"/>
          <w:sz w:val="22"/>
          <w:szCs w:val="22"/>
        </w:rPr>
        <w:t>億元下降至</w:t>
      </w:r>
      <w:r w:rsidR="00B62FA1">
        <w:rPr>
          <w:rFonts w:eastAsia="標楷體" w:hint="eastAsia"/>
          <w:sz w:val="22"/>
          <w:szCs w:val="22"/>
        </w:rPr>
        <w:t>21.80</w:t>
      </w:r>
      <w:r w:rsidR="00B62FA1">
        <w:rPr>
          <w:rFonts w:eastAsia="標楷體" w:hint="eastAsia"/>
          <w:sz w:val="22"/>
          <w:szCs w:val="22"/>
        </w:rPr>
        <w:t>億元</w:t>
      </w:r>
      <w:r w:rsidR="00B62FA1">
        <w:rPr>
          <w:rFonts w:eastAsia="標楷體" w:hint="eastAsia"/>
          <w:sz w:val="22"/>
          <w:szCs w:val="22"/>
        </w:rPr>
        <w:t>(QoQ-9.5%)</w:t>
      </w:r>
      <w:r w:rsidR="00593266">
        <w:rPr>
          <w:rFonts w:eastAsia="標楷體" w:hint="eastAsia"/>
          <w:sz w:val="22"/>
          <w:szCs w:val="22"/>
        </w:rPr>
        <w:t>，營業利益率及稅後淨利率也受營收影響下降</w:t>
      </w:r>
      <w:r w:rsidR="00487209" w:rsidRPr="00A01078">
        <w:rPr>
          <w:rFonts w:eastAsia="標楷體" w:hint="eastAsia"/>
          <w:sz w:val="22"/>
          <w:szCs w:val="22"/>
        </w:rPr>
        <w:t>至</w:t>
      </w:r>
      <w:r w:rsidR="00487209" w:rsidRPr="00A01078">
        <w:rPr>
          <w:rFonts w:eastAsia="標楷體" w:hint="eastAsia"/>
          <w:sz w:val="22"/>
          <w:szCs w:val="22"/>
        </w:rPr>
        <w:t>6.4%/7.7%</w:t>
      </w:r>
      <w:r w:rsidR="00A01078" w:rsidRPr="00A01078">
        <w:rPr>
          <w:rFonts w:eastAsia="標楷體" w:hint="eastAsia"/>
          <w:sz w:val="22"/>
          <w:szCs w:val="22"/>
        </w:rPr>
        <w:t>，</w:t>
      </w:r>
      <w:r w:rsidR="00A91E5B">
        <w:rPr>
          <w:rFonts w:eastAsia="標楷體" w:hint="eastAsia"/>
          <w:sz w:val="22"/>
          <w:szCs w:val="22"/>
        </w:rPr>
        <w:t>惟</w:t>
      </w:r>
      <w:r w:rsidR="00CA3B08">
        <w:rPr>
          <w:rFonts w:eastAsia="標楷體" w:hint="eastAsia"/>
          <w:sz w:val="22"/>
          <w:szCs w:val="20"/>
        </w:rPr>
        <w:t>下半年</w:t>
      </w:r>
      <w:r w:rsidR="00A01078" w:rsidRPr="00A01078">
        <w:rPr>
          <w:rFonts w:eastAsia="標楷體" w:hint="eastAsia"/>
          <w:sz w:val="22"/>
          <w:szCs w:val="20"/>
        </w:rPr>
        <w:t>營運表現皆較去年同期成長</w:t>
      </w:r>
      <w:r w:rsidR="0058676F">
        <w:rPr>
          <w:rFonts w:eastAsia="標楷體" w:hint="eastAsia"/>
          <w:sz w:val="22"/>
          <w:szCs w:val="20"/>
        </w:rPr>
        <w:t>約</w:t>
      </w:r>
      <w:r w:rsidR="0058676F">
        <w:rPr>
          <w:rFonts w:eastAsia="標楷體" w:hint="eastAsia"/>
          <w:sz w:val="22"/>
          <w:szCs w:val="20"/>
        </w:rPr>
        <w:t>20%</w:t>
      </w:r>
      <w:r w:rsidR="00A01078" w:rsidRPr="00A01078">
        <w:rPr>
          <w:rFonts w:eastAsia="標楷體" w:hint="eastAsia"/>
          <w:sz w:val="22"/>
          <w:szCs w:val="20"/>
        </w:rPr>
        <w:t>，</w:t>
      </w:r>
      <w:r w:rsidR="00680E96">
        <w:rPr>
          <w:rFonts w:eastAsia="標楷體" w:hint="eastAsia"/>
          <w:sz w:val="22"/>
          <w:szCs w:val="20"/>
        </w:rPr>
        <w:t>預估下半年及</w:t>
      </w:r>
      <w:r w:rsidR="00680E96">
        <w:rPr>
          <w:rFonts w:eastAsia="標楷體" w:hint="eastAsia"/>
          <w:sz w:val="22"/>
          <w:szCs w:val="20"/>
        </w:rPr>
        <w:t>2024</w:t>
      </w:r>
      <w:r w:rsidR="00680E96">
        <w:rPr>
          <w:rFonts w:eastAsia="標楷體" w:hint="eastAsia"/>
          <w:sz w:val="22"/>
          <w:szCs w:val="20"/>
        </w:rPr>
        <w:t>年</w:t>
      </w:r>
      <w:r w:rsidR="00A01078" w:rsidRPr="00A01078">
        <w:rPr>
          <w:rFonts w:eastAsia="標楷體" w:hint="eastAsia"/>
          <w:sz w:val="22"/>
          <w:szCs w:val="20"/>
        </w:rPr>
        <w:t>營收將逐步回溫。</w:t>
      </w:r>
    </w:p>
    <w:p w14:paraId="45E53191" w14:textId="6AC5518C" w:rsidR="007D7E47" w:rsidRDefault="007D7E47" w:rsidP="007D7E47">
      <w:pPr>
        <w:pStyle w:val="af0"/>
        <w:ind w:left="480"/>
        <w:jc w:val="both"/>
        <w:rPr>
          <w:rFonts w:eastAsia="標楷體"/>
          <w:sz w:val="22"/>
          <w:szCs w:val="20"/>
        </w:rPr>
      </w:pPr>
      <w:r w:rsidRPr="007D7E47">
        <w:rPr>
          <w:rFonts w:eastAsia="標楷體"/>
          <w:noProof/>
          <w:sz w:val="22"/>
          <w:szCs w:val="20"/>
        </w:rPr>
        <w:drawing>
          <wp:anchor distT="0" distB="0" distL="114300" distR="114300" simplePos="0" relativeHeight="251668992" behindDoc="0" locked="0" layoutInCell="1" allowOverlap="1" wp14:anchorId="55F24344" wp14:editId="1565782B">
            <wp:simplePos x="0" y="0"/>
            <wp:positionH relativeFrom="margin">
              <wp:align>center</wp:align>
            </wp:positionH>
            <wp:positionV relativeFrom="paragraph">
              <wp:posOffset>81721</wp:posOffset>
            </wp:positionV>
            <wp:extent cx="4006850" cy="2311400"/>
            <wp:effectExtent l="0" t="0" r="0" b="0"/>
            <wp:wrapSquare wrapText="bothSides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45712F" w14:textId="6F763FEA" w:rsidR="007D7E47" w:rsidRDefault="007D7E47" w:rsidP="007D7E47">
      <w:pPr>
        <w:pStyle w:val="af0"/>
        <w:ind w:left="480"/>
        <w:jc w:val="both"/>
        <w:rPr>
          <w:rFonts w:eastAsia="標楷體"/>
          <w:sz w:val="22"/>
          <w:szCs w:val="20"/>
        </w:rPr>
      </w:pPr>
    </w:p>
    <w:p w14:paraId="35E3C74C" w14:textId="6E270A5C" w:rsidR="007D7E47" w:rsidRDefault="007D7E47" w:rsidP="007D7E47">
      <w:pPr>
        <w:pStyle w:val="af0"/>
        <w:ind w:left="480"/>
        <w:jc w:val="both"/>
        <w:rPr>
          <w:rFonts w:eastAsia="標楷體"/>
          <w:sz w:val="22"/>
          <w:szCs w:val="20"/>
        </w:rPr>
      </w:pPr>
    </w:p>
    <w:p w14:paraId="3EA2FF88" w14:textId="347BAE06" w:rsidR="007D7E47" w:rsidRDefault="007D7E47" w:rsidP="007D7E47">
      <w:pPr>
        <w:pStyle w:val="af0"/>
        <w:ind w:left="480"/>
        <w:jc w:val="both"/>
        <w:rPr>
          <w:rFonts w:eastAsia="標楷體"/>
          <w:sz w:val="22"/>
          <w:szCs w:val="20"/>
        </w:rPr>
      </w:pPr>
    </w:p>
    <w:p w14:paraId="07CFE59D" w14:textId="110FD4B7" w:rsidR="007D7E47" w:rsidRDefault="007D7E47" w:rsidP="007D7E47">
      <w:pPr>
        <w:pStyle w:val="af0"/>
        <w:ind w:left="480"/>
        <w:jc w:val="both"/>
        <w:rPr>
          <w:rFonts w:eastAsia="標楷體"/>
          <w:sz w:val="22"/>
          <w:szCs w:val="20"/>
        </w:rPr>
      </w:pPr>
    </w:p>
    <w:p w14:paraId="5BC7FB70" w14:textId="05D95D0A" w:rsidR="007D7E47" w:rsidRDefault="007D7E47" w:rsidP="007D7E47">
      <w:pPr>
        <w:jc w:val="both"/>
        <w:rPr>
          <w:rFonts w:eastAsia="標楷體"/>
          <w:kern w:val="0"/>
          <w:sz w:val="22"/>
          <w:szCs w:val="20"/>
        </w:rPr>
      </w:pPr>
    </w:p>
    <w:p w14:paraId="7ED2FE34" w14:textId="77777777" w:rsidR="007D7E47" w:rsidRPr="007D7E47" w:rsidRDefault="007D7E47" w:rsidP="007D7E47">
      <w:pPr>
        <w:jc w:val="both"/>
        <w:rPr>
          <w:rFonts w:eastAsia="標楷體"/>
          <w:sz w:val="22"/>
          <w:szCs w:val="20"/>
        </w:rPr>
      </w:pPr>
    </w:p>
    <w:p w14:paraId="195E0E1C" w14:textId="464F9E72" w:rsidR="00E9198F" w:rsidRPr="00A01078" w:rsidRDefault="00E12781" w:rsidP="00BC5824">
      <w:pPr>
        <w:pStyle w:val="af0"/>
        <w:numPr>
          <w:ilvl w:val="0"/>
          <w:numId w:val="12"/>
        </w:numPr>
        <w:jc w:val="both"/>
        <w:rPr>
          <w:rFonts w:eastAsia="標楷體"/>
          <w:sz w:val="22"/>
          <w:szCs w:val="20"/>
        </w:rPr>
      </w:pPr>
      <w:r w:rsidRPr="00A01078">
        <w:rPr>
          <w:rFonts w:eastAsia="標楷體" w:hint="eastAsia"/>
          <w:sz w:val="22"/>
          <w:szCs w:val="20"/>
        </w:rPr>
        <w:t>瑞鼎科技</w:t>
      </w:r>
      <w:r w:rsidR="00AF28A4" w:rsidRPr="00A01078">
        <w:rPr>
          <w:rFonts w:eastAsia="標楷體" w:hint="eastAsia"/>
          <w:sz w:val="22"/>
          <w:szCs w:val="20"/>
        </w:rPr>
        <w:t>由於領先佈局</w:t>
      </w:r>
      <w:r w:rsidR="00AF28A4" w:rsidRPr="00A01078">
        <w:rPr>
          <w:rFonts w:eastAsia="標楷體" w:hint="eastAsia"/>
          <w:sz w:val="22"/>
          <w:szCs w:val="20"/>
        </w:rPr>
        <w:t>AMOLED</w:t>
      </w:r>
      <w:r w:rsidR="00AF28A4" w:rsidRPr="00A01078">
        <w:rPr>
          <w:rFonts w:eastAsia="標楷體"/>
          <w:sz w:val="22"/>
          <w:szCs w:val="20"/>
        </w:rPr>
        <w:t>驅動</w:t>
      </w:r>
      <w:r w:rsidR="00AF28A4" w:rsidRPr="00A01078">
        <w:rPr>
          <w:rFonts w:eastAsia="標楷體"/>
          <w:sz w:val="22"/>
          <w:szCs w:val="20"/>
        </w:rPr>
        <w:t>IC</w:t>
      </w:r>
      <w:r w:rsidR="00AF28A4" w:rsidRPr="00A01078">
        <w:rPr>
          <w:rFonts w:eastAsia="標楷體" w:hint="eastAsia"/>
          <w:sz w:val="22"/>
          <w:szCs w:val="20"/>
        </w:rPr>
        <w:t>藍海新市場，在與眾多的</w:t>
      </w:r>
      <w:r w:rsidR="00AF28A4" w:rsidRPr="00A01078">
        <w:rPr>
          <w:rFonts w:eastAsia="標楷體" w:hint="eastAsia"/>
          <w:sz w:val="22"/>
          <w:szCs w:val="20"/>
        </w:rPr>
        <w:t>AMOLED</w:t>
      </w:r>
      <w:r w:rsidR="00AF28A4" w:rsidRPr="00A01078">
        <w:rPr>
          <w:rFonts w:eastAsia="標楷體" w:hint="eastAsia"/>
          <w:sz w:val="22"/>
          <w:szCs w:val="20"/>
        </w:rPr>
        <w:t>面板廠與終端客戶合作下，目前</w:t>
      </w:r>
      <w:r w:rsidRPr="00A01078">
        <w:rPr>
          <w:rFonts w:eastAsia="標楷體" w:hint="eastAsia"/>
          <w:sz w:val="22"/>
          <w:szCs w:val="20"/>
        </w:rPr>
        <w:t>已於</w:t>
      </w:r>
      <w:r w:rsidRPr="00A01078">
        <w:rPr>
          <w:rFonts w:eastAsia="標楷體"/>
          <w:sz w:val="22"/>
          <w:szCs w:val="20"/>
        </w:rPr>
        <w:t>Android</w:t>
      </w:r>
      <w:r w:rsidRPr="00A01078">
        <w:rPr>
          <w:rFonts w:eastAsia="標楷體" w:hint="eastAsia"/>
          <w:sz w:val="22"/>
          <w:szCs w:val="20"/>
        </w:rPr>
        <w:t>陣營中</w:t>
      </w:r>
      <w:r w:rsidR="002A0871" w:rsidRPr="00A01078">
        <w:rPr>
          <w:rFonts w:eastAsia="標楷體" w:hAnsi="標楷體" w:hint="eastAsia"/>
          <w:sz w:val="22"/>
          <w:szCs w:val="20"/>
        </w:rPr>
        <w:t>行動穿戴式裝置</w:t>
      </w:r>
      <w:r w:rsidRPr="00A01078">
        <w:rPr>
          <w:rFonts w:eastAsia="標楷體" w:hAnsi="標楷體" w:hint="eastAsia"/>
          <w:sz w:val="22"/>
          <w:szCs w:val="20"/>
        </w:rPr>
        <w:t>市場取得</w:t>
      </w:r>
      <w:r w:rsidR="00AF28A4" w:rsidRPr="00A01078">
        <w:rPr>
          <w:rFonts w:eastAsia="標楷體" w:hAnsi="標楷體" w:hint="eastAsia"/>
          <w:sz w:val="22"/>
          <w:szCs w:val="20"/>
        </w:rPr>
        <w:t>約</w:t>
      </w:r>
      <w:r w:rsidRPr="00A01078">
        <w:rPr>
          <w:rFonts w:eastAsia="標楷體" w:hAnsi="標楷體" w:hint="eastAsia"/>
          <w:sz w:val="22"/>
          <w:szCs w:val="20"/>
        </w:rPr>
        <w:t>80%</w:t>
      </w:r>
      <w:r w:rsidRPr="00A01078">
        <w:rPr>
          <w:rFonts w:eastAsia="標楷體" w:hAnsi="標楷體" w:hint="eastAsia"/>
          <w:sz w:val="22"/>
          <w:szCs w:val="20"/>
        </w:rPr>
        <w:t>市佔率，保持</w:t>
      </w:r>
      <w:r w:rsidR="00B8222C" w:rsidRPr="00A01078">
        <w:rPr>
          <w:rFonts w:eastAsia="標楷體" w:hAnsi="標楷體" w:hint="eastAsia"/>
          <w:sz w:val="22"/>
          <w:szCs w:val="20"/>
        </w:rPr>
        <w:t>產業領先地位。</w:t>
      </w:r>
      <w:r w:rsidR="00527175" w:rsidRPr="00A01078">
        <w:rPr>
          <w:rFonts w:eastAsia="標楷體" w:hint="eastAsia"/>
          <w:sz w:val="22"/>
          <w:szCs w:val="20"/>
        </w:rPr>
        <w:t>展望未來，在手機及</w:t>
      </w:r>
      <w:r w:rsidR="00527175" w:rsidRPr="00A01078">
        <w:rPr>
          <w:rFonts w:eastAsia="標楷體" w:hint="eastAsia"/>
          <w:sz w:val="22"/>
          <w:szCs w:val="20"/>
        </w:rPr>
        <w:t>PC</w:t>
      </w:r>
      <w:r w:rsidR="00527175" w:rsidRPr="00A01078">
        <w:rPr>
          <w:rFonts w:eastAsia="標楷體" w:hint="eastAsia"/>
          <w:sz w:val="22"/>
          <w:szCs w:val="20"/>
        </w:rPr>
        <w:t>市場逐步回溫，以及</w:t>
      </w:r>
      <w:r w:rsidR="00527175" w:rsidRPr="00A01078">
        <w:rPr>
          <w:rFonts w:eastAsia="標楷體" w:hint="eastAsia"/>
          <w:sz w:val="22"/>
          <w:szCs w:val="20"/>
        </w:rPr>
        <w:t>AMOLED</w:t>
      </w:r>
      <w:r w:rsidR="00CA3B08">
        <w:rPr>
          <w:rFonts w:eastAsia="標楷體" w:hint="eastAsia"/>
          <w:sz w:val="22"/>
          <w:szCs w:val="20"/>
        </w:rPr>
        <w:t>在高階機種的滲透率將從</w:t>
      </w:r>
      <w:r w:rsidR="002D587F" w:rsidRPr="00A01078">
        <w:rPr>
          <w:rFonts w:eastAsia="標楷體" w:hint="eastAsia"/>
          <w:sz w:val="22"/>
          <w:szCs w:val="20"/>
        </w:rPr>
        <w:t>2021</w:t>
      </w:r>
      <w:r w:rsidR="00CA3B08">
        <w:rPr>
          <w:rFonts w:eastAsia="標楷體" w:hint="eastAsia"/>
          <w:sz w:val="22"/>
          <w:szCs w:val="20"/>
        </w:rPr>
        <w:t>年</w:t>
      </w:r>
      <w:r w:rsidR="002D587F" w:rsidRPr="00A01078">
        <w:rPr>
          <w:rFonts w:eastAsia="標楷體" w:hint="eastAsia"/>
          <w:sz w:val="22"/>
          <w:szCs w:val="20"/>
        </w:rPr>
        <w:t>35%</w:t>
      </w:r>
      <w:r w:rsidR="002D587F" w:rsidRPr="00A01078">
        <w:rPr>
          <w:rFonts w:eastAsia="標楷體" w:hint="eastAsia"/>
          <w:sz w:val="22"/>
          <w:szCs w:val="20"/>
        </w:rPr>
        <w:t>提升至</w:t>
      </w:r>
      <w:r w:rsidR="002D587F" w:rsidRPr="00A01078">
        <w:rPr>
          <w:rFonts w:eastAsia="標楷體" w:hint="eastAsia"/>
          <w:sz w:val="22"/>
          <w:szCs w:val="20"/>
        </w:rPr>
        <w:t>2023</w:t>
      </w:r>
      <w:r w:rsidR="00CA3B08">
        <w:rPr>
          <w:rFonts w:eastAsia="標楷體" w:hint="eastAsia"/>
          <w:sz w:val="22"/>
          <w:szCs w:val="20"/>
        </w:rPr>
        <w:t>年</w:t>
      </w:r>
      <w:r w:rsidR="0058676F">
        <w:rPr>
          <w:rFonts w:eastAsia="標楷體" w:hint="eastAsia"/>
          <w:sz w:val="22"/>
          <w:szCs w:val="20"/>
        </w:rPr>
        <w:t>45%</w:t>
      </w:r>
      <w:r w:rsidR="002D587F" w:rsidRPr="00A01078">
        <w:rPr>
          <w:rFonts w:eastAsia="標楷體" w:hint="eastAsia"/>
          <w:sz w:val="22"/>
          <w:szCs w:val="20"/>
        </w:rPr>
        <w:t>，預計將於</w:t>
      </w:r>
      <w:r w:rsidR="002D587F" w:rsidRPr="00A01078">
        <w:rPr>
          <w:rFonts w:eastAsia="標楷體" w:hint="eastAsia"/>
          <w:sz w:val="22"/>
          <w:szCs w:val="20"/>
        </w:rPr>
        <w:t>2028</w:t>
      </w:r>
      <w:r w:rsidR="002D587F" w:rsidRPr="00A01078">
        <w:rPr>
          <w:rFonts w:eastAsia="標楷體" w:hint="eastAsia"/>
          <w:sz w:val="22"/>
          <w:szCs w:val="20"/>
        </w:rPr>
        <w:t>年達到滲透率</w:t>
      </w:r>
      <w:r w:rsidR="002D587F" w:rsidRPr="00A01078">
        <w:rPr>
          <w:rFonts w:eastAsia="標楷體" w:hint="eastAsia"/>
          <w:sz w:val="22"/>
          <w:szCs w:val="20"/>
        </w:rPr>
        <w:t>50%</w:t>
      </w:r>
      <w:r w:rsidR="00A01078" w:rsidRPr="00A01078">
        <w:rPr>
          <w:rFonts w:eastAsia="標楷體" w:hint="eastAsia"/>
          <w:sz w:val="22"/>
          <w:szCs w:val="20"/>
        </w:rPr>
        <w:t>，評估未來整體中長期營運</w:t>
      </w:r>
      <w:r w:rsidR="00A01078" w:rsidRPr="00A01078">
        <w:rPr>
          <w:rFonts w:eastAsia="標楷體" w:hint="eastAsia"/>
          <w:sz w:val="22"/>
          <w:szCs w:val="20"/>
        </w:rPr>
        <w:t>/</w:t>
      </w:r>
      <w:r w:rsidR="00A01078" w:rsidRPr="00A01078">
        <w:rPr>
          <w:rFonts w:eastAsia="標楷體" w:hint="eastAsia"/>
          <w:sz w:val="22"/>
          <w:szCs w:val="20"/>
        </w:rPr>
        <w:t>獲利動能尚具。</w:t>
      </w:r>
    </w:p>
    <w:p w14:paraId="1AB98EF5" w14:textId="750DA702" w:rsidR="003740C3" w:rsidRPr="00DC773E" w:rsidRDefault="003740C3">
      <w:pPr>
        <w:spacing w:line="320" w:lineRule="exact"/>
        <w:ind w:left="360" w:rightChars="-439" w:right="-1054" w:hangingChars="150" w:hanging="360"/>
        <w:rPr>
          <w:rFonts w:eastAsia="標楷體"/>
          <w:szCs w:val="22"/>
        </w:rPr>
      </w:pPr>
      <w:r w:rsidRPr="00DC773E">
        <w:rPr>
          <w:rFonts w:eastAsia="標楷體"/>
          <w:b/>
          <w:szCs w:val="22"/>
        </w:rPr>
        <w:lastRenderedPageBreak/>
        <w:t>3.2</w:t>
      </w:r>
      <w:r w:rsidR="00BD4EC7" w:rsidRPr="00DC773E">
        <w:rPr>
          <w:rFonts w:eastAsia="標楷體" w:hint="eastAsia"/>
          <w:b/>
          <w:szCs w:val="22"/>
        </w:rPr>
        <w:t xml:space="preserve"> </w:t>
      </w:r>
      <w:r w:rsidRPr="00DC773E">
        <w:rPr>
          <w:rFonts w:eastAsia="標楷體"/>
          <w:b/>
          <w:szCs w:val="22"/>
        </w:rPr>
        <w:t>經營效能分析</w:t>
      </w:r>
    </w:p>
    <w:tbl>
      <w:tblPr>
        <w:tblW w:w="10290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1"/>
        <w:gridCol w:w="1661"/>
        <w:gridCol w:w="1663"/>
        <w:gridCol w:w="1663"/>
        <w:gridCol w:w="1663"/>
        <w:gridCol w:w="1659"/>
      </w:tblGrid>
      <w:tr w:rsidR="00722850" w:rsidRPr="00DC773E" w14:paraId="2724F923" w14:textId="2636437D" w:rsidTr="00D63456">
        <w:trPr>
          <w:trHeight w:val="631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BAE0AAB" w14:textId="77777777" w:rsidR="00722850" w:rsidRPr="00DC773E" w:rsidRDefault="00722850" w:rsidP="00A62C56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/>
                <w:kern w:val="0"/>
                <w:sz w:val="22"/>
                <w:szCs w:val="22"/>
              </w:rPr>
              <w:t>年度</w:t>
            </w:r>
            <w:r w:rsidRPr="00DC773E">
              <w:rPr>
                <w:rFonts w:eastAsia="標楷體" w:hint="eastAsia"/>
                <w:kern w:val="0"/>
                <w:sz w:val="22"/>
                <w:szCs w:val="22"/>
              </w:rPr>
              <w:t>(</w:t>
            </w:r>
            <w:r w:rsidRPr="00DC773E">
              <w:rPr>
                <w:rFonts w:eastAsia="標楷體"/>
                <w:sz w:val="22"/>
                <w:szCs w:val="22"/>
              </w:rPr>
              <w:t>天</w:t>
            </w:r>
            <w:r w:rsidRPr="00DC773E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DC2EC4" w14:textId="56156F56" w:rsidR="00722850" w:rsidRPr="00DC773E" w:rsidRDefault="00D63456" w:rsidP="00A62C56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/>
                <w:bCs/>
                <w:sz w:val="22"/>
                <w:szCs w:val="22"/>
              </w:rPr>
              <w:t>2020</w:t>
            </w:r>
            <w:r w:rsidR="00722850" w:rsidRPr="00DC773E">
              <w:rPr>
                <w:rFonts w:eastAsia="標楷體"/>
                <w:bCs/>
                <w:sz w:val="22"/>
                <w:szCs w:val="22"/>
              </w:rPr>
              <w:t>年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FAFD95" w14:textId="4619B298" w:rsidR="00722850" w:rsidRPr="00DC773E" w:rsidRDefault="00D63456" w:rsidP="00A62C56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/>
                <w:bCs/>
                <w:sz w:val="22"/>
                <w:szCs w:val="22"/>
              </w:rPr>
              <w:t>2021</w:t>
            </w:r>
            <w:r w:rsidR="00722850" w:rsidRPr="00DC773E">
              <w:rPr>
                <w:rFonts w:eastAsia="標楷體"/>
                <w:bCs/>
                <w:sz w:val="22"/>
                <w:szCs w:val="22"/>
              </w:rPr>
              <w:t>年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DEF193" w14:textId="48838681" w:rsidR="00722850" w:rsidRPr="00DC773E" w:rsidRDefault="00722850" w:rsidP="00A62C56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 w:rsidRPr="00DC773E">
              <w:rPr>
                <w:rFonts w:eastAsia="標楷體"/>
                <w:bCs/>
                <w:sz w:val="22"/>
                <w:szCs w:val="22"/>
              </w:rPr>
              <w:t>20</w:t>
            </w:r>
            <w:r w:rsidR="00D63456">
              <w:rPr>
                <w:rFonts w:eastAsia="標楷體" w:hint="eastAsia"/>
                <w:bCs/>
                <w:sz w:val="22"/>
                <w:szCs w:val="22"/>
              </w:rPr>
              <w:t>22</w:t>
            </w:r>
            <w:r w:rsidRPr="00DC773E">
              <w:rPr>
                <w:rFonts w:eastAsia="標楷體"/>
                <w:bCs/>
                <w:sz w:val="22"/>
                <w:szCs w:val="22"/>
              </w:rPr>
              <w:t>年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2F42B2" w14:textId="60A409D8" w:rsidR="00722850" w:rsidRPr="00DC773E" w:rsidRDefault="00D63456" w:rsidP="00722850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 w:hint="eastAsia"/>
                <w:bCs/>
                <w:sz w:val="22"/>
                <w:szCs w:val="22"/>
              </w:rPr>
              <w:t>2022</w:t>
            </w:r>
            <w:r w:rsidR="00722850" w:rsidRPr="00DC773E">
              <w:rPr>
                <w:rFonts w:eastAsia="標楷體" w:hint="eastAsia"/>
                <w:bCs/>
                <w:sz w:val="22"/>
                <w:szCs w:val="22"/>
              </w:rPr>
              <w:t>/01-09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C7E4FC" w14:textId="1EC10D4A" w:rsidR="00722850" w:rsidRPr="00DC773E" w:rsidRDefault="00D63456" w:rsidP="00722850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 w:hint="eastAsia"/>
                <w:bCs/>
                <w:sz w:val="22"/>
                <w:szCs w:val="22"/>
              </w:rPr>
              <w:t>2023</w:t>
            </w:r>
            <w:r w:rsidR="00722850" w:rsidRPr="00DC773E">
              <w:rPr>
                <w:rFonts w:eastAsia="標楷體" w:hint="eastAsia"/>
                <w:bCs/>
                <w:sz w:val="22"/>
                <w:szCs w:val="22"/>
              </w:rPr>
              <w:t>/01-09</w:t>
            </w:r>
          </w:p>
        </w:tc>
      </w:tr>
      <w:tr w:rsidR="00D63456" w:rsidRPr="00DC773E" w14:paraId="22C9964F" w14:textId="31A85178" w:rsidTr="00D63456">
        <w:trPr>
          <w:trHeight w:val="285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7673ED" w14:textId="77777777" w:rsidR="00D63456" w:rsidRPr="00DC773E" w:rsidRDefault="00D63456" w:rsidP="00D63456">
            <w:pPr>
              <w:ind w:rightChars="16" w:right="38"/>
              <w:jc w:val="center"/>
              <w:rPr>
                <w:rFonts w:eastAsia="標楷體"/>
                <w:sz w:val="22"/>
                <w:szCs w:val="22"/>
              </w:rPr>
            </w:pPr>
            <w:r w:rsidRPr="00DC773E">
              <w:rPr>
                <w:rFonts w:eastAsia="標楷體"/>
                <w:sz w:val="22"/>
                <w:szCs w:val="22"/>
              </w:rPr>
              <w:t>應收帳款週轉天期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A3E7C" w14:textId="756E7525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 w:hint="eastAsia"/>
                <w:kern w:val="0"/>
                <w:sz w:val="22"/>
                <w:szCs w:val="22"/>
              </w:rPr>
              <w:t>84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4C10C3" w14:textId="1DCDEE2B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/>
                <w:kern w:val="0"/>
                <w:sz w:val="22"/>
                <w:szCs w:val="22"/>
              </w:rPr>
              <w:t>70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2BCA19" w14:textId="38D43E84" w:rsidR="00D63456" w:rsidRPr="00DC773E" w:rsidRDefault="00A063AF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73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5D06" w14:textId="53278061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 w:hint="eastAsia"/>
                <w:kern w:val="0"/>
                <w:sz w:val="22"/>
                <w:szCs w:val="22"/>
              </w:rPr>
              <w:t>67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A2BBB" w14:textId="1B117EAD" w:rsidR="00D63456" w:rsidRPr="00DC773E" w:rsidRDefault="00F34548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67</w:t>
            </w:r>
          </w:p>
        </w:tc>
      </w:tr>
      <w:tr w:rsidR="00D63456" w:rsidRPr="00DC773E" w14:paraId="7D239C72" w14:textId="357C752F" w:rsidTr="00D63456">
        <w:trPr>
          <w:trHeight w:val="285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82360" w14:textId="77777777" w:rsidR="00D63456" w:rsidRPr="00DC773E" w:rsidRDefault="00D63456" w:rsidP="00D63456">
            <w:pPr>
              <w:ind w:rightChars="16" w:right="38"/>
              <w:jc w:val="center"/>
              <w:rPr>
                <w:rFonts w:eastAsia="標楷體"/>
                <w:sz w:val="22"/>
                <w:szCs w:val="22"/>
              </w:rPr>
            </w:pPr>
            <w:r w:rsidRPr="00DC773E">
              <w:rPr>
                <w:rFonts w:eastAsia="標楷體"/>
                <w:sz w:val="22"/>
                <w:szCs w:val="22"/>
              </w:rPr>
              <w:t>存貨週轉天期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1E913" w14:textId="3896F60B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 w:hint="eastAsia"/>
                <w:kern w:val="0"/>
                <w:sz w:val="22"/>
                <w:szCs w:val="22"/>
              </w:rPr>
              <w:t>56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A75784" w14:textId="4B1F51C9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/>
                <w:kern w:val="0"/>
                <w:sz w:val="22"/>
                <w:szCs w:val="22"/>
              </w:rPr>
              <w:t>49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D54615" w14:textId="03356589" w:rsidR="00D63456" w:rsidRPr="00DC773E" w:rsidRDefault="00A063AF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79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E1735" w14:textId="7846A74A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 w:hint="eastAsia"/>
                <w:kern w:val="0"/>
                <w:sz w:val="22"/>
                <w:szCs w:val="22"/>
              </w:rPr>
              <w:t>84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85429" w14:textId="06E692A8" w:rsidR="00D63456" w:rsidRPr="00DC773E" w:rsidRDefault="00F34548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84</w:t>
            </w:r>
          </w:p>
        </w:tc>
      </w:tr>
      <w:tr w:rsidR="00D63456" w:rsidRPr="00DC773E" w14:paraId="1755165D" w14:textId="0EB15255" w:rsidTr="00D63456">
        <w:trPr>
          <w:trHeight w:val="285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5C2F7" w14:textId="77777777" w:rsidR="00D63456" w:rsidRPr="00DC773E" w:rsidRDefault="00D63456" w:rsidP="00D63456">
            <w:pPr>
              <w:ind w:rightChars="16" w:right="38"/>
              <w:jc w:val="center"/>
              <w:rPr>
                <w:rFonts w:eastAsia="標楷體"/>
                <w:sz w:val="22"/>
                <w:szCs w:val="22"/>
              </w:rPr>
            </w:pPr>
            <w:r w:rsidRPr="00DC773E">
              <w:rPr>
                <w:rFonts w:eastAsia="標楷體"/>
                <w:sz w:val="22"/>
                <w:szCs w:val="22"/>
              </w:rPr>
              <w:t>應付帳款週轉天期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8559D1" w14:textId="7FDDEA07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 w:hint="eastAsia"/>
                <w:kern w:val="0"/>
                <w:sz w:val="22"/>
                <w:szCs w:val="22"/>
              </w:rPr>
              <w:t>95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D389D5" w14:textId="6636AF5F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/>
                <w:kern w:val="0"/>
                <w:sz w:val="22"/>
                <w:szCs w:val="22"/>
              </w:rPr>
              <w:t>82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5B813A" w14:textId="23A80513" w:rsidR="00D63456" w:rsidRPr="00DC773E" w:rsidRDefault="00A063AF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67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6D44" w14:textId="34D6DC28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 w:hint="eastAsia"/>
                <w:kern w:val="0"/>
                <w:sz w:val="22"/>
                <w:szCs w:val="22"/>
              </w:rPr>
              <w:t>73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04B84" w14:textId="75FBF2DA" w:rsidR="00D63456" w:rsidRPr="00DC773E" w:rsidRDefault="00F34548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57</w:t>
            </w:r>
          </w:p>
        </w:tc>
      </w:tr>
      <w:tr w:rsidR="00D63456" w:rsidRPr="00DC773E" w14:paraId="68232529" w14:textId="5D4DE01E" w:rsidTr="00D63456">
        <w:trPr>
          <w:trHeight w:val="382"/>
        </w:trPr>
        <w:tc>
          <w:tcPr>
            <w:tcW w:w="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7BA23" w14:textId="7D3BE626" w:rsidR="00D63456" w:rsidRPr="00DC773E" w:rsidRDefault="00D63456" w:rsidP="00D63456">
            <w:pPr>
              <w:ind w:rightChars="16" w:right="38"/>
              <w:jc w:val="center"/>
              <w:rPr>
                <w:rFonts w:eastAsia="標楷體"/>
                <w:sz w:val="22"/>
                <w:szCs w:val="22"/>
              </w:rPr>
            </w:pPr>
            <w:r w:rsidRPr="00DC773E">
              <w:rPr>
                <w:rFonts w:eastAsia="標楷體"/>
                <w:sz w:val="22"/>
                <w:szCs w:val="22"/>
              </w:rPr>
              <w:t>Cash</w:t>
            </w:r>
            <w:r>
              <w:rPr>
                <w:rFonts w:eastAsia="標楷體"/>
                <w:sz w:val="22"/>
                <w:szCs w:val="22"/>
              </w:rPr>
              <w:t xml:space="preserve"> C</w:t>
            </w:r>
            <w:r w:rsidRPr="00DC773E">
              <w:rPr>
                <w:rFonts w:eastAsia="標楷體"/>
                <w:sz w:val="22"/>
                <w:szCs w:val="22"/>
              </w:rPr>
              <w:t>ycle</w:t>
            </w:r>
          </w:p>
        </w:tc>
        <w:tc>
          <w:tcPr>
            <w:tcW w:w="8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CAE13" w14:textId="53AC0258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 w:hint="eastAsia"/>
                <w:kern w:val="0"/>
                <w:sz w:val="22"/>
                <w:szCs w:val="22"/>
              </w:rPr>
              <w:t>44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EF52D" w14:textId="2DC18C0E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/>
                <w:kern w:val="0"/>
                <w:sz w:val="22"/>
                <w:szCs w:val="22"/>
              </w:rPr>
              <w:t>37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0BD4E" w14:textId="5BF587AB" w:rsidR="00D63456" w:rsidRPr="00DC773E" w:rsidRDefault="00A063AF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85</w:t>
            </w:r>
          </w:p>
        </w:tc>
        <w:tc>
          <w:tcPr>
            <w:tcW w:w="8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AB82" w14:textId="7B7900D5" w:rsidR="00D63456" w:rsidRPr="00DC773E" w:rsidRDefault="00D63456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DC773E">
              <w:rPr>
                <w:rFonts w:eastAsia="標楷體" w:hint="eastAsia"/>
                <w:kern w:val="0"/>
                <w:sz w:val="22"/>
                <w:szCs w:val="22"/>
              </w:rPr>
              <w:t>78</w:t>
            </w:r>
          </w:p>
        </w:tc>
        <w:tc>
          <w:tcPr>
            <w:tcW w:w="8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BBE96" w14:textId="3BA943EF" w:rsidR="00D63456" w:rsidRPr="00DC773E" w:rsidRDefault="00A063AF" w:rsidP="00D63456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94</w:t>
            </w:r>
          </w:p>
        </w:tc>
      </w:tr>
    </w:tbl>
    <w:p w14:paraId="6A255CA4" w14:textId="5BB906BB" w:rsidR="00B962A9" w:rsidRDefault="0033330C" w:rsidP="00B962A9">
      <w:pPr>
        <w:pStyle w:val="af0"/>
        <w:numPr>
          <w:ilvl w:val="0"/>
          <w:numId w:val="14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 w:rsidRPr="00DC773E">
        <w:rPr>
          <w:rFonts w:eastAsia="標楷體" w:hint="eastAsia"/>
          <w:sz w:val="22"/>
          <w:szCs w:val="22"/>
        </w:rPr>
        <w:t>買方</w:t>
      </w:r>
      <w:r w:rsidR="00184AE9" w:rsidRPr="00DC773E">
        <w:rPr>
          <w:rFonts w:eastAsia="標楷體" w:hint="eastAsia"/>
          <w:sz w:val="22"/>
          <w:szCs w:val="22"/>
        </w:rPr>
        <w:t>友達</w:t>
      </w:r>
      <w:r w:rsidR="00013C43" w:rsidRPr="00DC773E">
        <w:rPr>
          <w:rFonts w:eastAsia="標楷體" w:hint="eastAsia"/>
          <w:sz w:val="22"/>
          <w:szCs w:val="22"/>
        </w:rPr>
        <w:t>近年佔</w:t>
      </w:r>
      <w:r w:rsidRPr="00DC773E">
        <w:rPr>
          <w:rFonts w:eastAsia="標楷體" w:hint="eastAsia"/>
          <w:sz w:val="22"/>
          <w:szCs w:val="22"/>
        </w:rPr>
        <w:t>瑞鼎</w:t>
      </w:r>
      <w:r w:rsidR="008B25B0" w:rsidRPr="00DC773E">
        <w:rPr>
          <w:rFonts w:eastAsia="標楷體" w:hint="eastAsia"/>
          <w:sz w:val="22"/>
          <w:szCs w:val="22"/>
        </w:rPr>
        <w:t>科技</w:t>
      </w:r>
      <w:r w:rsidR="00013C43" w:rsidRPr="00DC773E">
        <w:rPr>
          <w:rFonts w:eastAsia="標楷體" w:hint="eastAsia"/>
          <w:sz w:val="22"/>
          <w:szCs w:val="22"/>
        </w:rPr>
        <w:t>營收比重逐年下降</w:t>
      </w:r>
      <w:r w:rsidR="00333F91" w:rsidRPr="00DC773E">
        <w:rPr>
          <w:rFonts w:eastAsia="標楷體" w:hint="eastAsia"/>
          <w:sz w:val="22"/>
          <w:szCs w:val="22"/>
        </w:rPr>
        <w:t xml:space="preserve"> </w:t>
      </w:r>
      <w:r w:rsidR="00013C43" w:rsidRPr="00DC773E">
        <w:rPr>
          <w:rFonts w:eastAsia="標楷體" w:hint="eastAsia"/>
          <w:sz w:val="22"/>
          <w:szCs w:val="22"/>
        </w:rPr>
        <w:t>(</w:t>
      </w:r>
      <w:r w:rsidR="00184AE9" w:rsidRPr="00DC773E">
        <w:rPr>
          <w:rFonts w:eastAsia="標楷體" w:hint="eastAsia"/>
          <w:sz w:val="22"/>
          <w:szCs w:val="22"/>
        </w:rPr>
        <w:t>20</w:t>
      </w:r>
      <w:r w:rsidR="00735FF7">
        <w:rPr>
          <w:rFonts w:eastAsia="標楷體" w:hint="eastAsia"/>
          <w:sz w:val="22"/>
          <w:szCs w:val="22"/>
        </w:rPr>
        <w:t>22</w:t>
      </w:r>
      <w:r w:rsidR="00116366" w:rsidRPr="00DC773E">
        <w:rPr>
          <w:rFonts w:eastAsia="標楷體" w:hint="eastAsia"/>
          <w:sz w:val="22"/>
          <w:szCs w:val="22"/>
        </w:rPr>
        <w:t>年為</w:t>
      </w:r>
      <w:r w:rsidR="00735FF7">
        <w:rPr>
          <w:rFonts w:eastAsia="標楷體" w:hint="eastAsia"/>
          <w:sz w:val="22"/>
          <w:szCs w:val="22"/>
        </w:rPr>
        <w:t>26</w:t>
      </w:r>
      <w:r w:rsidR="00184AE9" w:rsidRPr="00DC773E">
        <w:rPr>
          <w:rFonts w:eastAsia="標楷體" w:hint="eastAsia"/>
          <w:sz w:val="22"/>
          <w:szCs w:val="22"/>
        </w:rPr>
        <w:t>%)</w:t>
      </w:r>
      <w:r w:rsidR="00184AE9" w:rsidRPr="00DC773E">
        <w:rPr>
          <w:rFonts w:eastAsia="標楷體" w:hint="eastAsia"/>
          <w:sz w:val="22"/>
          <w:szCs w:val="22"/>
        </w:rPr>
        <w:t>，</w:t>
      </w:r>
      <w:r w:rsidR="00013C43" w:rsidRPr="00DC773E">
        <w:rPr>
          <w:rFonts w:eastAsia="標楷體" w:hint="eastAsia"/>
          <w:sz w:val="22"/>
          <w:szCs w:val="22"/>
        </w:rPr>
        <w:t>同時</w:t>
      </w:r>
      <w:r w:rsidR="00184AE9" w:rsidRPr="00DC773E">
        <w:rPr>
          <w:rFonts w:eastAsia="標楷體" w:hint="eastAsia"/>
          <w:sz w:val="22"/>
          <w:szCs w:val="22"/>
        </w:rPr>
        <w:t>陸資買方</w:t>
      </w:r>
      <w:r w:rsidR="00FB069C" w:rsidRPr="00DC773E">
        <w:rPr>
          <w:rFonts w:eastAsia="標楷體" w:hint="eastAsia"/>
          <w:sz w:val="22"/>
          <w:szCs w:val="22"/>
        </w:rPr>
        <w:t>比重上升</w:t>
      </w:r>
      <w:r w:rsidR="00333F91" w:rsidRPr="00DC773E">
        <w:rPr>
          <w:rFonts w:eastAsia="標楷體" w:hint="eastAsia"/>
          <w:sz w:val="22"/>
          <w:szCs w:val="22"/>
        </w:rPr>
        <w:t xml:space="preserve"> </w:t>
      </w:r>
      <w:r w:rsidR="00184AE9" w:rsidRPr="00DC773E">
        <w:rPr>
          <w:rFonts w:eastAsia="標楷體" w:hint="eastAsia"/>
          <w:sz w:val="22"/>
          <w:szCs w:val="22"/>
        </w:rPr>
        <w:t>(</w:t>
      </w:r>
      <w:r w:rsidR="00184AE9" w:rsidRPr="00DC773E">
        <w:rPr>
          <w:rFonts w:eastAsia="標楷體" w:hint="eastAsia"/>
          <w:sz w:val="22"/>
          <w:szCs w:val="22"/>
        </w:rPr>
        <w:t>收款條件</w:t>
      </w:r>
      <w:r w:rsidR="00013C43" w:rsidRPr="00DC773E">
        <w:rPr>
          <w:rFonts w:eastAsia="標楷體" w:hint="eastAsia"/>
          <w:sz w:val="22"/>
          <w:szCs w:val="22"/>
        </w:rPr>
        <w:t>月結</w:t>
      </w:r>
      <w:r w:rsidR="00013C43" w:rsidRPr="00DC773E">
        <w:rPr>
          <w:rFonts w:eastAsia="標楷體" w:hint="eastAsia"/>
          <w:sz w:val="22"/>
          <w:szCs w:val="22"/>
        </w:rPr>
        <w:t>60~90</w:t>
      </w:r>
      <w:r w:rsidR="00013C43" w:rsidRPr="00DC773E">
        <w:rPr>
          <w:rFonts w:eastAsia="標楷體" w:hint="eastAsia"/>
          <w:sz w:val="22"/>
          <w:szCs w:val="22"/>
        </w:rPr>
        <w:t>天</w:t>
      </w:r>
      <w:r w:rsidRPr="00DC773E">
        <w:rPr>
          <w:rFonts w:eastAsia="標楷體" w:hint="eastAsia"/>
          <w:sz w:val="22"/>
          <w:szCs w:val="22"/>
        </w:rPr>
        <w:t>，</w:t>
      </w:r>
      <w:r w:rsidR="00013C43" w:rsidRPr="00DC773E">
        <w:rPr>
          <w:rFonts w:eastAsia="標楷體" w:hint="eastAsia"/>
          <w:sz w:val="22"/>
          <w:szCs w:val="22"/>
        </w:rPr>
        <w:t>略較友達</w:t>
      </w:r>
      <w:r w:rsidRPr="00DC773E">
        <w:rPr>
          <w:rFonts w:eastAsia="標楷體" w:hint="eastAsia"/>
          <w:sz w:val="22"/>
          <w:szCs w:val="22"/>
        </w:rPr>
        <w:t>月結</w:t>
      </w:r>
      <w:r w:rsidRPr="00DC773E">
        <w:rPr>
          <w:rFonts w:eastAsia="標楷體" w:hint="eastAsia"/>
          <w:sz w:val="22"/>
          <w:szCs w:val="22"/>
        </w:rPr>
        <w:t>120</w:t>
      </w:r>
      <w:r w:rsidRPr="00DC773E">
        <w:rPr>
          <w:rFonts w:eastAsia="標楷體" w:hint="eastAsia"/>
          <w:sz w:val="22"/>
          <w:szCs w:val="22"/>
        </w:rPr>
        <w:t>天</w:t>
      </w:r>
      <w:r w:rsidR="00013C43" w:rsidRPr="00DC773E">
        <w:rPr>
          <w:rFonts w:eastAsia="標楷體" w:hint="eastAsia"/>
          <w:sz w:val="22"/>
          <w:szCs w:val="22"/>
        </w:rPr>
        <w:t>為短</w:t>
      </w:r>
      <w:r w:rsidR="00184AE9" w:rsidRPr="00DC773E">
        <w:rPr>
          <w:rFonts w:eastAsia="標楷體" w:hint="eastAsia"/>
          <w:sz w:val="22"/>
          <w:szCs w:val="22"/>
        </w:rPr>
        <w:t>)</w:t>
      </w:r>
      <w:r w:rsidR="00184AE9" w:rsidRPr="00DC773E">
        <w:rPr>
          <w:rFonts w:eastAsia="標楷體" w:hint="eastAsia"/>
          <w:sz w:val="22"/>
          <w:szCs w:val="22"/>
        </w:rPr>
        <w:t>，</w:t>
      </w:r>
      <w:r w:rsidR="003F5821" w:rsidRPr="00DC773E">
        <w:rPr>
          <w:rFonts w:eastAsia="標楷體" w:hint="eastAsia"/>
          <w:sz w:val="22"/>
          <w:szCs w:val="22"/>
        </w:rPr>
        <w:t>故</w:t>
      </w:r>
      <w:r w:rsidRPr="00DC773E">
        <w:rPr>
          <w:rFonts w:eastAsia="標楷體" w:hint="eastAsia"/>
          <w:sz w:val="22"/>
          <w:szCs w:val="22"/>
        </w:rPr>
        <w:t>近年</w:t>
      </w:r>
      <w:r w:rsidR="003F5821" w:rsidRPr="00DC773E">
        <w:rPr>
          <w:rFonts w:eastAsia="標楷體" w:hint="eastAsia"/>
          <w:sz w:val="22"/>
          <w:szCs w:val="22"/>
        </w:rPr>
        <w:t>A</w:t>
      </w:r>
      <w:r w:rsidRPr="00DC773E">
        <w:rPr>
          <w:rFonts w:eastAsia="標楷體"/>
          <w:sz w:val="22"/>
          <w:szCs w:val="22"/>
        </w:rPr>
        <w:t>/</w:t>
      </w:r>
      <w:r w:rsidR="003F5821" w:rsidRPr="00DC773E">
        <w:rPr>
          <w:rFonts w:eastAsia="標楷體" w:hint="eastAsia"/>
          <w:sz w:val="22"/>
          <w:szCs w:val="22"/>
        </w:rPr>
        <w:t>R</w:t>
      </w:r>
      <w:r w:rsidRPr="00DC773E">
        <w:rPr>
          <w:rFonts w:eastAsia="標楷體" w:hint="eastAsia"/>
          <w:sz w:val="22"/>
          <w:szCs w:val="22"/>
        </w:rPr>
        <w:t>週轉天期</w:t>
      </w:r>
      <w:r w:rsidR="00FB069C" w:rsidRPr="00DC773E">
        <w:rPr>
          <w:rFonts w:eastAsia="標楷體" w:hint="eastAsia"/>
          <w:sz w:val="22"/>
          <w:szCs w:val="22"/>
        </w:rPr>
        <w:t>自</w:t>
      </w:r>
      <w:r w:rsidR="00F14FF4" w:rsidRPr="00DC773E">
        <w:rPr>
          <w:rFonts w:eastAsia="標楷體" w:hint="eastAsia"/>
          <w:sz w:val="22"/>
          <w:szCs w:val="22"/>
        </w:rPr>
        <w:t>8</w:t>
      </w:r>
      <w:r w:rsidR="00FB069C" w:rsidRPr="00DC773E">
        <w:rPr>
          <w:rFonts w:eastAsia="標楷體" w:hint="eastAsia"/>
          <w:sz w:val="22"/>
          <w:szCs w:val="22"/>
        </w:rPr>
        <w:t>0</w:t>
      </w:r>
      <w:r w:rsidR="00FB069C" w:rsidRPr="00DC773E">
        <w:rPr>
          <w:rFonts w:eastAsia="標楷體" w:hint="eastAsia"/>
          <w:sz w:val="22"/>
          <w:szCs w:val="22"/>
        </w:rPr>
        <w:t>餘天</w:t>
      </w:r>
      <w:r w:rsidRPr="00DC773E">
        <w:rPr>
          <w:rFonts w:eastAsia="標楷體" w:hint="eastAsia"/>
          <w:sz w:val="22"/>
          <w:szCs w:val="22"/>
        </w:rPr>
        <w:t>緩降至</w:t>
      </w:r>
      <w:r w:rsidR="00D42B11" w:rsidRPr="00DC773E">
        <w:rPr>
          <w:rFonts w:eastAsia="標楷體" w:hint="eastAsia"/>
          <w:sz w:val="22"/>
          <w:szCs w:val="22"/>
        </w:rPr>
        <w:t>70</w:t>
      </w:r>
      <w:r w:rsidR="00184AE9" w:rsidRPr="00DC773E">
        <w:rPr>
          <w:rFonts w:eastAsia="標楷體" w:hint="eastAsia"/>
          <w:sz w:val="22"/>
          <w:szCs w:val="22"/>
        </w:rPr>
        <w:t>天</w:t>
      </w:r>
      <w:r w:rsidR="00AF28A4" w:rsidRPr="00DC773E">
        <w:rPr>
          <w:rFonts w:eastAsia="標楷體" w:hint="eastAsia"/>
          <w:sz w:val="22"/>
          <w:szCs w:val="22"/>
        </w:rPr>
        <w:t>；</w:t>
      </w:r>
      <w:r w:rsidR="00FB069C" w:rsidRPr="00DC773E">
        <w:rPr>
          <w:rFonts w:eastAsia="標楷體" w:hint="eastAsia"/>
          <w:sz w:val="22"/>
          <w:szCs w:val="22"/>
        </w:rPr>
        <w:t>存貨部分，</w:t>
      </w:r>
      <w:r w:rsidR="00FB069C" w:rsidRPr="00DC773E">
        <w:rPr>
          <w:rFonts w:eastAsia="標楷體" w:hint="eastAsia"/>
          <w:sz w:val="22"/>
          <w:szCs w:val="22"/>
        </w:rPr>
        <w:t>202</w:t>
      </w:r>
      <w:r w:rsidR="00116366" w:rsidRPr="00DC773E">
        <w:rPr>
          <w:rFonts w:eastAsia="標楷體" w:hint="eastAsia"/>
          <w:sz w:val="22"/>
          <w:szCs w:val="22"/>
        </w:rPr>
        <w:t>1</w:t>
      </w:r>
      <w:r w:rsidR="00116366" w:rsidRPr="00DC773E">
        <w:rPr>
          <w:rFonts w:eastAsia="標楷體" w:hint="eastAsia"/>
          <w:sz w:val="22"/>
          <w:szCs w:val="22"/>
        </w:rPr>
        <w:t>年面板業</w:t>
      </w:r>
      <w:r w:rsidR="00FB069C" w:rsidRPr="00DC773E">
        <w:rPr>
          <w:rFonts w:eastAsia="標楷體" w:hint="eastAsia"/>
          <w:sz w:val="22"/>
          <w:szCs w:val="22"/>
        </w:rPr>
        <w:t>客戶拉貨力道</w:t>
      </w:r>
      <w:r w:rsidR="00116366" w:rsidRPr="00DC773E">
        <w:rPr>
          <w:rFonts w:eastAsia="標楷體" w:hint="eastAsia"/>
          <w:sz w:val="22"/>
          <w:szCs w:val="22"/>
        </w:rPr>
        <w:t>增加</w:t>
      </w:r>
      <w:r w:rsidR="00FB069C" w:rsidRPr="00DC773E">
        <w:rPr>
          <w:rFonts w:eastAsia="標楷體" w:hint="eastAsia"/>
          <w:sz w:val="22"/>
          <w:szCs w:val="22"/>
        </w:rPr>
        <w:t>，存貨週轉天期</w:t>
      </w:r>
      <w:r w:rsidR="003F5821" w:rsidRPr="00DC773E">
        <w:rPr>
          <w:rFonts w:eastAsia="標楷體" w:hint="eastAsia"/>
          <w:sz w:val="22"/>
          <w:szCs w:val="22"/>
        </w:rPr>
        <w:t>由</w:t>
      </w:r>
      <w:r w:rsidR="003F5821" w:rsidRPr="00DC773E">
        <w:rPr>
          <w:rFonts w:eastAsia="標楷體" w:hint="eastAsia"/>
          <w:sz w:val="22"/>
          <w:szCs w:val="22"/>
        </w:rPr>
        <w:t>20</w:t>
      </w:r>
      <w:r w:rsidR="00116366" w:rsidRPr="00DC773E">
        <w:rPr>
          <w:rFonts w:eastAsia="標楷體" w:hint="eastAsia"/>
          <w:sz w:val="22"/>
          <w:szCs w:val="22"/>
        </w:rPr>
        <w:t>20</w:t>
      </w:r>
      <w:r w:rsidR="003F5821" w:rsidRPr="00DC773E">
        <w:rPr>
          <w:rFonts w:eastAsia="標楷體" w:hint="eastAsia"/>
          <w:sz w:val="22"/>
          <w:szCs w:val="22"/>
        </w:rPr>
        <w:t>年</w:t>
      </w:r>
      <w:r w:rsidR="003F5821" w:rsidRPr="00DC773E">
        <w:rPr>
          <w:rFonts w:eastAsia="標楷體" w:hint="eastAsia"/>
          <w:sz w:val="22"/>
          <w:szCs w:val="22"/>
        </w:rPr>
        <w:t>5</w:t>
      </w:r>
      <w:r w:rsidR="00D42B11" w:rsidRPr="00DC773E">
        <w:rPr>
          <w:rFonts w:eastAsia="標楷體" w:hint="eastAsia"/>
          <w:sz w:val="22"/>
          <w:szCs w:val="22"/>
        </w:rPr>
        <w:t>6</w:t>
      </w:r>
      <w:r w:rsidR="003F5821" w:rsidRPr="00DC773E">
        <w:rPr>
          <w:rFonts w:eastAsia="標楷體" w:hint="eastAsia"/>
          <w:sz w:val="22"/>
          <w:szCs w:val="22"/>
        </w:rPr>
        <w:t>天</w:t>
      </w:r>
      <w:r w:rsidR="00116366" w:rsidRPr="00DC773E">
        <w:rPr>
          <w:rFonts w:eastAsia="標楷體" w:hint="eastAsia"/>
          <w:sz w:val="22"/>
          <w:szCs w:val="22"/>
        </w:rPr>
        <w:t>降</w:t>
      </w:r>
      <w:r w:rsidR="003F5821" w:rsidRPr="00DC773E">
        <w:rPr>
          <w:rFonts w:eastAsia="標楷體" w:hint="eastAsia"/>
          <w:sz w:val="22"/>
          <w:szCs w:val="22"/>
        </w:rPr>
        <w:t>至</w:t>
      </w:r>
      <w:r w:rsidR="00116366" w:rsidRPr="00DC773E">
        <w:rPr>
          <w:rFonts w:eastAsia="標楷體" w:hint="eastAsia"/>
          <w:sz w:val="22"/>
          <w:szCs w:val="22"/>
        </w:rPr>
        <w:t>4</w:t>
      </w:r>
      <w:r w:rsidR="00F14FF4" w:rsidRPr="00DC773E">
        <w:rPr>
          <w:rFonts w:eastAsia="標楷體" w:hint="eastAsia"/>
          <w:sz w:val="22"/>
          <w:szCs w:val="22"/>
        </w:rPr>
        <w:t>9</w:t>
      </w:r>
      <w:r w:rsidR="00FB069C" w:rsidRPr="00DC773E">
        <w:rPr>
          <w:rFonts w:eastAsia="標楷體" w:hint="eastAsia"/>
          <w:sz w:val="22"/>
          <w:szCs w:val="22"/>
        </w:rPr>
        <w:t>天</w:t>
      </w:r>
      <w:r w:rsidR="00CC0235" w:rsidRPr="00DC773E">
        <w:rPr>
          <w:rFonts w:eastAsia="標楷體" w:hint="eastAsia"/>
          <w:sz w:val="22"/>
          <w:szCs w:val="22"/>
        </w:rPr>
        <w:t>，惟</w:t>
      </w:r>
      <w:r w:rsidR="00CC0235" w:rsidRPr="00DC773E">
        <w:rPr>
          <w:rFonts w:eastAsia="標楷體" w:hint="eastAsia"/>
          <w:sz w:val="22"/>
          <w:szCs w:val="22"/>
        </w:rPr>
        <w:t>2022</w:t>
      </w:r>
      <w:r w:rsidR="00BC5824">
        <w:rPr>
          <w:rFonts w:eastAsia="標楷體" w:hint="eastAsia"/>
          <w:sz w:val="22"/>
          <w:szCs w:val="22"/>
        </w:rPr>
        <w:t>年受到終端市場需求下滑</w:t>
      </w:r>
      <w:r w:rsidR="00CC0235" w:rsidRPr="00DC773E">
        <w:rPr>
          <w:rFonts w:eastAsia="標楷體" w:hint="eastAsia"/>
          <w:sz w:val="22"/>
          <w:szCs w:val="22"/>
        </w:rPr>
        <w:t>，</w:t>
      </w:r>
      <w:r w:rsidR="00BC5824">
        <w:rPr>
          <w:rFonts w:eastAsia="標楷體" w:hint="eastAsia"/>
          <w:sz w:val="22"/>
          <w:szCs w:val="22"/>
        </w:rPr>
        <w:t>造成驅動</w:t>
      </w:r>
      <w:r w:rsidR="00BC5824">
        <w:rPr>
          <w:rFonts w:eastAsia="標楷體" w:hint="eastAsia"/>
          <w:sz w:val="22"/>
          <w:szCs w:val="22"/>
        </w:rPr>
        <w:t>IC</w:t>
      </w:r>
      <w:r w:rsidR="00BC5824">
        <w:rPr>
          <w:rFonts w:eastAsia="標楷體" w:hint="eastAsia"/>
          <w:sz w:val="22"/>
          <w:szCs w:val="22"/>
        </w:rPr>
        <w:t>出貨放緩</w:t>
      </w:r>
      <w:r w:rsidR="00B962A9">
        <w:rPr>
          <w:rFonts w:eastAsia="標楷體" w:hint="eastAsia"/>
          <w:sz w:val="22"/>
          <w:szCs w:val="22"/>
        </w:rPr>
        <w:t>並衝擊</w:t>
      </w:r>
      <w:r w:rsidR="00B962A9">
        <w:rPr>
          <w:rFonts w:eastAsia="標楷體" w:hint="eastAsia"/>
          <w:sz w:val="22"/>
          <w:szCs w:val="22"/>
        </w:rPr>
        <w:t>DDI</w:t>
      </w:r>
      <w:r w:rsidR="00B962A9">
        <w:rPr>
          <w:rFonts w:eastAsia="標楷體" w:hint="eastAsia"/>
          <w:sz w:val="22"/>
          <w:szCs w:val="22"/>
        </w:rPr>
        <w:t>報價</w:t>
      </w:r>
      <w:r w:rsidR="00BC5824">
        <w:rPr>
          <w:rFonts w:eastAsia="標楷體" w:hint="eastAsia"/>
          <w:sz w:val="22"/>
          <w:szCs w:val="22"/>
        </w:rPr>
        <w:t>，</w:t>
      </w:r>
      <w:r w:rsidR="00CC0235" w:rsidRPr="00DC773E">
        <w:rPr>
          <w:rFonts w:eastAsia="標楷體" w:hint="eastAsia"/>
          <w:sz w:val="22"/>
          <w:szCs w:val="22"/>
        </w:rPr>
        <w:t>使存貨</w:t>
      </w:r>
      <w:r w:rsidR="00C16973" w:rsidRPr="00DC773E">
        <w:rPr>
          <w:rFonts w:eastAsia="標楷體" w:hint="eastAsia"/>
          <w:sz w:val="22"/>
          <w:szCs w:val="22"/>
        </w:rPr>
        <w:t>周轉天期</w:t>
      </w:r>
      <w:r w:rsidR="00CC0235" w:rsidRPr="00DC773E">
        <w:rPr>
          <w:rFonts w:eastAsia="標楷體" w:hint="eastAsia"/>
          <w:sz w:val="22"/>
          <w:szCs w:val="22"/>
        </w:rPr>
        <w:t>增加至</w:t>
      </w:r>
      <w:r w:rsidR="00390754">
        <w:rPr>
          <w:rFonts w:eastAsia="標楷體" w:hint="eastAsia"/>
          <w:sz w:val="22"/>
          <w:szCs w:val="22"/>
        </w:rPr>
        <w:t>7</w:t>
      </w:r>
      <w:r w:rsidR="00735FF7">
        <w:rPr>
          <w:rFonts w:eastAsia="標楷體" w:hint="eastAsia"/>
          <w:sz w:val="22"/>
          <w:szCs w:val="22"/>
        </w:rPr>
        <w:t>9</w:t>
      </w:r>
      <w:r w:rsidR="00CC0235" w:rsidRPr="00DC773E">
        <w:rPr>
          <w:rFonts w:eastAsia="標楷體" w:hint="eastAsia"/>
          <w:sz w:val="22"/>
          <w:szCs w:val="22"/>
        </w:rPr>
        <w:t>天</w:t>
      </w:r>
      <w:r w:rsidR="00B962A9">
        <w:rPr>
          <w:rFonts w:eastAsia="標楷體" w:hint="eastAsia"/>
          <w:sz w:val="22"/>
          <w:szCs w:val="22"/>
        </w:rPr>
        <w:t>，</w:t>
      </w:r>
      <w:r w:rsidR="00735FF7">
        <w:rPr>
          <w:rFonts w:eastAsia="標楷體" w:hint="eastAsia"/>
          <w:sz w:val="22"/>
          <w:szCs w:val="22"/>
        </w:rPr>
        <w:t>202</w:t>
      </w:r>
      <w:r w:rsidR="00E64F0F">
        <w:rPr>
          <w:rFonts w:eastAsia="標楷體" w:hint="eastAsia"/>
          <w:sz w:val="22"/>
          <w:szCs w:val="22"/>
        </w:rPr>
        <w:t>2</w:t>
      </w:r>
      <w:r w:rsidR="00E64F0F">
        <w:rPr>
          <w:rFonts w:eastAsia="標楷體" w:hint="eastAsia"/>
          <w:sz w:val="22"/>
          <w:szCs w:val="22"/>
        </w:rPr>
        <w:t>年</w:t>
      </w:r>
      <w:r w:rsidR="00B962A9">
        <w:rPr>
          <w:rFonts w:eastAsia="標楷體" w:hint="eastAsia"/>
          <w:sz w:val="22"/>
          <w:szCs w:val="22"/>
        </w:rPr>
        <w:t>共提列</w:t>
      </w:r>
      <w:r w:rsidR="00E64F0F">
        <w:rPr>
          <w:rFonts w:eastAsia="標楷體" w:hint="eastAsia"/>
          <w:sz w:val="22"/>
          <w:szCs w:val="22"/>
        </w:rPr>
        <w:t>NTD4.4</w:t>
      </w:r>
      <w:r w:rsidR="00B962A9">
        <w:rPr>
          <w:rFonts w:eastAsia="標楷體" w:hint="eastAsia"/>
          <w:sz w:val="22"/>
          <w:szCs w:val="22"/>
        </w:rPr>
        <w:t>億元存貨跌價損失</w:t>
      </w:r>
      <w:r w:rsidR="00AF28A4" w:rsidRPr="00DC773E">
        <w:rPr>
          <w:rFonts w:eastAsia="標楷體" w:hint="eastAsia"/>
          <w:sz w:val="22"/>
          <w:szCs w:val="22"/>
        </w:rPr>
        <w:t>；</w:t>
      </w:r>
      <w:r w:rsidR="00FB069C" w:rsidRPr="00DC773E">
        <w:rPr>
          <w:rFonts w:eastAsia="標楷體" w:hint="eastAsia"/>
          <w:sz w:val="22"/>
          <w:szCs w:val="22"/>
        </w:rPr>
        <w:t>近</w:t>
      </w:r>
      <w:r w:rsidR="00390754">
        <w:rPr>
          <w:rFonts w:eastAsia="標楷體" w:hint="eastAsia"/>
          <w:sz w:val="22"/>
          <w:szCs w:val="22"/>
        </w:rPr>
        <w:t>三</w:t>
      </w:r>
      <w:r w:rsidR="00FB069C" w:rsidRPr="00DC773E">
        <w:rPr>
          <w:rFonts w:eastAsia="標楷體" w:hint="eastAsia"/>
          <w:sz w:val="22"/>
          <w:szCs w:val="22"/>
        </w:rPr>
        <w:t>年整體</w:t>
      </w:r>
      <w:r w:rsidR="00DF2606" w:rsidRPr="00DC773E">
        <w:rPr>
          <w:rFonts w:eastAsia="標楷體" w:hint="eastAsia"/>
          <w:sz w:val="22"/>
          <w:szCs w:val="22"/>
        </w:rPr>
        <w:t>Ca</w:t>
      </w:r>
      <w:r w:rsidR="00DF2606" w:rsidRPr="00DC773E">
        <w:rPr>
          <w:rFonts w:eastAsia="標楷體"/>
          <w:sz w:val="22"/>
          <w:szCs w:val="22"/>
        </w:rPr>
        <w:t>sh</w:t>
      </w:r>
      <w:r w:rsidR="004B3B23">
        <w:rPr>
          <w:rFonts w:eastAsia="標楷體"/>
          <w:sz w:val="22"/>
          <w:szCs w:val="22"/>
        </w:rPr>
        <w:t xml:space="preserve"> </w:t>
      </w:r>
      <w:r w:rsidR="00DF2606" w:rsidRPr="00DC773E">
        <w:rPr>
          <w:rFonts w:eastAsia="標楷體"/>
          <w:sz w:val="22"/>
          <w:szCs w:val="22"/>
        </w:rPr>
        <w:t>Cycle</w:t>
      </w:r>
      <w:r w:rsidR="00AF28A4" w:rsidRPr="00DC773E">
        <w:rPr>
          <w:rFonts w:eastAsia="標楷體" w:hint="eastAsia"/>
          <w:sz w:val="22"/>
          <w:szCs w:val="22"/>
        </w:rPr>
        <w:t>自</w:t>
      </w:r>
      <w:r w:rsidR="00E64F0F">
        <w:rPr>
          <w:rFonts w:eastAsia="標楷體" w:hint="eastAsia"/>
          <w:sz w:val="22"/>
          <w:szCs w:val="22"/>
        </w:rPr>
        <w:t>44</w:t>
      </w:r>
      <w:r w:rsidR="00E64F0F">
        <w:rPr>
          <w:rFonts w:eastAsia="標楷體" w:hint="eastAsia"/>
          <w:sz w:val="22"/>
          <w:szCs w:val="22"/>
        </w:rPr>
        <w:t>天逐年上升</w:t>
      </w:r>
      <w:r w:rsidR="00AF28A4" w:rsidRPr="00DC773E">
        <w:rPr>
          <w:rFonts w:eastAsia="標楷體" w:hint="eastAsia"/>
          <w:sz w:val="22"/>
          <w:szCs w:val="22"/>
        </w:rPr>
        <w:t>至</w:t>
      </w:r>
      <w:r w:rsidR="00390754">
        <w:rPr>
          <w:rFonts w:eastAsia="標楷體" w:hint="eastAsia"/>
          <w:sz w:val="22"/>
          <w:szCs w:val="22"/>
        </w:rPr>
        <w:t>85</w:t>
      </w:r>
      <w:r w:rsidR="00AF28A4" w:rsidRPr="00DC773E">
        <w:rPr>
          <w:rFonts w:eastAsia="標楷體" w:hint="eastAsia"/>
          <w:sz w:val="22"/>
          <w:szCs w:val="22"/>
        </w:rPr>
        <w:t>天</w:t>
      </w:r>
      <w:r w:rsidR="00DC773E" w:rsidRPr="00DC773E">
        <w:rPr>
          <w:rFonts w:eastAsia="標楷體"/>
          <w:sz w:val="22"/>
          <w:szCs w:val="22"/>
        </w:rPr>
        <w:t>，</w:t>
      </w:r>
      <w:r w:rsidR="00E64F0F">
        <w:rPr>
          <w:rFonts w:eastAsia="標楷體" w:hint="eastAsia"/>
          <w:sz w:val="22"/>
          <w:szCs w:val="22"/>
        </w:rPr>
        <w:t>主因</w:t>
      </w:r>
      <w:r w:rsidR="00E64F0F">
        <w:rPr>
          <w:rFonts w:eastAsia="標楷體" w:hint="eastAsia"/>
          <w:sz w:val="22"/>
          <w:szCs w:val="22"/>
        </w:rPr>
        <w:t>2022</w:t>
      </w:r>
      <w:r w:rsidR="00390754">
        <w:rPr>
          <w:rFonts w:eastAsia="標楷體" w:hint="eastAsia"/>
          <w:sz w:val="22"/>
          <w:szCs w:val="22"/>
        </w:rPr>
        <w:t>年</w:t>
      </w:r>
      <w:r w:rsidR="00E64F0F">
        <w:rPr>
          <w:rFonts w:eastAsia="標楷體" w:hint="eastAsia"/>
          <w:sz w:val="22"/>
          <w:szCs w:val="22"/>
        </w:rPr>
        <w:t>存貨</w:t>
      </w:r>
      <w:r w:rsidR="00390754">
        <w:rPr>
          <w:rFonts w:eastAsia="標楷體" w:hint="eastAsia"/>
          <w:sz w:val="22"/>
          <w:szCs w:val="22"/>
        </w:rPr>
        <w:t>的增加</w:t>
      </w:r>
      <w:r w:rsidR="00E64F0F">
        <w:rPr>
          <w:rFonts w:eastAsia="標楷體" w:hint="eastAsia"/>
          <w:sz w:val="22"/>
          <w:szCs w:val="22"/>
        </w:rPr>
        <w:t>，惟</w:t>
      </w:r>
      <w:r w:rsidR="00E64F0F">
        <w:rPr>
          <w:rFonts w:eastAsia="標楷體" w:hint="eastAsia"/>
          <w:sz w:val="22"/>
          <w:szCs w:val="22"/>
        </w:rPr>
        <w:t>2023</w:t>
      </w:r>
      <w:r w:rsidR="00E64F0F">
        <w:rPr>
          <w:rFonts w:eastAsia="標楷體" w:hint="eastAsia"/>
          <w:sz w:val="22"/>
          <w:szCs w:val="22"/>
        </w:rPr>
        <w:t>年逐漸去化庫存</w:t>
      </w:r>
      <w:r w:rsidR="00390754">
        <w:rPr>
          <w:rFonts w:eastAsia="標楷體" w:hint="eastAsia"/>
          <w:sz w:val="22"/>
          <w:szCs w:val="22"/>
        </w:rPr>
        <w:t>壓力</w:t>
      </w:r>
      <w:r w:rsidR="00E64F0F">
        <w:rPr>
          <w:rFonts w:eastAsia="標楷體" w:hint="eastAsia"/>
          <w:sz w:val="22"/>
          <w:szCs w:val="22"/>
        </w:rPr>
        <w:t>，</w:t>
      </w:r>
      <w:r w:rsidR="00E64F0F">
        <w:rPr>
          <w:rFonts w:eastAsia="標楷體" w:hint="eastAsia"/>
          <w:sz w:val="22"/>
          <w:szCs w:val="22"/>
        </w:rPr>
        <w:t>Q3</w:t>
      </w:r>
      <w:r w:rsidR="00E64F0F">
        <w:rPr>
          <w:rFonts w:eastAsia="標楷體" w:hint="eastAsia"/>
          <w:sz w:val="22"/>
          <w:szCs w:val="22"/>
        </w:rPr>
        <w:t>存貨已較</w:t>
      </w:r>
      <w:r w:rsidR="00E64F0F">
        <w:rPr>
          <w:rFonts w:eastAsia="標楷體" w:hint="eastAsia"/>
          <w:sz w:val="22"/>
          <w:szCs w:val="22"/>
        </w:rPr>
        <w:t>Q2</w:t>
      </w:r>
      <w:r w:rsidR="00E64F0F">
        <w:rPr>
          <w:rFonts w:eastAsia="標楷體" w:hint="eastAsia"/>
          <w:sz w:val="22"/>
          <w:szCs w:val="22"/>
        </w:rPr>
        <w:t>減少約</w:t>
      </w:r>
      <w:r w:rsidR="00E64F0F">
        <w:rPr>
          <w:rFonts w:eastAsia="標楷體" w:hint="eastAsia"/>
          <w:sz w:val="22"/>
          <w:szCs w:val="22"/>
        </w:rPr>
        <w:t>2.3</w:t>
      </w:r>
      <w:r w:rsidR="00E64F0F">
        <w:rPr>
          <w:rFonts w:eastAsia="標楷體" w:hint="eastAsia"/>
          <w:sz w:val="22"/>
          <w:szCs w:val="22"/>
        </w:rPr>
        <w:t>億元。</w:t>
      </w:r>
    </w:p>
    <w:p w14:paraId="77D6E6EC" w14:textId="77777777" w:rsidR="00B962A9" w:rsidRPr="00B962A9" w:rsidRDefault="00B962A9" w:rsidP="00B962A9">
      <w:pPr>
        <w:pStyle w:val="af0"/>
        <w:spacing w:before="0" w:beforeAutospacing="0" w:after="0" w:afterAutospacing="0"/>
        <w:ind w:left="480"/>
        <w:jc w:val="both"/>
        <w:rPr>
          <w:rFonts w:eastAsia="標楷體"/>
          <w:sz w:val="22"/>
          <w:szCs w:val="22"/>
        </w:rPr>
      </w:pPr>
    </w:p>
    <w:p w14:paraId="46810B4A" w14:textId="1D6D77DA" w:rsidR="003740C3" w:rsidRPr="00740144" w:rsidRDefault="003740C3">
      <w:pPr>
        <w:spacing w:line="320" w:lineRule="exact"/>
        <w:ind w:left="360" w:rightChars="-439" w:right="-1054" w:hangingChars="150" w:hanging="360"/>
        <w:rPr>
          <w:rFonts w:eastAsia="標楷體"/>
          <w:szCs w:val="22"/>
        </w:rPr>
      </w:pPr>
      <w:r w:rsidRPr="00740144">
        <w:rPr>
          <w:rFonts w:eastAsia="標楷體"/>
          <w:b/>
          <w:szCs w:val="22"/>
        </w:rPr>
        <w:t>3.3</w:t>
      </w:r>
      <w:r w:rsidR="00BD4EC7" w:rsidRPr="00740144">
        <w:rPr>
          <w:rFonts w:eastAsia="標楷體" w:hint="eastAsia"/>
          <w:b/>
          <w:szCs w:val="22"/>
        </w:rPr>
        <w:t xml:space="preserve"> </w:t>
      </w:r>
      <w:r w:rsidRPr="00740144">
        <w:rPr>
          <w:rFonts w:eastAsia="標楷體"/>
          <w:b/>
          <w:szCs w:val="22"/>
        </w:rPr>
        <w:t>償債能力</w:t>
      </w:r>
      <w:r w:rsidR="004C3BDE" w:rsidRPr="00740144">
        <w:rPr>
          <w:rFonts w:eastAsia="標楷體"/>
          <w:b/>
          <w:szCs w:val="22"/>
        </w:rPr>
        <w:t>暨財務結構分析</w:t>
      </w:r>
    </w:p>
    <w:tbl>
      <w:tblPr>
        <w:tblW w:w="1029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715"/>
        <w:gridCol w:w="1715"/>
        <w:gridCol w:w="1715"/>
        <w:gridCol w:w="1715"/>
        <w:gridCol w:w="1715"/>
        <w:gridCol w:w="1715"/>
      </w:tblGrid>
      <w:tr w:rsidR="00740144" w:rsidRPr="00740144" w14:paraId="028CA823" w14:textId="4E6B8B1B" w:rsidTr="00DC773E">
        <w:trPr>
          <w:trHeight w:val="631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9AE36F" w14:textId="77777777" w:rsidR="00DC773E" w:rsidRPr="00740144" w:rsidRDefault="00DC773E" w:rsidP="00A62C56">
            <w:pPr>
              <w:widowControl/>
              <w:jc w:val="center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kern w:val="0"/>
                <w:sz w:val="22"/>
                <w:szCs w:val="22"/>
              </w:rPr>
              <w:t>年度</w:t>
            </w:r>
            <w:r w:rsidRPr="00740144">
              <w:rPr>
                <w:rFonts w:eastAsia="標楷體" w:hint="eastAsia"/>
                <w:kern w:val="0"/>
                <w:sz w:val="22"/>
                <w:szCs w:val="22"/>
              </w:rPr>
              <w:t>(</w:t>
            </w:r>
            <w:r w:rsidRPr="00740144">
              <w:rPr>
                <w:rFonts w:eastAsia="標楷體"/>
                <w:sz w:val="22"/>
                <w:szCs w:val="22"/>
              </w:rPr>
              <w:t>NTD</w:t>
            </w:r>
            <w:r w:rsidRPr="00740144">
              <w:rPr>
                <w:rFonts w:eastAsia="標楷體"/>
                <w:sz w:val="22"/>
                <w:szCs w:val="22"/>
              </w:rPr>
              <w:t>仟元</w:t>
            </w:r>
            <w:r w:rsidRPr="00740144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13F316" w14:textId="3B9A0284" w:rsidR="00DC773E" w:rsidRPr="00740144" w:rsidRDefault="00F34548" w:rsidP="00A62C56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/>
                <w:bCs/>
                <w:sz w:val="22"/>
                <w:szCs w:val="22"/>
              </w:rPr>
              <w:t>2020</w:t>
            </w:r>
            <w:r w:rsidR="00DC773E" w:rsidRPr="00740144">
              <w:rPr>
                <w:rFonts w:eastAsia="標楷體"/>
                <w:bCs/>
                <w:sz w:val="22"/>
                <w:szCs w:val="22"/>
              </w:rPr>
              <w:t>年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618410" w14:textId="5B5E9FFA" w:rsidR="00DC773E" w:rsidRPr="00740144" w:rsidRDefault="00F34548" w:rsidP="00A62C56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/>
                <w:bCs/>
                <w:sz w:val="22"/>
                <w:szCs w:val="22"/>
              </w:rPr>
              <w:t>2021</w:t>
            </w:r>
            <w:r w:rsidR="00DC773E" w:rsidRPr="00740144">
              <w:rPr>
                <w:rFonts w:eastAsia="標楷體"/>
                <w:bCs/>
                <w:sz w:val="22"/>
                <w:szCs w:val="22"/>
              </w:rPr>
              <w:t>年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1410F5" w14:textId="6C2148F8" w:rsidR="00DC773E" w:rsidRPr="00740144" w:rsidRDefault="00DC773E" w:rsidP="00A62C56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 w:rsidRPr="00740144">
              <w:rPr>
                <w:rFonts w:eastAsia="標楷體"/>
                <w:bCs/>
                <w:sz w:val="22"/>
                <w:szCs w:val="22"/>
              </w:rPr>
              <w:t>20</w:t>
            </w:r>
            <w:r w:rsidR="00F34548">
              <w:rPr>
                <w:rFonts w:eastAsia="標楷體" w:hint="eastAsia"/>
                <w:bCs/>
                <w:sz w:val="22"/>
                <w:szCs w:val="22"/>
              </w:rPr>
              <w:t>22</w:t>
            </w:r>
            <w:r w:rsidRPr="00740144">
              <w:rPr>
                <w:rFonts w:eastAsia="標楷體"/>
                <w:bCs/>
                <w:sz w:val="22"/>
                <w:szCs w:val="22"/>
              </w:rPr>
              <w:t>年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26B4370" w14:textId="546AB277" w:rsidR="00DC773E" w:rsidRPr="00740144" w:rsidRDefault="00F34548" w:rsidP="00DC773E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 w:hint="eastAsia"/>
                <w:bCs/>
                <w:sz w:val="22"/>
                <w:szCs w:val="22"/>
              </w:rPr>
              <w:t>2022</w:t>
            </w:r>
            <w:r w:rsidR="00DC773E" w:rsidRPr="00740144">
              <w:rPr>
                <w:rFonts w:eastAsia="標楷體" w:hint="eastAsia"/>
                <w:bCs/>
                <w:sz w:val="22"/>
                <w:szCs w:val="22"/>
              </w:rPr>
              <w:t>/01-09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C458F6" w14:textId="25B8F8EE" w:rsidR="00DC773E" w:rsidRPr="00740144" w:rsidRDefault="00F34548" w:rsidP="00DC773E">
            <w:pPr>
              <w:jc w:val="center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 w:hint="eastAsia"/>
                <w:bCs/>
                <w:sz w:val="22"/>
                <w:szCs w:val="22"/>
              </w:rPr>
              <w:t>2023</w:t>
            </w:r>
            <w:r w:rsidR="00DC773E" w:rsidRPr="00740144">
              <w:rPr>
                <w:rFonts w:eastAsia="標楷體" w:hint="eastAsia"/>
                <w:bCs/>
                <w:sz w:val="22"/>
                <w:szCs w:val="22"/>
              </w:rPr>
              <w:t>/01-09</w:t>
            </w:r>
          </w:p>
        </w:tc>
      </w:tr>
      <w:tr w:rsidR="00F34548" w:rsidRPr="00740144" w14:paraId="671A907C" w14:textId="1D959A27" w:rsidTr="00DC773E">
        <w:trPr>
          <w:trHeight w:val="333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17577" w14:textId="77777777" w:rsidR="00F34548" w:rsidRPr="00740144" w:rsidRDefault="00F34548" w:rsidP="00F34548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740144">
              <w:rPr>
                <w:rFonts w:eastAsia="標楷體"/>
                <w:kern w:val="0"/>
                <w:sz w:val="22"/>
                <w:szCs w:val="22"/>
              </w:rPr>
              <w:t>流動比率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C4329E" w14:textId="1977DB91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185</w:t>
            </w:r>
            <w:r w:rsidRPr="00740144">
              <w:rPr>
                <w:rFonts w:eastAsia="標楷體"/>
                <w:sz w:val="22"/>
                <w:szCs w:val="22"/>
              </w:rPr>
              <w:t>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D6AFD0" w14:textId="7E80EFAD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2"/>
              </w:rPr>
              <w:t>196%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23A54B" w14:textId="67581CE3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264</w:t>
            </w:r>
            <w:r w:rsidRPr="00740144">
              <w:rPr>
                <w:rFonts w:eastAsia="標楷體"/>
                <w:sz w:val="22"/>
                <w:szCs w:val="22"/>
              </w:rPr>
              <w:t>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C14E9" w14:textId="0A2791E3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241%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9A45" w14:textId="01E55617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231</w:t>
            </w:r>
            <w:r w:rsidRPr="00740144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F34548" w:rsidRPr="00740144" w14:paraId="70D1E632" w14:textId="48F60336" w:rsidTr="00DC773E">
        <w:trPr>
          <w:trHeight w:val="333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5DF42" w14:textId="77777777" w:rsidR="00F34548" w:rsidRPr="00740144" w:rsidRDefault="00F34548" w:rsidP="00F34548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740144">
              <w:rPr>
                <w:rFonts w:eastAsia="標楷體"/>
                <w:kern w:val="0"/>
                <w:sz w:val="22"/>
                <w:szCs w:val="22"/>
              </w:rPr>
              <w:t>速動比率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2A445" w14:textId="757B9E46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124%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4B4E0" w14:textId="1406E4C9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2"/>
              </w:rPr>
              <w:t>156%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BB121" w14:textId="35666AED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162</w:t>
            </w:r>
            <w:r w:rsidRPr="00740144">
              <w:rPr>
                <w:rFonts w:eastAsia="標楷體"/>
                <w:sz w:val="22"/>
                <w:szCs w:val="22"/>
              </w:rPr>
              <w:t>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9974F" w14:textId="47EA294D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164%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606A9" w14:textId="26B69AE0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127</w:t>
            </w:r>
            <w:r w:rsidRPr="00740144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F34548" w:rsidRPr="00740144" w14:paraId="40A75E24" w14:textId="339A4548" w:rsidTr="00DC773E">
        <w:trPr>
          <w:trHeight w:val="333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909E5" w14:textId="77777777" w:rsidR="00F34548" w:rsidRPr="00740144" w:rsidRDefault="00F34548" w:rsidP="00F34548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740144">
              <w:rPr>
                <w:rFonts w:eastAsia="標楷體"/>
                <w:kern w:val="0"/>
                <w:sz w:val="22"/>
                <w:szCs w:val="22"/>
              </w:rPr>
              <w:t>負債比率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D683D" w14:textId="5269759A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97%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14C207" w14:textId="4260333F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2"/>
              </w:rPr>
              <w:t>113%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646687" w14:textId="2FDAF099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67</w:t>
            </w:r>
            <w:r w:rsidRPr="00740144">
              <w:rPr>
                <w:rFonts w:eastAsia="標楷體"/>
                <w:sz w:val="22"/>
                <w:szCs w:val="22"/>
              </w:rPr>
              <w:t>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0DAAC" w14:textId="000FC2C8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79%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A45D" w14:textId="691F3EB0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79</w:t>
            </w:r>
            <w:r w:rsidRPr="00740144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F34548" w:rsidRPr="00740144" w14:paraId="01EE5B8A" w14:textId="568E4905" w:rsidTr="00DC773E">
        <w:trPr>
          <w:trHeight w:val="333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368F6" w14:textId="77777777" w:rsidR="00F34548" w:rsidRPr="00740144" w:rsidRDefault="00F34548" w:rsidP="00F34548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740144">
              <w:rPr>
                <w:rFonts w:eastAsia="標楷體"/>
                <w:kern w:val="0"/>
                <w:sz w:val="22"/>
                <w:szCs w:val="22"/>
              </w:rPr>
              <w:t>金融負債比率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E9610" w14:textId="27CA843C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3.65%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F9E7B" w14:textId="70E58451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2"/>
              </w:rPr>
              <w:t>0.06%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FB725" w14:textId="4A69A677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0.24</w:t>
            </w:r>
            <w:r w:rsidRPr="00740144">
              <w:rPr>
                <w:rFonts w:eastAsia="標楷體"/>
                <w:sz w:val="22"/>
                <w:szCs w:val="22"/>
              </w:rPr>
              <w:t>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5E7F6" w14:textId="3B68FB63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0.26%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4185D" w14:textId="4651F450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5.46</w:t>
            </w:r>
            <w:r w:rsidRPr="00740144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F34548" w:rsidRPr="00740144" w14:paraId="611E53C9" w14:textId="6B776F90" w:rsidTr="00DC773E">
        <w:trPr>
          <w:trHeight w:val="333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A7388" w14:textId="77777777" w:rsidR="00F34548" w:rsidRPr="00740144" w:rsidRDefault="00F34548" w:rsidP="00F34548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740144">
              <w:rPr>
                <w:rFonts w:eastAsia="標楷體"/>
                <w:kern w:val="0"/>
                <w:sz w:val="22"/>
                <w:szCs w:val="22"/>
              </w:rPr>
              <w:t>EBITDA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6EFD4D" w14:textId="6D266160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2"/>
              </w:rPr>
              <w:t>1,201,583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85C19" w14:textId="415ACAA6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0"/>
              </w:rPr>
              <w:t>5,363,069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1FEDB" w14:textId="0FBDDB42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4</w:t>
            </w:r>
            <w:r>
              <w:rPr>
                <w:rFonts w:eastAsia="標楷體"/>
                <w:sz w:val="22"/>
                <w:szCs w:val="22"/>
              </w:rPr>
              <w:t>,</w:t>
            </w:r>
            <w:r>
              <w:rPr>
                <w:rFonts w:eastAsia="標楷體" w:hint="eastAsia"/>
                <w:sz w:val="22"/>
                <w:szCs w:val="22"/>
              </w:rPr>
              <w:t>876</w:t>
            </w:r>
            <w:r>
              <w:rPr>
                <w:rFonts w:eastAsia="標楷體"/>
                <w:sz w:val="22"/>
                <w:szCs w:val="22"/>
              </w:rPr>
              <w:t>,</w:t>
            </w:r>
            <w:r>
              <w:rPr>
                <w:rFonts w:eastAsia="標楷體" w:hint="eastAsia"/>
                <w:sz w:val="22"/>
                <w:szCs w:val="22"/>
              </w:rPr>
              <w:t>757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80F0" w14:textId="7CBF4D31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0"/>
              </w:rPr>
            </w:pPr>
            <w:r w:rsidRPr="00740144">
              <w:rPr>
                <w:rFonts w:eastAsia="標楷體" w:hint="eastAsia"/>
                <w:sz w:val="22"/>
                <w:szCs w:val="20"/>
              </w:rPr>
              <w:t>4</w:t>
            </w:r>
            <w:r w:rsidRPr="00740144">
              <w:rPr>
                <w:rFonts w:eastAsia="標楷體"/>
                <w:sz w:val="22"/>
                <w:szCs w:val="20"/>
              </w:rPr>
              <w:t>,315,975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FE7F6" w14:textId="6F88F21E" w:rsidR="00F34548" w:rsidRPr="00740144" w:rsidRDefault="00825A2D" w:rsidP="00F34548">
            <w:pPr>
              <w:jc w:val="right"/>
              <w:rPr>
                <w:rFonts w:eastAsia="標楷體"/>
                <w:sz w:val="22"/>
                <w:szCs w:val="20"/>
              </w:rPr>
            </w:pPr>
            <w:r w:rsidRPr="00825A2D">
              <w:rPr>
                <w:rFonts w:eastAsia="標楷體"/>
                <w:sz w:val="22"/>
                <w:szCs w:val="20"/>
              </w:rPr>
              <w:t>1,367,972</w:t>
            </w:r>
          </w:p>
        </w:tc>
      </w:tr>
      <w:tr w:rsidR="00F34548" w:rsidRPr="00740144" w14:paraId="6CBA9406" w14:textId="7772C3EC" w:rsidTr="00DC773E">
        <w:trPr>
          <w:trHeight w:val="333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81227B" w14:textId="77777777" w:rsidR="00F34548" w:rsidRPr="00740144" w:rsidRDefault="00F34548" w:rsidP="00F34548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740144">
              <w:rPr>
                <w:rFonts w:eastAsia="標楷體"/>
                <w:kern w:val="0"/>
                <w:sz w:val="22"/>
                <w:szCs w:val="22"/>
              </w:rPr>
              <w:t>NOCG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14A811" w14:textId="6BD01875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2"/>
              </w:rPr>
              <w:t>604,083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076C7" w14:textId="5528DDD0" w:rsidR="00F34548" w:rsidRPr="00740144" w:rsidRDefault="00825A2D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825A2D">
              <w:rPr>
                <w:rFonts w:eastAsia="標楷體"/>
                <w:sz w:val="22"/>
                <w:szCs w:val="22"/>
              </w:rPr>
              <w:t>5,914,955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9B1FF" w14:textId="0D41914F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3,963,365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B1859" w14:textId="1903144D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0"/>
              </w:rPr>
            </w:pPr>
            <w:r w:rsidRPr="00740144">
              <w:rPr>
                <w:rFonts w:eastAsia="標楷體" w:hint="eastAsia"/>
                <w:sz w:val="22"/>
                <w:szCs w:val="20"/>
              </w:rPr>
              <w:t>3,956,978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22BC" w14:textId="361A69F3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1,159,948</w:t>
            </w:r>
          </w:p>
        </w:tc>
      </w:tr>
      <w:tr w:rsidR="00F34548" w:rsidRPr="00740144" w14:paraId="4A3BFC86" w14:textId="26E82C4A" w:rsidTr="00DC773E">
        <w:trPr>
          <w:trHeight w:val="333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CDA2F7" w14:textId="77777777" w:rsidR="00F34548" w:rsidRPr="00740144" w:rsidRDefault="00F34548" w:rsidP="00F34548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740144">
              <w:rPr>
                <w:rFonts w:eastAsia="標楷體"/>
                <w:kern w:val="0"/>
                <w:sz w:val="22"/>
                <w:szCs w:val="22"/>
              </w:rPr>
              <w:t>Cash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F1B015" w14:textId="2A87D429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2"/>
              </w:rPr>
              <w:t>1,462,927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FCBAA4" w14:textId="4682228E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0"/>
              </w:rPr>
              <w:t>6,882,986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911B71" w14:textId="595EFA16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8,418,727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4F1F9" w14:textId="6256BCDE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0"/>
              </w:rPr>
            </w:pPr>
            <w:r w:rsidRPr="00740144">
              <w:rPr>
                <w:rFonts w:eastAsia="標楷體" w:hint="eastAsia"/>
                <w:sz w:val="22"/>
                <w:szCs w:val="20"/>
              </w:rPr>
              <w:t>10,404,788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7C9E2" w14:textId="5170626F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5,171,742</w:t>
            </w:r>
          </w:p>
        </w:tc>
      </w:tr>
      <w:tr w:rsidR="00F34548" w:rsidRPr="00740144" w14:paraId="2266F73A" w14:textId="4408A304" w:rsidTr="00DC773E">
        <w:trPr>
          <w:trHeight w:val="333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53860E" w14:textId="77777777" w:rsidR="00F34548" w:rsidRPr="00740144" w:rsidRDefault="00F34548" w:rsidP="00F34548">
            <w:pPr>
              <w:widowControl/>
              <w:spacing w:line="300" w:lineRule="exact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740144">
              <w:rPr>
                <w:rFonts w:eastAsia="標楷體"/>
                <w:kern w:val="0"/>
                <w:sz w:val="22"/>
                <w:szCs w:val="22"/>
              </w:rPr>
              <w:t>金融負債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ABE12" w14:textId="1AB05AB0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2"/>
              </w:rPr>
              <w:t>171,042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6AA376" w14:textId="52850F3B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0"/>
              </w:rPr>
              <w:t>0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DC780" w14:textId="78D84664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32,115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E623" w14:textId="5A4D8023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0"/>
              </w:rPr>
            </w:pPr>
            <w:r w:rsidRPr="00740144">
              <w:rPr>
                <w:rFonts w:eastAsia="標楷體" w:hint="eastAsia"/>
                <w:sz w:val="22"/>
                <w:szCs w:val="20"/>
              </w:rPr>
              <w:t>32,976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2A7F9" w14:textId="6BC31A57" w:rsidR="00F34548" w:rsidRPr="00740144" w:rsidRDefault="00F34548" w:rsidP="00F3454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589,360</w:t>
            </w:r>
          </w:p>
        </w:tc>
      </w:tr>
      <w:tr w:rsidR="00F34548" w:rsidRPr="00740144" w14:paraId="42E033EB" w14:textId="55D2B4ED" w:rsidTr="00DC773E">
        <w:trPr>
          <w:trHeight w:val="333"/>
        </w:trPr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2722D7" w14:textId="4628B0FC" w:rsidR="00F34548" w:rsidRPr="00740144" w:rsidRDefault="00F34548" w:rsidP="00F34548">
            <w:pPr>
              <w:jc w:val="center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/>
                <w:sz w:val="22"/>
                <w:szCs w:val="22"/>
              </w:rPr>
              <w:t>Net</w:t>
            </w:r>
            <w:r>
              <w:rPr>
                <w:rFonts w:eastAsia="標楷體" w:hint="eastAsia"/>
                <w:sz w:val="22"/>
                <w:szCs w:val="22"/>
              </w:rPr>
              <w:t xml:space="preserve"> </w:t>
            </w:r>
            <w:r w:rsidRPr="00740144">
              <w:rPr>
                <w:rFonts w:eastAsia="標楷體"/>
                <w:sz w:val="22"/>
                <w:szCs w:val="22"/>
              </w:rPr>
              <w:t>Debt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089D7" w14:textId="13709504" w:rsidR="00F34548" w:rsidRPr="00740144" w:rsidRDefault="00F34548" w:rsidP="00F34548">
            <w:pPr>
              <w:widowControl/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(</w:t>
            </w:r>
            <w:r w:rsidRPr="00740144">
              <w:rPr>
                <w:rFonts w:eastAsia="標楷體"/>
                <w:sz w:val="22"/>
                <w:szCs w:val="22"/>
              </w:rPr>
              <w:t>1,291,885</w:t>
            </w:r>
            <w:r w:rsidRPr="00740144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64E0FC" w14:textId="602F5598" w:rsidR="00F34548" w:rsidRPr="00740144" w:rsidRDefault="00F34548" w:rsidP="00F34548">
            <w:pPr>
              <w:widowControl/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(</w:t>
            </w:r>
            <w:r w:rsidRPr="00740144">
              <w:rPr>
                <w:rFonts w:eastAsia="標楷體"/>
                <w:sz w:val="22"/>
                <w:szCs w:val="22"/>
              </w:rPr>
              <w:t>6,882,986)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180254" w14:textId="36D84236" w:rsidR="00F34548" w:rsidRPr="00740144" w:rsidRDefault="00F34548" w:rsidP="00F34548">
            <w:pPr>
              <w:widowControl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(8,386,612)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3DD2" w14:textId="3E95B1A5" w:rsidR="00F34548" w:rsidRPr="00740144" w:rsidRDefault="00F34548" w:rsidP="00F34548">
            <w:pPr>
              <w:widowControl/>
              <w:jc w:val="right"/>
              <w:rPr>
                <w:rFonts w:eastAsia="標楷體"/>
                <w:sz w:val="22"/>
                <w:szCs w:val="22"/>
              </w:rPr>
            </w:pPr>
            <w:r w:rsidRPr="00740144">
              <w:rPr>
                <w:rFonts w:eastAsia="標楷體" w:hint="eastAsia"/>
                <w:sz w:val="22"/>
                <w:szCs w:val="22"/>
              </w:rPr>
              <w:t>(10</w:t>
            </w:r>
            <w:r w:rsidRPr="00740144">
              <w:rPr>
                <w:rFonts w:eastAsia="標楷體"/>
                <w:sz w:val="22"/>
                <w:szCs w:val="22"/>
              </w:rPr>
              <w:t>,371,992)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3CE27" w14:textId="1F03479C" w:rsidR="00F34548" w:rsidRPr="00740144" w:rsidRDefault="00F34548" w:rsidP="00F34548">
            <w:pPr>
              <w:widowControl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</w:t>
            </w:r>
            <w:r w:rsidRPr="00F34548">
              <w:rPr>
                <w:rFonts w:eastAsia="標楷體"/>
                <w:sz w:val="22"/>
                <w:szCs w:val="22"/>
              </w:rPr>
              <w:t>4,582,382</w:t>
            </w:r>
            <w:r>
              <w:rPr>
                <w:rFonts w:eastAsia="標楷體" w:hint="eastAsia"/>
                <w:sz w:val="22"/>
                <w:szCs w:val="22"/>
              </w:rPr>
              <w:t>)</w:t>
            </w:r>
          </w:p>
        </w:tc>
      </w:tr>
    </w:tbl>
    <w:p w14:paraId="738E3C7E" w14:textId="3FD8B4BE" w:rsidR="001C3438" w:rsidRPr="00C02344" w:rsidRDefault="008C3292" w:rsidP="00E43928">
      <w:pPr>
        <w:pStyle w:val="af0"/>
        <w:numPr>
          <w:ilvl w:val="0"/>
          <w:numId w:val="14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 w:rsidRPr="00C02344">
        <w:rPr>
          <w:rFonts w:eastAsia="標楷體"/>
          <w:sz w:val="22"/>
          <w:szCs w:val="22"/>
        </w:rPr>
        <w:t>瑞鼎</w:t>
      </w:r>
      <w:r w:rsidR="00820BEA" w:rsidRPr="00C02344">
        <w:rPr>
          <w:rFonts w:eastAsia="標楷體" w:hint="eastAsia"/>
          <w:sz w:val="22"/>
          <w:szCs w:val="22"/>
        </w:rPr>
        <w:t>科技</w:t>
      </w:r>
      <w:r w:rsidRPr="00C02344">
        <w:rPr>
          <w:rFonts w:eastAsia="標楷體"/>
          <w:sz w:val="22"/>
          <w:szCs w:val="22"/>
        </w:rPr>
        <w:t>近年流、速動比率</w:t>
      </w:r>
      <w:r w:rsidR="009E25B0" w:rsidRPr="00C02344">
        <w:rPr>
          <w:rFonts w:eastAsia="標楷體" w:hint="eastAsia"/>
          <w:sz w:val="22"/>
          <w:szCs w:val="22"/>
        </w:rPr>
        <w:t>皆</w:t>
      </w:r>
      <w:r w:rsidRPr="00C02344">
        <w:rPr>
          <w:rFonts w:eastAsia="標楷體"/>
          <w:sz w:val="22"/>
          <w:szCs w:val="22"/>
        </w:rPr>
        <w:t>維持在</w:t>
      </w:r>
      <w:r w:rsidR="00333F91" w:rsidRPr="00C02344">
        <w:rPr>
          <w:rFonts w:eastAsia="標楷體" w:hint="eastAsia"/>
          <w:sz w:val="22"/>
          <w:szCs w:val="22"/>
        </w:rPr>
        <w:t>100</w:t>
      </w:r>
      <w:r w:rsidRPr="00C02344">
        <w:rPr>
          <w:rFonts w:eastAsia="標楷體"/>
          <w:sz w:val="22"/>
          <w:szCs w:val="22"/>
        </w:rPr>
        <w:t>%</w:t>
      </w:r>
      <w:r w:rsidR="009E25B0" w:rsidRPr="00C02344">
        <w:rPr>
          <w:rFonts w:eastAsia="標楷體"/>
          <w:sz w:val="22"/>
          <w:szCs w:val="22"/>
        </w:rPr>
        <w:t>以上，</w:t>
      </w:r>
      <w:r w:rsidR="005666F3" w:rsidRPr="00C02344">
        <w:rPr>
          <w:rFonts w:eastAsia="標楷體" w:hint="eastAsia"/>
          <w:sz w:val="22"/>
          <w:szCs w:val="22"/>
        </w:rPr>
        <w:t>資產</w:t>
      </w:r>
      <w:r w:rsidR="009E25B0" w:rsidRPr="00C02344">
        <w:rPr>
          <w:rFonts w:eastAsia="標楷體"/>
          <w:sz w:val="22"/>
          <w:szCs w:val="22"/>
        </w:rPr>
        <w:t>流動性佳</w:t>
      </w:r>
      <w:r w:rsidR="001C3438" w:rsidRPr="00C02344">
        <w:rPr>
          <w:rFonts w:eastAsia="標楷體" w:hint="eastAsia"/>
          <w:sz w:val="22"/>
          <w:szCs w:val="22"/>
        </w:rPr>
        <w:t>。</w:t>
      </w:r>
    </w:p>
    <w:p w14:paraId="5936F676" w14:textId="31D5E9D7" w:rsidR="005666F3" w:rsidRPr="00C02344" w:rsidRDefault="00D42264" w:rsidP="00E43928">
      <w:pPr>
        <w:pStyle w:val="af0"/>
        <w:numPr>
          <w:ilvl w:val="0"/>
          <w:numId w:val="14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近年受到</w:t>
      </w:r>
      <w:r w:rsidR="009E25B0" w:rsidRPr="00C02344">
        <w:rPr>
          <w:rFonts w:eastAsia="標楷體" w:hint="eastAsia"/>
          <w:sz w:val="22"/>
          <w:szCs w:val="22"/>
        </w:rPr>
        <w:t>存貨變動，各年</w:t>
      </w:r>
      <w:r w:rsidR="008C3292" w:rsidRPr="00C02344">
        <w:rPr>
          <w:rFonts w:eastAsia="標楷體"/>
          <w:sz w:val="22"/>
          <w:szCs w:val="22"/>
        </w:rPr>
        <w:t>NOCG</w:t>
      </w:r>
      <w:r w:rsidR="008C3292" w:rsidRPr="00C02344">
        <w:rPr>
          <w:rFonts w:eastAsia="標楷體"/>
          <w:sz w:val="22"/>
          <w:szCs w:val="22"/>
        </w:rPr>
        <w:t>呈現</w:t>
      </w:r>
      <w:r w:rsidR="00E92E9C" w:rsidRPr="00C02344">
        <w:rPr>
          <w:rFonts w:eastAsia="標楷體" w:hint="eastAsia"/>
          <w:sz w:val="22"/>
          <w:szCs w:val="22"/>
        </w:rPr>
        <w:t>較大波動</w:t>
      </w:r>
      <w:r w:rsidR="005666F3" w:rsidRPr="00C02344">
        <w:rPr>
          <w:rFonts w:eastAsia="標楷體" w:hint="eastAsia"/>
          <w:sz w:val="22"/>
          <w:szCs w:val="22"/>
        </w:rPr>
        <w:t>，</w:t>
      </w:r>
      <w:r w:rsidR="00EE68B6" w:rsidRPr="00C02344">
        <w:rPr>
          <w:rFonts w:eastAsia="標楷體" w:hint="eastAsia"/>
          <w:sz w:val="22"/>
          <w:szCs w:val="22"/>
        </w:rPr>
        <w:t>惟近三年皆維持淨流入，</w:t>
      </w:r>
      <w:r w:rsidR="009924B0" w:rsidRPr="00C02344">
        <w:rPr>
          <w:rFonts w:eastAsia="標楷體" w:hint="eastAsia"/>
          <w:sz w:val="22"/>
          <w:szCs w:val="22"/>
        </w:rPr>
        <w:t>2022</w:t>
      </w:r>
      <w:r w:rsidR="00161AEB" w:rsidRPr="00C02344">
        <w:rPr>
          <w:rFonts w:eastAsia="標楷體" w:hint="eastAsia"/>
          <w:sz w:val="22"/>
          <w:szCs w:val="22"/>
        </w:rPr>
        <w:t>年</w:t>
      </w:r>
      <w:r w:rsidR="005666F3" w:rsidRPr="00C02344">
        <w:rPr>
          <w:rFonts w:eastAsia="標楷體" w:hint="eastAsia"/>
          <w:sz w:val="22"/>
          <w:szCs w:val="22"/>
        </w:rPr>
        <w:t>稅後淨利</w:t>
      </w:r>
      <w:r w:rsidR="00161AEB" w:rsidRPr="00C02344">
        <w:rPr>
          <w:rFonts w:eastAsia="標楷體" w:hint="eastAsia"/>
          <w:sz w:val="22"/>
          <w:szCs w:val="22"/>
        </w:rPr>
        <w:t>NTD</w:t>
      </w:r>
      <w:r w:rsidR="009924B0" w:rsidRPr="00C02344">
        <w:rPr>
          <w:rFonts w:eastAsia="標楷體" w:hint="eastAsia"/>
          <w:sz w:val="22"/>
          <w:szCs w:val="22"/>
        </w:rPr>
        <w:t>38.6</w:t>
      </w:r>
      <w:r w:rsidR="009924B0" w:rsidRPr="00C02344">
        <w:rPr>
          <w:rFonts w:eastAsia="標楷體" w:hint="eastAsia"/>
          <w:sz w:val="22"/>
          <w:szCs w:val="22"/>
        </w:rPr>
        <w:t>億元，同期</w:t>
      </w:r>
      <w:r w:rsidR="00333F91" w:rsidRPr="00C02344">
        <w:rPr>
          <w:rFonts w:eastAsia="標楷體" w:hint="eastAsia"/>
          <w:sz w:val="22"/>
          <w:szCs w:val="22"/>
        </w:rPr>
        <w:t>NOCG</w:t>
      </w:r>
      <w:r w:rsidR="00333F91" w:rsidRPr="00C02344">
        <w:rPr>
          <w:rFonts w:eastAsia="標楷體" w:hint="eastAsia"/>
          <w:sz w:val="22"/>
          <w:szCs w:val="22"/>
        </w:rPr>
        <w:t>及</w:t>
      </w:r>
      <w:r w:rsidR="00333F91" w:rsidRPr="00C02344">
        <w:rPr>
          <w:rFonts w:eastAsia="標楷體" w:hint="eastAsia"/>
          <w:sz w:val="22"/>
          <w:szCs w:val="22"/>
        </w:rPr>
        <w:t>EBITDA</w:t>
      </w:r>
      <w:r w:rsidR="00333F91" w:rsidRPr="00C02344">
        <w:rPr>
          <w:rFonts w:eastAsia="標楷體" w:hint="eastAsia"/>
          <w:sz w:val="22"/>
          <w:szCs w:val="22"/>
        </w:rPr>
        <w:t>皆有</w:t>
      </w:r>
      <w:r w:rsidR="005666F3" w:rsidRPr="00C02344">
        <w:rPr>
          <w:rFonts w:eastAsia="標楷體" w:hint="eastAsia"/>
          <w:sz w:val="22"/>
          <w:szCs w:val="22"/>
        </w:rPr>
        <w:t>淨流入</w:t>
      </w:r>
      <w:r w:rsidR="005666F3" w:rsidRPr="00C02344">
        <w:rPr>
          <w:rFonts w:eastAsia="標楷體" w:hint="eastAsia"/>
          <w:sz w:val="22"/>
          <w:szCs w:val="22"/>
        </w:rPr>
        <w:t>NTD</w:t>
      </w:r>
      <w:r w:rsidR="009924B0" w:rsidRPr="00C02344">
        <w:rPr>
          <w:rFonts w:eastAsia="標楷體" w:hint="eastAsia"/>
          <w:sz w:val="22"/>
          <w:szCs w:val="22"/>
        </w:rPr>
        <w:t>10</w:t>
      </w:r>
      <w:r w:rsidR="00022E66" w:rsidRPr="00C02344">
        <w:rPr>
          <w:rFonts w:eastAsia="標楷體" w:hint="eastAsia"/>
          <w:sz w:val="22"/>
          <w:szCs w:val="22"/>
        </w:rPr>
        <w:t>億</w:t>
      </w:r>
      <w:r w:rsidR="005666F3" w:rsidRPr="00C02344">
        <w:rPr>
          <w:rFonts w:eastAsia="標楷體" w:hint="eastAsia"/>
          <w:sz w:val="22"/>
          <w:szCs w:val="22"/>
        </w:rPr>
        <w:t>元</w:t>
      </w:r>
      <w:r w:rsidR="00333F91" w:rsidRPr="00C02344">
        <w:rPr>
          <w:rFonts w:eastAsia="標楷體" w:hint="eastAsia"/>
          <w:sz w:val="22"/>
          <w:szCs w:val="22"/>
        </w:rPr>
        <w:t>以上</w:t>
      </w:r>
      <w:r w:rsidR="009924B0" w:rsidRPr="00C02344">
        <w:rPr>
          <w:rFonts w:eastAsia="標楷體" w:hint="eastAsia"/>
          <w:sz w:val="22"/>
          <w:szCs w:val="22"/>
        </w:rPr>
        <w:t>，</w:t>
      </w:r>
      <w:r w:rsidR="005666F3" w:rsidRPr="00C02344">
        <w:rPr>
          <w:rFonts w:eastAsia="標楷體" w:hint="eastAsia"/>
          <w:sz w:val="22"/>
          <w:szCs w:val="22"/>
        </w:rPr>
        <w:t>創現能力</w:t>
      </w:r>
      <w:r w:rsidR="00333F91" w:rsidRPr="00C02344">
        <w:rPr>
          <w:rFonts w:eastAsia="標楷體" w:hint="eastAsia"/>
          <w:sz w:val="22"/>
          <w:szCs w:val="22"/>
        </w:rPr>
        <w:t>佳</w:t>
      </w:r>
      <w:r w:rsidR="005666F3" w:rsidRPr="00C02344">
        <w:rPr>
          <w:rFonts w:eastAsia="標楷體" w:hint="eastAsia"/>
          <w:sz w:val="22"/>
          <w:szCs w:val="22"/>
        </w:rPr>
        <w:t>。</w:t>
      </w:r>
    </w:p>
    <w:p w14:paraId="27D3C11C" w14:textId="3E9A4565" w:rsidR="0073500B" w:rsidRPr="00C02344" w:rsidRDefault="00D42264" w:rsidP="00022E66">
      <w:pPr>
        <w:pStyle w:val="af0"/>
        <w:numPr>
          <w:ilvl w:val="0"/>
          <w:numId w:val="14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2021</w:t>
      </w:r>
      <w:r>
        <w:rPr>
          <w:rFonts w:eastAsia="標楷體" w:hint="eastAsia"/>
          <w:sz w:val="22"/>
          <w:szCs w:val="22"/>
        </w:rPr>
        <w:t>及</w:t>
      </w:r>
      <w:r w:rsidR="009924B0" w:rsidRPr="00C02344">
        <w:rPr>
          <w:rFonts w:eastAsia="標楷體" w:hint="eastAsia"/>
          <w:sz w:val="22"/>
          <w:szCs w:val="22"/>
        </w:rPr>
        <w:t>202</w:t>
      </w:r>
      <w:r w:rsidR="00C02344" w:rsidRPr="00C02344">
        <w:rPr>
          <w:rFonts w:eastAsia="標楷體" w:hint="eastAsia"/>
          <w:sz w:val="22"/>
          <w:szCs w:val="22"/>
        </w:rPr>
        <w:t>2</w:t>
      </w:r>
      <w:r w:rsidR="00022E66" w:rsidRPr="00C02344">
        <w:rPr>
          <w:rFonts w:eastAsia="標楷體" w:hint="eastAsia"/>
          <w:sz w:val="22"/>
          <w:szCs w:val="22"/>
        </w:rPr>
        <w:t>年</w:t>
      </w:r>
      <w:r w:rsidR="00022E66" w:rsidRPr="00C02344">
        <w:rPr>
          <w:rFonts w:eastAsia="標楷體"/>
          <w:sz w:val="22"/>
          <w:szCs w:val="22"/>
        </w:rPr>
        <w:t>瑞鼎</w:t>
      </w:r>
      <w:r w:rsidR="00022E66" w:rsidRPr="00C02344">
        <w:rPr>
          <w:rFonts w:eastAsia="標楷體" w:hint="eastAsia"/>
          <w:sz w:val="22"/>
          <w:szCs w:val="22"/>
        </w:rPr>
        <w:t>科技因</w:t>
      </w:r>
      <w:r w:rsidR="006C58CE">
        <w:rPr>
          <w:rFonts w:eastAsia="標楷體" w:hint="eastAsia"/>
          <w:sz w:val="22"/>
          <w:szCs w:val="22"/>
        </w:rPr>
        <w:t>疫情宅經濟需求上升</w:t>
      </w:r>
      <w:r>
        <w:rPr>
          <w:rFonts w:eastAsia="標楷體" w:hint="eastAsia"/>
          <w:sz w:val="22"/>
          <w:szCs w:val="22"/>
        </w:rPr>
        <w:t>，</w:t>
      </w:r>
      <w:r w:rsidR="006C58CE">
        <w:rPr>
          <w:rFonts w:eastAsia="標楷體" w:hint="eastAsia"/>
          <w:sz w:val="22"/>
          <w:szCs w:val="22"/>
        </w:rPr>
        <w:t>致</w:t>
      </w:r>
      <w:r w:rsidR="00022E66" w:rsidRPr="00C02344">
        <w:rPr>
          <w:rFonts w:eastAsia="標楷體" w:hint="eastAsia"/>
          <w:sz w:val="22"/>
          <w:szCs w:val="22"/>
        </w:rPr>
        <w:t>營運現金大幅流入，公司帳上現金充沛</w:t>
      </w:r>
      <w:r w:rsidR="00022E66" w:rsidRPr="00C02344">
        <w:rPr>
          <w:rFonts w:eastAsia="標楷體" w:hint="eastAsia"/>
          <w:sz w:val="22"/>
          <w:szCs w:val="22"/>
        </w:rPr>
        <w:t>(</w:t>
      </w:r>
      <w:r w:rsidR="00022E66" w:rsidRPr="00C02344">
        <w:rPr>
          <w:rFonts w:eastAsia="標楷體" w:hint="eastAsia"/>
          <w:sz w:val="22"/>
          <w:szCs w:val="22"/>
        </w:rPr>
        <w:t>帳列現金</w:t>
      </w:r>
      <w:r w:rsidR="00022E66" w:rsidRPr="00C02344">
        <w:rPr>
          <w:rFonts w:eastAsia="標楷體" w:hint="eastAsia"/>
          <w:sz w:val="22"/>
          <w:szCs w:val="22"/>
        </w:rPr>
        <w:t>NTD</w:t>
      </w:r>
      <w:r w:rsidR="00C02344" w:rsidRPr="00C02344">
        <w:rPr>
          <w:rFonts w:eastAsia="標楷體" w:hint="eastAsia"/>
          <w:sz w:val="22"/>
          <w:szCs w:val="22"/>
        </w:rPr>
        <w:t>84</w:t>
      </w:r>
      <w:r w:rsidR="00C02344" w:rsidRPr="00C02344">
        <w:rPr>
          <w:rFonts w:eastAsia="標楷體"/>
          <w:sz w:val="22"/>
          <w:szCs w:val="22"/>
        </w:rPr>
        <w:t>.</w:t>
      </w:r>
      <w:r w:rsidR="00C02344" w:rsidRPr="00C02344">
        <w:rPr>
          <w:rFonts w:eastAsia="標楷體" w:hint="eastAsia"/>
          <w:sz w:val="22"/>
          <w:szCs w:val="22"/>
        </w:rPr>
        <w:t>2</w:t>
      </w:r>
      <w:r w:rsidR="00022E66" w:rsidRPr="00C02344">
        <w:rPr>
          <w:rFonts w:eastAsia="標楷體" w:hint="eastAsia"/>
          <w:sz w:val="22"/>
          <w:szCs w:val="22"/>
        </w:rPr>
        <w:t>億元</w:t>
      </w:r>
      <w:r w:rsidR="00022E66" w:rsidRPr="00C02344">
        <w:rPr>
          <w:rFonts w:eastAsia="標楷體" w:hint="eastAsia"/>
          <w:sz w:val="22"/>
          <w:szCs w:val="22"/>
        </w:rPr>
        <w:t>)</w:t>
      </w:r>
      <w:r w:rsidR="00740144" w:rsidRPr="00C02344">
        <w:rPr>
          <w:rFonts w:eastAsia="標楷體" w:hint="eastAsia"/>
          <w:sz w:val="22"/>
          <w:szCs w:val="22"/>
        </w:rPr>
        <w:t>，部分用於償還</w:t>
      </w:r>
      <w:r w:rsidR="00C02344" w:rsidRPr="00C02344">
        <w:rPr>
          <w:rFonts w:eastAsia="標楷體" w:hint="eastAsia"/>
          <w:sz w:val="22"/>
          <w:szCs w:val="22"/>
        </w:rPr>
        <w:t>產能保證金以及現金股利發放</w:t>
      </w:r>
      <w:r w:rsidR="00022E66" w:rsidRPr="00C02344">
        <w:rPr>
          <w:rFonts w:eastAsia="標楷體" w:hint="eastAsia"/>
          <w:sz w:val="22"/>
          <w:szCs w:val="22"/>
        </w:rPr>
        <w:t>，</w:t>
      </w:r>
      <w:r w:rsidR="00E92E9C" w:rsidRPr="00C02344">
        <w:rPr>
          <w:rFonts w:eastAsia="標楷體" w:hint="eastAsia"/>
          <w:sz w:val="22"/>
          <w:szCs w:val="22"/>
        </w:rPr>
        <w:t>Net</w:t>
      </w:r>
      <w:r w:rsidR="00333F91" w:rsidRPr="00C02344">
        <w:rPr>
          <w:rFonts w:eastAsia="標楷體" w:hint="eastAsia"/>
          <w:sz w:val="22"/>
          <w:szCs w:val="22"/>
        </w:rPr>
        <w:t xml:space="preserve"> </w:t>
      </w:r>
      <w:r w:rsidR="00E92E9C" w:rsidRPr="00C02344">
        <w:rPr>
          <w:rFonts w:eastAsia="標楷體"/>
          <w:sz w:val="22"/>
          <w:szCs w:val="22"/>
        </w:rPr>
        <w:t>Debt</w:t>
      </w:r>
      <w:r w:rsidR="00E92E9C" w:rsidRPr="00C02344">
        <w:rPr>
          <w:rFonts w:eastAsia="標楷體" w:hint="eastAsia"/>
          <w:sz w:val="22"/>
          <w:szCs w:val="22"/>
        </w:rPr>
        <w:t>持續為負，</w:t>
      </w:r>
      <w:r w:rsidR="00022E66" w:rsidRPr="00C02344">
        <w:rPr>
          <w:rFonts w:eastAsia="標楷體" w:hint="eastAsia"/>
          <w:sz w:val="22"/>
          <w:szCs w:val="22"/>
        </w:rPr>
        <w:t>短期償債能力無虞，</w:t>
      </w:r>
      <w:r w:rsidR="00BA639B">
        <w:rPr>
          <w:rFonts w:eastAsia="標楷體" w:hint="eastAsia"/>
          <w:sz w:val="22"/>
          <w:szCs w:val="22"/>
        </w:rPr>
        <w:t>整體</w:t>
      </w:r>
      <w:r w:rsidR="009E25B0" w:rsidRPr="00C02344">
        <w:rPr>
          <w:rFonts w:eastAsia="標楷體" w:hint="eastAsia"/>
          <w:sz w:val="22"/>
          <w:szCs w:val="22"/>
        </w:rPr>
        <w:t>財務結構</w:t>
      </w:r>
      <w:r w:rsidR="00022E66" w:rsidRPr="00C02344">
        <w:rPr>
          <w:rFonts w:eastAsia="標楷體" w:hint="eastAsia"/>
          <w:sz w:val="22"/>
          <w:szCs w:val="22"/>
        </w:rPr>
        <w:t>轉</w:t>
      </w:r>
      <w:r w:rsidR="00E92E9C" w:rsidRPr="00C02344">
        <w:rPr>
          <w:rFonts w:eastAsia="標楷體" w:hint="eastAsia"/>
          <w:sz w:val="22"/>
          <w:szCs w:val="22"/>
        </w:rPr>
        <w:t>佳</w:t>
      </w:r>
      <w:r w:rsidR="008C3292" w:rsidRPr="00C02344">
        <w:rPr>
          <w:rFonts w:eastAsia="標楷體"/>
          <w:sz w:val="22"/>
          <w:szCs w:val="22"/>
        </w:rPr>
        <w:t>。</w:t>
      </w:r>
    </w:p>
    <w:p w14:paraId="66E92D24" w14:textId="71C81CDA" w:rsidR="00AC31F2" w:rsidRPr="00740144" w:rsidRDefault="00C02344" w:rsidP="00022E66">
      <w:pPr>
        <w:pStyle w:val="af0"/>
        <w:numPr>
          <w:ilvl w:val="0"/>
          <w:numId w:val="14"/>
        </w:numPr>
        <w:spacing w:before="0" w:beforeAutospacing="0" w:after="0" w:afterAutospacing="0"/>
        <w:jc w:val="both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2023</w:t>
      </w:r>
      <w:r w:rsidR="00D96F08" w:rsidRPr="00740144">
        <w:rPr>
          <w:rFonts w:eastAsia="標楷體" w:hint="eastAsia"/>
          <w:sz w:val="22"/>
          <w:szCs w:val="22"/>
        </w:rPr>
        <w:t>年</w:t>
      </w:r>
      <w:r w:rsidR="008D0032">
        <w:rPr>
          <w:rFonts w:eastAsia="標楷體" w:hint="eastAsia"/>
          <w:sz w:val="22"/>
          <w:szCs w:val="22"/>
        </w:rPr>
        <w:t>因市場需求的衰退</w:t>
      </w:r>
      <w:r w:rsidR="00D96F08" w:rsidRPr="00740144">
        <w:rPr>
          <w:rFonts w:eastAsia="標楷體" w:hint="eastAsia"/>
          <w:sz w:val="22"/>
          <w:szCs w:val="22"/>
        </w:rPr>
        <w:t>，</w:t>
      </w:r>
      <w:r w:rsidR="008D0032">
        <w:rPr>
          <w:rFonts w:eastAsia="標楷體" w:hint="eastAsia"/>
          <w:sz w:val="22"/>
          <w:szCs w:val="22"/>
        </w:rPr>
        <w:t>EBITDA</w:t>
      </w:r>
      <w:r w:rsidR="008D0032">
        <w:rPr>
          <w:rFonts w:eastAsia="標楷體" w:hint="eastAsia"/>
          <w:sz w:val="22"/>
          <w:szCs w:val="22"/>
        </w:rPr>
        <w:t>及</w:t>
      </w:r>
      <w:r w:rsidR="008D0032">
        <w:rPr>
          <w:rFonts w:eastAsia="標楷體" w:hint="eastAsia"/>
          <w:sz w:val="22"/>
          <w:szCs w:val="22"/>
        </w:rPr>
        <w:t>NOCG</w:t>
      </w:r>
      <w:r w:rsidR="008D0032">
        <w:rPr>
          <w:rFonts w:eastAsia="標楷體" w:hint="eastAsia"/>
          <w:sz w:val="22"/>
          <w:szCs w:val="22"/>
        </w:rPr>
        <w:t>皆較</w:t>
      </w:r>
      <w:r w:rsidR="00BA639B">
        <w:rPr>
          <w:rFonts w:eastAsia="標楷體" w:hint="eastAsia"/>
          <w:sz w:val="22"/>
          <w:szCs w:val="22"/>
        </w:rPr>
        <w:t>去年</w:t>
      </w:r>
      <w:r w:rsidR="008D0032">
        <w:rPr>
          <w:rFonts w:eastAsia="標楷體" w:hint="eastAsia"/>
          <w:sz w:val="22"/>
          <w:szCs w:val="22"/>
        </w:rPr>
        <w:t>同期衰退約</w:t>
      </w:r>
      <w:r w:rsidR="008D0032">
        <w:rPr>
          <w:rFonts w:eastAsia="標楷體" w:hint="eastAsia"/>
          <w:sz w:val="22"/>
          <w:szCs w:val="22"/>
        </w:rPr>
        <w:t>70%</w:t>
      </w:r>
      <w:r w:rsidR="008D0032">
        <w:rPr>
          <w:rFonts w:eastAsia="標楷體" w:hint="eastAsia"/>
          <w:sz w:val="22"/>
          <w:szCs w:val="22"/>
        </w:rPr>
        <w:t>，惟</w:t>
      </w:r>
      <w:r w:rsidR="008D0032">
        <w:rPr>
          <w:rFonts w:eastAsia="標楷體" w:hint="eastAsia"/>
          <w:sz w:val="22"/>
          <w:szCs w:val="22"/>
        </w:rPr>
        <w:t>NOCG</w:t>
      </w:r>
      <w:r w:rsidR="008D0032">
        <w:rPr>
          <w:rFonts w:eastAsia="標楷體" w:hint="eastAsia"/>
          <w:sz w:val="22"/>
          <w:szCs w:val="22"/>
        </w:rPr>
        <w:t>仍</w:t>
      </w:r>
      <w:r w:rsidR="00D96F08" w:rsidRPr="00740144">
        <w:rPr>
          <w:rFonts w:eastAsia="標楷體" w:hint="eastAsia"/>
          <w:sz w:val="22"/>
          <w:szCs w:val="22"/>
        </w:rPr>
        <w:t>持續流入</w:t>
      </w:r>
      <w:r w:rsidR="008D0032">
        <w:rPr>
          <w:rFonts w:eastAsia="標楷體" w:hint="eastAsia"/>
          <w:sz w:val="22"/>
          <w:szCs w:val="22"/>
        </w:rPr>
        <w:t>約</w:t>
      </w:r>
      <w:r w:rsidR="008D0032">
        <w:rPr>
          <w:rFonts w:eastAsia="標楷體" w:hint="eastAsia"/>
          <w:sz w:val="22"/>
          <w:szCs w:val="22"/>
        </w:rPr>
        <w:t>11.6</w:t>
      </w:r>
      <w:r w:rsidR="008D0032">
        <w:rPr>
          <w:rFonts w:eastAsia="標楷體" w:hint="eastAsia"/>
          <w:sz w:val="22"/>
          <w:szCs w:val="22"/>
        </w:rPr>
        <w:t>億元</w:t>
      </w:r>
      <w:r w:rsidR="00740144" w:rsidRPr="00740144">
        <w:rPr>
          <w:rFonts w:eastAsia="標楷體" w:hint="eastAsia"/>
          <w:sz w:val="22"/>
          <w:szCs w:val="22"/>
        </w:rPr>
        <w:t>(</w:t>
      </w:r>
      <w:r w:rsidR="00740144" w:rsidRPr="00740144">
        <w:rPr>
          <w:rFonts w:eastAsia="標楷體" w:hint="eastAsia"/>
          <w:sz w:val="22"/>
          <w:szCs w:val="22"/>
        </w:rPr>
        <w:t>帳列現金</w:t>
      </w:r>
      <w:r w:rsidR="008D0032">
        <w:rPr>
          <w:rFonts w:eastAsia="標楷體" w:hint="eastAsia"/>
          <w:sz w:val="22"/>
          <w:szCs w:val="22"/>
        </w:rPr>
        <w:t>仍</w:t>
      </w:r>
      <w:r w:rsidR="00740144" w:rsidRPr="00740144">
        <w:rPr>
          <w:rFonts w:eastAsia="標楷體" w:hint="eastAsia"/>
          <w:sz w:val="22"/>
          <w:szCs w:val="22"/>
        </w:rPr>
        <w:t>超過</w:t>
      </w:r>
      <w:r w:rsidR="008D0032">
        <w:rPr>
          <w:rFonts w:eastAsia="標楷體" w:hint="eastAsia"/>
          <w:sz w:val="22"/>
          <w:szCs w:val="22"/>
        </w:rPr>
        <w:t>51.7</w:t>
      </w:r>
      <w:r w:rsidR="00740144" w:rsidRPr="00740144">
        <w:rPr>
          <w:rFonts w:eastAsia="標楷體" w:hint="eastAsia"/>
          <w:sz w:val="22"/>
          <w:szCs w:val="22"/>
        </w:rPr>
        <w:t>億元</w:t>
      </w:r>
      <w:r w:rsidR="00740144" w:rsidRPr="00740144">
        <w:rPr>
          <w:rFonts w:eastAsia="標楷體" w:hint="eastAsia"/>
          <w:sz w:val="22"/>
          <w:szCs w:val="22"/>
        </w:rPr>
        <w:t>)</w:t>
      </w:r>
      <w:r w:rsidR="00740144" w:rsidRPr="00740144">
        <w:rPr>
          <w:rFonts w:eastAsia="標楷體" w:hint="eastAsia"/>
          <w:sz w:val="22"/>
          <w:szCs w:val="22"/>
        </w:rPr>
        <w:t>，且金融負債比率僅</w:t>
      </w:r>
      <w:r w:rsidR="00687345">
        <w:rPr>
          <w:rFonts w:eastAsia="標楷體" w:hint="eastAsia"/>
          <w:sz w:val="22"/>
          <w:szCs w:val="22"/>
        </w:rPr>
        <w:t>上升</w:t>
      </w:r>
      <w:r w:rsidR="008D0032">
        <w:rPr>
          <w:rFonts w:eastAsia="標楷體" w:hint="eastAsia"/>
          <w:sz w:val="22"/>
          <w:szCs w:val="22"/>
        </w:rPr>
        <w:t>至</w:t>
      </w:r>
      <w:r w:rsidR="008D0032">
        <w:rPr>
          <w:rFonts w:eastAsia="標楷體" w:hint="eastAsia"/>
          <w:sz w:val="22"/>
          <w:szCs w:val="22"/>
        </w:rPr>
        <w:t>5.46</w:t>
      </w:r>
      <w:r w:rsidR="00740144" w:rsidRPr="00740144">
        <w:rPr>
          <w:rFonts w:eastAsia="標楷體" w:hint="eastAsia"/>
          <w:sz w:val="22"/>
          <w:szCs w:val="22"/>
        </w:rPr>
        <w:t>%</w:t>
      </w:r>
      <w:r w:rsidR="00740144" w:rsidRPr="00740144">
        <w:rPr>
          <w:rFonts w:eastAsia="標楷體" w:hint="eastAsia"/>
          <w:sz w:val="22"/>
          <w:szCs w:val="22"/>
        </w:rPr>
        <w:t>，整體財務結構無虞。</w:t>
      </w:r>
    </w:p>
    <w:p w14:paraId="54638DB1" w14:textId="2A29E3F1" w:rsidR="007E7132" w:rsidRPr="00641248" w:rsidRDefault="007E7132" w:rsidP="005666F3">
      <w:pPr>
        <w:jc w:val="both"/>
        <w:rPr>
          <w:rFonts w:eastAsia="標楷體"/>
          <w:color w:val="FF0000"/>
          <w:sz w:val="22"/>
          <w:szCs w:val="22"/>
        </w:rPr>
      </w:pPr>
    </w:p>
    <w:p w14:paraId="01A41875" w14:textId="70DD8502" w:rsidR="003740C3" w:rsidRPr="001C3438" w:rsidRDefault="003740C3" w:rsidP="002A4384">
      <w:pPr>
        <w:spacing w:line="320" w:lineRule="exact"/>
        <w:ind w:rightChars="-439" w:right="-1054"/>
        <w:rPr>
          <w:rFonts w:eastAsia="標楷體"/>
          <w:b/>
          <w:szCs w:val="22"/>
        </w:rPr>
      </w:pPr>
      <w:r w:rsidRPr="001C3438">
        <w:rPr>
          <w:rFonts w:eastAsia="標楷體"/>
          <w:b/>
          <w:szCs w:val="22"/>
        </w:rPr>
        <w:t>3.</w:t>
      </w:r>
      <w:r w:rsidR="004C3BDE" w:rsidRPr="001C3438">
        <w:rPr>
          <w:rFonts w:eastAsia="標楷體"/>
          <w:b/>
          <w:szCs w:val="22"/>
        </w:rPr>
        <w:t>4</w:t>
      </w:r>
      <w:r w:rsidR="00BD4EC7" w:rsidRPr="001C3438">
        <w:rPr>
          <w:rFonts w:eastAsia="標楷體" w:hint="eastAsia"/>
          <w:b/>
          <w:szCs w:val="22"/>
        </w:rPr>
        <w:t xml:space="preserve"> </w:t>
      </w:r>
      <w:r w:rsidRPr="001C3438">
        <w:rPr>
          <w:rFonts w:eastAsia="標楷體"/>
          <w:b/>
          <w:szCs w:val="22"/>
        </w:rPr>
        <w:t>重大影響說明（如最新會計公報之重大影響、法律爭議影響、環保問題）</w:t>
      </w:r>
    </w:p>
    <w:p w14:paraId="0F4AE659" w14:textId="3FA8820D" w:rsidR="004C3BDE" w:rsidRPr="001C3438" w:rsidRDefault="004C3BDE" w:rsidP="00333F91">
      <w:pPr>
        <w:pStyle w:val="af0"/>
        <w:numPr>
          <w:ilvl w:val="0"/>
          <w:numId w:val="22"/>
        </w:numPr>
        <w:spacing w:before="0" w:beforeAutospacing="0" w:after="0" w:afterAutospacing="0"/>
        <w:ind w:left="482" w:hanging="482"/>
        <w:jc w:val="both"/>
        <w:rPr>
          <w:rFonts w:eastAsia="標楷體"/>
          <w:sz w:val="22"/>
          <w:szCs w:val="22"/>
        </w:rPr>
      </w:pPr>
      <w:r w:rsidRPr="001C3438">
        <w:rPr>
          <w:rFonts w:eastAsia="標楷體"/>
          <w:sz w:val="22"/>
          <w:szCs w:val="22"/>
        </w:rPr>
        <w:t>瑞鼎科技為專業積體電路設計</w:t>
      </w:r>
      <w:r w:rsidR="00CC66E8" w:rsidRPr="001C3438">
        <w:rPr>
          <w:rFonts w:eastAsia="標楷體"/>
          <w:sz w:val="22"/>
          <w:szCs w:val="22"/>
        </w:rPr>
        <w:t>公司，從事半導體之研究及開發，公司內部並無生產製程，主要委託</w:t>
      </w:r>
      <w:r w:rsidR="00CC66E8" w:rsidRPr="001C3438">
        <w:rPr>
          <w:rFonts w:eastAsia="標楷體" w:hint="eastAsia"/>
          <w:sz w:val="22"/>
          <w:szCs w:val="22"/>
        </w:rPr>
        <w:t>晶圓代工廠</w:t>
      </w:r>
      <w:r w:rsidRPr="001C3438">
        <w:rPr>
          <w:rFonts w:eastAsia="標楷體"/>
          <w:sz w:val="22"/>
          <w:szCs w:val="22"/>
        </w:rPr>
        <w:t>生產晶圓</w:t>
      </w:r>
      <w:r w:rsidR="00CC66E8" w:rsidRPr="001C3438">
        <w:rPr>
          <w:rFonts w:eastAsia="標楷體" w:hint="eastAsia"/>
          <w:sz w:val="22"/>
          <w:szCs w:val="22"/>
        </w:rPr>
        <w:t>及委外代工封裝測試</w:t>
      </w:r>
      <w:r w:rsidRPr="001C3438">
        <w:rPr>
          <w:rFonts w:eastAsia="標楷體"/>
          <w:sz w:val="22"/>
          <w:szCs w:val="22"/>
        </w:rPr>
        <w:t>，故屬低污染及低風險之產業，較無觸及各項環保</w:t>
      </w:r>
      <w:r w:rsidR="00CC66E8" w:rsidRPr="001C3438">
        <w:rPr>
          <w:rFonts w:eastAsia="標楷體"/>
          <w:sz w:val="22"/>
          <w:szCs w:val="22"/>
        </w:rPr>
        <w:t>事件之虞，另瑞鼎科技近年度亦未發生</w:t>
      </w:r>
      <w:r w:rsidR="00CC66E8" w:rsidRPr="001C3438">
        <w:rPr>
          <w:rFonts w:eastAsia="標楷體" w:hint="eastAsia"/>
          <w:sz w:val="22"/>
          <w:szCs w:val="22"/>
        </w:rPr>
        <w:t>重大</w:t>
      </w:r>
      <w:r w:rsidR="00CC66E8" w:rsidRPr="001C3438">
        <w:rPr>
          <w:rFonts w:eastAsia="標楷體"/>
          <w:sz w:val="22"/>
          <w:szCs w:val="22"/>
        </w:rPr>
        <w:t>勞資糾紛而受損失及處份之情事</w:t>
      </w:r>
      <w:r w:rsidRPr="001C3438">
        <w:rPr>
          <w:rFonts w:eastAsia="標楷體"/>
          <w:sz w:val="22"/>
          <w:szCs w:val="22"/>
        </w:rPr>
        <w:t>。</w:t>
      </w:r>
    </w:p>
    <w:p w14:paraId="1DEE5E81" w14:textId="0B82165F" w:rsidR="00C76205" w:rsidRPr="001C3438" w:rsidRDefault="00C76205" w:rsidP="00333F91">
      <w:pPr>
        <w:pStyle w:val="af0"/>
        <w:numPr>
          <w:ilvl w:val="0"/>
          <w:numId w:val="22"/>
        </w:numPr>
        <w:spacing w:before="0" w:beforeAutospacing="0" w:after="0" w:afterAutospacing="0"/>
        <w:ind w:left="482" w:hanging="482"/>
        <w:jc w:val="both"/>
        <w:rPr>
          <w:rFonts w:eastAsia="標楷體"/>
          <w:sz w:val="22"/>
          <w:szCs w:val="22"/>
        </w:rPr>
      </w:pPr>
      <w:r w:rsidRPr="001C3438">
        <w:rPr>
          <w:rFonts w:eastAsia="標楷體" w:hint="eastAsia"/>
          <w:sz w:val="22"/>
          <w:szCs w:val="22"/>
        </w:rPr>
        <w:t>瑞鼎科技</w:t>
      </w:r>
      <w:r w:rsidRPr="001C3438">
        <w:rPr>
          <w:rFonts w:eastAsia="標楷體" w:hint="eastAsia"/>
          <w:sz w:val="22"/>
          <w:szCs w:val="22"/>
        </w:rPr>
        <w:t>ESG</w:t>
      </w:r>
      <w:r w:rsidRPr="001C3438">
        <w:rPr>
          <w:rFonts w:eastAsia="標楷體" w:hint="eastAsia"/>
          <w:sz w:val="22"/>
          <w:szCs w:val="22"/>
        </w:rPr>
        <w:t>分級檢核結果為</w:t>
      </w:r>
      <w:r w:rsidRPr="001C3438">
        <w:rPr>
          <w:rFonts w:eastAsia="標楷體" w:hint="eastAsia"/>
          <w:sz w:val="22"/>
          <w:szCs w:val="22"/>
        </w:rPr>
        <w:t>A2</w:t>
      </w:r>
      <w:r w:rsidR="00B075F6" w:rsidRPr="001C3438">
        <w:rPr>
          <w:rFonts w:eastAsia="標楷體" w:hint="eastAsia"/>
          <w:sz w:val="22"/>
          <w:szCs w:val="22"/>
        </w:rPr>
        <w:t>【依一般案件處理】</w:t>
      </w:r>
      <w:r w:rsidR="001C3438" w:rsidRPr="001C3438">
        <w:rPr>
          <w:rFonts w:eastAsia="標楷體" w:hint="eastAsia"/>
          <w:sz w:val="22"/>
          <w:szCs w:val="22"/>
        </w:rPr>
        <w:t>。</w:t>
      </w:r>
    </w:p>
    <w:p w14:paraId="59A5D673" w14:textId="6F93BC2B" w:rsidR="002270B1" w:rsidRPr="001C3438" w:rsidRDefault="002270B1" w:rsidP="008C4333">
      <w:pPr>
        <w:spacing w:line="320" w:lineRule="exact"/>
        <w:ind w:rightChars="-439" w:right="-1054"/>
        <w:rPr>
          <w:rFonts w:eastAsia="標楷體"/>
          <w:b/>
          <w:szCs w:val="22"/>
        </w:rPr>
      </w:pPr>
    </w:p>
    <w:p w14:paraId="37042F5A" w14:textId="48A27CE8" w:rsidR="003740C3" w:rsidRPr="001C3438" w:rsidRDefault="004C3BDE">
      <w:pPr>
        <w:spacing w:line="320" w:lineRule="exact"/>
        <w:ind w:left="360" w:rightChars="-439" w:right="-1054" w:hangingChars="150" w:hanging="360"/>
        <w:rPr>
          <w:rFonts w:eastAsia="標楷體"/>
          <w:szCs w:val="22"/>
        </w:rPr>
      </w:pPr>
      <w:r w:rsidRPr="001C3438">
        <w:rPr>
          <w:rFonts w:eastAsia="標楷體"/>
          <w:b/>
          <w:szCs w:val="22"/>
        </w:rPr>
        <w:t>3.5</w:t>
      </w:r>
      <w:r w:rsidR="00BD4EC7" w:rsidRPr="001C3438">
        <w:rPr>
          <w:rFonts w:eastAsia="標楷體" w:hint="eastAsia"/>
          <w:b/>
          <w:szCs w:val="22"/>
        </w:rPr>
        <w:t xml:space="preserve"> </w:t>
      </w:r>
      <w:r w:rsidR="003740C3" w:rsidRPr="001C3438">
        <w:rPr>
          <w:rFonts w:eastAsia="標楷體"/>
          <w:b/>
          <w:szCs w:val="22"/>
        </w:rPr>
        <w:t>財務預測（申請當年度及次年度）</w:t>
      </w:r>
    </w:p>
    <w:p w14:paraId="28723032" w14:textId="676F6390" w:rsidR="00E9198F" w:rsidRDefault="0061362C" w:rsidP="00E9198F">
      <w:pPr>
        <w:pStyle w:val="af0"/>
        <w:numPr>
          <w:ilvl w:val="0"/>
          <w:numId w:val="22"/>
        </w:numPr>
        <w:spacing w:before="0" w:beforeAutospacing="0" w:after="0" w:afterAutospacing="0"/>
        <w:ind w:left="482" w:hanging="482"/>
        <w:jc w:val="both"/>
        <w:rPr>
          <w:rFonts w:eastAsia="標楷體"/>
          <w:sz w:val="22"/>
          <w:szCs w:val="22"/>
        </w:rPr>
      </w:pPr>
      <w:r w:rsidRPr="001C3438">
        <w:rPr>
          <w:rFonts w:eastAsia="標楷體" w:hint="eastAsia"/>
          <w:sz w:val="22"/>
          <w:szCs w:val="22"/>
        </w:rPr>
        <w:t>不適用。</w:t>
      </w:r>
    </w:p>
    <w:p w14:paraId="374B6BAC" w14:textId="2C900C19" w:rsidR="00EE68B6" w:rsidRPr="00E9198F" w:rsidRDefault="00EE68B6" w:rsidP="00EE68B6">
      <w:pPr>
        <w:pStyle w:val="af0"/>
        <w:spacing w:before="0" w:beforeAutospacing="0" w:after="0" w:afterAutospacing="0"/>
        <w:ind w:left="482"/>
        <w:jc w:val="both"/>
        <w:rPr>
          <w:rFonts w:eastAsia="標楷體"/>
          <w:sz w:val="22"/>
          <w:szCs w:val="22"/>
        </w:rPr>
      </w:pPr>
    </w:p>
    <w:p w14:paraId="101E7AE4" w14:textId="07318EAF" w:rsidR="003740C3" w:rsidRPr="00CA0F01" w:rsidRDefault="00A03B40">
      <w:pPr>
        <w:spacing w:line="320" w:lineRule="exact"/>
        <w:ind w:left="360" w:rightChars="-439" w:right="-1054" w:hangingChars="150" w:hanging="360"/>
        <w:rPr>
          <w:rFonts w:eastAsia="標楷體"/>
          <w:b/>
          <w:szCs w:val="22"/>
        </w:rPr>
      </w:pPr>
      <w:r w:rsidRPr="00CA0F01">
        <w:rPr>
          <w:rFonts w:eastAsia="標楷體"/>
          <w:b/>
          <w:szCs w:val="22"/>
        </w:rPr>
        <w:t>3.</w:t>
      </w:r>
      <w:r w:rsidRPr="00CA0F01">
        <w:rPr>
          <w:rFonts w:eastAsia="標楷體" w:hint="eastAsia"/>
          <w:b/>
          <w:szCs w:val="22"/>
        </w:rPr>
        <w:t>6</w:t>
      </w:r>
      <w:r w:rsidR="00BD4EC7" w:rsidRPr="00CA0F01">
        <w:rPr>
          <w:rFonts w:eastAsia="標楷體" w:hint="eastAsia"/>
          <w:b/>
          <w:szCs w:val="22"/>
        </w:rPr>
        <w:t xml:space="preserve"> </w:t>
      </w:r>
      <w:r w:rsidR="003740C3" w:rsidRPr="00CA0F01">
        <w:rPr>
          <w:rFonts w:eastAsia="標楷體"/>
          <w:b/>
          <w:szCs w:val="22"/>
        </w:rPr>
        <w:t>競爭同業及產業概況分析</w:t>
      </w:r>
      <w:r w:rsidR="003740C3" w:rsidRPr="00CA0F01">
        <w:rPr>
          <w:rFonts w:eastAsia="標楷體"/>
          <w:b/>
          <w:szCs w:val="22"/>
        </w:rPr>
        <w:t>(</w:t>
      </w:r>
      <w:r w:rsidR="003740C3" w:rsidRPr="00CA0F01">
        <w:rPr>
          <w:rFonts w:eastAsia="標楷體"/>
          <w:b/>
          <w:szCs w:val="22"/>
        </w:rPr>
        <w:t>含市場地位</w:t>
      </w:r>
      <w:r w:rsidR="003740C3" w:rsidRPr="00CA0F01">
        <w:rPr>
          <w:rFonts w:eastAsia="標楷體"/>
          <w:b/>
          <w:szCs w:val="22"/>
        </w:rPr>
        <w:t>)</w:t>
      </w:r>
    </w:p>
    <w:tbl>
      <w:tblPr>
        <w:tblW w:w="1038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9"/>
        <w:gridCol w:w="104"/>
        <w:gridCol w:w="1008"/>
        <w:gridCol w:w="1009"/>
        <w:gridCol w:w="851"/>
        <w:gridCol w:w="964"/>
        <w:gridCol w:w="737"/>
        <w:gridCol w:w="709"/>
        <w:gridCol w:w="146"/>
        <w:gridCol w:w="562"/>
        <w:gridCol w:w="709"/>
        <w:gridCol w:w="851"/>
        <w:gridCol w:w="1280"/>
        <w:gridCol w:w="143"/>
      </w:tblGrid>
      <w:tr w:rsidR="00CA0F01" w:rsidRPr="00CA0F01" w14:paraId="34BDD6F8" w14:textId="77777777" w:rsidTr="00775BFC">
        <w:trPr>
          <w:gridAfter w:val="1"/>
          <w:wAfter w:w="143" w:type="dxa"/>
          <w:trHeight w:val="360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C5D3FD0" w14:textId="77777777" w:rsidR="00AD0A7F" w:rsidRPr="00CA0F01" w:rsidRDefault="00AD0A7F" w:rsidP="00D86444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/>
                <w:sz w:val="22"/>
                <w:szCs w:val="22"/>
              </w:rPr>
              <w:t>公司名稱</w:t>
            </w:r>
          </w:p>
        </w:tc>
        <w:tc>
          <w:tcPr>
            <w:tcW w:w="5528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65F73D" w14:textId="54B07229" w:rsidR="00AD0A7F" w:rsidRPr="00CA0F01" w:rsidRDefault="00AD0A7F" w:rsidP="00AD0A7F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/>
                <w:sz w:val="22"/>
                <w:szCs w:val="22"/>
              </w:rPr>
              <w:t>主要產品</w:t>
            </w:r>
            <w:r w:rsidRPr="00CA0F01">
              <w:rPr>
                <w:rFonts w:eastAsia="標楷體" w:hint="eastAsia"/>
                <w:sz w:val="22"/>
                <w:szCs w:val="22"/>
              </w:rPr>
              <w:t>/</w:t>
            </w:r>
            <w:r w:rsidRPr="00CA0F01">
              <w:rPr>
                <w:rFonts w:eastAsia="標楷體" w:hint="eastAsia"/>
                <w:sz w:val="22"/>
                <w:szCs w:val="22"/>
              </w:rPr>
              <w:t>業務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2CAAF90" w14:textId="77777777" w:rsidR="00AD0A7F" w:rsidRPr="00CA0F01" w:rsidRDefault="00AD0A7F" w:rsidP="00D86444">
            <w:pPr>
              <w:jc w:val="center"/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 w:hint="eastAsia"/>
                <w:sz w:val="22"/>
                <w:szCs w:val="22"/>
              </w:rPr>
              <w:t>銷售對象</w:t>
            </w:r>
          </w:p>
        </w:tc>
      </w:tr>
      <w:tr w:rsidR="00CA0F01" w:rsidRPr="00CA0F01" w14:paraId="2D042819" w14:textId="77777777" w:rsidTr="00775BFC">
        <w:trPr>
          <w:gridAfter w:val="1"/>
          <w:wAfter w:w="143" w:type="dxa"/>
          <w:trHeight w:val="360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1ECAFA6" w14:textId="77777777" w:rsidR="00AD0A7F" w:rsidRPr="00CA0F01" w:rsidRDefault="00AD0A7F" w:rsidP="00AD0A7F">
            <w:pPr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/>
                <w:sz w:val="22"/>
                <w:szCs w:val="22"/>
              </w:rPr>
              <w:t>瑞鼎</w:t>
            </w:r>
            <w:r w:rsidRPr="00CA0F01">
              <w:rPr>
                <w:rFonts w:eastAsia="標楷體"/>
                <w:sz w:val="22"/>
                <w:szCs w:val="22"/>
              </w:rPr>
              <w:t>(3592)</w:t>
            </w:r>
          </w:p>
        </w:tc>
        <w:tc>
          <w:tcPr>
            <w:tcW w:w="5528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01B760F" w14:textId="6387F1E9" w:rsidR="00AD0A7F" w:rsidRPr="00CA0F01" w:rsidRDefault="00AD0A7F" w:rsidP="00AD0A7F">
            <w:pPr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 w:hint="eastAsia"/>
                <w:sz w:val="22"/>
                <w:szCs w:val="22"/>
              </w:rPr>
              <w:t>中</w:t>
            </w:r>
            <w:r w:rsidRPr="00CA0F01">
              <w:rPr>
                <w:rFonts w:eastAsia="標楷體"/>
                <w:sz w:val="22"/>
                <w:szCs w:val="22"/>
              </w:rPr>
              <w:t>大尺寸面板驅動</w:t>
            </w:r>
            <w:r w:rsidRPr="00CA0F01">
              <w:rPr>
                <w:rFonts w:eastAsia="標楷體"/>
                <w:sz w:val="22"/>
                <w:szCs w:val="22"/>
              </w:rPr>
              <w:t>IC</w:t>
            </w:r>
            <w:r w:rsidRPr="00CA0F01">
              <w:rPr>
                <w:rFonts w:eastAsia="標楷體" w:hint="eastAsia"/>
                <w:sz w:val="22"/>
                <w:szCs w:val="22"/>
              </w:rPr>
              <w:t>、</w:t>
            </w:r>
            <w:r w:rsidRPr="00CA0F01">
              <w:rPr>
                <w:rFonts w:eastAsia="標楷體"/>
                <w:sz w:val="22"/>
                <w:szCs w:val="22"/>
              </w:rPr>
              <w:t>中小面板</w:t>
            </w:r>
            <w:r w:rsidRPr="00CA0F01">
              <w:rPr>
                <w:rFonts w:eastAsia="標楷體" w:hint="eastAsia"/>
                <w:sz w:val="22"/>
                <w:szCs w:val="22"/>
              </w:rPr>
              <w:t>、車載面板等</w:t>
            </w:r>
            <w:r w:rsidRPr="00CA0F01">
              <w:rPr>
                <w:rFonts w:eastAsia="標楷體"/>
                <w:sz w:val="22"/>
                <w:szCs w:val="22"/>
              </w:rPr>
              <w:t>驅動</w:t>
            </w:r>
            <w:r w:rsidRPr="00CA0F01">
              <w:rPr>
                <w:rFonts w:eastAsia="標楷體"/>
                <w:sz w:val="22"/>
                <w:szCs w:val="22"/>
              </w:rPr>
              <w:t>IC</w:t>
            </w:r>
            <w:r w:rsidRPr="00CA0F01">
              <w:rPr>
                <w:rFonts w:eastAsia="標楷體"/>
                <w:sz w:val="22"/>
                <w:szCs w:val="22"/>
              </w:rPr>
              <w:t>等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8CCF93" w14:textId="77777777" w:rsidR="00AD0A7F" w:rsidRPr="00CA0F01" w:rsidRDefault="00AD0A7F" w:rsidP="00AD0A7F">
            <w:pPr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/>
                <w:sz w:val="22"/>
                <w:szCs w:val="22"/>
              </w:rPr>
              <w:t>友達</w:t>
            </w:r>
            <w:r w:rsidRPr="00CA0F01">
              <w:rPr>
                <w:rFonts w:eastAsia="標楷體" w:hint="eastAsia"/>
                <w:sz w:val="22"/>
                <w:szCs w:val="22"/>
              </w:rPr>
              <w:t>及陸資買方</w:t>
            </w:r>
            <w:r w:rsidRPr="00CA0F01">
              <w:rPr>
                <w:rFonts w:eastAsia="標楷體" w:hint="eastAsia"/>
                <w:sz w:val="22"/>
                <w:szCs w:val="22"/>
              </w:rPr>
              <w:t>(</w:t>
            </w:r>
            <w:r w:rsidRPr="00CA0F01">
              <w:rPr>
                <w:rFonts w:eastAsia="標楷體" w:hint="eastAsia"/>
                <w:sz w:val="22"/>
                <w:szCs w:val="22"/>
              </w:rPr>
              <w:t>如京東方集團等</w:t>
            </w:r>
            <w:r w:rsidRPr="00CA0F01">
              <w:rPr>
                <w:rFonts w:eastAsia="標楷體" w:hint="eastAsia"/>
                <w:sz w:val="22"/>
                <w:szCs w:val="22"/>
              </w:rPr>
              <w:t>)</w:t>
            </w:r>
          </w:p>
        </w:tc>
      </w:tr>
      <w:tr w:rsidR="00CA0F01" w:rsidRPr="00CA0F01" w14:paraId="580CB819" w14:textId="77777777" w:rsidTr="00775BFC">
        <w:trPr>
          <w:gridAfter w:val="1"/>
          <w:wAfter w:w="143" w:type="dxa"/>
          <w:trHeight w:val="360"/>
        </w:trPr>
        <w:tc>
          <w:tcPr>
            <w:tcW w:w="13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3831DED" w14:textId="77777777" w:rsidR="00AD0A7F" w:rsidRPr="00CA0F01" w:rsidRDefault="00AD0A7F" w:rsidP="00AD0A7F">
            <w:pPr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/>
                <w:sz w:val="22"/>
                <w:szCs w:val="22"/>
              </w:rPr>
              <w:t>聯詠</w:t>
            </w:r>
            <w:r w:rsidRPr="00CA0F01">
              <w:rPr>
                <w:rFonts w:eastAsia="標楷體"/>
                <w:sz w:val="22"/>
                <w:szCs w:val="22"/>
              </w:rPr>
              <w:t>(3034)</w:t>
            </w:r>
          </w:p>
        </w:tc>
        <w:tc>
          <w:tcPr>
            <w:tcW w:w="5528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281FD495" w14:textId="32571656" w:rsidR="00AD0A7F" w:rsidRPr="00CA0F01" w:rsidRDefault="00AD0A7F" w:rsidP="00AD0A7F">
            <w:pPr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 w:hint="eastAsia"/>
                <w:sz w:val="22"/>
                <w:szCs w:val="22"/>
              </w:rPr>
              <w:t>中大尺寸</w:t>
            </w:r>
            <w:r w:rsidRPr="00CA0F01">
              <w:rPr>
                <w:rFonts w:eastAsia="標楷體"/>
                <w:sz w:val="22"/>
                <w:szCs w:val="22"/>
              </w:rPr>
              <w:t>面板驅動</w:t>
            </w:r>
            <w:r w:rsidRPr="00CA0F01">
              <w:rPr>
                <w:rFonts w:eastAsia="標楷體"/>
                <w:sz w:val="22"/>
                <w:szCs w:val="22"/>
              </w:rPr>
              <w:t>IC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2B168B" w14:textId="77777777" w:rsidR="00AD0A7F" w:rsidRPr="00CA0F01" w:rsidRDefault="00AD0A7F" w:rsidP="00AD0A7F">
            <w:pPr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/>
                <w:sz w:val="22"/>
                <w:szCs w:val="22"/>
              </w:rPr>
              <w:t>友達、群創、夏普及華映</w:t>
            </w:r>
          </w:p>
        </w:tc>
      </w:tr>
      <w:tr w:rsidR="00CA0F01" w:rsidRPr="00CA0F01" w14:paraId="726D6F94" w14:textId="77777777" w:rsidTr="00775BFC">
        <w:trPr>
          <w:gridAfter w:val="1"/>
          <w:wAfter w:w="143" w:type="dxa"/>
          <w:trHeight w:val="360"/>
        </w:trPr>
        <w:tc>
          <w:tcPr>
            <w:tcW w:w="1309" w:type="dxa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7AFF7C9B" w14:textId="77777777" w:rsidR="00AD0A7F" w:rsidRPr="00CA0F01" w:rsidRDefault="00AD0A7F" w:rsidP="00AD0A7F">
            <w:pPr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 w:hint="eastAsia"/>
                <w:sz w:val="22"/>
                <w:szCs w:val="22"/>
              </w:rPr>
              <w:t>矽創</w:t>
            </w:r>
            <w:r w:rsidRPr="00CA0F01">
              <w:rPr>
                <w:rFonts w:eastAsia="標楷體" w:hint="eastAsia"/>
                <w:sz w:val="22"/>
                <w:szCs w:val="22"/>
              </w:rPr>
              <w:t>(</w:t>
            </w:r>
            <w:r w:rsidRPr="00CA0F01">
              <w:rPr>
                <w:rFonts w:eastAsia="標楷體"/>
                <w:sz w:val="22"/>
                <w:szCs w:val="22"/>
              </w:rPr>
              <w:t>8016</w:t>
            </w:r>
            <w:r w:rsidRPr="00CA0F01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5528" w:type="dxa"/>
            <w:gridSpan w:val="8"/>
            <w:tcBorders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365C4B3B" w14:textId="2F58DEF8" w:rsidR="00AD0A7F" w:rsidRPr="00CA0F01" w:rsidRDefault="00AD0A7F" w:rsidP="00AD0A7F">
            <w:pPr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 w:hint="eastAsia"/>
                <w:sz w:val="22"/>
                <w:szCs w:val="22"/>
              </w:rPr>
              <w:t>中小尺寸面板</w:t>
            </w:r>
            <w:r w:rsidRPr="00CA0F01">
              <w:rPr>
                <w:rFonts w:eastAsia="標楷體" w:hint="eastAsia"/>
                <w:sz w:val="22"/>
                <w:szCs w:val="22"/>
              </w:rPr>
              <w:t>(</w:t>
            </w:r>
            <w:r w:rsidRPr="00CA0F01">
              <w:rPr>
                <w:rFonts w:eastAsia="標楷體" w:hint="eastAsia"/>
                <w:sz w:val="22"/>
                <w:szCs w:val="22"/>
              </w:rPr>
              <w:t>手機</w:t>
            </w:r>
            <w:r w:rsidRPr="00CA0F01">
              <w:rPr>
                <w:rFonts w:eastAsia="標楷體" w:hint="eastAsia"/>
                <w:sz w:val="22"/>
                <w:szCs w:val="22"/>
              </w:rPr>
              <w:t>)</w:t>
            </w:r>
            <w:r w:rsidRPr="00CA0F01">
              <w:rPr>
                <w:rFonts w:eastAsia="標楷體" w:hint="eastAsia"/>
                <w:sz w:val="22"/>
                <w:szCs w:val="22"/>
              </w:rPr>
              <w:t>驅動</w:t>
            </w:r>
            <w:r w:rsidRPr="00CA0F01">
              <w:rPr>
                <w:rFonts w:eastAsia="標楷體" w:hint="eastAsia"/>
                <w:sz w:val="22"/>
                <w:szCs w:val="22"/>
              </w:rPr>
              <w:t>IC</w:t>
            </w:r>
            <w:r w:rsidRPr="00CA0F01">
              <w:rPr>
                <w:rFonts w:eastAsia="標楷體" w:hint="eastAsia"/>
                <w:sz w:val="22"/>
                <w:szCs w:val="22"/>
              </w:rPr>
              <w:t>、車載工控及感測</w:t>
            </w:r>
            <w:r w:rsidRPr="00CA0F01">
              <w:rPr>
                <w:rFonts w:eastAsia="標楷體" w:hint="eastAsia"/>
                <w:sz w:val="22"/>
                <w:szCs w:val="22"/>
              </w:rPr>
              <w:t>IC</w:t>
            </w:r>
            <w:r w:rsidRPr="00CA0F01">
              <w:rPr>
                <w:rFonts w:eastAsia="標楷體" w:hint="eastAsia"/>
                <w:sz w:val="22"/>
                <w:szCs w:val="22"/>
              </w:rPr>
              <w:t>為主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EF944" w14:textId="77777777" w:rsidR="00AD0A7F" w:rsidRPr="00CA0F01" w:rsidRDefault="00AD0A7F" w:rsidP="00AD0A7F">
            <w:pPr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 w:hint="eastAsia"/>
                <w:sz w:val="22"/>
                <w:szCs w:val="22"/>
              </w:rPr>
              <w:t>中興、華為、聯想及各大車廠</w:t>
            </w:r>
            <w:r w:rsidRPr="00CA0F01">
              <w:rPr>
                <w:rFonts w:eastAsia="標楷體" w:hint="eastAsia"/>
                <w:sz w:val="22"/>
                <w:szCs w:val="22"/>
              </w:rPr>
              <w:t>(</w:t>
            </w:r>
            <w:r w:rsidRPr="00CA0F01">
              <w:rPr>
                <w:rFonts w:eastAsia="標楷體" w:hint="eastAsia"/>
                <w:sz w:val="22"/>
                <w:szCs w:val="22"/>
              </w:rPr>
              <w:t>如</w:t>
            </w:r>
            <w:r w:rsidRPr="00CA0F01">
              <w:rPr>
                <w:rFonts w:eastAsia="標楷體"/>
                <w:sz w:val="22"/>
                <w:szCs w:val="22"/>
              </w:rPr>
              <w:t>：</w:t>
            </w:r>
            <w:r w:rsidRPr="00CA0F01">
              <w:rPr>
                <w:rFonts w:eastAsia="標楷體" w:hint="eastAsia"/>
                <w:sz w:val="22"/>
                <w:szCs w:val="22"/>
              </w:rPr>
              <w:t>Volkswagen</w:t>
            </w:r>
            <w:r w:rsidRPr="00CA0F01">
              <w:rPr>
                <w:rFonts w:eastAsia="標楷體" w:hint="eastAsia"/>
                <w:sz w:val="22"/>
                <w:szCs w:val="22"/>
              </w:rPr>
              <w:t>、</w:t>
            </w:r>
            <w:r w:rsidRPr="00CA0F01">
              <w:rPr>
                <w:rFonts w:eastAsia="標楷體" w:hint="eastAsia"/>
                <w:sz w:val="22"/>
                <w:szCs w:val="22"/>
              </w:rPr>
              <w:t>VOLVO</w:t>
            </w:r>
            <w:r w:rsidRPr="00CA0F01">
              <w:rPr>
                <w:rFonts w:eastAsia="標楷體" w:hint="eastAsia"/>
                <w:sz w:val="22"/>
                <w:szCs w:val="22"/>
              </w:rPr>
              <w:t>等</w:t>
            </w:r>
            <w:r w:rsidRPr="00CA0F01">
              <w:rPr>
                <w:rFonts w:eastAsia="標楷體" w:hint="eastAsia"/>
                <w:sz w:val="22"/>
                <w:szCs w:val="22"/>
              </w:rPr>
              <w:t>)</w:t>
            </w:r>
          </w:p>
        </w:tc>
      </w:tr>
      <w:tr w:rsidR="00CA0F01" w:rsidRPr="00CA0F01" w14:paraId="43607458" w14:textId="77777777" w:rsidTr="00775BFC">
        <w:trPr>
          <w:gridAfter w:val="1"/>
          <w:wAfter w:w="143" w:type="dxa"/>
          <w:trHeight w:val="360"/>
        </w:trPr>
        <w:tc>
          <w:tcPr>
            <w:tcW w:w="13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5E84B6" w14:textId="77777777" w:rsidR="00AD0A7F" w:rsidRPr="00CA0F01" w:rsidRDefault="00AD0A7F" w:rsidP="00AD0A7F">
            <w:pPr>
              <w:spacing w:line="2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/>
                <w:sz w:val="22"/>
                <w:szCs w:val="22"/>
              </w:rPr>
              <w:t>敦泰</w:t>
            </w:r>
            <w:r w:rsidRPr="00CA0F01">
              <w:rPr>
                <w:rFonts w:eastAsia="標楷體"/>
                <w:sz w:val="22"/>
                <w:szCs w:val="22"/>
              </w:rPr>
              <w:t>(3545)</w:t>
            </w:r>
          </w:p>
        </w:tc>
        <w:tc>
          <w:tcPr>
            <w:tcW w:w="5528" w:type="dxa"/>
            <w:gridSpan w:val="8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163560" w14:textId="11D0F2D8" w:rsidR="00AD0A7F" w:rsidRPr="00CA0F01" w:rsidRDefault="00AD0A7F" w:rsidP="00AD0A7F">
            <w:pPr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 w:hint="eastAsia"/>
                <w:sz w:val="22"/>
                <w:szCs w:val="22"/>
              </w:rPr>
              <w:t>中</w:t>
            </w:r>
            <w:r w:rsidRPr="00CA0F01">
              <w:rPr>
                <w:rFonts w:eastAsia="標楷體"/>
                <w:sz w:val="22"/>
                <w:szCs w:val="22"/>
              </w:rPr>
              <w:t>小尺寸面板驅動</w:t>
            </w:r>
            <w:r w:rsidRPr="00CA0F01">
              <w:rPr>
                <w:rFonts w:eastAsia="標楷體"/>
                <w:sz w:val="22"/>
                <w:szCs w:val="22"/>
              </w:rPr>
              <w:t>IC</w:t>
            </w:r>
          </w:p>
        </w:tc>
        <w:tc>
          <w:tcPr>
            <w:tcW w:w="3402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A7613" w14:textId="77777777" w:rsidR="00AD0A7F" w:rsidRPr="00CA0F01" w:rsidRDefault="00AD0A7F" w:rsidP="00AD0A7F">
            <w:pPr>
              <w:rPr>
                <w:rFonts w:eastAsia="標楷體"/>
                <w:sz w:val="22"/>
                <w:szCs w:val="22"/>
              </w:rPr>
            </w:pPr>
            <w:r w:rsidRPr="00CA0F01">
              <w:rPr>
                <w:rFonts w:eastAsia="標楷體"/>
                <w:sz w:val="22"/>
                <w:szCs w:val="22"/>
              </w:rPr>
              <w:t>友達、群創、凌巨、統寶等</w:t>
            </w:r>
          </w:p>
        </w:tc>
      </w:tr>
      <w:tr w:rsidR="00CA0F01" w:rsidRPr="00CA0F01" w14:paraId="12A69B69" w14:textId="77777777" w:rsidTr="007E7132">
        <w:trPr>
          <w:trHeight w:val="300"/>
        </w:trPr>
        <w:tc>
          <w:tcPr>
            <w:tcW w:w="1038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0E60050" w14:textId="43A00C2B" w:rsidR="00773D7F" w:rsidRPr="00CA0F01" w:rsidRDefault="00773D7F" w:rsidP="00E43928">
            <w:pPr>
              <w:jc w:val="both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 w:hint="eastAsia"/>
                <w:sz w:val="22"/>
                <w:szCs w:val="20"/>
              </w:rPr>
              <w:t>同業營運概況</w:t>
            </w:r>
            <w:r w:rsidRPr="00CA0F01">
              <w:rPr>
                <w:rFonts w:eastAsia="標楷體" w:hint="eastAsia"/>
                <w:sz w:val="22"/>
                <w:szCs w:val="20"/>
              </w:rPr>
              <w:t>(</w:t>
            </w:r>
            <w:r w:rsidRPr="00CA0F01">
              <w:rPr>
                <w:rFonts w:eastAsia="標楷體" w:hint="eastAsia"/>
                <w:sz w:val="22"/>
                <w:szCs w:val="20"/>
              </w:rPr>
              <w:t>依據</w:t>
            </w:r>
            <w:r w:rsidR="00CA10AB">
              <w:rPr>
                <w:rFonts w:eastAsia="標楷體" w:hint="eastAsia"/>
                <w:sz w:val="22"/>
                <w:szCs w:val="20"/>
              </w:rPr>
              <w:t>2022</w:t>
            </w:r>
            <w:r w:rsidR="005B73B9" w:rsidRPr="00CA0F01">
              <w:rPr>
                <w:rFonts w:eastAsia="標楷體" w:hint="eastAsia"/>
                <w:sz w:val="22"/>
                <w:szCs w:val="20"/>
              </w:rPr>
              <w:t>年全年</w:t>
            </w:r>
            <w:r w:rsidRPr="00CA0F01">
              <w:rPr>
                <w:rFonts w:eastAsia="標楷體" w:hint="eastAsia"/>
                <w:sz w:val="22"/>
                <w:szCs w:val="20"/>
              </w:rPr>
              <w:t>合併財報</w:t>
            </w:r>
            <w:r w:rsidRPr="00CA0F01">
              <w:rPr>
                <w:rFonts w:eastAsia="標楷體" w:hint="eastAsia"/>
                <w:sz w:val="22"/>
                <w:szCs w:val="20"/>
              </w:rPr>
              <w:t>)</w:t>
            </w:r>
          </w:p>
        </w:tc>
      </w:tr>
      <w:tr w:rsidR="00CA0F01" w:rsidRPr="00CA0F01" w14:paraId="428F714E" w14:textId="77777777" w:rsidTr="00EC6CBD">
        <w:trPr>
          <w:trHeight w:val="300"/>
        </w:trPr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A4D447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公司名稱</w:t>
            </w:r>
          </w:p>
          <w:p w14:paraId="7A70718E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 w:hint="eastAsia"/>
                <w:sz w:val="22"/>
                <w:szCs w:val="20"/>
              </w:rPr>
              <w:t>(</w:t>
            </w:r>
            <w:r w:rsidRPr="00CA0F01">
              <w:rPr>
                <w:rFonts w:eastAsia="標楷體"/>
                <w:sz w:val="22"/>
                <w:szCs w:val="20"/>
              </w:rPr>
              <w:t>NTD</w:t>
            </w:r>
            <w:r w:rsidRPr="00CA0F01">
              <w:rPr>
                <w:rFonts w:eastAsia="標楷體"/>
                <w:sz w:val="22"/>
                <w:szCs w:val="20"/>
              </w:rPr>
              <w:t>佰萬元</w:t>
            </w:r>
            <w:r w:rsidRPr="00CA0F01">
              <w:rPr>
                <w:rFonts w:eastAsia="標楷體" w:hint="eastAsia"/>
                <w:sz w:val="22"/>
                <w:szCs w:val="20"/>
              </w:rPr>
              <w:t>)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C16144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營業收入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BD3590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 w:hint="eastAsia"/>
                <w:sz w:val="22"/>
                <w:szCs w:val="20"/>
              </w:rPr>
              <w:t>淨值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CBC9036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毛利率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8F51241" w14:textId="04A3ED63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負債比率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CA08A7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NOCG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BABB9E" w14:textId="6948884C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AR</w:t>
            </w:r>
          </w:p>
          <w:p w14:paraId="5FBC8B24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天數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F32CFC0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存貨</w:t>
            </w:r>
          </w:p>
          <w:p w14:paraId="3B58D344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天數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9AD9B5D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AP</w:t>
            </w:r>
          </w:p>
          <w:p w14:paraId="742E1972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天數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932260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 w:hint="eastAsia"/>
                <w:sz w:val="22"/>
                <w:szCs w:val="20"/>
              </w:rPr>
              <w:t>外部</w:t>
            </w:r>
          </w:p>
          <w:p w14:paraId="529A8F5F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 w:hint="eastAsia"/>
                <w:sz w:val="22"/>
                <w:szCs w:val="20"/>
              </w:rPr>
              <w:t>評等</w:t>
            </w:r>
          </w:p>
        </w:tc>
        <w:tc>
          <w:tcPr>
            <w:tcW w:w="1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7B08D4" w14:textId="77777777" w:rsidR="00773D7F" w:rsidRPr="00CA0F01" w:rsidRDefault="00773D7F" w:rsidP="00E43928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股價</w:t>
            </w:r>
          </w:p>
          <w:p w14:paraId="210E7446" w14:textId="49B7D237" w:rsidR="00773D7F" w:rsidRPr="00CA0F01" w:rsidRDefault="00773D7F" w:rsidP="00A17309">
            <w:pPr>
              <w:jc w:val="center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(20</w:t>
            </w:r>
            <w:r w:rsidR="00A17309">
              <w:rPr>
                <w:rFonts w:eastAsia="標楷體" w:hint="eastAsia"/>
                <w:sz w:val="22"/>
                <w:szCs w:val="20"/>
              </w:rPr>
              <w:t>23</w:t>
            </w:r>
            <w:r w:rsidR="00601AA1" w:rsidRPr="00CA0F01">
              <w:rPr>
                <w:rFonts w:eastAsia="標楷體"/>
                <w:sz w:val="22"/>
                <w:szCs w:val="20"/>
              </w:rPr>
              <w:t>/</w:t>
            </w:r>
            <w:r w:rsidR="00A17309">
              <w:rPr>
                <w:rFonts w:eastAsia="標楷體" w:hint="eastAsia"/>
                <w:sz w:val="22"/>
                <w:szCs w:val="20"/>
              </w:rPr>
              <w:t>11</w:t>
            </w:r>
            <w:r w:rsidRPr="00CA0F01">
              <w:rPr>
                <w:rFonts w:eastAsia="標楷體"/>
                <w:sz w:val="22"/>
                <w:szCs w:val="20"/>
              </w:rPr>
              <w:t>/</w:t>
            </w:r>
            <w:r w:rsidR="00A17309">
              <w:rPr>
                <w:rFonts w:eastAsia="標楷體"/>
                <w:sz w:val="22"/>
                <w:szCs w:val="20"/>
              </w:rPr>
              <w:t>14</w:t>
            </w:r>
            <w:r w:rsidRPr="00CA0F01">
              <w:rPr>
                <w:rFonts w:eastAsia="標楷體"/>
                <w:sz w:val="22"/>
                <w:szCs w:val="20"/>
              </w:rPr>
              <w:t>)</w:t>
            </w:r>
          </w:p>
        </w:tc>
      </w:tr>
      <w:tr w:rsidR="00CA0F01" w:rsidRPr="00CA0F01" w14:paraId="71505993" w14:textId="77777777" w:rsidTr="00EC6CBD">
        <w:trPr>
          <w:trHeight w:val="360"/>
        </w:trPr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A88F1" w14:textId="77777777" w:rsidR="00773D7F" w:rsidRPr="00CA0F01" w:rsidRDefault="00773D7F" w:rsidP="00E43928">
            <w:pPr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瑞鼎</w:t>
            </w:r>
            <w:r w:rsidRPr="00CA0F01">
              <w:rPr>
                <w:rFonts w:eastAsia="標楷體"/>
                <w:sz w:val="22"/>
                <w:szCs w:val="20"/>
              </w:rPr>
              <w:t>(3592)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644398" w14:textId="2BE05705" w:rsidR="00773D7F" w:rsidRPr="00CA0F01" w:rsidRDefault="00CA10AB" w:rsidP="00E4392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22,822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1E0FB" w14:textId="4952088F" w:rsidR="00773D7F" w:rsidRPr="00CA0F01" w:rsidRDefault="00CA10AB" w:rsidP="00E4392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12,937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0D0F4" w14:textId="10E99489" w:rsidR="00773D7F" w:rsidRPr="00CA0F01" w:rsidRDefault="00CA10AB" w:rsidP="00E4392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41</w:t>
            </w:r>
            <w:r w:rsidR="007E57B5" w:rsidRPr="00CA0F0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CFD55" w14:textId="545A5ABB" w:rsidR="00773D7F" w:rsidRPr="00CA0F01" w:rsidRDefault="00A17309" w:rsidP="00E4392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67</w:t>
            </w:r>
            <w:r w:rsidR="007E57B5" w:rsidRPr="00CA0F01">
              <w:rPr>
                <w:rFonts w:eastAsia="標楷體" w:hint="eastAsia"/>
                <w:sz w:val="22"/>
                <w:szCs w:val="20"/>
              </w:rPr>
              <w:t>%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F4D71" w14:textId="6DE7CF1B" w:rsidR="00773D7F" w:rsidRPr="00CA0F01" w:rsidRDefault="00A17309" w:rsidP="00E4392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3,963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ABE4B" w14:textId="47E357C6" w:rsidR="00773D7F" w:rsidRPr="00CA0F01" w:rsidRDefault="00A17309" w:rsidP="00E4392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46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31FB5" w14:textId="57F972D1" w:rsidR="00773D7F" w:rsidRPr="00CA0F01" w:rsidRDefault="00A17309" w:rsidP="00E4392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99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44223" w14:textId="498AEC07" w:rsidR="00773D7F" w:rsidRPr="00CA0F01" w:rsidRDefault="00A17309" w:rsidP="00E43928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38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A1B53" w14:textId="75E4CC2A" w:rsidR="00773D7F" w:rsidRPr="00CA0F01" w:rsidRDefault="00364034" w:rsidP="00E43928">
            <w:pPr>
              <w:jc w:val="right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TCRI-5</w:t>
            </w:r>
          </w:p>
        </w:tc>
        <w:tc>
          <w:tcPr>
            <w:tcW w:w="1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86F420" w14:textId="70801337" w:rsidR="00773D7F" w:rsidRPr="00CA0F01" w:rsidRDefault="00A17309" w:rsidP="00E43928">
            <w:pPr>
              <w:wordWrap w:val="0"/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400.5</w:t>
            </w:r>
            <w:r w:rsidR="00773D7F" w:rsidRPr="00CA0F01">
              <w:rPr>
                <w:rFonts w:eastAsia="標楷體" w:hint="eastAsia"/>
                <w:sz w:val="22"/>
                <w:szCs w:val="20"/>
              </w:rPr>
              <w:t>(</w:t>
            </w:r>
            <w:r w:rsidR="00773D7F" w:rsidRPr="00CA0F01">
              <w:rPr>
                <w:rFonts w:eastAsia="標楷體" w:hint="eastAsia"/>
                <w:sz w:val="22"/>
                <w:szCs w:val="20"/>
              </w:rPr>
              <w:t>上市</w:t>
            </w:r>
            <w:r w:rsidR="00773D7F" w:rsidRPr="00CA0F01">
              <w:rPr>
                <w:rFonts w:eastAsia="標楷體" w:hint="eastAsia"/>
                <w:sz w:val="22"/>
                <w:szCs w:val="20"/>
              </w:rPr>
              <w:t>)</w:t>
            </w:r>
          </w:p>
        </w:tc>
      </w:tr>
      <w:tr w:rsidR="00CA0F01" w:rsidRPr="00CA0F01" w14:paraId="72CB1CB2" w14:textId="77777777" w:rsidTr="00EC6CBD">
        <w:trPr>
          <w:trHeight w:val="360"/>
        </w:trPr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89471A" w14:textId="77777777" w:rsidR="00364034" w:rsidRPr="00CA0F01" w:rsidRDefault="00364034" w:rsidP="00364034">
            <w:pPr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聯詠</w:t>
            </w:r>
            <w:r w:rsidRPr="00CA0F01">
              <w:rPr>
                <w:rFonts w:eastAsia="標楷體"/>
                <w:sz w:val="22"/>
                <w:szCs w:val="20"/>
              </w:rPr>
              <w:t>(3034)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797D19" w14:textId="0CF34214" w:rsidR="00364034" w:rsidRPr="00CA0F01" w:rsidRDefault="00B32F70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109,957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0FAF3" w14:textId="099E1C98" w:rsidR="00364034" w:rsidRPr="00CA0F01" w:rsidRDefault="00B32F70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65,570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83870" w14:textId="5454C30E" w:rsidR="00364034" w:rsidRPr="00CA0F01" w:rsidRDefault="00B32F70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46</w:t>
            </w:r>
            <w:r w:rsidR="00364034" w:rsidRPr="00CA0F0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9D357" w14:textId="105913F5" w:rsidR="00364034" w:rsidRPr="00CA0F01" w:rsidRDefault="00B32F70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53</w:t>
            </w:r>
            <w:r w:rsidR="00364034" w:rsidRPr="00CA0F0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D825B" w14:textId="4725E077" w:rsidR="00364034" w:rsidRPr="00CA0F01" w:rsidRDefault="00B32F70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22,691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E970D" w14:textId="27EF2FE8" w:rsidR="00364034" w:rsidRPr="00CA0F01" w:rsidRDefault="0069687F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66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5BE30" w14:textId="109E861D" w:rsidR="00364034" w:rsidRPr="00CA0F01" w:rsidRDefault="0069687F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81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E29EE" w14:textId="7A629EAD" w:rsidR="00364034" w:rsidRPr="00CA0F01" w:rsidRDefault="0069687F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132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57EB" w14:textId="2D08B9D3" w:rsidR="00364034" w:rsidRPr="00CA0F01" w:rsidRDefault="00364034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TCRI-3</w:t>
            </w:r>
          </w:p>
        </w:tc>
        <w:tc>
          <w:tcPr>
            <w:tcW w:w="1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89EA6" w14:textId="36EED6D0" w:rsidR="00364034" w:rsidRPr="00CA0F01" w:rsidRDefault="00A17309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489</w:t>
            </w:r>
            <w:r w:rsidR="00364034" w:rsidRPr="00CA0F01">
              <w:rPr>
                <w:rFonts w:eastAsia="標楷體"/>
                <w:sz w:val="22"/>
                <w:szCs w:val="20"/>
              </w:rPr>
              <w:t>(</w:t>
            </w:r>
            <w:r w:rsidR="00364034" w:rsidRPr="00CA0F01">
              <w:rPr>
                <w:rFonts w:eastAsia="標楷體"/>
                <w:sz w:val="22"/>
                <w:szCs w:val="20"/>
              </w:rPr>
              <w:t>上市</w:t>
            </w:r>
            <w:r w:rsidR="00364034" w:rsidRPr="00CA0F01">
              <w:rPr>
                <w:rFonts w:eastAsia="標楷體"/>
                <w:sz w:val="22"/>
                <w:szCs w:val="20"/>
              </w:rPr>
              <w:t>)</w:t>
            </w:r>
          </w:p>
        </w:tc>
      </w:tr>
      <w:tr w:rsidR="00CA0F01" w:rsidRPr="00CA0F01" w14:paraId="4A14E106" w14:textId="77777777" w:rsidTr="00EC6CBD">
        <w:trPr>
          <w:trHeight w:val="360"/>
        </w:trPr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8C30F" w14:textId="77777777" w:rsidR="00364034" w:rsidRPr="00CA0F01" w:rsidRDefault="00364034" w:rsidP="00364034">
            <w:pPr>
              <w:spacing w:line="240" w:lineRule="exact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 w:hint="eastAsia"/>
                <w:sz w:val="22"/>
                <w:szCs w:val="20"/>
              </w:rPr>
              <w:t>矽創</w:t>
            </w:r>
            <w:r w:rsidRPr="00CA0F01">
              <w:rPr>
                <w:rFonts w:eastAsia="標楷體" w:hint="eastAsia"/>
                <w:sz w:val="22"/>
                <w:szCs w:val="20"/>
              </w:rPr>
              <w:t>(</w:t>
            </w:r>
            <w:r w:rsidRPr="00CA0F01">
              <w:rPr>
                <w:rFonts w:eastAsia="標楷體"/>
                <w:sz w:val="22"/>
                <w:szCs w:val="20"/>
              </w:rPr>
              <w:t>8016</w:t>
            </w:r>
            <w:r w:rsidRPr="00CA0F01">
              <w:rPr>
                <w:rFonts w:eastAsia="標楷體" w:hint="eastAsia"/>
                <w:sz w:val="22"/>
                <w:szCs w:val="20"/>
              </w:rPr>
              <w:t>)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0013F4" w14:textId="4A1B00C8" w:rsidR="00364034" w:rsidRPr="00CA0F01" w:rsidRDefault="00B25E46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18,028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B11" w14:textId="76D0BBF6" w:rsidR="00364034" w:rsidRPr="00CA0F01" w:rsidRDefault="00B25E46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14,766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49CCD" w14:textId="2D24AAC3" w:rsidR="00364034" w:rsidRPr="00CA0F01" w:rsidRDefault="00B25E46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46</w:t>
            </w:r>
            <w:r w:rsidR="00364034" w:rsidRPr="00CA0F0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04773" w14:textId="7612FEFE" w:rsidR="00364034" w:rsidRPr="00CA0F01" w:rsidRDefault="00B25E46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35</w:t>
            </w:r>
            <w:r w:rsidR="00364034" w:rsidRPr="00CA0F0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20509" w14:textId="40DD7418" w:rsidR="00364034" w:rsidRPr="00CA0F01" w:rsidRDefault="00B25E46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1,523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7E04A" w14:textId="28A5A87F" w:rsidR="00364034" w:rsidRPr="00CA0F01" w:rsidRDefault="0069687F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34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475AB" w14:textId="37D97ADD" w:rsidR="00364034" w:rsidRPr="00CA0F01" w:rsidRDefault="0069687F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128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2C6AA" w14:textId="77E421B7" w:rsidR="00364034" w:rsidRPr="00CA0F01" w:rsidRDefault="006A3CB1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134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C1B50" w14:textId="61E85710" w:rsidR="00364034" w:rsidRPr="00CA0F01" w:rsidRDefault="00364034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TCRI-3</w:t>
            </w:r>
          </w:p>
        </w:tc>
        <w:tc>
          <w:tcPr>
            <w:tcW w:w="1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089D8" w14:textId="4D1A253D" w:rsidR="00364034" w:rsidRPr="00CA0F01" w:rsidRDefault="00A17309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292</w:t>
            </w:r>
            <w:r w:rsidR="00364034" w:rsidRPr="00CA0F01">
              <w:rPr>
                <w:rFonts w:eastAsia="標楷體"/>
                <w:sz w:val="22"/>
                <w:szCs w:val="20"/>
              </w:rPr>
              <w:t>(</w:t>
            </w:r>
            <w:r w:rsidR="00364034" w:rsidRPr="00CA0F01">
              <w:rPr>
                <w:rFonts w:eastAsia="標楷體"/>
                <w:sz w:val="22"/>
                <w:szCs w:val="20"/>
              </w:rPr>
              <w:t>上市</w:t>
            </w:r>
            <w:r w:rsidR="00364034" w:rsidRPr="00CA0F01">
              <w:rPr>
                <w:rFonts w:eastAsia="標楷體"/>
                <w:sz w:val="22"/>
                <w:szCs w:val="20"/>
              </w:rPr>
              <w:t>)</w:t>
            </w:r>
          </w:p>
        </w:tc>
      </w:tr>
      <w:tr w:rsidR="00CA0F01" w:rsidRPr="00CA0F01" w14:paraId="62FD503B" w14:textId="77777777" w:rsidTr="00EC6CBD">
        <w:trPr>
          <w:trHeight w:val="360"/>
        </w:trPr>
        <w:tc>
          <w:tcPr>
            <w:tcW w:w="1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97232" w14:textId="77777777" w:rsidR="00364034" w:rsidRPr="00CA0F01" w:rsidRDefault="00364034" w:rsidP="00364034">
            <w:pPr>
              <w:spacing w:line="240" w:lineRule="exact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敦泰</w:t>
            </w:r>
            <w:r w:rsidRPr="00CA0F01">
              <w:rPr>
                <w:rFonts w:eastAsia="標楷體"/>
                <w:sz w:val="22"/>
                <w:szCs w:val="20"/>
              </w:rPr>
              <w:t>(3545)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E9D36" w14:textId="7BA7C2E4" w:rsidR="00364034" w:rsidRPr="00CA0F01" w:rsidRDefault="00B25E46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12,950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2118A" w14:textId="1A6438E3" w:rsidR="00364034" w:rsidRPr="00CA0F01" w:rsidRDefault="00B25E46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8,846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7846B" w14:textId="6A77F62A" w:rsidR="00364034" w:rsidRPr="00CA0F01" w:rsidRDefault="00B25E46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10</w:t>
            </w:r>
            <w:r w:rsidR="00364034" w:rsidRPr="00CA0F0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FD9EF" w14:textId="357D6F02" w:rsidR="00364034" w:rsidRPr="00CA0F01" w:rsidRDefault="00B25E46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/>
                <w:sz w:val="22"/>
                <w:szCs w:val="20"/>
              </w:rPr>
              <w:t>135</w:t>
            </w:r>
            <w:r w:rsidR="00364034" w:rsidRPr="00CA0F01">
              <w:rPr>
                <w:rFonts w:eastAsia="標楷體"/>
                <w:sz w:val="22"/>
                <w:szCs w:val="20"/>
              </w:rPr>
              <w:t>%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8703A" w14:textId="33E1D413" w:rsidR="00364034" w:rsidRPr="00CA0F01" w:rsidRDefault="00CB6044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(3,804)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364911" w14:textId="7F226F6D" w:rsidR="00364034" w:rsidRPr="00CA0F01" w:rsidRDefault="006A3CB1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62</w:t>
            </w:r>
          </w:p>
        </w:tc>
        <w:tc>
          <w:tcPr>
            <w:tcW w:w="7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E15E0" w14:textId="4DDBD136" w:rsidR="00364034" w:rsidRPr="00CA0F01" w:rsidRDefault="006A3CB1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150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A003A" w14:textId="79F073F4" w:rsidR="00364034" w:rsidRPr="00CA0F01" w:rsidRDefault="006A3CB1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106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78058" w14:textId="63F9C034" w:rsidR="00364034" w:rsidRPr="00CA0F01" w:rsidRDefault="00364034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 w:rsidRPr="00CA0F01">
              <w:rPr>
                <w:rFonts w:eastAsia="標楷體"/>
                <w:sz w:val="22"/>
                <w:szCs w:val="20"/>
              </w:rPr>
              <w:t>TCRI-5</w:t>
            </w:r>
          </w:p>
        </w:tc>
        <w:tc>
          <w:tcPr>
            <w:tcW w:w="14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3908D" w14:textId="40BC73E4" w:rsidR="00364034" w:rsidRPr="00CA0F01" w:rsidRDefault="00A17309" w:rsidP="00364034">
            <w:pPr>
              <w:jc w:val="right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95</w:t>
            </w:r>
            <w:r w:rsidR="00364034" w:rsidRPr="00CA0F01">
              <w:rPr>
                <w:rFonts w:eastAsia="標楷體"/>
                <w:sz w:val="22"/>
                <w:szCs w:val="20"/>
              </w:rPr>
              <w:t>(</w:t>
            </w:r>
            <w:r w:rsidR="00364034" w:rsidRPr="00CA0F01">
              <w:rPr>
                <w:rFonts w:eastAsia="標楷體"/>
                <w:sz w:val="22"/>
                <w:szCs w:val="20"/>
              </w:rPr>
              <w:t>上市</w:t>
            </w:r>
            <w:r w:rsidR="00364034" w:rsidRPr="00CA0F01">
              <w:rPr>
                <w:rFonts w:eastAsia="標楷體"/>
                <w:sz w:val="22"/>
                <w:szCs w:val="20"/>
              </w:rPr>
              <w:t>)</w:t>
            </w:r>
          </w:p>
        </w:tc>
      </w:tr>
    </w:tbl>
    <w:p w14:paraId="234112E7" w14:textId="6D69D076" w:rsidR="004C3BDE" w:rsidRDefault="00221DDE" w:rsidP="003D7F8E">
      <w:pPr>
        <w:pStyle w:val="af0"/>
        <w:numPr>
          <w:ilvl w:val="0"/>
          <w:numId w:val="22"/>
        </w:numPr>
        <w:jc w:val="both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聯詠為全球前三大廠商，其為聯電集團成員，為</w:t>
      </w:r>
      <w:r>
        <w:rPr>
          <w:rFonts w:eastAsia="標楷體"/>
          <w:sz w:val="22"/>
          <w:szCs w:val="22"/>
        </w:rPr>
        <w:t>同業中獲利表現最佳</w:t>
      </w:r>
      <w:r w:rsidR="00BD7531" w:rsidRPr="003D7F8E">
        <w:rPr>
          <w:rFonts w:eastAsia="標楷體"/>
          <w:sz w:val="22"/>
          <w:szCs w:val="22"/>
        </w:rPr>
        <w:t>，主要原因係聯詠營運較具規模且產品線較為完整，具有先進者優勢</w:t>
      </w:r>
      <w:r w:rsidR="00BD7531" w:rsidRPr="003D7F8E">
        <w:rPr>
          <w:rFonts w:eastAsia="標楷體" w:hint="eastAsia"/>
          <w:sz w:val="22"/>
          <w:szCs w:val="22"/>
        </w:rPr>
        <w:t>，</w:t>
      </w:r>
      <w:r>
        <w:rPr>
          <w:rFonts w:eastAsia="標楷體" w:hint="eastAsia"/>
          <w:sz w:val="22"/>
          <w:szCs w:val="22"/>
        </w:rPr>
        <w:t>並且為</w:t>
      </w:r>
      <w:r>
        <w:rPr>
          <w:rFonts w:eastAsia="標楷體" w:hint="eastAsia"/>
          <w:sz w:val="22"/>
          <w:szCs w:val="22"/>
        </w:rPr>
        <w:t>Apple</w:t>
      </w:r>
      <w:r>
        <w:rPr>
          <w:rFonts w:eastAsia="標楷體" w:hint="eastAsia"/>
          <w:sz w:val="22"/>
          <w:szCs w:val="22"/>
        </w:rPr>
        <w:t>驅動</w:t>
      </w:r>
      <w:r>
        <w:rPr>
          <w:rFonts w:eastAsia="標楷體" w:hint="eastAsia"/>
          <w:sz w:val="22"/>
          <w:szCs w:val="22"/>
        </w:rPr>
        <w:t>IC</w:t>
      </w:r>
      <w:r>
        <w:rPr>
          <w:rFonts w:eastAsia="標楷體" w:hint="eastAsia"/>
          <w:sz w:val="22"/>
          <w:szCs w:val="22"/>
        </w:rPr>
        <w:t>的主要廠商，</w:t>
      </w:r>
      <w:r w:rsidR="00513BB7">
        <w:rPr>
          <w:rFonts w:eastAsia="標楷體" w:hint="eastAsia"/>
          <w:sz w:val="22"/>
          <w:szCs w:val="22"/>
        </w:rPr>
        <w:t>主要產品為</w:t>
      </w:r>
      <w:r w:rsidR="00513BB7">
        <w:rPr>
          <w:rFonts w:eastAsia="標楷體" w:hint="eastAsia"/>
          <w:sz w:val="22"/>
          <w:szCs w:val="22"/>
        </w:rPr>
        <w:t>LCD</w:t>
      </w:r>
      <w:r w:rsidR="00513BB7">
        <w:rPr>
          <w:rFonts w:eastAsia="標楷體" w:hint="eastAsia"/>
          <w:sz w:val="22"/>
          <w:szCs w:val="22"/>
        </w:rPr>
        <w:t>驅動</w:t>
      </w:r>
      <w:r w:rsidR="00513BB7">
        <w:rPr>
          <w:rFonts w:eastAsia="標楷體" w:hint="eastAsia"/>
          <w:sz w:val="22"/>
          <w:szCs w:val="22"/>
        </w:rPr>
        <w:t>IC(</w:t>
      </w:r>
      <w:r w:rsidR="00513BB7">
        <w:rPr>
          <w:rFonts w:eastAsia="標楷體" w:hint="eastAsia"/>
          <w:sz w:val="22"/>
          <w:szCs w:val="22"/>
        </w:rPr>
        <w:t>營收佔</w:t>
      </w:r>
      <w:r w:rsidR="00513BB7">
        <w:rPr>
          <w:rFonts w:eastAsia="標楷體" w:hint="eastAsia"/>
          <w:sz w:val="22"/>
          <w:szCs w:val="22"/>
        </w:rPr>
        <w:t>66%)</w:t>
      </w:r>
      <w:r w:rsidR="00513BB7">
        <w:rPr>
          <w:rFonts w:eastAsia="標楷體" w:hint="eastAsia"/>
          <w:sz w:val="22"/>
          <w:szCs w:val="22"/>
        </w:rPr>
        <w:t>以及</w:t>
      </w:r>
      <w:r w:rsidR="00513BB7">
        <w:rPr>
          <w:rFonts w:eastAsia="標楷體" w:hint="eastAsia"/>
          <w:sz w:val="22"/>
          <w:szCs w:val="22"/>
        </w:rPr>
        <w:t>AMOLED</w:t>
      </w:r>
      <w:r w:rsidR="00513BB7">
        <w:rPr>
          <w:rFonts w:eastAsia="標楷體" w:hint="eastAsia"/>
          <w:sz w:val="22"/>
          <w:szCs w:val="22"/>
        </w:rPr>
        <w:t>驅動</w:t>
      </w:r>
      <w:r w:rsidR="00513BB7">
        <w:rPr>
          <w:rFonts w:eastAsia="標楷體" w:hint="eastAsia"/>
          <w:sz w:val="22"/>
          <w:szCs w:val="22"/>
        </w:rPr>
        <w:t>IC</w:t>
      </w:r>
      <w:r>
        <w:rPr>
          <w:rFonts w:eastAsia="標楷體" w:hint="eastAsia"/>
          <w:sz w:val="22"/>
          <w:szCs w:val="22"/>
        </w:rPr>
        <w:t>，並以大尺寸驅動</w:t>
      </w:r>
      <w:r>
        <w:rPr>
          <w:rFonts w:eastAsia="標楷體" w:hint="eastAsia"/>
          <w:sz w:val="22"/>
          <w:szCs w:val="22"/>
        </w:rPr>
        <w:t>IC</w:t>
      </w:r>
      <w:r>
        <w:rPr>
          <w:rFonts w:eastAsia="標楷體" w:hint="eastAsia"/>
          <w:sz w:val="22"/>
          <w:szCs w:val="22"/>
        </w:rPr>
        <w:t>為主要出貨產品</w:t>
      </w:r>
      <w:r w:rsidR="00CA0F01" w:rsidRPr="003D7F8E">
        <w:rPr>
          <w:rFonts w:eastAsia="標楷體" w:hint="eastAsia"/>
          <w:sz w:val="22"/>
          <w:szCs w:val="22"/>
        </w:rPr>
        <w:t>。</w:t>
      </w:r>
      <w:r w:rsidR="00AF5E9D" w:rsidRPr="003D7F8E">
        <w:rPr>
          <w:rFonts w:eastAsia="標楷體" w:hint="eastAsia"/>
          <w:sz w:val="22"/>
          <w:szCs w:val="22"/>
        </w:rPr>
        <w:t>近年亦積極往車用工控面板及</w:t>
      </w:r>
      <w:r w:rsidR="00AF5E9D" w:rsidRPr="003D7F8E">
        <w:rPr>
          <w:rFonts w:eastAsia="標楷體" w:hint="eastAsia"/>
          <w:sz w:val="22"/>
          <w:szCs w:val="22"/>
        </w:rPr>
        <w:t>TDDI</w:t>
      </w:r>
      <w:r w:rsidR="00AF5E9D" w:rsidRPr="003D7F8E">
        <w:rPr>
          <w:rFonts w:eastAsia="標楷體" w:hint="eastAsia"/>
          <w:sz w:val="22"/>
          <w:szCs w:val="22"/>
        </w:rPr>
        <w:t>單一晶片發展</w:t>
      </w:r>
      <w:r w:rsidR="004C3BDE" w:rsidRPr="003D7F8E">
        <w:rPr>
          <w:rFonts w:eastAsia="標楷體"/>
          <w:sz w:val="22"/>
          <w:szCs w:val="22"/>
        </w:rPr>
        <w:t>，</w:t>
      </w:r>
      <w:r w:rsidR="00A22FD9" w:rsidRPr="003D7F8E">
        <w:rPr>
          <w:rFonts w:eastAsia="標楷體" w:hint="eastAsia"/>
          <w:sz w:val="22"/>
          <w:szCs w:val="22"/>
        </w:rPr>
        <w:t>中長期</w:t>
      </w:r>
      <w:r w:rsidR="004C3BDE" w:rsidRPr="003D7F8E">
        <w:rPr>
          <w:rFonts w:eastAsia="標楷體"/>
          <w:sz w:val="22"/>
          <w:szCs w:val="22"/>
        </w:rPr>
        <w:t>產業競爭力</w:t>
      </w:r>
      <w:r w:rsidR="00364034" w:rsidRPr="003D7F8E">
        <w:rPr>
          <w:rFonts w:eastAsia="標楷體" w:hint="eastAsia"/>
          <w:sz w:val="22"/>
          <w:szCs w:val="22"/>
        </w:rPr>
        <w:t>尚具</w:t>
      </w:r>
      <w:r w:rsidR="004C3BDE" w:rsidRPr="003D7F8E">
        <w:rPr>
          <w:rFonts w:eastAsia="標楷體"/>
          <w:sz w:val="22"/>
          <w:szCs w:val="22"/>
        </w:rPr>
        <w:t>。</w:t>
      </w:r>
    </w:p>
    <w:p w14:paraId="09F7417E" w14:textId="43323A46" w:rsidR="00513BB7" w:rsidRPr="00513BB7" w:rsidRDefault="00301682" w:rsidP="00513BB7">
      <w:pPr>
        <w:pStyle w:val="af0"/>
        <w:numPr>
          <w:ilvl w:val="0"/>
          <w:numId w:val="22"/>
        </w:numPr>
        <w:jc w:val="both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矽創主要營收來自於感測</w:t>
      </w:r>
      <w:r>
        <w:rPr>
          <w:rFonts w:eastAsia="標楷體" w:hint="eastAsia"/>
          <w:sz w:val="22"/>
          <w:szCs w:val="22"/>
        </w:rPr>
        <w:t>IC</w:t>
      </w:r>
      <w:r>
        <w:rPr>
          <w:rFonts w:eastAsia="標楷體" w:hint="eastAsia"/>
          <w:sz w:val="22"/>
          <w:szCs w:val="22"/>
        </w:rPr>
        <w:t>、工控</w:t>
      </w:r>
      <w:r>
        <w:rPr>
          <w:rFonts w:eastAsia="標楷體" w:hint="eastAsia"/>
          <w:sz w:val="22"/>
          <w:szCs w:val="22"/>
        </w:rPr>
        <w:t>IC</w:t>
      </w:r>
      <w:r>
        <w:rPr>
          <w:rFonts w:eastAsia="標楷體" w:hint="eastAsia"/>
          <w:sz w:val="22"/>
          <w:szCs w:val="22"/>
        </w:rPr>
        <w:t>及車載面板</w:t>
      </w:r>
      <w:r>
        <w:rPr>
          <w:rFonts w:eastAsia="標楷體" w:hint="eastAsia"/>
          <w:sz w:val="22"/>
          <w:szCs w:val="22"/>
        </w:rPr>
        <w:t>IC</w:t>
      </w:r>
      <w:r>
        <w:rPr>
          <w:rFonts w:eastAsia="標楷體" w:hint="eastAsia"/>
          <w:sz w:val="22"/>
          <w:szCs w:val="22"/>
        </w:rPr>
        <w:t>等產品，近年因積極優化成本結構，</w:t>
      </w:r>
      <w:r w:rsidR="00513BB7">
        <w:rPr>
          <w:rFonts w:eastAsia="標楷體" w:hint="eastAsia"/>
          <w:sz w:val="22"/>
          <w:szCs w:val="22"/>
        </w:rPr>
        <w:t>以及</w:t>
      </w:r>
      <w:r>
        <w:rPr>
          <w:rFonts w:eastAsia="標楷體" w:hint="eastAsia"/>
          <w:sz w:val="22"/>
          <w:szCs w:val="22"/>
        </w:rPr>
        <w:t>整</w:t>
      </w:r>
      <w:r w:rsidR="00513BB7">
        <w:rPr>
          <w:rFonts w:eastAsia="標楷體" w:hint="eastAsia"/>
          <w:sz w:val="22"/>
          <w:szCs w:val="22"/>
        </w:rPr>
        <w:t>體產品組合中毛利較高的車用及工控</w:t>
      </w:r>
      <w:r w:rsidR="00513BB7">
        <w:rPr>
          <w:rFonts w:eastAsia="標楷體" w:hint="eastAsia"/>
          <w:sz w:val="22"/>
          <w:szCs w:val="22"/>
        </w:rPr>
        <w:t>IC</w:t>
      </w:r>
      <w:r w:rsidR="00513BB7">
        <w:rPr>
          <w:rFonts w:eastAsia="標楷體" w:hint="eastAsia"/>
          <w:sz w:val="22"/>
          <w:szCs w:val="22"/>
        </w:rPr>
        <w:t>提升下，其毛利率有所成長。在中長期趨勢下，車用市場的需求不斷提升，將帶動營收成長，其競爭力尚具。</w:t>
      </w:r>
    </w:p>
    <w:p w14:paraId="51EAF33F" w14:textId="77777777" w:rsidR="00364034" w:rsidRPr="00513BB7" w:rsidRDefault="00364034">
      <w:pPr>
        <w:spacing w:line="320" w:lineRule="exact"/>
        <w:ind w:rightChars="-439" w:right="-1054"/>
        <w:rPr>
          <w:rFonts w:eastAsia="標楷體"/>
          <w:color w:val="FF0000"/>
          <w:szCs w:val="22"/>
        </w:rPr>
      </w:pPr>
    </w:p>
    <w:p w14:paraId="029225E6" w14:textId="2DE53DB8" w:rsidR="00E43928" w:rsidRDefault="00A03B40" w:rsidP="00F7499A">
      <w:pPr>
        <w:spacing w:line="320" w:lineRule="exact"/>
        <w:ind w:rightChars="-439" w:right="-1054"/>
        <w:rPr>
          <w:rFonts w:eastAsia="標楷體"/>
          <w:b/>
          <w:szCs w:val="22"/>
        </w:rPr>
      </w:pPr>
      <w:r w:rsidRPr="00AF6575">
        <w:rPr>
          <w:rFonts w:eastAsia="標楷體"/>
          <w:b/>
          <w:szCs w:val="22"/>
        </w:rPr>
        <w:t>3.7</w:t>
      </w:r>
      <w:r w:rsidR="00BD4EC7" w:rsidRPr="00AF6575">
        <w:rPr>
          <w:rFonts w:eastAsia="標楷體" w:hint="eastAsia"/>
          <w:b/>
          <w:szCs w:val="22"/>
        </w:rPr>
        <w:t xml:space="preserve"> </w:t>
      </w:r>
      <w:r w:rsidR="003740C3" w:rsidRPr="00AF6575">
        <w:rPr>
          <w:rFonts w:eastAsia="標楷體"/>
          <w:b/>
          <w:szCs w:val="22"/>
        </w:rPr>
        <w:t>產業概況</w:t>
      </w:r>
    </w:p>
    <w:p w14:paraId="617DBA89" w14:textId="44C1F156" w:rsidR="00673450" w:rsidRPr="00673450" w:rsidRDefault="00673450" w:rsidP="00711407">
      <w:pPr>
        <w:pStyle w:val="af0"/>
        <w:numPr>
          <w:ilvl w:val="0"/>
          <w:numId w:val="28"/>
        </w:numPr>
        <w:spacing w:line="320" w:lineRule="exact"/>
        <w:ind w:left="482" w:hanging="482"/>
        <w:jc w:val="both"/>
        <w:rPr>
          <w:rFonts w:eastAsia="標楷體"/>
          <w:sz w:val="22"/>
          <w:szCs w:val="22"/>
        </w:rPr>
      </w:pPr>
      <w:r w:rsidRPr="00673450">
        <w:rPr>
          <w:rFonts w:eastAsia="標楷體" w:hint="eastAsia"/>
          <w:sz w:val="22"/>
          <w:szCs w:val="22"/>
        </w:rPr>
        <w:t>截至</w:t>
      </w:r>
      <w:r w:rsidRPr="00673450">
        <w:rPr>
          <w:rFonts w:eastAsia="標楷體" w:hint="eastAsia"/>
          <w:sz w:val="22"/>
          <w:szCs w:val="22"/>
        </w:rPr>
        <w:t>2023</w:t>
      </w:r>
      <w:r w:rsidRPr="00673450">
        <w:rPr>
          <w:rFonts w:eastAsia="標楷體" w:hint="eastAsia"/>
          <w:sz w:val="22"/>
          <w:szCs w:val="22"/>
        </w:rPr>
        <w:t>年</w:t>
      </w:r>
      <w:r>
        <w:rPr>
          <w:rFonts w:eastAsia="標楷體" w:hint="eastAsia"/>
          <w:sz w:val="22"/>
          <w:szCs w:val="22"/>
        </w:rPr>
        <w:t>全球超過一半的面板來自中國製造，台灣</w:t>
      </w:r>
      <w:r>
        <w:rPr>
          <w:rFonts w:eastAsia="標楷體" w:hint="eastAsia"/>
          <w:sz w:val="22"/>
          <w:szCs w:val="22"/>
        </w:rPr>
        <w:t>IC</w:t>
      </w:r>
      <w:r>
        <w:rPr>
          <w:rFonts w:eastAsia="標楷體" w:hint="eastAsia"/>
          <w:sz w:val="22"/>
          <w:szCs w:val="22"/>
        </w:rPr>
        <w:t>設計廠為長期</w:t>
      </w:r>
      <w:r>
        <w:rPr>
          <w:rFonts w:eastAsia="標楷體" w:hint="eastAsia"/>
          <w:sz w:val="22"/>
          <w:szCs w:val="22"/>
        </w:rPr>
        <w:t>DDIC</w:t>
      </w:r>
      <w:r>
        <w:rPr>
          <w:rFonts w:eastAsia="標楷體" w:hint="eastAsia"/>
          <w:sz w:val="22"/>
          <w:szCs w:val="22"/>
        </w:rPr>
        <w:t>供應商，近年由於中國政府大力扶持半導體產業，使中國</w:t>
      </w:r>
      <w:r>
        <w:rPr>
          <w:rFonts w:eastAsia="標楷體" w:hint="eastAsia"/>
          <w:sz w:val="22"/>
          <w:szCs w:val="22"/>
        </w:rPr>
        <w:t>IC</w:t>
      </w:r>
      <w:r>
        <w:rPr>
          <w:rFonts w:eastAsia="標楷體" w:hint="eastAsia"/>
          <w:sz w:val="22"/>
          <w:szCs w:val="22"/>
        </w:rPr>
        <w:t>設計與</w:t>
      </w:r>
      <w:r>
        <w:rPr>
          <w:rFonts w:eastAsia="標楷體" w:hint="eastAsia"/>
          <w:sz w:val="22"/>
          <w:szCs w:val="22"/>
        </w:rPr>
        <w:t>Foundry</w:t>
      </w:r>
      <w:r>
        <w:rPr>
          <w:rFonts w:eastAsia="標楷體" w:hint="eastAsia"/>
          <w:sz w:val="22"/>
          <w:szCs w:val="22"/>
        </w:rPr>
        <w:t>廠快速發展，使</w:t>
      </w:r>
      <w:r>
        <w:rPr>
          <w:rFonts w:eastAsia="標楷體" w:hint="eastAsia"/>
          <w:sz w:val="22"/>
          <w:szCs w:val="22"/>
        </w:rPr>
        <w:t>LCD</w:t>
      </w:r>
      <w:r>
        <w:rPr>
          <w:rFonts w:eastAsia="標楷體" w:hint="eastAsia"/>
          <w:sz w:val="22"/>
          <w:szCs w:val="22"/>
        </w:rPr>
        <w:t>的</w:t>
      </w:r>
      <w:r>
        <w:rPr>
          <w:rFonts w:eastAsia="標楷體" w:hint="eastAsia"/>
          <w:sz w:val="22"/>
          <w:szCs w:val="22"/>
        </w:rPr>
        <w:t>DDI/TDDI</w:t>
      </w:r>
      <w:r>
        <w:rPr>
          <w:rFonts w:eastAsia="標楷體" w:hint="eastAsia"/>
          <w:sz w:val="22"/>
          <w:szCs w:val="22"/>
        </w:rPr>
        <w:t>等產品陷入價格戰。其中台灣廠商大多研發</w:t>
      </w:r>
      <w:r w:rsidR="00711407">
        <w:rPr>
          <w:rFonts w:eastAsia="標楷體" w:hint="eastAsia"/>
          <w:sz w:val="22"/>
          <w:szCs w:val="22"/>
        </w:rPr>
        <w:t>技術門檻較高的</w:t>
      </w:r>
      <w:r>
        <w:rPr>
          <w:rFonts w:eastAsia="標楷體" w:hint="eastAsia"/>
          <w:sz w:val="22"/>
          <w:szCs w:val="22"/>
        </w:rPr>
        <w:t>AMOLED DDIC</w:t>
      </w:r>
      <w:r>
        <w:rPr>
          <w:rFonts w:eastAsia="標楷體" w:hint="eastAsia"/>
          <w:sz w:val="22"/>
          <w:szCs w:val="22"/>
        </w:rPr>
        <w:t>技術，</w:t>
      </w:r>
      <w:r w:rsidR="00711407">
        <w:rPr>
          <w:rFonts w:eastAsia="標楷體" w:hint="eastAsia"/>
          <w:sz w:val="22"/>
          <w:szCs w:val="22"/>
        </w:rPr>
        <w:t>因此</w:t>
      </w:r>
      <w:r>
        <w:rPr>
          <w:rFonts w:eastAsia="標楷體" w:hint="eastAsia"/>
          <w:sz w:val="22"/>
          <w:szCs w:val="22"/>
        </w:rPr>
        <w:t>中國仍須仰賴台灣相關供應商</w:t>
      </w:r>
      <w:r w:rsidR="002B2487">
        <w:rPr>
          <w:rFonts w:eastAsia="標楷體" w:hint="eastAsia"/>
          <w:sz w:val="22"/>
          <w:szCs w:val="22"/>
        </w:rPr>
        <w:t>，其高技術門檻</w:t>
      </w:r>
      <w:r w:rsidR="00711407">
        <w:rPr>
          <w:rFonts w:eastAsia="標楷體" w:hint="eastAsia"/>
          <w:sz w:val="22"/>
          <w:szCs w:val="22"/>
        </w:rPr>
        <w:t>也讓台灣廠商</w:t>
      </w:r>
      <w:r w:rsidR="002B2487">
        <w:rPr>
          <w:rFonts w:eastAsia="標楷體" w:hint="eastAsia"/>
          <w:sz w:val="22"/>
          <w:szCs w:val="22"/>
        </w:rPr>
        <w:t>避免受到中國</w:t>
      </w:r>
      <w:r w:rsidR="002B2487">
        <w:rPr>
          <w:rFonts w:eastAsia="標楷體" w:hint="eastAsia"/>
          <w:sz w:val="22"/>
          <w:szCs w:val="22"/>
        </w:rPr>
        <w:t>IC</w:t>
      </w:r>
      <w:r w:rsidR="002B2487">
        <w:rPr>
          <w:rFonts w:eastAsia="標楷體" w:hint="eastAsia"/>
          <w:sz w:val="22"/>
          <w:szCs w:val="22"/>
        </w:rPr>
        <w:t>設計業者殺價競爭</w:t>
      </w:r>
      <w:r w:rsidR="00711407">
        <w:rPr>
          <w:rFonts w:eastAsia="標楷體" w:hint="eastAsia"/>
          <w:sz w:val="22"/>
          <w:szCs w:val="22"/>
        </w:rPr>
        <w:t>影響</w:t>
      </w:r>
      <w:r w:rsidR="002B2487">
        <w:rPr>
          <w:rFonts w:eastAsia="標楷體" w:hint="eastAsia"/>
          <w:sz w:val="22"/>
          <w:szCs w:val="22"/>
        </w:rPr>
        <w:t>。</w:t>
      </w:r>
    </w:p>
    <w:p w14:paraId="3AC7086C" w14:textId="47A89C3F" w:rsidR="00711407" w:rsidRPr="000348A3" w:rsidRDefault="00AF6575" w:rsidP="00711407">
      <w:pPr>
        <w:pStyle w:val="af0"/>
        <w:numPr>
          <w:ilvl w:val="0"/>
          <w:numId w:val="17"/>
        </w:numPr>
        <w:spacing w:before="0" w:beforeAutospacing="0" w:after="0" w:afterAutospacing="0" w:line="320" w:lineRule="exact"/>
        <w:jc w:val="both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根據</w:t>
      </w:r>
      <w:r>
        <w:rPr>
          <w:rFonts w:eastAsia="標楷體" w:hint="eastAsia"/>
          <w:sz w:val="22"/>
          <w:szCs w:val="22"/>
        </w:rPr>
        <w:t xml:space="preserve">DIGITIMES Research </w:t>
      </w:r>
      <w:r>
        <w:rPr>
          <w:rFonts w:eastAsia="標楷體" w:hint="eastAsia"/>
          <w:sz w:val="22"/>
          <w:szCs w:val="22"/>
        </w:rPr>
        <w:t>預估</w:t>
      </w:r>
      <w:r>
        <w:rPr>
          <w:rFonts w:eastAsia="標楷體" w:hint="eastAsia"/>
          <w:sz w:val="22"/>
          <w:szCs w:val="22"/>
        </w:rPr>
        <w:t>2021~2026</w:t>
      </w:r>
      <w:r>
        <w:rPr>
          <w:rFonts w:eastAsia="標楷體" w:hint="eastAsia"/>
          <w:sz w:val="22"/>
          <w:szCs w:val="22"/>
        </w:rPr>
        <w:t>年全球大尺寸</w:t>
      </w:r>
      <w:r>
        <w:rPr>
          <w:rFonts w:eastAsia="標楷體" w:hint="eastAsia"/>
          <w:sz w:val="22"/>
          <w:szCs w:val="22"/>
        </w:rPr>
        <w:t>LCD</w:t>
      </w:r>
      <w:r>
        <w:rPr>
          <w:rFonts w:eastAsia="標楷體" w:hint="eastAsia"/>
          <w:sz w:val="22"/>
          <w:szCs w:val="22"/>
        </w:rPr>
        <w:t>出貨量可由</w:t>
      </w:r>
      <w:r>
        <w:rPr>
          <w:rFonts w:eastAsia="標楷體" w:hint="eastAsia"/>
          <w:sz w:val="22"/>
          <w:szCs w:val="22"/>
        </w:rPr>
        <w:t>8.87</w:t>
      </w:r>
      <w:r>
        <w:rPr>
          <w:rFonts w:eastAsia="標楷體" w:hint="eastAsia"/>
          <w:sz w:val="22"/>
          <w:szCs w:val="22"/>
        </w:rPr>
        <w:t>億片成長至</w:t>
      </w:r>
      <w:r>
        <w:rPr>
          <w:rFonts w:eastAsia="標楷體" w:hint="eastAsia"/>
          <w:sz w:val="22"/>
          <w:szCs w:val="22"/>
        </w:rPr>
        <w:t>9.18</w:t>
      </w:r>
      <w:r>
        <w:rPr>
          <w:rFonts w:eastAsia="標楷體" w:hint="eastAsia"/>
          <w:sz w:val="22"/>
          <w:szCs w:val="22"/>
        </w:rPr>
        <w:t>億片</w:t>
      </w:r>
      <w:r>
        <w:rPr>
          <w:rFonts w:eastAsia="標楷體" w:hint="eastAsia"/>
          <w:sz w:val="22"/>
          <w:szCs w:val="22"/>
        </w:rPr>
        <w:t>(</w:t>
      </w:r>
      <w:r>
        <w:rPr>
          <w:rFonts w:eastAsia="標楷體"/>
          <w:sz w:val="22"/>
          <w:szCs w:val="22"/>
        </w:rPr>
        <w:t>CAGR</w:t>
      </w:r>
      <w:r>
        <w:rPr>
          <w:rFonts w:eastAsia="標楷體" w:hint="eastAsia"/>
          <w:sz w:val="22"/>
          <w:szCs w:val="22"/>
        </w:rPr>
        <w:t>約為</w:t>
      </w:r>
      <w:r>
        <w:rPr>
          <w:rFonts w:eastAsia="標楷體" w:hint="eastAsia"/>
          <w:sz w:val="22"/>
          <w:szCs w:val="22"/>
        </w:rPr>
        <w:t>0.7%)</w:t>
      </w:r>
      <w:r>
        <w:rPr>
          <w:rFonts w:eastAsia="標楷體" w:hint="eastAsia"/>
          <w:sz w:val="22"/>
          <w:szCs w:val="22"/>
        </w:rPr>
        <w:t>，成長主要的原因為車用面板大型化、數位看板的需求增加</w:t>
      </w:r>
      <w:r w:rsidR="009E1709">
        <w:rPr>
          <w:rFonts w:eastAsia="標楷體" w:hint="eastAsia"/>
          <w:sz w:val="22"/>
          <w:szCs w:val="22"/>
        </w:rPr>
        <w:t>。各國面板產業競爭狀況近年有快速變化，自從</w:t>
      </w:r>
      <w:r w:rsidR="00E43928" w:rsidRPr="009E1709">
        <w:rPr>
          <w:rFonts w:eastAsia="標楷體" w:hint="eastAsia"/>
          <w:sz w:val="22"/>
          <w:szCs w:val="22"/>
        </w:rPr>
        <w:t>韓廠淡出</w:t>
      </w:r>
      <w:r w:rsidR="00E43928" w:rsidRPr="009E1709">
        <w:rPr>
          <w:rFonts w:eastAsia="標楷體" w:hint="eastAsia"/>
          <w:sz w:val="22"/>
          <w:szCs w:val="22"/>
        </w:rPr>
        <w:t>LCD</w:t>
      </w:r>
      <w:r w:rsidR="00E43928" w:rsidRPr="009E1709">
        <w:rPr>
          <w:rFonts w:eastAsia="標楷體" w:hint="eastAsia"/>
          <w:sz w:val="22"/>
          <w:szCs w:val="22"/>
        </w:rPr>
        <w:t>面板市場，</w:t>
      </w:r>
      <w:r w:rsidR="00E43928" w:rsidRPr="009E1709">
        <w:rPr>
          <w:rFonts w:eastAsia="標楷體" w:hint="eastAsia"/>
          <w:sz w:val="22"/>
          <w:szCs w:val="22"/>
        </w:rPr>
        <w:t>LG</w:t>
      </w:r>
      <w:r w:rsidR="004B3B23">
        <w:rPr>
          <w:rFonts w:eastAsia="標楷體" w:hint="eastAsia"/>
          <w:sz w:val="22"/>
          <w:szCs w:val="22"/>
        </w:rPr>
        <w:t xml:space="preserve"> </w:t>
      </w:r>
      <w:r w:rsidR="00E43928" w:rsidRPr="009E1709">
        <w:rPr>
          <w:rFonts w:eastAsia="標楷體" w:hint="eastAsia"/>
          <w:sz w:val="22"/>
          <w:szCs w:val="22"/>
        </w:rPr>
        <w:t>Display</w:t>
      </w:r>
      <w:r w:rsidR="00E43928" w:rsidRPr="009E1709">
        <w:rPr>
          <w:rFonts w:eastAsia="標楷體" w:hint="eastAsia"/>
          <w:sz w:val="22"/>
          <w:szCs w:val="22"/>
        </w:rPr>
        <w:t>在南韓地區僅保留</w:t>
      </w:r>
      <w:r w:rsidR="00E43928" w:rsidRPr="009E1709">
        <w:rPr>
          <w:rFonts w:eastAsia="標楷體" w:hint="eastAsia"/>
          <w:sz w:val="22"/>
          <w:szCs w:val="22"/>
        </w:rPr>
        <w:t>IT</w:t>
      </w:r>
      <w:r w:rsidR="00E43928" w:rsidRPr="009E1709">
        <w:rPr>
          <w:rFonts w:eastAsia="標楷體" w:hint="eastAsia"/>
          <w:sz w:val="22"/>
          <w:szCs w:val="22"/>
        </w:rPr>
        <w:t>、車用、公共顯示等非</w:t>
      </w:r>
      <w:r w:rsidR="00E43928" w:rsidRPr="009E1709">
        <w:rPr>
          <w:rFonts w:eastAsia="標楷體" w:hint="eastAsia"/>
          <w:sz w:val="22"/>
          <w:szCs w:val="22"/>
        </w:rPr>
        <w:t>LCD</w:t>
      </w:r>
      <w:r w:rsidR="009E1709">
        <w:rPr>
          <w:rFonts w:eastAsia="標楷體" w:hint="eastAsia"/>
          <w:sz w:val="22"/>
          <w:szCs w:val="22"/>
        </w:rPr>
        <w:t xml:space="preserve"> </w:t>
      </w:r>
      <w:r w:rsidR="00E43928" w:rsidRPr="009E1709">
        <w:rPr>
          <w:rFonts w:eastAsia="標楷體" w:hint="eastAsia"/>
          <w:sz w:val="22"/>
          <w:szCs w:val="22"/>
        </w:rPr>
        <w:t>TV</w:t>
      </w:r>
      <w:r w:rsidR="00E43928" w:rsidRPr="009E1709">
        <w:rPr>
          <w:rFonts w:eastAsia="標楷體" w:hint="eastAsia"/>
          <w:sz w:val="22"/>
          <w:szCs w:val="22"/>
        </w:rPr>
        <w:t>面板產能，中國大陸地區以</w:t>
      </w:r>
      <w:r w:rsidR="00E43928" w:rsidRPr="009E1709">
        <w:rPr>
          <w:rFonts w:eastAsia="標楷體" w:hint="eastAsia"/>
          <w:sz w:val="22"/>
          <w:szCs w:val="22"/>
        </w:rPr>
        <w:t>AMOLED</w:t>
      </w:r>
      <w:r w:rsidR="009E1709">
        <w:rPr>
          <w:rFonts w:eastAsia="標楷體" w:hint="eastAsia"/>
          <w:sz w:val="22"/>
          <w:szCs w:val="22"/>
        </w:rPr>
        <w:t xml:space="preserve"> </w:t>
      </w:r>
      <w:r w:rsidR="00E43928" w:rsidRPr="009E1709">
        <w:rPr>
          <w:rFonts w:eastAsia="標楷體" w:hint="eastAsia"/>
          <w:sz w:val="22"/>
          <w:szCs w:val="22"/>
        </w:rPr>
        <w:t>TV</w:t>
      </w:r>
      <w:r w:rsidR="00E43928" w:rsidRPr="009E1709">
        <w:rPr>
          <w:rFonts w:eastAsia="標楷體" w:hint="eastAsia"/>
          <w:sz w:val="22"/>
          <w:szCs w:val="22"/>
        </w:rPr>
        <w:t>面板應用為發展方向，然中國面板廠新產能持續投入及整併後效率提升，市場競爭恐加劇。</w:t>
      </w:r>
      <w:r w:rsidR="00711407">
        <w:rPr>
          <w:rFonts w:eastAsia="標楷體"/>
          <w:sz w:val="22"/>
          <w:szCs w:val="22"/>
        </w:rPr>
        <w:br/>
      </w:r>
    </w:p>
    <w:p w14:paraId="3A55CA92" w14:textId="17A38DBC" w:rsidR="00816146" w:rsidRPr="00816146" w:rsidRDefault="00816146" w:rsidP="00816146">
      <w:pPr>
        <w:pStyle w:val="af0"/>
        <w:spacing w:before="0" w:beforeAutospacing="0" w:after="0" w:afterAutospacing="0" w:line="320" w:lineRule="exact"/>
        <w:ind w:left="480"/>
        <w:jc w:val="center"/>
        <w:rPr>
          <w:rFonts w:eastAsia="標楷體"/>
          <w:b/>
          <w:sz w:val="22"/>
          <w:szCs w:val="22"/>
        </w:rPr>
      </w:pPr>
      <w:r w:rsidRPr="00816146">
        <w:rPr>
          <w:rFonts w:eastAsia="標楷體" w:hint="eastAsia"/>
          <w:b/>
          <w:sz w:val="22"/>
          <w:szCs w:val="22"/>
        </w:rPr>
        <w:t>車用面板出貨量尺寸分布</w:t>
      </w:r>
    </w:p>
    <w:p w14:paraId="63C4438B" w14:textId="78812F06" w:rsidR="005F51A6" w:rsidRDefault="00165D80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  <w:r w:rsidRPr="005F51A6">
        <w:rPr>
          <w:rFonts w:eastAsia="標楷體"/>
          <w:noProof/>
          <w:sz w:val="22"/>
          <w:szCs w:val="22"/>
        </w:rPr>
        <w:lastRenderedPageBreak/>
        <w:drawing>
          <wp:anchor distT="0" distB="0" distL="114300" distR="114300" simplePos="0" relativeHeight="251664896" behindDoc="0" locked="0" layoutInCell="1" allowOverlap="1" wp14:anchorId="7606FFB5" wp14:editId="5A075586">
            <wp:simplePos x="0" y="0"/>
            <wp:positionH relativeFrom="margin">
              <wp:align>center</wp:align>
            </wp:positionH>
            <wp:positionV relativeFrom="margin">
              <wp:posOffset>4375923</wp:posOffset>
            </wp:positionV>
            <wp:extent cx="2520315" cy="2395855"/>
            <wp:effectExtent l="0" t="0" r="0" b="4445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5DAF0" w14:textId="0726ECAE" w:rsidR="005F51A6" w:rsidRDefault="005F51A6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</w:p>
    <w:p w14:paraId="428893BF" w14:textId="3E448AE4" w:rsidR="005F51A6" w:rsidRDefault="00C37B4B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  <w:r w:rsidRPr="00A56660">
        <w:rPr>
          <w:rFonts w:eastAsia="標楷體"/>
          <w:noProof/>
          <w:sz w:val="22"/>
          <w:szCs w:val="22"/>
        </w:rPr>
        <w:drawing>
          <wp:anchor distT="0" distB="0" distL="114300" distR="114300" simplePos="0" relativeHeight="251665920" behindDoc="0" locked="0" layoutInCell="1" allowOverlap="1" wp14:anchorId="705F8D85" wp14:editId="4ABFB283">
            <wp:simplePos x="0" y="0"/>
            <wp:positionH relativeFrom="margin">
              <wp:posOffset>1514475</wp:posOffset>
            </wp:positionH>
            <wp:positionV relativeFrom="paragraph">
              <wp:posOffset>5080</wp:posOffset>
            </wp:positionV>
            <wp:extent cx="3434715" cy="2012950"/>
            <wp:effectExtent l="0" t="0" r="0" b="6350"/>
            <wp:wrapSquare wrapText="bothSides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4715" cy="201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2EE9D" w14:textId="24E67465" w:rsidR="005F51A6" w:rsidRDefault="005F51A6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</w:p>
    <w:p w14:paraId="6E8C0EA8" w14:textId="7A8CAAC7" w:rsidR="005F51A6" w:rsidRDefault="005F51A6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</w:p>
    <w:p w14:paraId="01809300" w14:textId="3072B8DC" w:rsidR="005F51A6" w:rsidRDefault="005F51A6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</w:p>
    <w:p w14:paraId="3C2AA2B8" w14:textId="6F725CE6" w:rsidR="005F51A6" w:rsidRDefault="005F51A6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</w:p>
    <w:p w14:paraId="1162E436" w14:textId="7EC6D8BE" w:rsidR="005F51A6" w:rsidRDefault="005F51A6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</w:p>
    <w:p w14:paraId="5AE224C3" w14:textId="006C3AC5" w:rsidR="005F51A6" w:rsidRDefault="005F51A6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</w:p>
    <w:p w14:paraId="23E87FE5" w14:textId="2A702FF4" w:rsidR="005F51A6" w:rsidRDefault="005F51A6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</w:p>
    <w:p w14:paraId="2B736DCB" w14:textId="38E090B0" w:rsidR="005F51A6" w:rsidRDefault="005F51A6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</w:p>
    <w:p w14:paraId="20B09E0E" w14:textId="030D912E" w:rsidR="005F51A6" w:rsidRDefault="005F51A6" w:rsidP="005F51A6">
      <w:pPr>
        <w:pStyle w:val="af0"/>
        <w:spacing w:before="0" w:beforeAutospacing="0" w:after="0" w:afterAutospacing="0" w:line="320" w:lineRule="exact"/>
        <w:ind w:left="480"/>
        <w:jc w:val="both"/>
        <w:rPr>
          <w:rFonts w:eastAsia="標楷體"/>
          <w:sz w:val="22"/>
          <w:szCs w:val="22"/>
        </w:rPr>
      </w:pPr>
    </w:p>
    <w:p w14:paraId="7D3EAEE8" w14:textId="05D891C7" w:rsidR="00816146" w:rsidRDefault="00816146" w:rsidP="00816146">
      <w:pPr>
        <w:pStyle w:val="af0"/>
        <w:spacing w:before="0" w:beforeAutospacing="0" w:after="0" w:afterAutospacing="0" w:line="320" w:lineRule="exact"/>
        <w:ind w:left="480"/>
        <w:rPr>
          <w:rFonts w:eastAsia="標楷體"/>
          <w:sz w:val="22"/>
          <w:szCs w:val="22"/>
        </w:rPr>
      </w:pPr>
    </w:p>
    <w:p w14:paraId="7D597884" w14:textId="5D67C5F7" w:rsidR="00816146" w:rsidRPr="00EE68B6" w:rsidRDefault="00816146" w:rsidP="00816146">
      <w:pPr>
        <w:pStyle w:val="af0"/>
        <w:spacing w:before="0" w:beforeAutospacing="0" w:after="0" w:afterAutospacing="0" w:line="320" w:lineRule="exact"/>
        <w:ind w:left="480"/>
        <w:jc w:val="center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資料來源</w:t>
      </w:r>
      <w:r>
        <w:rPr>
          <w:rFonts w:eastAsia="標楷體" w:hint="eastAsia"/>
          <w:sz w:val="22"/>
          <w:szCs w:val="22"/>
        </w:rPr>
        <w:t>:</w:t>
      </w:r>
      <w:r>
        <w:rPr>
          <w:rFonts w:eastAsia="標楷體" w:hint="eastAsia"/>
          <w:sz w:val="22"/>
          <w:szCs w:val="22"/>
        </w:rPr>
        <w:t>工業技術研究院</w:t>
      </w:r>
    </w:p>
    <w:p w14:paraId="1C0CE3F4" w14:textId="307AB7D0" w:rsidR="00B86983" w:rsidRDefault="000B73D2" w:rsidP="00760059">
      <w:pPr>
        <w:pStyle w:val="af0"/>
        <w:numPr>
          <w:ilvl w:val="0"/>
          <w:numId w:val="17"/>
        </w:numPr>
        <w:spacing w:line="320" w:lineRule="exact"/>
        <w:jc w:val="both"/>
        <w:rPr>
          <w:rFonts w:eastAsia="標楷體"/>
          <w:sz w:val="22"/>
          <w:szCs w:val="22"/>
        </w:rPr>
      </w:pPr>
      <w:r w:rsidRPr="00EE68B6">
        <w:rPr>
          <w:rFonts w:eastAsia="標楷體" w:hint="eastAsia"/>
          <w:sz w:val="22"/>
          <w:szCs w:val="22"/>
        </w:rPr>
        <w:t>市調機構</w:t>
      </w:r>
      <w:r w:rsidRPr="00EE68B6">
        <w:rPr>
          <w:rFonts w:eastAsia="標楷體" w:hint="eastAsia"/>
          <w:sz w:val="22"/>
          <w:szCs w:val="22"/>
        </w:rPr>
        <w:t>Omdia</w:t>
      </w:r>
      <w:r w:rsidRPr="00EE68B6">
        <w:rPr>
          <w:rFonts w:eastAsia="標楷體" w:hint="eastAsia"/>
          <w:sz w:val="22"/>
          <w:szCs w:val="22"/>
        </w:rPr>
        <w:t>資料顯示</w:t>
      </w:r>
      <w:r w:rsidR="00760059">
        <w:rPr>
          <w:rFonts w:eastAsia="標楷體" w:hint="eastAsia"/>
          <w:sz w:val="22"/>
          <w:szCs w:val="22"/>
        </w:rPr>
        <w:t>2022</w:t>
      </w:r>
      <w:r w:rsidRPr="00EE68B6">
        <w:rPr>
          <w:rFonts w:eastAsia="標楷體" w:hint="eastAsia"/>
          <w:sz w:val="22"/>
          <w:szCs w:val="22"/>
        </w:rPr>
        <w:t>年車用</w:t>
      </w:r>
      <w:r w:rsidRPr="00EE68B6">
        <w:rPr>
          <w:rFonts w:eastAsia="標楷體" w:hint="eastAsia"/>
          <w:sz w:val="22"/>
          <w:szCs w:val="22"/>
        </w:rPr>
        <w:t>TFT-LCD</w:t>
      </w:r>
      <w:r w:rsidRPr="00EE68B6">
        <w:rPr>
          <w:rFonts w:eastAsia="標楷體" w:hint="eastAsia"/>
          <w:sz w:val="22"/>
          <w:szCs w:val="22"/>
        </w:rPr>
        <w:t>面板出貨量為</w:t>
      </w:r>
      <w:r w:rsidRPr="00EE68B6">
        <w:rPr>
          <w:rFonts w:eastAsia="標楷體" w:hint="eastAsia"/>
          <w:sz w:val="22"/>
          <w:szCs w:val="22"/>
        </w:rPr>
        <w:t>1.87</w:t>
      </w:r>
      <w:r w:rsidRPr="00EE68B6">
        <w:rPr>
          <w:rFonts w:eastAsia="標楷體" w:hint="eastAsia"/>
          <w:sz w:val="22"/>
          <w:szCs w:val="22"/>
        </w:rPr>
        <w:t>億片</w:t>
      </w:r>
      <w:r w:rsidRPr="00EE68B6">
        <w:rPr>
          <w:rFonts w:eastAsia="標楷體" w:hint="eastAsia"/>
          <w:sz w:val="22"/>
          <w:szCs w:val="22"/>
        </w:rPr>
        <w:t>(</w:t>
      </w:r>
      <w:r w:rsidRPr="00EE68B6">
        <w:rPr>
          <w:rFonts w:eastAsia="標楷體"/>
          <w:sz w:val="22"/>
          <w:szCs w:val="22"/>
        </w:rPr>
        <w:t>YoY+</w:t>
      </w:r>
      <w:r w:rsidR="00760059">
        <w:rPr>
          <w:rFonts w:eastAsia="標楷體" w:hint="eastAsia"/>
          <w:sz w:val="22"/>
          <w:szCs w:val="22"/>
        </w:rPr>
        <w:t>3.21</w:t>
      </w:r>
      <w:r w:rsidRPr="00EE68B6">
        <w:rPr>
          <w:rFonts w:eastAsia="標楷體"/>
          <w:sz w:val="22"/>
          <w:szCs w:val="22"/>
        </w:rPr>
        <w:t>%)</w:t>
      </w:r>
      <w:r w:rsidR="0058084A" w:rsidRPr="00EE68B6">
        <w:rPr>
          <w:rFonts w:eastAsia="標楷體" w:hint="eastAsia"/>
          <w:sz w:val="22"/>
          <w:szCs w:val="22"/>
        </w:rPr>
        <w:t>，未來中央資訊顯示器</w:t>
      </w:r>
      <w:r w:rsidR="0058084A" w:rsidRPr="00EE68B6">
        <w:rPr>
          <w:rFonts w:eastAsia="標楷體" w:hint="eastAsia"/>
          <w:sz w:val="22"/>
          <w:szCs w:val="22"/>
        </w:rPr>
        <w:t>(</w:t>
      </w:r>
      <w:r w:rsidR="0058084A" w:rsidRPr="00EE68B6">
        <w:rPr>
          <w:rFonts w:eastAsia="標楷體"/>
          <w:sz w:val="22"/>
          <w:szCs w:val="22"/>
        </w:rPr>
        <w:t>CID)</w:t>
      </w:r>
      <w:r w:rsidR="0058084A" w:rsidRPr="00EE68B6">
        <w:rPr>
          <w:rFonts w:eastAsia="標楷體" w:hint="eastAsia"/>
          <w:sz w:val="22"/>
          <w:szCs w:val="22"/>
        </w:rPr>
        <w:t>及儀錶板</w:t>
      </w:r>
      <w:r w:rsidR="0058084A" w:rsidRPr="00EE68B6">
        <w:rPr>
          <w:rFonts w:eastAsia="標楷體" w:hint="eastAsia"/>
          <w:sz w:val="22"/>
          <w:szCs w:val="22"/>
        </w:rPr>
        <w:t>(</w:t>
      </w:r>
      <w:r w:rsidR="0058084A" w:rsidRPr="00EE68B6">
        <w:rPr>
          <w:rFonts w:eastAsia="標楷體"/>
          <w:sz w:val="22"/>
          <w:szCs w:val="22"/>
        </w:rPr>
        <w:t>Cluster)</w:t>
      </w:r>
      <w:r w:rsidR="0058084A" w:rsidRPr="00EE68B6">
        <w:rPr>
          <w:rFonts w:eastAsia="標楷體" w:hint="eastAsia"/>
          <w:sz w:val="22"/>
          <w:szCs w:val="22"/>
        </w:rPr>
        <w:t>為主要成長</w:t>
      </w:r>
      <w:r w:rsidR="00AF2328" w:rsidRPr="00EE68B6">
        <w:rPr>
          <w:rFonts w:eastAsia="標楷體" w:hint="eastAsia"/>
          <w:sz w:val="22"/>
          <w:szCs w:val="22"/>
        </w:rPr>
        <w:t>產品</w:t>
      </w:r>
      <w:r w:rsidR="0058084A" w:rsidRPr="00EE68B6">
        <w:rPr>
          <w:rFonts w:eastAsia="標楷體" w:hint="eastAsia"/>
          <w:sz w:val="22"/>
          <w:szCs w:val="22"/>
        </w:rPr>
        <w:t>。近年來電動車的成長帶動車用面板需求增加，</w:t>
      </w:r>
      <w:r w:rsidR="0058084A" w:rsidRPr="00EE68B6">
        <w:rPr>
          <w:rFonts w:eastAsia="標楷體" w:hint="eastAsia"/>
          <w:sz w:val="22"/>
          <w:szCs w:val="22"/>
        </w:rPr>
        <w:t>1</w:t>
      </w:r>
      <w:r w:rsidR="0058084A" w:rsidRPr="00EE68B6">
        <w:rPr>
          <w:rFonts w:eastAsia="標楷體"/>
          <w:sz w:val="22"/>
          <w:szCs w:val="22"/>
        </w:rPr>
        <w:t>0’’</w:t>
      </w:r>
      <w:r w:rsidR="0058084A" w:rsidRPr="00EE68B6">
        <w:rPr>
          <w:rFonts w:eastAsia="標楷體" w:hint="eastAsia"/>
          <w:sz w:val="22"/>
          <w:szCs w:val="22"/>
        </w:rPr>
        <w:t>~15</w:t>
      </w:r>
      <w:r w:rsidR="0058084A" w:rsidRPr="00EE68B6">
        <w:rPr>
          <w:rFonts w:eastAsia="標楷體"/>
          <w:sz w:val="22"/>
          <w:szCs w:val="22"/>
        </w:rPr>
        <w:t>’’ FHD</w:t>
      </w:r>
      <w:r w:rsidR="0058084A" w:rsidRPr="00EE68B6">
        <w:rPr>
          <w:rFonts w:eastAsia="標楷體" w:hint="eastAsia"/>
          <w:sz w:val="22"/>
          <w:szCs w:val="22"/>
        </w:rPr>
        <w:t>或以上的面板將成為前裝市場的主流尺寸</w:t>
      </w:r>
      <w:r w:rsidR="00AF2328" w:rsidRPr="00EE68B6">
        <w:rPr>
          <w:rFonts w:eastAsia="標楷體" w:hint="eastAsia"/>
          <w:sz w:val="22"/>
          <w:szCs w:val="22"/>
        </w:rPr>
        <w:t>。目前</w:t>
      </w:r>
      <w:r w:rsidR="0058084A" w:rsidRPr="00EE68B6">
        <w:rPr>
          <w:rFonts w:eastAsia="標楷體" w:hint="eastAsia"/>
          <w:sz w:val="22"/>
          <w:szCs w:val="22"/>
        </w:rPr>
        <w:t>車用顯示器產值已成為</w:t>
      </w:r>
      <w:r w:rsidR="00AF2328" w:rsidRPr="00EE68B6">
        <w:rPr>
          <w:rFonts w:eastAsia="標楷體" w:hint="eastAsia"/>
          <w:sz w:val="22"/>
          <w:szCs w:val="22"/>
        </w:rPr>
        <w:t>僅次於手機在中小尺寸應用類別第二大，預估到</w:t>
      </w:r>
      <w:r w:rsidR="00760059">
        <w:rPr>
          <w:rFonts w:eastAsia="標楷體" w:hint="eastAsia"/>
          <w:sz w:val="22"/>
          <w:szCs w:val="22"/>
        </w:rPr>
        <w:t>2027</w:t>
      </w:r>
      <w:r w:rsidR="00AF2328" w:rsidRPr="00EE68B6">
        <w:rPr>
          <w:rFonts w:eastAsia="標楷體" w:hint="eastAsia"/>
          <w:sz w:val="22"/>
          <w:szCs w:val="22"/>
        </w:rPr>
        <w:t>年車用</w:t>
      </w:r>
      <w:r w:rsidR="00AF2328" w:rsidRPr="00EE68B6">
        <w:rPr>
          <w:rFonts w:eastAsia="標楷體" w:hint="eastAsia"/>
          <w:sz w:val="22"/>
          <w:szCs w:val="22"/>
        </w:rPr>
        <w:t>TFT-LCD</w:t>
      </w:r>
      <w:r w:rsidR="00AF2328" w:rsidRPr="00EE68B6">
        <w:rPr>
          <w:rFonts w:eastAsia="標楷體" w:hint="eastAsia"/>
          <w:sz w:val="22"/>
          <w:szCs w:val="22"/>
        </w:rPr>
        <w:t>顯示器出貨量將可達</w:t>
      </w:r>
      <w:r w:rsidR="00760059">
        <w:rPr>
          <w:rFonts w:eastAsia="標楷體" w:hint="eastAsia"/>
          <w:sz w:val="22"/>
          <w:szCs w:val="22"/>
        </w:rPr>
        <w:t>2.42</w:t>
      </w:r>
      <w:r w:rsidR="00AF2328" w:rsidRPr="00EE68B6">
        <w:rPr>
          <w:rFonts w:eastAsia="標楷體" w:hint="eastAsia"/>
          <w:sz w:val="22"/>
          <w:szCs w:val="22"/>
        </w:rPr>
        <w:t>億元。</w:t>
      </w:r>
    </w:p>
    <w:p w14:paraId="6EEA72E9" w14:textId="77777777" w:rsidR="00711407" w:rsidRPr="00711407" w:rsidRDefault="00711407" w:rsidP="00711407">
      <w:pPr>
        <w:spacing w:line="320" w:lineRule="exact"/>
        <w:jc w:val="both"/>
        <w:rPr>
          <w:rFonts w:eastAsia="標楷體"/>
          <w:sz w:val="22"/>
          <w:szCs w:val="22"/>
        </w:rPr>
      </w:pPr>
    </w:p>
    <w:p w14:paraId="574E35AD" w14:textId="04EE90A1" w:rsidR="00B86983" w:rsidRDefault="00B86983" w:rsidP="00EE68B6">
      <w:pPr>
        <w:pStyle w:val="af0"/>
        <w:spacing w:before="0" w:beforeAutospacing="0" w:after="0" w:afterAutospacing="0" w:line="320" w:lineRule="exact"/>
        <w:ind w:left="480"/>
        <w:jc w:val="center"/>
        <w:rPr>
          <w:rFonts w:eastAsia="標楷體"/>
          <w:sz w:val="22"/>
          <w:szCs w:val="22"/>
        </w:rPr>
      </w:pPr>
    </w:p>
    <w:p w14:paraId="14194B5E" w14:textId="79C2B91D" w:rsidR="00B86983" w:rsidRDefault="00B86983" w:rsidP="00EE68B6">
      <w:pPr>
        <w:pStyle w:val="af0"/>
        <w:spacing w:before="0" w:beforeAutospacing="0" w:after="0" w:afterAutospacing="0" w:line="320" w:lineRule="exact"/>
        <w:ind w:left="480"/>
        <w:jc w:val="center"/>
        <w:rPr>
          <w:rFonts w:eastAsia="標楷體"/>
          <w:sz w:val="22"/>
          <w:szCs w:val="22"/>
        </w:rPr>
      </w:pPr>
    </w:p>
    <w:p w14:paraId="7355D333" w14:textId="77777777" w:rsidR="00B86983" w:rsidRDefault="00B86983" w:rsidP="00EE68B6">
      <w:pPr>
        <w:pStyle w:val="af0"/>
        <w:spacing w:before="0" w:beforeAutospacing="0" w:after="0" w:afterAutospacing="0" w:line="320" w:lineRule="exact"/>
        <w:ind w:left="480"/>
        <w:jc w:val="center"/>
        <w:rPr>
          <w:rFonts w:eastAsia="標楷體"/>
          <w:sz w:val="22"/>
          <w:szCs w:val="22"/>
        </w:rPr>
      </w:pPr>
    </w:p>
    <w:p w14:paraId="74FA14C1" w14:textId="77777777" w:rsidR="00B86983" w:rsidRDefault="00B86983" w:rsidP="00EE68B6">
      <w:pPr>
        <w:pStyle w:val="af0"/>
        <w:spacing w:before="0" w:beforeAutospacing="0" w:after="0" w:afterAutospacing="0" w:line="320" w:lineRule="exact"/>
        <w:ind w:left="480"/>
        <w:jc w:val="center"/>
        <w:rPr>
          <w:rFonts w:eastAsia="標楷體"/>
          <w:sz w:val="22"/>
          <w:szCs w:val="22"/>
        </w:rPr>
      </w:pPr>
    </w:p>
    <w:p w14:paraId="0F808A6B" w14:textId="77777777" w:rsidR="00B86983" w:rsidRDefault="00B86983" w:rsidP="00EE68B6">
      <w:pPr>
        <w:pStyle w:val="af0"/>
        <w:spacing w:before="0" w:beforeAutospacing="0" w:after="0" w:afterAutospacing="0" w:line="320" w:lineRule="exact"/>
        <w:ind w:left="480"/>
        <w:jc w:val="center"/>
        <w:rPr>
          <w:rFonts w:eastAsia="標楷體"/>
          <w:sz w:val="22"/>
          <w:szCs w:val="22"/>
        </w:rPr>
      </w:pPr>
    </w:p>
    <w:p w14:paraId="2A3C4A59" w14:textId="3C71B3DB" w:rsidR="00B86983" w:rsidRDefault="00B86983" w:rsidP="00EE68B6">
      <w:pPr>
        <w:pStyle w:val="af0"/>
        <w:spacing w:before="0" w:beforeAutospacing="0" w:after="0" w:afterAutospacing="0" w:line="320" w:lineRule="exact"/>
        <w:ind w:left="480"/>
        <w:jc w:val="center"/>
        <w:rPr>
          <w:rFonts w:eastAsia="標楷體"/>
          <w:sz w:val="22"/>
          <w:szCs w:val="22"/>
        </w:rPr>
      </w:pPr>
    </w:p>
    <w:p w14:paraId="43C32088" w14:textId="77777777" w:rsidR="00B86983" w:rsidRDefault="00B86983" w:rsidP="00EE68B6">
      <w:pPr>
        <w:pStyle w:val="af0"/>
        <w:spacing w:before="0" w:beforeAutospacing="0" w:after="0" w:afterAutospacing="0" w:line="320" w:lineRule="exact"/>
        <w:ind w:left="480"/>
        <w:jc w:val="center"/>
        <w:rPr>
          <w:rFonts w:eastAsia="標楷體"/>
          <w:sz w:val="22"/>
          <w:szCs w:val="22"/>
        </w:rPr>
      </w:pPr>
    </w:p>
    <w:p w14:paraId="72A7061A" w14:textId="77777777" w:rsidR="00B86983" w:rsidRPr="00A81C5E" w:rsidRDefault="00B86983" w:rsidP="00A81C5E">
      <w:pPr>
        <w:spacing w:line="320" w:lineRule="exact"/>
        <w:rPr>
          <w:rFonts w:eastAsia="標楷體"/>
          <w:sz w:val="22"/>
          <w:szCs w:val="22"/>
        </w:rPr>
      </w:pPr>
    </w:p>
    <w:p w14:paraId="1AA7B45A" w14:textId="77777777" w:rsidR="00B86983" w:rsidRPr="00B86983" w:rsidRDefault="00B86983" w:rsidP="00B86983">
      <w:pPr>
        <w:spacing w:line="320" w:lineRule="exact"/>
        <w:rPr>
          <w:rFonts w:eastAsia="標楷體"/>
          <w:sz w:val="22"/>
          <w:szCs w:val="22"/>
        </w:rPr>
      </w:pPr>
    </w:p>
    <w:p w14:paraId="13D3866A" w14:textId="61D1BB89" w:rsidR="00B86983" w:rsidRDefault="00B86983" w:rsidP="00B86983">
      <w:pPr>
        <w:spacing w:line="320" w:lineRule="exact"/>
        <w:rPr>
          <w:rFonts w:eastAsia="標楷體"/>
          <w:sz w:val="22"/>
          <w:szCs w:val="22"/>
        </w:rPr>
      </w:pPr>
    </w:p>
    <w:p w14:paraId="461461FE" w14:textId="375E2765" w:rsidR="00165D80" w:rsidRDefault="00165D80" w:rsidP="00B86983">
      <w:pPr>
        <w:spacing w:line="320" w:lineRule="exact"/>
        <w:rPr>
          <w:rFonts w:eastAsia="標楷體"/>
          <w:sz w:val="22"/>
          <w:szCs w:val="22"/>
        </w:rPr>
      </w:pPr>
    </w:p>
    <w:p w14:paraId="321A1CD1" w14:textId="57888531" w:rsidR="00A76DF0" w:rsidRDefault="00A76DF0" w:rsidP="00B86983">
      <w:pPr>
        <w:spacing w:line="320" w:lineRule="exact"/>
        <w:rPr>
          <w:rFonts w:eastAsia="標楷體"/>
          <w:sz w:val="22"/>
          <w:szCs w:val="22"/>
        </w:rPr>
      </w:pPr>
    </w:p>
    <w:p w14:paraId="2B6A93A6" w14:textId="77777777" w:rsidR="00A76DF0" w:rsidRPr="00A76DF0" w:rsidRDefault="00A76DF0" w:rsidP="00B86983">
      <w:pPr>
        <w:spacing w:line="320" w:lineRule="exact"/>
        <w:rPr>
          <w:rFonts w:eastAsia="標楷體" w:hint="eastAsia"/>
          <w:sz w:val="22"/>
          <w:szCs w:val="22"/>
        </w:rPr>
      </w:pPr>
    </w:p>
    <w:p w14:paraId="7982F279" w14:textId="2EAF1EDB" w:rsidR="00B86983" w:rsidRPr="00B86983" w:rsidRDefault="00AF2328" w:rsidP="00B86983">
      <w:pPr>
        <w:pStyle w:val="af0"/>
        <w:spacing w:before="0" w:beforeAutospacing="0" w:after="0" w:afterAutospacing="0" w:line="320" w:lineRule="exact"/>
        <w:ind w:left="480"/>
        <w:jc w:val="center"/>
        <w:rPr>
          <w:rFonts w:eastAsia="標楷體"/>
          <w:sz w:val="22"/>
          <w:szCs w:val="22"/>
        </w:rPr>
      </w:pPr>
      <w:r w:rsidRPr="00AF2328">
        <w:rPr>
          <w:rFonts w:eastAsia="標楷體" w:hint="eastAsia"/>
          <w:sz w:val="22"/>
          <w:szCs w:val="22"/>
        </w:rPr>
        <w:t>資料來源</w:t>
      </w:r>
      <w:r w:rsidRPr="00AF2328">
        <w:rPr>
          <w:rFonts w:eastAsia="標楷體" w:hint="eastAsia"/>
          <w:sz w:val="22"/>
          <w:szCs w:val="22"/>
        </w:rPr>
        <w:t>:</w:t>
      </w:r>
      <w:r w:rsidRPr="00AF2328">
        <w:rPr>
          <w:rFonts w:eastAsia="標楷體"/>
          <w:sz w:val="22"/>
          <w:szCs w:val="22"/>
        </w:rPr>
        <w:t>Omdia</w:t>
      </w:r>
    </w:p>
    <w:p w14:paraId="308D8742" w14:textId="3BA38DBE" w:rsidR="006A689C" w:rsidRDefault="00041CD8" w:rsidP="00EE68B6">
      <w:pPr>
        <w:pStyle w:val="af0"/>
        <w:numPr>
          <w:ilvl w:val="0"/>
          <w:numId w:val="17"/>
        </w:numPr>
        <w:spacing w:line="320" w:lineRule="exact"/>
        <w:rPr>
          <w:rFonts w:eastAsia="標楷體"/>
          <w:sz w:val="22"/>
          <w:szCs w:val="22"/>
        </w:rPr>
      </w:pPr>
      <w:r w:rsidRPr="006A689C">
        <w:rPr>
          <w:rFonts w:eastAsia="標楷體" w:hint="eastAsia"/>
          <w:sz w:val="22"/>
          <w:szCs w:val="22"/>
        </w:rPr>
        <w:t>由於智慧型手機領導品牌</w:t>
      </w:r>
      <w:r w:rsidR="00E43928" w:rsidRPr="006A689C">
        <w:rPr>
          <w:rFonts w:eastAsia="標楷體" w:hint="eastAsia"/>
          <w:sz w:val="22"/>
          <w:szCs w:val="22"/>
        </w:rPr>
        <w:t>開始導入</w:t>
      </w:r>
      <w:r w:rsidR="00E43928" w:rsidRPr="006A689C">
        <w:rPr>
          <w:rFonts w:eastAsia="標楷體" w:hint="eastAsia"/>
          <w:sz w:val="22"/>
          <w:szCs w:val="22"/>
        </w:rPr>
        <w:t>AMOLED</w:t>
      </w:r>
      <w:r w:rsidR="00E43928" w:rsidRPr="006A689C">
        <w:rPr>
          <w:rFonts w:eastAsia="標楷體" w:hint="eastAsia"/>
          <w:sz w:val="22"/>
          <w:szCs w:val="22"/>
        </w:rPr>
        <w:t>面板，從</w:t>
      </w:r>
      <w:r w:rsidR="00E43928" w:rsidRPr="006A689C">
        <w:rPr>
          <w:rFonts w:eastAsia="標楷體" w:hint="eastAsia"/>
          <w:sz w:val="22"/>
          <w:szCs w:val="22"/>
        </w:rPr>
        <w:t>2018</w:t>
      </w:r>
      <w:r w:rsidR="00E43928" w:rsidRPr="006A689C">
        <w:rPr>
          <w:rFonts w:eastAsia="標楷體" w:hint="eastAsia"/>
          <w:sz w:val="22"/>
          <w:szCs w:val="22"/>
        </w:rPr>
        <w:t>年開始</w:t>
      </w:r>
      <w:r w:rsidR="00E43928" w:rsidRPr="006A689C">
        <w:rPr>
          <w:rFonts w:eastAsia="標楷體" w:hint="eastAsia"/>
          <w:sz w:val="22"/>
          <w:szCs w:val="22"/>
        </w:rPr>
        <w:t>AMOLED</w:t>
      </w:r>
      <w:r w:rsidR="00E43928" w:rsidRPr="006A689C">
        <w:rPr>
          <w:rFonts w:eastAsia="標楷體" w:hint="eastAsia"/>
          <w:sz w:val="22"/>
          <w:szCs w:val="22"/>
        </w:rPr>
        <w:t>在手機市場的占比即有顯著的成長；根據</w:t>
      </w:r>
      <w:r w:rsidR="00764A65">
        <w:rPr>
          <w:rFonts w:eastAsia="標楷體"/>
          <w:sz w:val="22"/>
          <w:szCs w:val="22"/>
        </w:rPr>
        <w:t>Stone Partners</w:t>
      </w:r>
      <w:r w:rsidR="00E43928" w:rsidRPr="006A689C">
        <w:rPr>
          <w:rFonts w:eastAsia="標楷體" w:hint="eastAsia"/>
          <w:sz w:val="22"/>
          <w:szCs w:val="22"/>
        </w:rPr>
        <w:t>的市場統計資料顯示，整體</w:t>
      </w:r>
      <w:r w:rsidR="00E43928" w:rsidRPr="006A689C">
        <w:rPr>
          <w:rFonts w:eastAsia="標楷體" w:hint="eastAsia"/>
          <w:sz w:val="22"/>
          <w:szCs w:val="22"/>
        </w:rPr>
        <w:t>AMOLED</w:t>
      </w:r>
      <w:r w:rsidR="00E43928" w:rsidRPr="006A689C">
        <w:rPr>
          <w:rFonts w:eastAsia="標楷體" w:hint="eastAsia"/>
          <w:sz w:val="22"/>
          <w:szCs w:val="22"/>
        </w:rPr>
        <w:t>在智慧型手機顯示器的滲透率在</w:t>
      </w:r>
      <w:r w:rsidR="00E43928" w:rsidRPr="006A689C">
        <w:rPr>
          <w:rFonts w:eastAsia="標楷體" w:hint="eastAsia"/>
          <w:sz w:val="22"/>
          <w:szCs w:val="22"/>
        </w:rPr>
        <w:t>2025</w:t>
      </w:r>
      <w:r w:rsidR="00764A65">
        <w:rPr>
          <w:rFonts w:eastAsia="標楷體" w:hint="eastAsia"/>
          <w:sz w:val="22"/>
          <w:szCs w:val="22"/>
        </w:rPr>
        <w:t>年將超過</w:t>
      </w:r>
      <w:r w:rsidR="00764A65">
        <w:rPr>
          <w:rFonts w:eastAsia="標楷體" w:hint="eastAsia"/>
          <w:sz w:val="22"/>
          <w:szCs w:val="22"/>
        </w:rPr>
        <w:t>50</w:t>
      </w:r>
      <w:r w:rsidR="00E43928" w:rsidRPr="006A689C">
        <w:rPr>
          <w:rFonts w:eastAsia="標楷體" w:hint="eastAsia"/>
          <w:sz w:val="22"/>
          <w:szCs w:val="22"/>
        </w:rPr>
        <w:t>%</w:t>
      </w:r>
      <w:r w:rsidRPr="006A689C">
        <w:rPr>
          <w:rFonts w:eastAsia="標楷體" w:hint="eastAsia"/>
          <w:sz w:val="22"/>
          <w:szCs w:val="22"/>
        </w:rPr>
        <w:t>。此外，</w:t>
      </w:r>
      <w:r w:rsidR="00E43928" w:rsidRPr="006A689C">
        <w:rPr>
          <w:rFonts w:eastAsia="標楷體" w:hint="eastAsia"/>
          <w:sz w:val="22"/>
          <w:szCs w:val="22"/>
        </w:rPr>
        <w:t>新面板製程技術</w:t>
      </w:r>
      <w:r w:rsidR="00E43928" w:rsidRPr="006A689C">
        <w:rPr>
          <w:rFonts w:eastAsia="標楷體" w:hint="eastAsia"/>
          <w:sz w:val="22"/>
          <w:szCs w:val="22"/>
        </w:rPr>
        <w:t>LTPO</w:t>
      </w:r>
      <w:r w:rsidRPr="006A689C">
        <w:rPr>
          <w:rFonts w:eastAsia="標楷體" w:hint="eastAsia"/>
          <w:sz w:val="22"/>
          <w:szCs w:val="22"/>
        </w:rPr>
        <w:t xml:space="preserve"> </w:t>
      </w:r>
      <w:r w:rsidR="00E43928" w:rsidRPr="006A689C">
        <w:rPr>
          <w:rFonts w:eastAsia="標楷體" w:hint="eastAsia"/>
          <w:sz w:val="22"/>
          <w:szCs w:val="22"/>
        </w:rPr>
        <w:t>AMOLED</w:t>
      </w:r>
      <w:r w:rsidRPr="006A689C">
        <w:rPr>
          <w:rFonts w:eastAsia="標楷體" w:hint="eastAsia"/>
          <w:sz w:val="22"/>
          <w:szCs w:val="22"/>
        </w:rPr>
        <w:t>在</w:t>
      </w:r>
      <w:r w:rsidRPr="006A689C">
        <w:rPr>
          <w:rFonts w:eastAsia="標楷體" w:hint="eastAsia"/>
          <w:sz w:val="22"/>
          <w:szCs w:val="22"/>
        </w:rPr>
        <w:t>2021</w:t>
      </w:r>
      <w:r w:rsidR="006A689C" w:rsidRPr="006A689C">
        <w:rPr>
          <w:rFonts w:eastAsia="標楷體" w:hint="eastAsia"/>
          <w:sz w:val="22"/>
          <w:szCs w:val="22"/>
        </w:rPr>
        <w:t>年高階手機開始採用之後，在未來幾年的需求將快速增長。</w:t>
      </w:r>
      <w:r w:rsidR="006A689C" w:rsidRPr="006A689C">
        <w:rPr>
          <w:rFonts w:eastAsia="標楷體" w:hint="eastAsia"/>
          <w:sz w:val="22"/>
          <w:szCs w:val="22"/>
        </w:rPr>
        <w:t>A</w:t>
      </w:r>
      <w:r w:rsidR="006A689C" w:rsidRPr="006A689C">
        <w:rPr>
          <w:rFonts w:eastAsia="標楷體"/>
          <w:sz w:val="22"/>
          <w:szCs w:val="22"/>
        </w:rPr>
        <w:t>MOLED</w:t>
      </w:r>
      <w:r w:rsidR="006A689C" w:rsidRPr="006A689C">
        <w:rPr>
          <w:rFonts w:eastAsia="標楷體" w:hint="eastAsia"/>
          <w:sz w:val="22"/>
          <w:szCs w:val="22"/>
        </w:rPr>
        <w:t>面板在智慧型手機數量在</w:t>
      </w:r>
      <w:r w:rsidR="006A689C" w:rsidRPr="006A689C">
        <w:rPr>
          <w:rFonts w:eastAsia="標楷體" w:hint="eastAsia"/>
          <w:sz w:val="22"/>
          <w:szCs w:val="22"/>
        </w:rPr>
        <w:t>2025</w:t>
      </w:r>
      <w:r w:rsidR="006A689C" w:rsidRPr="006A689C">
        <w:rPr>
          <w:rFonts w:eastAsia="標楷體" w:hint="eastAsia"/>
          <w:sz w:val="22"/>
          <w:szCs w:val="22"/>
        </w:rPr>
        <w:t>年將達到</w:t>
      </w:r>
      <w:r w:rsidR="00764A65">
        <w:rPr>
          <w:rFonts w:eastAsia="標楷體" w:hint="eastAsia"/>
          <w:sz w:val="22"/>
          <w:szCs w:val="22"/>
        </w:rPr>
        <w:t>8</w:t>
      </w:r>
      <w:r w:rsidR="006A689C" w:rsidRPr="006A689C">
        <w:rPr>
          <w:rFonts w:eastAsia="標楷體" w:hint="eastAsia"/>
          <w:sz w:val="22"/>
          <w:szCs w:val="22"/>
        </w:rPr>
        <w:t>億片的規模。</w:t>
      </w:r>
      <w:r w:rsidR="00E43928" w:rsidRPr="006A689C">
        <w:rPr>
          <w:rFonts w:eastAsia="標楷體" w:hint="eastAsia"/>
          <w:sz w:val="22"/>
          <w:szCs w:val="22"/>
        </w:rPr>
        <w:t>雖然智慧型手機整體成長趨緩，然而</w:t>
      </w:r>
      <w:r w:rsidR="00E43928" w:rsidRPr="006A689C">
        <w:rPr>
          <w:rFonts w:eastAsia="標楷體" w:hint="eastAsia"/>
          <w:sz w:val="22"/>
          <w:szCs w:val="22"/>
        </w:rPr>
        <w:t>AMOLED</w:t>
      </w:r>
      <w:r w:rsidR="00E43928" w:rsidRPr="006A689C">
        <w:rPr>
          <w:rFonts w:eastAsia="標楷體" w:hint="eastAsia"/>
          <w:sz w:val="22"/>
          <w:szCs w:val="22"/>
        </w:rPr>
        <w:t>面板因逐年增加的滲透率得以維持成長態勢。</w:t>
      </w:r>
    </w:p>
    <w:p w14:paraId="0C818AAB" w14:textId="75B02002" w:rsidR="00C951AC" w:rsidRDefault="00C951AC" w:rsidP="00C951AC">
      <w:pPr>
        <w:spacing w:line="320" w:lineRule="exact"/>
        <w:rPr>
          <w:rFonts w:eastAsia="標楷體"/>
          <w:sz w:val="22"/>
          <w:szCs w:val="22"/>
        </w:rPr>
      </w:pPr>
    </w:p>
    <w:p w14:paraId="00C8EB49" w14:textId="7AF054F2" w:rsidR="00C951AC" w:rsidRDefault="00C951AC" w:rsidP="00C951AC">
      <w:pPr>
        <w:spacing w:line="320" w:lineRule="exact"/>
        <w:rPr>
          <w:rFonts w:eastAsia="標楷體"/>
          <w:sz w:val="22"/>
          <w:szCs w:val="22"/>
        </w:rPr>
      </w:pPr>
    </w:p>
    <w:p w14:paraId="70F7B695" w14:textId="77777777" w:rsidR="00C951AC" w:rsidRPr="00C951AC" w:rsidRDefault="00C951AC" w:rsidP="00C951AC">
      <w:pPr>
        <w:spacing w:line="320" w:lineRule="exact"/>
        <w:rPr>
          <w:rFonts w:eastAsia="標楷體" w:hint="eastAsia"/>
          <w:sz w:val="22"/>
          <w:szCs w:val="22"/>
        </w:rPr>
      </w:pPr>
    </w:p>
    <w:p w14:paraId="2E486E02" w14:textId="065D5530" w:rsidR="00764A65" w:rsidRPr="00764A65" w:rsidRDefault="00764A65" w:rsidP="00764A65">
      <w:pPr>
        <w:spacing w:line="320" w:lineRule="exact"/>
        <w:jc w:val="center"/>
        <w:rPr>
          <w:rFonts w:eastAsia="標楷體"/>
          <w:b/>
          <w:sz w:val="22"/>
          <w:szCs w:val="22"/>
        </w:rPr>
      </w:pPr>
      <w:r w:rsidRPr="00764A65">
        <w:rPr>
          <w:rFonts w:eastAsia="標楷體" w:hint="eastAsia"/>
          <w:b/>
          <w:sz w:val="22"/>
          <w:szCs w:val="22"/>
        </w:rPr>
        <w:lastRenderedPageBreak/>
        <w:t>2021~-2025</w:t>
      </w:r>
      <w:r w:rsidRPr="00764A65">
        <w:rPr>
          <w:rFonts w:eastAsia="標楷體" w:hint="eastAsia"/>
          <w:b/>
          <w:sz w:val="22"/>
          <w:szCs w:val="22"/>
        </w:rPr>
        <w:t>年智慧型手機</w:t>
      </w:r>
      <w:r w:rsidRPr="00764A65">
        <w:rPr>
          <w:rFonts w:eastAsia="標楷體" w:hint="eastAsia"/>
          <w:b/>
          <w:sz w:val="22"/>
          <w:szCs w:val="22"/>
        </w:rPr>
        <w:t>AMOLED</w:t>
      </w:r>
      <w:r w:rsidRPr="00764A65">
        <w:rPr>
          <w:rFonts w:eastAsia="標楷體" w:hint="eastAsia"/>
          <w:b/>
          <w:sz w:val="22"/>
          <w:szCs w:val="22"/>
        </w:rPr>
        <w:t>滲透率</w:t>
      </w:r>
    </w:p>
    <w:p w14:paraId="0ED1AE23" w14:textId="59F56F8C" w:rsidR="00764A65" w:rsidRDefault="00CA69CA" w:rsidP="00764A65">
      <w:pPr>
        <w:spacing w:line="320" w:lineRule="exact"/>
        <w:rPr>
          <w:rFonts w:eastAsia="標楷體"/>
          <w:sz w:val="22"/>
          <w:szCs w:val="22"/>
        </w:rPr>
      </w:pPr>
      <w:r w:rsidRPr="00764A65">
        <w:rPr>
          <w:rFonts w:eastAsia="標楷體"/>
          <w:noProof/>
          <w:sz w:val="22"/>
          <w:szCs w:val="22"/>
        </w:rPr>
        <w:drawing>
          <wp:anchor distT="0" distB="0" distL="114300" distR="114300" simplePos="0" relativeHeight="251666944" behindDoc="0" locked="0" layoutInCell="1" allowOverlap="1" wp14:anchorId="5EC04D65" wp14:editId="30CD1DFF">
            <wp:simplePos x="0" y="0"/>
            <wp:positionH relativeFrom="margin">
              <wp:posOffset>1277620</wp:posOffset>
            </wp:positionH>
            <wp:positionV relativeFrom="paragraph">
              <wp:posOffset>73025</wp:posOffset>
            </wp:positionV>
            <wp:extent cx="4342765" cy="2011680"/>
            <wp:effectExtent l="0" t="0" r="635" b="7620"/>
            <wp:wrapSquare wrapText="bothSides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63" t="11378" r="3245" b="9281"/>
                    <a:stretch/>
                  </pic:blipFill>
                  <pic:spPr bwMode="auto">
                    <a:xfrm>
                      <a:off x="0" y="0"/>
                      <a:ext cx="4342765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A5D6ED" w14:textId="54584900" w:rsidR="00764A65" w:rsidRDefault="00764A65" w:rsidP="00764A65">
      <w:pPr>
        <w:spacing w:line="320" w:lineRule="exact"/>
        <w:rPr>
          <w:rFonts w:eastAsia="標楷體"/>
          <w:sz w:val="22"/>
          <w:szCs w:val="22"/>
        </w:rPr>
      </w:pPr>
    </w:p>
    <w:p w14:paraId="6A0956EF" w14:textId="3E9A7A71" w:rsidR="00764A65" w:rsidRDefault="00764A65" w:rsidP="00764A65">
      <w:pPr>
        <w:spacing w:line="320" w:lineRule="exact"/>
        <w:rPr>
          <w:rFonts w:eastAsia="標楷體"/>
          <w:sz w:val="22"/>
          <w:szCs w:val="22"/>
        </w:rPr>
      </w:pPr>
    </w:p>
    <w:p w14:paraId="47582262" w14:textId="240D9547" w:rsidR="00764A65" w:rsidRDefault="00764A65" w:rsidP="00764A65">
      <w:pPr>
        <w:spacing w:line="320" w:lineRule="exact"/>
        <w:rPr>
          <w:rFonts w:eastAsia="標楷體"/>
          <w:sz w:val="22"/>
          <w:szCs w:val="22"/>
        </w:rPr>
      </w:pPr>
    </w:p>
    <w:p w14:paraId="382484B5" w14:textId="24EEDE87" w:rsidR="00764A65" w:rsidRDefault="00764A65" w:rsidP="00764A65">
      <w:pPr>
        <w:spacing w:line="320" w:lineRule="exact"/>
        <w:rPr>
          <w:rFonts w:eastAsia="標楷體"/>
          <w:sz w:val="22"/>
          <w:szCs w:val="22"/>
        </w:rPr>
      </w:pPr>
    </w:p>
    <w:p w14:paraId="7ADBAD3E" w14:textId="7CAECD09" w:rsidR="00764A65" w:rsidRDefault="00764A65" w:rsidP="00764A65">
      <w:pPr>
        <w:spacing w:line="320" w:lineRule="exact"/>
        <w:rPr>
          <w:rFonts w:eastAsia="標楷體"/>
          <w:sz w:val="22"/>
          <w:szCs w:val="22"/>
        </w:rPr>
      </w:pPr>
    </w:p>
    <w:p w14:paraId="58FCBB51" w14:textId="16001351" w:rsidR="00764A65" w:rsidRDefault="00764A65" w:rsidP="00764A65">
      <w:pPr>
        <w:spacing w:line="320" w:lineRule="exact"/>
        <w:rPr>
          <w:rFonts w:eastAsia="標楷體"/>
          <w:sz w:val="22"/>
          <w:szCs w:val="22"/>
        </w:rPr>
      </w:pPr>
    </w:p>
    <w:p w14:paraId="1BF1D355" w14:textId="05632D63" w:rsidR="00764A65" w:rsidRDefault="00764A65" w:rsidP="00764A65">
      <w:pPr>
        <w:spacing w:line="320" w:lineRule="exact"/>
        <w:rPr>
          <w:rFonts w:eastAsia="標楷體"/>
          <w:sz w:val="22"/>
          <w:szCs w:val="22"/>
        </w:rPr>
      </w:pPr>
    </w:p>
    <w:p w14:paraId="48D0DA93" w14:textId="686CC861" w:rsidR="00764A65" w:rsidRDefault="00764A65" w:rsidP="00764A65">
      <w:pPr>
        <w:spacing w:line="320" w:lineRule="exact"/>
        <w:rPr>
          <w:rFonts w:eastAsia="標楷體"/>
          <w:sz w:val="22"/>
          <w:szCs w:val="22"/>
        </w:rPr>
      </w:pPr>
    </w:p>
    <w:p w14:paraId="30501678" w14:textId="77777777" w:rsidR="00CA69CA" w:rsidRDefault="00CA69CA" w:rsidP="00764A65">
      <w:pPr>
        <w:spacing w:line="320" w:lineRule="exact"/>
        <w:rPr>
          <w:rFonts w:eastAsia="標楷體"/>
          <w:sz w:val="22"/>
          <w:szCs w:val="22"/>
        </w:rPr>
      </w:pPr>
    </w:p>
    <w:p w14:paraId="443756F8" w14:textId="463912E1" w:rsidR="00764A65" w:rsidRDefault="00764A65" w:rsidP="00764A65">
      <w:pPr>
        <w:spacing w:line="320" w:lineRule="exact"/>
        <w:jc w:val="center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 xml:space="preserve">                            </w:t>
      </w:r>
    </w:p>
    <w:p w14:paraId="4098B455" w14:textId="7B8F9558" w:rsidR="00764A65" w:rsidRDefault="00764A65" w:rsidP="00764A65">
      <w:pPr>
        <w:spacing w:line="320" w:lineRule="exact"/>
        <w:jc w:val="center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資料來源</w:t>
      </w:r>
      <w:r>
        <w:rPr>
          <w:rFonts w:eastAsia="標楷體" w:hint="eastAsia"/>
          <w:sz w:val="22"/>
          <w:szCs w:val="22"/>
        </w:rPr>
        <w:t>:Stone Partners</w:t>
      </w:r>
    </w:p>
    <w:p w14:paraId="348CA2E7" w14:textId="77777777" w:rsidR="00764A65" w:rsidRPr="00764A65" w:rsidRDefault="00764A65" w:rsidP="00764A65">
      <w:pPr>
        <w:spacing w:line="320" w:lineRule="exact"/>
        <w:jc w:val="center"/>
        <w:rPr>
          <w:rFonts w:eastAsia="標楷體"/>
          <w:sz w:val="22"/>
          <w:szCs w:val="22"/>
        </w:rPr>
      </w:pPr>
    </w:p>
    <w:p w14:paraId="0FA540CD" w14:textId="312C1601" w:rsidR="00054B2A" w:rsidRPr="008D6BEA" w:rsidRDefault="003740C3" w:rsidP="00E43928">
      <w:pPr>
        <w:spacing w:line="320" w:lineRule="exact"/>
        <w:ind w:rightChars="-439" w:right="-1054"/>
        <w:outlineLvl w:val="0"/>
        <w:rPr>
          <w:szCs w:val="22"/>
        </w:rPr>
      </w:pPr>
      <w:r w:rsidRPr="008D6BEA">
        <w:rPr>
          <w:rFonts w:eastAsia="標楷體"/>
          <w:b/>
          <w:sz w:val="22"/>
          <w:szCs w:val="22"/>
        </w:rPr>
        <w:t>4.</w:t>
      </w:r>
      <w:r w:rsidR="00BD4EC7" w:rsidRPr="008D6BEA">
        <w:rPr>
          <w:rFonts w:eastAsia="標楷體" w:hint="eastAsia"/>
          <w:b/>
          <w:sz w:val="22"/>
          <w:szCs w:val="22"/>
        </w:rPr>
        <w:t xml:space="preserve"> </w:t>
      </w:r>
      <w:r w:rsidRPr="008D6BEA">
        <w:rPr>
          <w:rFonts w:eastAsia="標楷體"/>
          <w:b/>
          <w:szCs w:val="22"/>
        </w:rPr>
        <w:t>銀行往來狀況</w:t>
      </w:r>
      <w:r w:rsidR="00054B2A" w:rsidRPr="008D6BEA">
        <w:rPr>
          <w:rFonts w:eastAsia="標楷體"/>
          <w:b/>
          <w:szCs w:val="22"/>
        </w:rPr>
        <w:t>(</w:t>
      </w:r>
      <w:r w:rsidR="00AD24FF">
        <w:rPr>
          <w:rFonts w:eastAsia="標楷體"/>
          <w:b/>
          <w:szCs w:val="22"/>
        </w:rPr>
        <w:t>2023</w:t>
      </w:r>
      <w:r w:rsidR="00E43928" w:rsidRPr="008D6BEA">
        <w:rPr>
          <w:rFonts w:eastAsia="標楷體"/>
          <w:b/>
          <w:szCs w:val="22"/>
        </w:rPr>
        <w:t>年</w:t>
      </w:r>
      <w:r w:rsidR="00E43928" w:rsidRPr="008D6BEA">
        <w:rPr>
          <w:rFonts w:eastAsia="標楷體"/>
          <w:b/>
          <w:szCs w:val="22"/>
        </w:rPr>
        <w:t>1</w:t>
      </w:r>
      <w:r w:rsidR="001B15A8">
        <w:rPr>
          <w:rFonts w:eastAsia="標楷體" w:hint="eastAsia"/>
          <w:b/>
          <w:szCs w:val="22"/>
        </w:rPr>
        <w:t>1</w:t>
      </w:r>
      <w:r w:rsidR="00E43928" w:rsidRPr="008D6BEA">
        <w:rPr>
          <w:rFonts w:eastAsia="標楷體"/>
          <w:b/>
          <w:szCs w:val="22"/>
        </w:rPr>
        <w:t>月聯徵中心資料</w:t>
      </w:r>
      <w:r w:rsidR="00054B2A" w:rsidRPr="008D6BEA">
        <w:rPr>
          <w:rFonts w:eastAsia="標楷體"/>
          <w:b/>
          <w:szCs w:val="22"/>
        </w:rPr>
        <w:t>)</w:t>
      </w:r>
    </w:p>
    <w:tbl>
      <w:tblPr>
        <w:tblW w:w="490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9"/>
        <w:gridCol w:w="2018"/>
        <w:gridCol w:w="2087"/>
        <w:gridCol w:w="1950"/>
        <w:gridCol w:w="2018"/>
      </w:tblGrid>
      <w:tr w:rsidR="008D6BEA" w:rsidRPr="008D6BEA" w14:paraId="40049C6F" w14:textId="77777777" w:rsidTr="00333F91">
        <w:trPr>
          <w:trHeight w:val="330"/>
        </w:trPr>
        <w:tc>
          <w:tcPr>
            <w:tcW w:w="1000" w:type="pct"/>
            <w:shd w:val="clear" w:color="auto" w:fill="D9D9D9" w:themeFill="background1" w:themeFillShade="D9"/>
          </w:tcPr>
          <w:p w14:paraId="51B3A07C" w14:textId="7AFEB821" w:rsidR="003E1FD9" w:rsidRPr="008D6BEA" w:rsidRDefault="008D6BEA" w:rsidP="00AD51D8">
            <w:pPr>
              <w:spacing w:line="320" w:lineRule="exact"/>
              <w:jc w:val="center"/>
              <w:outlineLvl w:val="0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單位</w:t>
            </w:r>
            <w:r w:rsidRPr="008D6BEA">
              <w:rPr>
                <w:rFonts w:eastAsia="標楷體" w:hint="eastAsia"/>
                <w:sz w:val="22"/>
                <w:szCs w:val="22"/>
              </w:rPr>
              <w:t>:</w:t>
            </w:r>
            <w:r w:rsidR="003E1FD9" w:rsidRPr="008D6BEA">
              <w:rPr>
                <w:rFonts w:eastAsia="標楷體"/>
                <w:sz w:val="22"/>
                <w:szCs w:val="22"/>
              </w:rPr>
              <w:t>NTD</w:t>
            </w:r>
            <w:r w:rsidR="003E1FD9" w:rsidRPr="008D6BEA">
              <w:rPr>
                <w:rFonts w:eastAsia="標楷體"/>
                <w:sz w:val="22"/>
                <w:szCs w:val="22"/>
              </w:rPr>
              <w:t>仟元</w:t>
            </w:r>
          </w:p>
        </w:tc>
        <w:tc>
          <w:tcPr>
            <w:tcW w:w="1000" w:type="pct"/>
            <w:shd w:val="clear" w:color="auto" w:fill="D9D9D9" w:themeFill="background1" w:themeFillShade="D9"/>
            <w:noWrap/>
            <w:hideMark/>
          </w:tcPr>
          <w:p w14:paraId="73208EBC" w14:textId="77777777" w:rsidR="003E1FD9" w:rsidRPr="008D6BEA" w:rsidRDefault="003E1FD9" w:rsidP="00AD51D8">
            <w:pPr>
              <w:spacing w:line="320" w:lineRule="exact"/>
              <w:jc w:val="center"/>
              <w:outlineLvl w:val="0"/>
              <w:rPr>
                <w:rFonts w:ascii="Calibri" w:eastAsia="標楷體" w:hAnsi="Calibri"/>
                <w:sz w:val="22"/>
                <w:szCs w:val="22"/>
              </w:rPr>
            </w:pPr>
            <w:r w:rsidRPr="008D6BEA">
              <w:rPr>
                <w:rFonts w:ascii="Calibri" w:eastAsia="標楷體" w:hAnsi="Calibri" w:hint="eastAsia"/>
                <w:sz w:val="22"/>
                <w:szCs w:val="22"/>
              </w:rPr>
              <w:t>往來銀行</w:t>
            </w:r>
          </w:p>
        </w:tc>
        <w:tc>
          <w:tcPr>
            <w:tcW w:w="1034" w:type="pct"/>
            <w:shd w:val="clear" w:color="auto" w:fill="D9D9D9" w:themeFill="background1" w:themeFillShade="D9"/>
            <w:noWrap/>
            <w:hideMark/>
          </w:tcPr>
          <w:p w14:paraId="4310AC65" w14:textId="77777777" w:rsidR="003E1FD9" w:rsidRPr="008D6BEA" w:rsidRDefault="003E1FD9" w:rsidP="00AD51D8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短期放款</w:t>
            </w:r>
          </w:p>
        </w:tc>
        <w:tc>
          <w:tcPr>
            <w:tcW w:w="966" w:type="pct"/>
            <w:shd w:val="clear" w:color="auto" w:fill="D9D9D9" w:themeFill="background1" w:themeFillShade="D9"/>
            <w:noWrap/>
            <w:hideMark/>
          </w:tcPr>
          <w:p w14:paraId="71B28052" w14:textId="77777777" w:rsidR="003E1FD9" w:rsidRPr="008D6BEA" w:rsidRDefault="003E1FD9" w:rsidP="00AD51D8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餘額合計</w:t>
            </w:r>
          </w:p>
        </w:tc>
        <w:tc>
          <w:tcPr>
            <w:tcW w:w="1000" w:type="pct"/>
            <w:shd w:val="clear" w:color="auto" w:fill="D9D9D9" w:themeFill="background1" w:themeFillShade="D9"/>
            <w:noWrap/>
            <w:hideMark/>
          </w:tcPr>
          <w:p w14:paraId="67F1BDA0" w14:textId="77777777" w:rsidR="003E1FD9" w:rsidRPr="008D6BEA" w:rsidRDefault="003E1FD9" w:rsidP="00AD51D8">
            <w:pPr>
              <w:spacing w:line="32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訂約金額</w:t>
            </w:r>
          </w:p>
        </w:tc>
      </w:tr>
      <w:tr w:rsidR="008D6BEA" w:rsidRPr="008D6BEA" w14:paraId="60133488" w14:textId="77777777" w:rsidTr="00333F91">
        <w:trPr>
          <w:trHeight w:val="330"/>
        </w:trPr>
        <w:tc>
          <w:tcPr>
            <w:tcW w:w="1000" w:type="pct"/>
          </w:tcPr>
          <w:p w14:paraId="0F574E46" w14:textId="50E3450E" w:rsidR="008D6BEA" w:rsidRPr="008D6BEA" w:rsidRDefault="000510A5" w:rsidP="008D6BEA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</w:t>
            </w:r>
          </w:p>
        </w:tc>
        <w:tc>
          <w:tcPr>
            <w:tcW w:w="1000" w:type="pct"/>
            <w:shd w:val="clear" w:color="auto" w:fill="auto"/>
            <w:noWrap/>
            <w:vAlign w:val="center"/>
            <w:hideMark/>
          </w:tcPr>
          <w:p w14:paraId="236295D1" w14:textId="7D06ECB2" w:rsidR="008D6BEA" w:rsidRPr="008D6BEA" w:rsidRDefault="008D6BEA" w:rsidP="008D6BEA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玉山銀行</w:t>
            </w:r>
          </w:p>
        </w:tc>
        <w:tc>
          <w:tcPr>
            <w:tcW w:w="1034" w:type="pct"/>
            <w:shd w:val="clear" w:color="auto" w:fill="auto"/>
            <w:noWrap/>
            <w:hideMark/>
          </w:tcPr>
          <w:p w14:paraId="181A4A38" w14:textId="42EF7A64" w:rsidR="008D6BEA" w:rsidRPr="008D6BEA" w:rsidRDefault="001B15A8" w:rsidP="008D6BEA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312,760</w:t>
            </w:r>
          </w:p>
        </w:tc>
        <w:tc>
          <w:tcPr>
            <w:tcW w:w="966" w:type="pct"/>
            <w:shd w:val="clear" w:color="auto" w:fill="auto"/>
            <w:noWrap/>
            <w:hideMark/>
          </w:tcPr>
          <w:p w14:paraId="439E1146" w14:textId="1738CF18" w:rsidR="008D6BEA" w:rsidRPr="008D6BEA" w:rsidRDefault="001B15A8" w:rsidP="008D6BEA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312,760</w:t>
            </w:r>
          </w:p>
        </w:tc>
        <w:tc>
          <w:tcPr>
            <w:tcW w:w="1000" w:type="pct"/>
            <w:shd w:val="clear" w:color="auto" w:fill="auto"/>
            <w:noWrap/>
            <w:hideMark/>
          </w:tcPr>
          <w:p w14:paraId="2209767C" w14:textId="29E9B651" w:rsidR="008D6BEA" w:rsidRPr="008D6BEA" w:rsidRDefault="008D6BEA" w:rsidP="008D6BEA">
            <w:pPr>
              <w:spacing w:line="320" w:lineRule="exact"/>
              <w:jc w:val="right"/>
              <w:outlineLvl w:val="0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500,000</w:t>
            </w:r>
          </w:p>
        </w:tc>
      </w:tr>
      <w:tr w:rsidR="000510A5" w:rsidRPr="008D6BEA" w14:paraId="359672EA" w14:textId="77777777" w:rsidTr="00333F91">
        <w:trPr>
          <w:trHeight w:val="330"/>
        </w:trPr>
        <w:tc>
          <w:tcPr>
            <w:tcW w:w="1000" w:type="pct"/>
          </w:tcPr>
          <w:p w14:paraId="4C87C9AC" w14:textId="547BFCEC" w:rsidR="000510A5" w:rsidRPr="008D6BEA" w:rsidRDefault="000510A5" w:rsidP="003E1FD9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</w:t>
            </w: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1050A5ED" w14:textId="6BB68910" w:rsidR="000510A5" w:rsidRPr="008D6BEA" w:rsidRDefault="000510A5" w:rsidP="003E1FD9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合庫銀行</w:t>
            </w:r>
          </w:p>
        </w:tc>
        <w:tc>
          <w:tcPr>
            <w:tcW w:w="1034" w:type="pct"/>
            <w:shd w:val="clear" w:color="auto" w:fill="auto"/>
            <w:noWrap/>
          </w:tcPr>
          <w:p w14:paraId="00FA31CB" w14:textId="255E6B00" w:rsidR="000510A5" w:rsidRPr="008D6BEA" w:rsidRDefault="001B15A8" w:rsidP="003E1FD9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187,800</w:t>
            </w:r>
          </w:p>
        </w:tc>
        <w:tc>
          <w:tcPr>
            <w:tcW w:w="966" w:type="pct"/>
            <w:shd w:val="clear" w:color="auto" w:fill="auto"/>
            <w:noWrap/>
          </w:tcPr>
          <w:p w14:paraId="1954F12B" w14:textId="00BF7ECC" w:rsidR="000510A5" w:rsidRPr="008D6BEA" w:rsidRDefault="001B15A8" w:rsidP="003E1FD9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187,800</w:t>
            </w:r>
          </w:p>
        </w:tc>
        <w:tc>
          <w:tcPr>
            <w:tcW w:w="1000" w:type="pct"/>
            <w:shd w:val="clear" w:color="auto" w:fill="auto"/>
            <w:noWrap/>
          </w:tcPr>
          <w:p w14:paraId="6AB4CFD8" w14:textId="6C6C879B" w:rsidR="000510A5" w:rsidRPr="008D6BEA" w:rsidRDefault="001B15A8" w:rsidP="003E1FD9">
            <w:pPr>
              <w:spacing w:line="320" w:lineRule="exact"/>
              <w:jc w:val="right"/>
              <w:outlineLvl w:val="0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406,500</w:t>
            </w:r>
          </w:p>
        </w:tc>
      </w:tr>
      <w:tr w:rsidR="000510A5" w:rsidRPr="008D6BEA" w14:paraId="1831F335" w14:textId="77777777" w:rsidTr="00333F91">
        <w:trPr>
          <w:trHeight w:val="330"/>
        </w:trPr>
        <w:tc>
          <w:tcPr>
            <w:tcW w:w="1000" w:type="pct"/>
          </w:tcPr>
          <w:p w14:paraId="77598725" w14:textId="347EC57D" w:rsidR="000510A5" w:rsidRDefault="000510A5" w:rsidP="000510A5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</w:t>
            </w: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40A29153" w14:textId="722EC41D" w:rsidR="000510A5" w:rsidRPr="008D6BEA" w:rsidRDefault="000510A5" w:rsidP="000510A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台北富邦</w:t>
            </w:r>
          </w:p>
        </w:tc>
        <w:tc>
          <w:tcPr>
            <w:tcW w:w="1034" w:type="pct"/>
            <w:shd w:val="clear" w:color="auto" w:fill="auto"/>
            <w:noWrap/>
          </w:tcPr>
          <w:p w14:paraId="37ADF2CC" w14:textId="07268360" w:rsidR="000510A5" w:rsidRPr="008D6BEA" w:rsidRDefault="000510A5" w:rsidP="000510A5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966" w:type="pct"/>
            <w:shd w:val="clear" w:color="auto" w:fill="auto"/>
            <w:noWrap/>
          </w:tcPr>
          <w:p w14:paraId="27484730" w14:textId="6B8AB0A5" w:rsidR="000510A5" w:rsidRPr="008D6BEA" w:rsidRDefault="000510A5" w:rsidP="000510A5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000" w:type="pct"/>
            <w:shd w:val="clear" w:color="auto" w:fill="auto"/>
            <w:noWrap/>
          </w:tcPr>
          <w:p w14:paraId="1ADFD66E" w14:textId="53CBF0D8" w:rsidR="000510A5" w:rsidRPr="008D6BEA" w:rsidRDefault="001B15A8" w:rsidP="001B15A8">
            <w:pPr>
              <w:spacing w:line="320" w:lineRule="exact"/>
              <w:jc w:val="right"/>
              <w:outlineLvl w:val="0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240</w:t>
            </w:r>
            <w:r w:rsidR="000510A5">
              <w:rPr>
                <w:rFonts w:eastAsia="標楷體"/>
                <w:sz w:val="22"/>
                <w:szCs w:val="22"/>
              </w:rPr>
              <w:t>,</w:t>
            </w:r>
            <w:r>
              <w:rPr>
                <w:rFonts w:eastAsia="標楷體"/>
                <w:sz w:val="22"/>
                <w:szCs w:val="22"/>
              </w:rPr>
              <w:t>447</w:t>
            </w:r>
          </w:p>
        </w:tc>
      </w:tr>
      <w:tr w:rsidR="000510A5" w:rsidRPr="008D6BEA" w14:paraId="50C50837" w14:textId="77777777" w:rsidTr="00333F91">
        <w:trPr>
          <w:trHeight w:val="330"/>
        </w:trPr>
        <w:tc>
          <w:tcPr>
            <w:tcW w:w="1000" w:type="pct"/>
          </w:tcPr>
          <w:p w14:paraId="5BD33C2B" w14:textId="3880E01C" w:rsidR="000510A5" w:rsidRPr="008D6BEA" w:rsidRDefault="000510A5" w:rsidP="000510A5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4</w:t>
            </w: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51B813A3" w14:textId="77777777" w:rsidR="000510A5" w:rsidRPr="008D6BEA" w:rsidRDefault="000510A5" w:rsidP="000510A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土地銀行</w:t>
            </w:r>
          </w:p>
        </w:tc>
        <w:tc>
          <w:tcPr>
            <w:tcW w:w="1034" w:type="pct"/>
            <w:shd w:val="clear" w:color="auto" w:fill="auto"/>
            <w:noWrap/>
          </w:tcPr>
          <w:p w14:paraId="1DD64223" w14:textId="77777777" w:rsidR="000510A5" w:rsidRPr="008D6BEA" w:rsidRDefault="000510A5" w:rsidP="000510A5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966" w:type="pct"/>
            <w:shd w:val="clear" w:color="auto" w:fill="auto"/>
            <w:noWrap/>
          </w:tcPr>
          <w:p w14:paraId="3FB3FE19" w14:textId="77777777" w:rsidR="000510A5" w:rsidRPr="008D6BEA" w:rsidRDefault="000510A5" w:rsidP="000510A5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000" w:type="pct"/>
            <w:shd w:val="clear" w:color="auto" w:fill="auto"/>
            <w:noWrap/>
          </w:tcPr>
          <w:p w14:paraId="7727E690" w14:textId="77777777" w:rsidR="000510A5" w:rsidRPr="008D6BEA" w:rsidRDefault="000510A5" w:rsidP="000510A5">
            <w:pPr>
              <w:spacing w:line="320" w:lineRule="exact"/>
              <w:jc w:val="right"/>
              <w:outlineLvl w:val="0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200,000</w:t>
            </w:r>
          </w:p>
        </w:tc>
      </w:tr>
      <w:tr w:rsidR="000510A5" w:rsidRPr="008D6BEA" w14:paraId="06859AD1" w14:textId="77777777" w:rsidTr="00333F91">
        <w:trPr>
          <w:trHeight w:val="330"/>
        </w:trPr>
        <w:tc>
          <w:tcPr>
            <w:tcW w:w="1000" w:type="pct"/>
          </w:tcPr>
          <w:p w14:paraId="31D90105" w14:textId="29D1D65A" w:rsidR="000510A5" w:rsidRPr="008D6BEA" w:rsidRDefault="000510A5" w:rsidP="000510A5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5</w:t>
            </w:r>
          </w:p>
        </w:tc>
        <w:tc>
          <w:tcPr>
            <w:tcW w:w="1000" w:type="pct"/>
            <w:shd w:val="clear" w:color="auto" w:fill="auto"/>
            <w:noWrap/>
            <w:vAlign w:val="center"/>
          </w:tcPr>
          <w:p w14:paraId="6D08EAE4" w14:textId="2BCBA516" w:rsidR="000510A5" w:rsidRPr="008D6BEA" w:rsidRDefault="000510A5" w:rsidP="000510A5">
            <w:pPr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兆豐銀行</w:t>
            </w:r>
          </w:p>
        </w:tc>
        <w:tc>
          <w:tcPr>
            <w:tcW w:w="1034" w:type="pct"/>
            <w:shd w:val="clear" w:color="auto" w:fill="auto"/>
            <w:noWrap/>
          </w:tcPr>
          <w:p w14:paraId="0A281103" w14:textId="3E89097F" w:rsidR="000510A5" w:rsidRPr="008D6BEA" w:rsidRDefault="000510A5" w:rsidP="000510A5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966" w:type="pct"/>
            <w:shd w:val="clear" w:color="auto" w:fill="auto"/>
            <w:noWrap/>
          </w:tcPr>
          <w:p w14:paraId="3E214E05" w14:textId="2A3E1213" w:rsidR="000510A5" w:rsidRPr="008D6BEA" w:rsidRDefault="000510A5" w:rsidP="000510A5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000" w:type="pct"/>
            <w:shd w:val="clear" w:color="auto" w:fill="auto"/>
            <w:noWrap/>
          </w:tcPr>
          <w:p w14:paraId="1EBAFCEC" w14:textId="2A481A93" w:rsidR="000510A5" w:rsidRPr="008D6BEA" w:rsidRDefault="000510A5" w:rsidP="000510A5">
            <w:pPr>
              <w:spacing w:line="320" w:lineRule="exact"/>
              <w:jc w:val="right"/>
              <w:outlineLvl w:val="0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200,000</w:t>
            </w:r>
          </w:p>
        </w:tc>
      </w:tr>
      <w:tr w:rsidR="000510A5" w:rsidRPr="008D6BEA" w14:paraId="57452335" w14:textId="77777777" w:rsidTr="00333F91">
        <w:trPr>
          <w:trHeight w:val="330"/>
        </w:trPr>
        <w:tc>
          <w:tcPr>
            <w:tcW w:w="2000" w:type="pct"/>
            <w:gridSpan w:val="2"/>
          </w:tcPr>
          <w:p w14:paraId="6AE179DA" w14:textId="77777777" w:rsidR="000510A5" w:rsidRPr="008D6BEA" w:rsidRDefault="000510A5" w:rsidP="000510A5">
            <w:pPr>
              <w:spacing w:line="320" w:lineRule="exact"/>
              <w:jc w:val="center"/>
              <w:outlineLvl w:val="0"/>
              <w:rPr>
                <w:rFonts w:ascii="Calibri" w:eastAsia="標楷體" w:hAnsi="Calibri"/>
                <w:sz w:val="22"/>
                <w:szCs w:val="22"/>
              </w:rPr>
            </w:pPr>
            <w:r w:rsidRPr="008D6BEA">
              <w:rPr>
                <w:rFonts w:ascii="Calibri" w:eastAsia="標楷體" w:hAnsi="Calibri" w:hint="eastAsia"/>
                <w:sz w:val="22"/>
                <w:szCs w:val="22"/>
              </w:rPr>
              <w:t>合計</w:t>
            </w:r>
          </w:p>
        </w:tc>
        <w:tc>
          <w:tcPr>
            <w:tcW w:w="1034" w:type="pct"/>
            <w:shd w:val="clear" w:color="auto" w:fill="auto"/>
            <w:noWrap/>
          </w:tcPr>
          <w:p w14:paraId="670C98E7" w14:textId="293DA1EC" w:rsidR="000510A5" w:rsidRPr="008D6BEA" w:rsidRDefault="000510A5" w:rsidP="000510A5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966" w:type="pct"/>
            <w:shd w:val="clear" w:color="auto" w:fill="auto"/>
            <w:noWrap/>
          </w:tcPr>
          <w:p w14:paraId="6952C7BB" w14:textId="77777777" w:rsidR="000510A5" w:rsidRPr="008D6BEA" w:rsidRDefault="000510A5" w:rsidP="000510A5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000" w:type="pct"/>
            <w:shd w:val="clear" w:color="auto" w:fill="auto"/>
            <w:noWrap/>
          </w:tcPr>
          <w:p w14:paraId="27C54DC4" w14:textId="455C4053" w:rsidR="000510A5" w:rsidRPr="008D6BEA" w:rsidRDefault="000510A5" w:rsidP="000510A5">
            <w:pPr>
              <w:spacing w:line="32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1,200,000</w:t>
            </w:r>
          </w:p>
        </w:tc>
      </w:tr>
    </w:tbl>
    <w:p w14:paraId="52D9FCA2" w14:textId="1B2FA223" w:rsidR="007E7132" w:rsidRPr="007E7132" w:rsidRDefault="007E7132" w:rsidP="007E7132">
      <w:pPr>
        <w:pStyle w:val="Default"/>
        <w:jc w:val="both"/>
        <w:rPr>
          <w:rFonts w:ascii="Times New Roman" w:cs="Times New Roman"/>
          <w:color w:val="auto"/>
          <w:sz w:val="20"/>
          <w:szCs w:val="22"/>
        </w:rPr>
      </w:pPr>
    </w:p>
    <w:p w14:paraId="2BE369CD" w14:textId="6D7C36BD" w:rsidR="00B86983" w:rsidRDefault="003E1FD9" w:rsidP="007E7132">
      <w:pPr>
        <w:pStyle w:val="Default"/>
        <w:numPr>
          <w:ilvl w:val="0"/>
          <w:numId w:val="18"/>
        </w:numPr>
        <w:jc w:val="both"/>
        <w:rPr>
          <w:rFonts w:ascii="Times New Roman" w:cs="Times New Roman"/>
          <w:color w:val="auto"/>
          <w:sz w:val="22"/>
          <w:szCs w:val="22"/>
        </w:rPr>
      </w:pPr>
      <w:r w:rsidRPr="008D6BEA">
        <w:rPr>
          <w:rFonts w:ascii="Times New Roman" w:cs="Times New Roman" w:hint="eastAsia"/>
          <w:color w:val="auto"/>
          <w:sz w:val="22"/>
          <w:szCs w:val="22"/>
        </w:rPr>
        <w:t>授信戶帳上現金充裕，</w:t>
      </w:r>
      <w:r w:rsidR="00054B2A" w:rsidRPr="008D6BEA">
        <w:rPr>
          <w:rFonts w:ascii="Times New Roman" w:cs="Times New Roman" w:hint="eastAsia"/>
          <w:color w:val="auto"/>
          <w:sz w:val="22"/>
          <w:szCs w:val="22"/>
        </w:rPr>
        <w:t>依</w:t>
      </w:r>
      <w:r w:rsidR="00054B2A" w:rsidRPr="008D6BEA">
        <w:rPr>
          <w:rFonts w:ascii="Times New Roman" w:cs="Times New Roman" w:hint="eastAsia"/>
          <w:color w:val="auto"/>
          <w:sz w:val="22"/>
          <w:szCs w:val="22"/>
        </w:rPr>
        <w:t>202</w:t>
      </w:r>
      <w:r w:rsidR="005E51AA">
        <w:rPr>
          <w:rFonts w:ascii="Times New Roman" w:cs="Times New Roman" w:hint="eastAsia"/>
          <w:color w:val="auto"/>
          <w:sz w:val="22"/>
          <w:szCs w:val="22"/>
        </w:rPr>
        <w:t>3</w:t>
      </w:r>
      <w:r w:rsidR="00054B2A" w:rsidRPr="008D6BEA">
        <w:rPr>
          <w:rFonts w:ascii="Times New Roman" w:cs="Times New Roman" w:hint="eastAsia"/>
          <w:color w:val="auto"/>
          <w:sz w:val="22"/>
          <w:szCs w:val="22"/>
        </w:rPr>
        <w:t>年</w:t>
      </w:r>
      <w:r w:rsidR="00E43928" w:rsidRPr="008D6BEA">
        <w:rPr>
          <w:rFonts w:ascii="Times New Roman" w:cs="Times New Roman" w:hint="eastAsia"/>
          <w:color w:val="auto"/>
          <w:sz w:val="22"/>
          <w:szCs w:val="22"/>
        </w:rPr>
        <w:t>1</w:t>
      </w:r>
      <w:r w:rsidR="008D6BEA" w:rsidRPr="008D6BEA">
        <w:rPr>
          <w:rFonts w:ascii="Times New Roman" w:cs="Times New Roman"/>
          <w:color w:val="auto"/>
          <w:sz w:val="22"/>
          <w:szCs w:val="22"/>
        </w:rPr>
        <w:t>1</w:t>
      </w:r>
      <w:r w:rsidR="00054B2A" w:rsidRPr="008D6BEA">
        <w:rPr>
          <w:rFonts w:ascii="Times New Roman" w:cs="Times New Roman" w:hint="eastAsia"/>
          <w:color w:val="auto"/>
          <w:sz w:val="22"/>
          <w:szCs w:val="22"/>
        </w:rPr>
        <w:t>月</w:t>
      </w:r>
      <w:r w:rsidR="00E43928" w:rsidRPr="008D6BEA">
        <w:rPr>
          <w:rFonts w:ascii="Times New Roman" w:cs="Times New Roman" w:hint="eastAsia"/>
          <w:color w:val="auto"/>
          <w:sz w:val="22"/>
          <w:szCs w:val="22"/>
        </w:rPr>
        <w:t>JCIC</w:t>
      </w:r>
      <w:r w:rsidR="00E43928" w:rsidRPr="008D6BEA">
        <w:rPr>
          <w:rFonts w:ascii="Times New Roman" w:cs="Times New Roman" w:hint="eastAsia"/>
          <w:color w:val="auto"/>
          <w:sz w:val="22"/>
          <w:szCs w:val="22"/>
        </w:rPr>
        <w:t>資料顯示</w:t>
      </w:r>
      <w:r w:rsidR="00054B2A" w:rsidRPr="008D6BEA">
        <w:rPr>
          <w:rFonts w:ascii="Times New Roman" w:cs="Times New Roman" w:hint="eastAsia"/>
          <w:color w:val="auto"/>
          <w:sz w:val="22"/>
          <w:szCs w:val="22"/>
        </w:rPr>
        <w:t>，目前授信往來金融機構共</w:t>
      </w:r>
      <w:r w:rsidR="005E51AA">
        <w:rPr>
          <w:rFonts w:ascii="Times New Roman" w:cs="Times New Roman" w:hint="eastAsia"/>
          <w:color w:val="auto"/>
          <w:sz w:val="22"/>
          <w:szCs w:val="22"/>
        </w:rPr>
        <w:t>5</w:t>
      </w:r>
      <w:r w:rsidR="00054B2A" w:rsidRPr="008D6BEA">
        <w:rPr>
          <w:rFonts w:ascii="Times New Roman" w:cs="Times New Roman" w:hint="eastAsia"/>
          <w:color w:val="auto"/>
          <w:sz w:val="22"/>
          <w:szCs w:val="22"/>
        </w:rPr>
        <w:t>家，訂約金額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合計</w:t>
      </w:r>
      <w:r w:rsidR="00054B2A" w:rsidRPr="008D6BEA">
        <w:rPr>
          <w:rFonts w:ascii="Times New Roman" w:cs="Times New Roman" w:hint="eastAsia"/>
          <w:color w:val="auto"/>
          <w:sz w:val="22"/>
          <w:szCs w:val="22"/>
        </w:rPr>
        <w:t>NTD</w:t>
      </w:r>
      <w:r w:rsidR="004B3B23">
        <w:rPr>
          <w:rFonts w:ascii="Times New Roman" w:cs="Times New Roman"/>
          <w:color w:val="auto"/>
          <w:sz w:val="22"/>
          <w:szCs w:val="22"/>
        </w:rPr>
        <w:t>12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億元；</w:t>
      </w:r>
      <w:r w:rsidR="00865D87" w:rsidRPr="008D6BEA">
        <w:rPr>
          <w:rFonts w:ascii="Times New Roman" w:cs="Times New Roman" w:hint="eastAsia"/>
          <w:color w:val="auto"/>
          <w:sz w:val="22"/>
          <w:szCs w:val="22"/>
        </w:rPr>
        <w:t>另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本行為其唯一應收帳款承購銀行</w:t>
      </w:r>
      <w:r w:rsidR="00333F91" w:rsidRPr="008D6BEA">
        <w:rPr>
          <w:rFonts w:ascii="Times New Roman" w:cs="Times New Roman" w:hint="eastAsia"/>
          <w:color w:val="auto"/>
          <w:sz w:val="22"/>
          <w:szCs w:val="22"/>
        </w:rPr>
        <w:t xml:space="preserve"> 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(</w:t>
      </w:r>
      <w:r w:rsidRPr="008D6BEA">
        <w:rPr>
          <w:rFonts w:ascii="Times New Roman" w:cs="Times New Roman"/>
          <w:color w:val="auto"/>
          <w:sz w:val="22"/>
          <w:szCs w:val="22"/>
        </w:rPr>
        <w:t>NR</w:t>
      </w:r>
      <w:r w:rsidR="008D6BEA" w:rsidRPr="008D6BEA">
        <w:rPr>
          <w:rFonts w:ascii="Times New Roman" w:cs="Times New Roman"/>
          <w:color w:val="auto"/>
          <w:sz w:val="22"/>
          <w:szCs w:val="22"/>
        </w:rPr>
        <w:t>F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型額度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USD</w:t>
      </w:r>
      <w:r w:rsidR="008D6BEA" w:rsidRPr="008D6BEA">
        <w:rPr>
          <w:rFonts w:ascii="Times New Roman" w:cs="Times New Roman" w:hint="eastAsia"/>
          <w:color w:val="auto"/>
          <w:sz w:val="22"/>
          <w:szCs w:val="22"/>
        </w:rPr>
        <w:t>120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百萬元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)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，</w:t>
      </w:r>
      <w:r w:rsidR="003C6497" w:rsidRPr="008D6BEA">
        <w:rPr>
          <w:rFonts w:ascii="Times New Roman" w:cs="Times New Roman" w:hint="eastAsia"/>
          <w:color w:val="auto"/>
          <w:sz w:val="22"/>
          <w:szCs w:val="22"/>
        </w:rPr>
        <w:t>較同業更能掌握金流及其營運變化。</w:t>
      </w:r>
    </w:p>
    <w:p w14:paraId="64D8BAEF" w14:textId="6EA4B6A6" w:rsidR="00B962A9" w:rsidRDefault="00B962A9" w:rsidP="00CE6A59">
      <w:pPr>
        <w:pStyle w:val="Default"/>
        <w:jc w:val="both"/>
        <w:rPr>
          <w:rFonts w:ascii="Times New Roman" w:cs="Times New Roman"/>
          <w:color w:val="auto"/>
          <w:sz w:val="22"/>
          <w:szCs w:val="22"/>
        </w:rPr>
      </w:pPr>
    </w:p>
    <w:p w14:paraId="735C84D5" w14:textId="68FA7A39" w:rsidR="00317527" w:rsidRPr="006F4C45" w:rsidRDefault="006B57D6" w:rsidP="006B57D6">
      <w:pPr>
        <w:spacing w:line="320" w:lineRule="exact"/>
        <w:ind w:rightChars="-439" w:right="-1054"/>
        <w:outlineLvl w:val="0"/>
        <w:rPr>
          <w:rFonts w:eastAsia="標楷體"/>
          <w:b/>
          <w:szCs w:val="22"/>
        </w:rPr>
      </w:pPr>
      <w:r w:rsidRPr="008D6BEA">
        <w:rPr>
          <w:rFonts w:eastAsia="標楷體"/>
          <w:b/>
          <w:szCs w:val="22"/>
        </w:rPr>
        <w:t xml:space="preserve">5. </w:t>
      </w:r>
      <w:r w:rsidRPr="008D6BEA">
        <w:rPr>
          <w:rFonts w:eastAsia="標楷體"/>
          <w:b/>
          <w:szCs w:val="22"/>
        </w:rPr>
        <w:t>轉投資情形及效益</w:t>
      </w:r>
      <w:r w:rsidRPr="008D6BEA">
        <w:rPr>
          <w:rFonts w:eastAsia="標楷體"/>
          <w:b/>
          <w:szCs w:val="22"/>
        </w:rPr>
        <w:t>(</w:t>
      </w:r>
      <w:r w:rsidRPr="008D6BEA">
        <w:rPr>
          <w:rFonts w:eastAsia="標楷體"/>
          <w:b/>
          <w:szCs w:val="22"/>
        </w:rPr>
        <w:t>依據</w:t>
      </w:r>
      <w:r w:rsidRPr="008D6BEA">
        <w:rPr>
          <w:rFonts w:eastAsia="標楷體"/>
          <w:b/>
          <w:szCs w:val="22"/>
        </w:rPr>
        <w:t>202</w:t>
      </w:r>
      <w:r w:rsidR="000510A5">
        <w:rPr>
          <w:rFonts w:eastAsia="標楷體" w:hint="eastAsia"/>
          <w:b/>
          <w:szCs w:val="22"/>
        </w:rPr>
        <w:t>2</w:t>
      </w:r>
      <w:r w:rsidRPr="008D6BEA">
        <w:rPr>
          <w:rFonts w:eastAsia="標楷體" w:hint="eastAsia"/>
          <w:b/>
          <w:szCs w:val="22"/>
        </w:rPr>
        <w:t>年</w:t>
      </w:r>
      <w:r w:rsidR="00B962A9">
        <w:rPr>
          <w:rFonts w:eastAsia="標楷體" w:hint="eastAsia"/>
          <w:b/>
          <w:szCs w:val="22"/>
        </w:rPr>
        <w:t>及</w:t>
      </w:r>
      <w:r w:rsidR="000510A5">
        <w:rPr>
          <w:rFonts w:eastAsia="標楷體" w:hint="eastAsia"/>
          <w:b/>
          <w:szCs w:val="22"/>
        </w:rPr>
        <w:t>2023</w:t>
      </w:r>
      <w:r w:rsidR="00B962A9">
        <w:rPr>
          <w:rFonts w:eastAsia="標楷體" w:hint="eastAsia"/>
          <w:b/>
          <w:szCs w:val="22"/>
        </w:rPr>
        <w:t>年</w:t>
      </w:r>
      <w:r w:rsidR="00B962A9">
        <w:rPr>
          <w:rFonts w:eastAsia="標楷體" w:hint="eastAsia"/>
          <w:b/>
          <w:szCs w:val="22"/>
        </w:rPr>
        <w:t>9</w:t>
      </w:r>
      <w:r w:rsidR="00B962A9">
        <w:rPr>
          <w:rFonts w:eastAsia="標楷體" w:hint="eastAsia"/>
          <w:b/>
          <w:szCs w:val="22"/>
        </w:rPr>
        <w:t>月</w:t>
      </w:r>
      <w:r w:rsidRPr="008D6BEA">
        <w:rPr>
          <w:rFonts w:eastAsia="標楷體" w:hint="eastAsia"/>
          <w:b/>
          <w:szCs w:val="22"/>
        </w:rPr>
        <w:t>合併財報</w:t>
      </w:r>
      <w:r w:rsidRPr="008D6BEA">
        <w:rPr>
          <w:rFonts w:eastAsia="標楷體" w:hint="eastAsia"/>
          <w:b/>
          <w:szCs w:val="22"/>
        </w:rPr>
        <w:t>)</w:t>
      </w:r>
      <w:r w:rsidRPr="008D6BEA">
        <w:rPr>
          <w:rFonts w:eastAsia="標楷體"/>
          <w:b/>
          <w:szCs w:val="22"/>
        </w:rPr>
        <w:t xml:space="preserve">             </w:t>
      </w:r>
      <w:r w:rsidR="00B962A9">
        <w:rPr>
          <w:rFonts w:eastAsia="標楷體"/>
          <w:b/>
          <w:szCs w:val="22"/>
        </w:rPr>
        <w:t xml:space="preserve">  </w:t>
      </w:r>
      <w:r w:rsidR="006F4C45">
        <w:rPr>
          <w:rFonts w:eastAsia="標楷體"/>
          <w:b/>
          <w:szCs w:val="22"/>
        </w:rPr>
        <w:t xml:space="preserve">    </w:t>
      </w:r>
      <w:r w:rsidR="00B962A9">
        <w:rPr>
          <w:rFonts w:eastAsia="標楷體" w:hint="eastAsia"/>
          <w:b/>
          <w:szCs w:val="22"/>
        </w:rPr>
        <w:t xml:space="preserve"> </w:t>
      </w:r>
      <w:r w:rsidRPr="008D6BEA">
        <w:rPr>
          <w:rFonts w:eastAsia="標楷體" w:hint="eastAsia"/>
          <w:sz w:val="22"/>
          <w:szCs w:val="22"/>
        </w:rPr>
        <w:t>單位</w:t>
      </w:r>
      <w:r w:rsidRPr="008D6BEA">
        <w:rPr>
          <w:rFonts w:ascii="微軟正黑體" w:eastAsia="微軟正黑體" w:hAnsi="微軟正黑體" w:hint="eastAsia"/>
          <w:sz w:val="22"/>
          <w:szCs w:val="22"/>
        </w:rPr>
        <w:t>：</w:t>
      </w:r>
      <w:r w:rsidRPr="008D6BEA">
        <w:rPr>
          <w:rFonts w:eastAsia="標楷體" w:hint="eastAsia"/>
          <w:sz w:val="22"/>
          <w:szCs w:val="22"/>
        </w:rPr>
        <w:t>NTD</w:t>
      </w:r>
      <w:r w:rsidRPr="008D6BEA">
        <w:rPr>
          <w:rFonts w:eastAsia="標楷體" w:hint="eastAsia"/>
          <w:sz w:val="22"/>
          <w:szCs w:val="22"/>
        </w:rPr>
        <w:t>仟元</w:t>
      </w:r>
    </w:p>
    <w:tbl>
      <w:tblPr>
        <w:tblW w:w="103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355"/>
        <w:gridCol w:w="1084"/>
        <w:gridCol w:w="1898"/>
        <w:gridCol w:w="1186"/>
        <w:gridCol w:w="1176"/>
        <w:gridCol w:w="1219"/>
        <w:gridCol w:w="1219"/>
        <w:gridCol w:w="1211"/>
      </w:tblGrid>
      <w:tr w:rsidR="00F65FDB" w:rsidRPr="008D6BEA" w14:paraId="5D8A3D60" w14:textId="0B92429F" w:rsidTr="00200A99">
        <w:trPr>
          <w:trHeight w:val="398"/>
        </w:trPr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96DFC02" w14:textId="77777777" w:rsidR="00F65FDB" w:rsidRPr="008D6BEA" w:rsidRDefault="00F65FDB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被投資公司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1B69B56A" w14:textId="77777777" w:rsidR="00F65FDB" w:rsidRPr="008D6BEA" w:rsidRDefault="00F65FDB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所在地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61716F" w14:textId="77777777" w:rsidR="00F65FDB" w:rsidRPr="008D6BEA" w:rsidRDefault="00F65FDB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主要營業項目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498591" w14:textId="77777777" w:rsidR="00F65FDB" w:rsidRPr="008D6BEA" w:rsidRDefault="00F65FDB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持股比率</w:t>
            </w:r>
          </w:p>
        </w:tc>
        <w:tc>
          <w:tcPr>
            <w:tcW w:w="568" w:type="pc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995E823" w14:textId="5F9CF4F7" w:rsidR="00F65FDB" w:rsidRPr="008D6BEA" w:rsidRDefault="000510A5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2022</w:t>
            </w:r>
            <w:r w:rsidR="00F65FDB" w:rsidRPr="008D6BEA">
              <w:rPr>
                <w:rFonts w:eastAsia="標楷體" w:hint="eastAsia"/>
                <w:sz w:val="22"/>
                <w:szCs w:val="22"/>
              </w:rPr>
              <w:t>年</w:t>
            </w:r>
          </w:p>
          <w:p w14:paraId="36F76619" w14:textId="77777777" w:rsidR="00F65FDB" w:rsidRPr="008D6BEA" w:rsidRDefault="00F65FDB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帳面金額</w:t>
            </w:r>
          </w:p>
        </w:tc>
        <w:tc>
          <w:tcPr>
            <w:tcW w:w="58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3668AD3" w14:textId="7B320289" w:rsidR="00F65FDB" w:rsidRPr="008D6BEA" w:rsidRDefault="000510A5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2022</w:t>
            </w:r>
            <w:r w:rsidR="00F65FDB" w:rsidRPr="008D6BEA">
              <w:rPr>
                <w:rFonts w:eastAsia="標楷體"/>
                <w:sz w:val="22"/>
                <w:szCs w:val="22"/>
              </w:rPr>
              <w:t>年</w:t>
            </w:r>
          </w:p>
          <w:p w14:paraId="68855D5F" w14:textId="0FE87FD2" w:rsidR="00F65FDB" w:rsidRPr="008D6BEA" w:rsidRDefault="00F65FDB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認列損益</w:t>
            </w:r>
          </w:p>
        </w:tc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C14AFB0" w14:textId="6A3F5092" w:rsidR="00F65FDB" w:rsidRPr="008D6BEA" w:rsidRDefault="000510A5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2023</w:t>
            </w:r>
            <w:r w:rsidR="00F65FDB">
              <w:rPr>
                <w:rFonts w:eastAsia="標楷體" w:hint="eastAsia"/>
                <w:sz w:val="22"/>
                <w:szCs w:val="22"/>
              </w:rPr>
              <w:t>/09</w:t>
            </w:r>
          </w:p>
          <w:p w14:paraId="50A4CE46" w14:textId="229447F0" w:rsidR="00F65FDB" w:rsidRPr="008D6BEA" w:rsidRDefault="00F65FDB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帳面金額</w:t>
            </w:r>
          </w:p>
        </w:tc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51289A2" w14:textId="2A61C649" w:rsidR="00F65FDB" w:rsidRPr="008D6BEA" w:rsidRDefault="000510A5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2023</w:t>
            </w:r>
            <w:r w:rsidR="00F65FDB">
              <w:rPr>
                <w:rFonts w:eastAsia="標楷體" w:hint="eastAsia"/>
                <w:sz w:val="22"/>
                <w:szCs w:val="22"/>
              </w:rPr>
              <w:t>/09</w:t>
            </w:r>
            <w:r w:rsidR="00F65FDB">
              <w:rPr>
                <w:rFonts w:eastAsia="標楷體" w:hint="eastAsia"/>
                <w:sz w:val="22"/>
                <w:szCs w:val="22"/>
              </w:rPr>
              <w:t>認列損益</w:t>
            </w:r>
          </w:p>
        </w:tc>
      </w:tr>
      <w:tr w:rsidR="00F65FDB" w:rsidRPr="008D6BEA" w14:paraId="40753D51" w14:textId="3336C459" w:rsidTr="00200A99"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6185F0" w14:textId="77777777" w:rsidR="00F65FDB" w:rsidRPr="008D6BEA" w:rsidRDefault="00F65FDB" w:rsidP="00F65FDB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kern w:val="0"/>
                <w:sz w:val="22"/>
                <w:szCs w:val="22"/>
              </w:rPr>
              <w:t>RSA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5BF78C" w14:textId="77777777" w:rsidR="00F65FDB" w:rsidRPr="008D6BEA" w:rsidRDefault="00F65FDB" w:rsidP="00F65FDB">
            <w:pPr>
              <w:spacing w:line="300" w:lineRule="exact"/>
              <w:ind w:left="-216" w:firstLineChars="54" w:firstLine="119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SAMOA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4618A" w14:textId="77777777" w:rsidR="00F65FDB" w:rsidRPr="008D6BEA" w:rsidRDefault="00F65FDB" w:rsidP="00F65FDB">
            <w:pPr>
              <w:spacing w:line="300" w:lineRule="exact"/>
              <w:ind w:left="-216" w:firstLineChars="54" w:firstLine="119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投資控股有限公司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EE75D" w14:textId="77777777" w:rsidR="00F65FDB" w:rsidRPr="008D6BEA" w:rsidRDefault="00F65FDB" w:rsidP="00F65FDB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100%</w:t>
            </w:r>
          </w:p>
        </w:tc>
        <w:tc>
          <w:tcPr>
            <w:tcW w:w="5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4EBAEC" w14:textId="2E648B67" w:rsidR="00F65FDB" w:rsidRPr="008D6BEA" w:rsidRDefault="009C74B1" w:rsidP="00F65FDB">
            <w:pPr>
              <w:spacing w:line="30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(16,251)</w:t>
            </w:r>
          </w:p>
        </w:tc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FE5A7" w14:textId="47136B1B" w:rsidR="00F65FDB" w:rsidRPr="008D6BEA" w:rsidRDefault="009C74B1" w:rsidP="00F65FDB">
            <w:pPr>
              <w:spacing w:line="30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(96,281)</w:t>
            </w:r>
          </w:p>
        </w:tc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65A4EE" w14:textId="70DF446E" w:rsidR="00F65FDB" w:rsidRPr="008D6BEA" w:rsidRDefault="009C74B1" w:rsidP="00F65FDB">
            <w:pPr>
              <w:spacing w:line="30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8,333</w:t>
            </w:r>
          </w:p>
        </w:tc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76286" w14:textId="51F9FC38" w:rsidR="00F65FDB" w:rsidRPr="008D6BEA" w:rsidRDefault="009C74B1" w:rsidP="00F65FDB">
            <w:pPr>
              <w:spacing w:line="30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(66,438</w:t>
            </w:r>
            <w:r w:rsidR="00EC6BC8">
              <w:rPr>
                <w:rFonts w:eastAsia="標楷體" w:hint="eastAsia"/>
                <w:sz w:val="22"/>
                <w:szCs w:val="22"/>
              </w:rPr>
              <w:t>)</w:t>
            </w:r>
          </w:p>
        </w:tc>
      </w:tr>
      <w:tr w:rsidR="00F65FDB" w:rsidRPr="008D6BEA" w14:paraId="1851D730" w14:textId="372B8081" w:rsidTr="00EC6BC8">
        <w:tc>
          <w:tcPr>
            <w:tcW w:w="655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CBE13D4" w14:textId="77777777" w:rsidR="00F65FDB" w:rsidRPr="008D6BEA" w:rsidRDefault="00F65FDB" w:rsidP="00F65FDB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kern w:val="0"/>
                <w:sz w:val="22"/>
                <w:szCs w:val="22"/>
              </w:rPr>
              <w:t>瑞創芯</w:t>
            </w:r>
          </w:p>
        </w:tc>
        <w:tc>
          <w:tcPr>
            <w:tcW w:w="5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0BB030" w14:textId="77777777" w:rsidR="00F65FDB" w:rsidRPr="008D6BEA" w:rsidRDefault="00F65FDB" w:rsidP="00F65FDB">
            <w:pPr>
              <w:spacing w:line="300" w:lineRule="exact"/>
              <w:ind w:left="-216" w:firstLineChars="54" w:firstLine="119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中國</w:t>
            </w:r>
          </w:p>
        </w:tc>
        <w:tc>
          <w:tcPr>
            <w:tcW w:w="9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730B2A" w14:textId="77777777" w:rsidR="00F65FDB" w:rsidRPr="008D6BEA" w:rsidRDefault="00F65FDB" w:rsidP="00F65FDB">
            <w:pPr>
              <w:spacing w:line="300" w:lineRule="exact"/>
              <w:ind w:left="-216" w:firstLineChars="54" w:firstLine="119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IC</w:t>
            </w:r>
            <w:r w:rsidRPr="008D6BEA">
              <w:rPr>
                <w:rFonts w:eastAsia="標楷體"/>
                <w:sz w:val="22"/>
                <w:szCs w:val="22"/>
              </w:rPr>
              <w:t>之開發、設計及銷售</w:t>
            </w:r>
          </w:p>
        </w:tc>
        <w:tc>
          <w:tcPr>
            <w:tcW w:w="57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80090D" w14:textId="77777777" w:rsidR="00F65FDB" w:rsidRPr="008D6BEA" w:rsidRDefault="00F65FDB" w:rsidP="00EC6BC8">
            <w:pPr>
              <w:spacing w:line="30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sz w:val="22"/>
                <w:szCs w:val="22"/>
              </w:rPr>
              <w:t>100%</w:t>
            </w:r>
          </w:p>
        </w:tc>
        <w:tc>
          <w:tcPr>
            <w:tcW w:w="5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7F371" w14:textId="6843BD1A" w:rsidR="00F65FDB" w:rsidRPr="008D6BEA" w:rsidRDefault="009C74B1" w:rsidP="00EC6BC8">
            <w:pPr>
              <w:spacing w:line="30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(19,338)</w:t>
            </w:r>
          </w:p>
        </w:tc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6CCE5" w14:textId="6A5064C4" w:rsidR="00F65FDB" w:rsidRPr="008D6BEA" w:rsidRDefault="009C74B1" w:rsidP="00EC6BC8">
            <w:pPr>
              <w:spacing w:line="30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(96,259)</w:t>
            </w:r>
          </w:p>
        </w:tc>
        <w:tc>
          <w:tcPr>
            <w:tcW w:w="58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731DF9" w14:textId="0E8E30F6" w:rsidR="00F65FDB" w:rsidRPr="008D6BEA" w:rsidRDefault="009C74B1" w:rsidP="00EC6BC8">
            <w:pPr>
              <w:spacing w:line="30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5,115</w:t>
            </w:r>
          </w:p>
        </w:tc>
        <w:tc>
          <w:tcPr>
            <w:tcW w:w="5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D95D4" w14:textId="440C3827" w:rsidR="00F65FDB" w:rsidRPr="008D6BEA" w:rsidRDefault="009C74B1" w:rsidP="00EC6BC8">
            <w:pPr>
              <w:spacing w:line="30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(</w:t>
            </w:r>
            <w:r>
              <w:rPr>
                <w:rFonts w:eastAsia="標楷體"/>
                <w:sz w:val="22"/>
                <w:szCs w:val="22"/>
              </w:rPr>
              <w:t>66,413</w:t>
            </w:r>
            <w:r w:rsidR="00EC6BC8">
              <w:rPr>
                <w:rFonts w:eastAsia="標楷體" w:hint="eastAsia"/>
                <w:sz w:val="22"/>
                <w:szCs w:val="22"/>
              </w:rPr>
              <w:t>)</w:t>
            </w:r>
          </w:p>
        </w:tc>
      </w:tr>
    </w:tbl>
    <w:p w14:paraId="16B91E56" w14:textId="77777777" w:rsidR="006B57D6" w:rsidRPr="00641248" w:rsidRDefault="006B57D6" w:rsidP="006B57D6">
      <w:pPr>
        <w:spacing w:line="320" w:lineRule="exact"/>
        <w:ind w:rightChars="-439" w:right="-1054"/>
        <w:outlineLvl w:val="0"/>
        <w:rPr>
          <w:rFonts w:eastAsia="標楷體"/>
          <w:b/>
          <w:color w:val="FF0000"/>
          <w:sz w:val="22"/>
          <w:szCs w:val="22"/>
        </w:rPr>
      </w:pPr>
    </w:p>
    <w:p w14:paraId="35D72D8F" w14:textId="0975C145" w:rsidR="00317527" w:rsidRPr="00B962A9" w:rsidRDefault="006B57D6" w:rsidP="006B57D6">
      <w:pPr>
        <w:spacing w:line="320" w:lineRule="exact"/>
        <w:ind w:rightChars="-439" w:right="-1054"/>
        <w:outlineLvl w:val="0"/>
        <w:rPr>
          <w:rFonts w:eastAsia="標楷體"/>
          <w:sz w:val="22"/>
          <w:szCs w:val="22"/>
        </w:rPr>
      </w:pPr>
      <w:r w:rsidRPr="008D6BEA">
        <w:rPr>
          <w:rFonts w:eastAsia="標楷體"/>
          <w:b/>
          <w:szCs w:val="22"/>
        </w:rPr>
        <w:t xml:space="preserve">6. </w:t>
      </w:r>
      <w:r w:rsidRPr="008D6BEA">
        <w:rPr>
          <w:rFonts w:eastAsia="標楷體"/>
          <w:b/>
          <w:szCs w:val="22"/>
        </w:rPr>
        <w:t>關係人交易</w:t>
      </w:r>
      <w:r w:rsidRPr="008D6BEA">
        <w:rPr>
          <w:rFonts w:eastAsia="標楷體"/>
          <w:b/>
          <w:szCs w:val="22"/>
        </w:rPr>
        <w:t>(</w:t>
      </w:r>
      <w:r w:rsidRPr="008D6BEA">
        <w:rPr>
          <w:rFonts w:eastAsia="標楷體"/>
          <w:b/>
          <w:szCs w:val="22"/>
        </w:rPr>
        <w:t>依據</w:t>
      </w:r>
      <w:r w:rsidRPr="008D6BEA">
        <w:rPr>
          <w:rFonts w:eastAsia="標楷體"/>
          <w:b/>
          <w:szCs w:val="22"/>
        </w:rPr>
        <w:t>202</w:t>
      </w:r>
      <w:r w:rsidR="009C74B1">
        <w:rPr>
          <w:rFonts w:eastAsia="標楷體" w:hint="eastAsia"/>
          <w:b/>
          <w:szCs w:val="22"/>
        </w:rPr>
        <w:t>2</w:t>
      </w:r>
      <w:r w:rsidRPr="008D6BEA">
        <w:rPr>
          <w:rFonts w:eastAsia="標楷體" w:hint="eastAsia"/>
          <w:b/>
          <w:szCs w:val="22"/>
        </w:rPr>
        <w:t>年</w:t>
      </w:r>
      <w:r w:rsidR="00EC6BC8">
        <w:rPr>
          <w:rFonts w:eastAsia="標楷體" w:hint="eastAsia"/>
          <w:b/>
          <w:szCs w:val="22"/>
        </w:rPr>
        <w:t>及</w:t>
      </w:r>
      <w:r w:rsidR="009C74B1">
        <w:rPr>
          <w:rFonts w:eastAsia="標楷體" w:hint="eastAsia"/>
          <w:b/>
          <w:szCs w:val="22"/>
        </w:rPr>
        <w:t>2023</w:t>
      </w:r>
      <w:r w:rsidR="00EC6BC8">
        <w:rPr>
          <w:rFonts w:eastAsia="標楷體" w:hint="eastAsia"/>
          <w:b/>
          <w:szCs w:val="22"/>
        </w:rPr>
        <w:t>年</w:t>
      </w:r>
      <w:r w:rsidR="00EC6BC8">
        <w:rPr>
          <w:rFonts w:eastAsia="標楷體" w:hint="eastAsia"/>
          <w:b/>
          <w:szCs w:val="22"/>
        </w:rPr>
        <w:t>9</w:t>
      </w:r>
      <w:r w:rsidR="00EC6BC8">
        <w:rPr>
          <w:rFonts w:eastAsia="標楷體" w:hint="eastAsia"/>
          <w:b/>
          <w:szCs w:val="22"/>
        </w:rPr>
        <w:t>月</w:t>
      </w:r>
      <w:r w:rsidRPr="008D6BEA">
        <w:rPr>
          <w:rFonts w:eastAsia="標楷體" w:hint="eastAsia"/>
          <w:b/>
          <w:szCs w:val="22"/>
        </w:rPr>
        <w:t>合併財報</w:t>
      </w:r>
      <w:r w:rsidRPr="008D6BEA">
        <w:rPr>
          <w:rFonts w:eastAsia="標楷體" w:hint="eastAsia"/>
          <w:b/>
          <w:szCs w:val="22"/>
        </w:rPr>
        <w:t>)</w:t>
      </w:r>
      <w:r w:rsidRPr="008D6BEA">
        <w:rPr>
          <w:rFonts w:eastAsia="標楷體" w:hint="eastAsia"/>
          <w:szCs w:val="22"/>
        </w:rPr>
        <w:t xml:space="preserve"> </w:t>
      </w:r>
      <w:r w:rsidRPr="008D6BEA">
        <w:rPr>
          <w:rFonts w:eastAsia="標楷體"/>
          <w:szCs w:val="22"/>
        </w:rPr>
        <w:t xml:space="preserve">     </w:t>
      </w:r>
      <w:r w:rsidR="00EC6BC8">
        <w:rPr>
          <w:rFonts w:eastAsia="標楷體"/>
          <w:szCs w:val="22"/>
        </w:rPr>
        <w:t xml:space="preserve">                  </w:t>
      </w:r>
      <w:r w:rsidRPr="008D6BEA">
        <w:rPr>
          <w:rFonts w:eastAsia="標楷體"/>
          <w:szCs w:val="22"/>
        </w:rPr>
        <w:t xml:space="preserve"> </w:t>
      </w:r>
      <w:r w:rsidRPr="008D6BEA">
        <w:rPr>
          <w:rFonts w:eastAsia="標楷體" w:hint="eastAsia"/>
          <w:sz w:val="22"/>
          <w:szCs w:val="22"/>
        </w:rPr>
        <w:t>單位</w:t>
      </w:r>
      <w:r w:rsidRPr="008D6BEA">
        <w:rPr>
          <w:rFonts w:ascii="微軟正黑體" w:eastAsia="微軟正黑體" w:hAnsi="微軟正黑體" w:hint="eastAsia"/>
          <w:sz w:val="22"/>
          <w:szCs w:val="22"/>
        </w:rPr>
        <w:t>：</w:t>
      </w:r>
      <w:r w:rsidRPr="008D6BEA">
        <w:rPr>
          <w:rFonts w:eastAsia="標楷體" w:hint="eastAsia"/>
          <w:sz w:val="22"/>
          <w:szCs w:val="22"/>
        </w:rPr>
        <w:t>NTD</w:t>
      </w:r>
      <w:r w:rsidRPr="008D6BEA">
        <w:rPr>
          <w:rFonts w:eastAsia="標楷體" w:hint="eastAsia"/>
          <w:sz w:val="22"/>
          <w:szCs w:val="22"/>
        </w:rPr>
        <w:t>仟元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23"/>
        <w:gridCol w:w="1094"/>
        <w:gridCol w:w="1097"/>
        <w:gridCol w:w="1097"/>
        <w:gridCol w:w="1097"/>
        <w:gridCol w:w="1097"/>
        <w:gridCol w:w="1097"/>
        <w:gridCol w:w="1097"/>
        <w:gridCol w:w="1091"/>
      </w:tblGrid>
      <w:tr w:rsidR="006F4C45" w:rsidRPr="008D6BEA" w14:paraId="363915D0" w14:textId="75324057" w:rsidTr="006F4C45">
        <w:trPr>
          <w:trHeight w:val="559"/>
        </w:trPr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7472D36" w14:textId="77777777" w:rsidR="006F4C45" w:rsidRPr="008D6BEA" w:rsidRDefault="006F4C45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對象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AF19C6" w14:textId="2764407E" w:rsidR="006F4C45" w:rsidRDefault="009C74B1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Cs/>
                <w:kern w:val="0"/>
                <w:sz w:val="22"/>
                <w:szCs w:val="22"/>
              </w:rPr>
              <w:t>2022</w:t>
            </w:r>
            <w:r w:rsidR="006F4C45">
              <w:rPr>
                <w:rFonts w:eastAsia="標楷體" w:hint="eastAsia"/>
                <w:bCs/>
                <w:kern w:val="0"/>
                <w:sz w:val="22"/>
                <w:szCs w:val="22"/>
              </w:rPr>
              <w:t>年</w:t>
            </w:r>
          </w:p>
          <w:p w14:paraId="709E3D7E" w14:textId="769FF60C" w:rsidR="006F4C45" w:rsidRPr="008D6BEA" w:rsidRDefault="006F4C45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銷貨金額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A9F28E" w14:textId="77777777" w:rsidR="006F4C45" w:rsidRPr="008D6BEA" w:rsidRDefault="006F4C45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占總銷貨淨額</w:t>
            </w: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(%)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CAD4BA" w14:textId="77777777" w:rsidR="006F4C45" w:rsidRPr="008D6BEA" w:rsidRDefault="006F4C45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應收帳款金額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4FC4AD" w14:textId="77777777" w:rsidR="006F4C45" w:rsidRPr="008D6BEA" w:rsidRDefault="006F4C45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占總應收帳款</w:t>
            </w: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(%)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1FB9E95" w14:textId="0D8446F7" w:rsidR="006F4C45" w:rsidRDefault="009C74B1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bCs/>
                <w:kern w:val="0"/>
                <w:sz w:val="22"/>
                <w:szCs w:val="22"/>
              </w:rPr>
              <w:t>2023</w:t>
            </w:r>
            <w:r w:rsidR="006F4C45">
              <w:rPr>
                <w:rFonts w:eastAsia="標楷體" w:hint="eastAsia"/>
                <w:bCs/>
                <w:kern w:val="0"/>
                <w:sz w:val="22"/>
                <w:szCs w:val="22"/>
              </w:rPr>
              <w:t>/09</w:t>
            </w:r>
          </w:p>
          <w:p w14:paraId="43C46D5F" w14:textId="69F75EC5" w:rsidR="006F4C45" w:rsidRPr="008D6BEA" w:rsidRDefault="006F4C45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銷貨金額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39370A" w14:textId="57DEF87B" w:rsidR="006F4C45" w:rsidRPr="008D6BEA" w:rsidRDefault="006F4C45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占總銷貨淨額</w:t>
            </w: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(%)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202ECF" w14:textId="1FEF7DBF" w:rsidR="006F4C45" w:rsidRPr="008D6BEA" w:rsidRDefault="006F4C45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應收帳款金額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DB4F21" w14:textId="41B7D3EA" w:rsidR="006F4C45" w:rsidRPr="008D6BEA" w:rsidRDefault="006F4C45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占總應收帳款</w:t>
            </w: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(%)</w:t>
            </w:r>
          </w:p>
        </w:tc>
      </w:tr>
      <w:tr w:rsidR="006F4C45" w:rsidRPr="008D6BEA" w14:paraId="4BDD1B38" w14:textId="2F7772D7" w:rsidTr="006F4C45">
        <w:trPr>
          <w:trHeight w:val="272"/>
        </w:trPr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0694CB" w14:textId="77777777" w:rsidR="006F4C45" w:rsidRPr="008D6BEA" w:rsidRDefault="006F4C45" w:rsidP="006F4C45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8D6BEA">
              <w:rPr>
                <w:rFonts w:eastAsia="標楷體" w:hint="eastAsia"/>
                <w:kern w:val="0"/>
                <w:sz w:val="22"/>
                <w:szCs w:val="22"/>
              </w:rPr>
              <w:t>友達光電</w:t>
            </w:r>
            <w:r w:rsidRPr="008D6BEA">
              <w:rPr>
                <w:rFonts w:eastAsia="標楷體" w:hint="eastAsia"/>
                <w:kern w:val="0"/>
                <w:sz w:val="22"/>
                <w:szCs w:val="22"/>
              </w:rPr>
              <w:t>(</w:t>
            </w:r>
            <w:r w:rsidRPr="008D6BEA">
              <w:rPr>
                <w:rFonts w:eastAsia="標楷體" w:hint="eastAsia"/>
                <w:kern w:val="0"/>
                <w:sz w:val="22"/>
                <w:szCs w:val="22"/>
              </w:rPr>
              <w:t>蘇州</w:t>
            </w:r>
            <w:r w:rsidRPr="008D6BEA">
              <w:rPr>
                <w:rFonts w:eastAsia="標楷體" w:hint="eastAsia"/>
                <w:kern w:val="0"/>
                <w:sz w:val="22"/>
                <w:szCs w:val="22"/>
              </w:rPr>
              <w:t>)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70D7B" w14:textId="6113D7EB" w:rsidR="006F4C45" w:rsidRPr="008D6BEA" w:rsidRDefault="009C74B1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2,448,239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D0A70" w14:textId="5F7135B8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11</w:t>
            </w:r>
            <w:r w:rsidR="006F4C45" w:rsidRPr="008D6BEA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653F6" w14:textId="0BA38BB1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848,279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FE626" w14:textId="0F6EB2DB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29</w:t>
            </w:r>
            <w:r w:rsidR="006F4C45" w:rsidRPr="008D6BEA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63CC5" w14:textId="7849A706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1,516,103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E22A0" w14:textId="1B1FBD24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11</w:t>
            </w:r>
            <w:r w:rsidR="00504E35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F908" w14:textId="597DE12F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909,152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D7162" w14:textId="5D23DE7E" w:rsidR="006F4C45" w:rsidRPr="008D6BEA" w:rsidRDefault="006F48B2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25</w:t>
            </w:r>
            <w:r w:rsidR="00504E35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</w:tr>
      <w:tr w:rsidR="006F4C45" w:rsidRPr="008D6BEA" w14:paraId="2745FD03" w14:textId="2B7376D3" w:rsidTr="006F4C45">
        <w:trPr>
          <w:trHeight w:val="272"/>
        </w:trPr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69FDE5" w14:textId="77777777" w:rsidR="006F4C45" w:rsidRPr="008D6BEA" w:rsidRDefault="006F4C45" w:rsidP="006F4C45">
            <w:pPr>
              <w:widowControl/>
              <w:jc w:val="center"/>
              <w:rPr>
                <w:rFonts w:eastAsia="標楷體"/>
                <w:sz w:val="22"/>
                <w:szCs w:val="22"/>
              </w:rPr>
            </w:pPr>
            <w:r w:rsidRPr="008D6BEA">
              <w:rPr>
                <w:rFonts w:eastAsia="標楷體"/>
                <w:kern w:val="0"/>
                <w:sz w:val="22"/>
                <w:szCs w:val="22"/>
              </w:rPr>
              <w:t>友達光電</w:t>
            </w:r>
            <w:r w:rsidRPr="008D6BEA">
              <w:rPr>
                <w:rFonts w:eastAsia="標楷體"/>
                <w:kern w:val="0"/>
                <w:sz w:val="22"/>
                <w:szCs w:val="22"/>
              </w:rPr>
              <w:t>(</w:t>
            </w:r>
            <w:r w:rsidRPr="008D6BEA">
              <w:rPr>
                <w:rFonts w:eastAsia="標楷體"/>
                <w:kern w:val="0"/>
                <w:sz w:val="22"/>
                <w:szCs w:val="22"/>
              </w:rPr>
              <w:t>廈門</w:t>
            </w:r>
            <w:r w:rsidRPr="008D6BEA">
              <w:rPr>
                <w:rFonts w:eastAsia="標楷體"/>
                <w:kern w:val="0"/>
                <w:sz w:val="22"/>
                <w:szCs w:val="22"/>
              </w:rPr>
              <w:t>)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3E3022" w14:textId="7CE40EEF" w:rsidR="006F4C45" w:rsidRPr="008D6BEA" w:rsidRDefault="009C74B1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2,240,160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C9383B" w14:textId="1035984B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10</w:t>
            </w:r>
            <w:r w:rsidR="006F4C45" w:rsidRPr="008D6BEA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F0BE6" w14:textId="419696EB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855,837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82F94" w14:textId="528F20C3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29</w:t>
            </w:r>
            <w:r w:rsidR="006F4C45" w:rsidRPr="008D6BEA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F4DE5" w14:textId="7A6C95AB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1,446,</w:t>
            </w:r>
            <w:r>
              <w:rPr>
                <w:rFonts w:eastAsia="標楷體"/>
                <w:kern w:val="0"/>
                <w:sz w:val="22"/>
                <w:szCs w:val="22"/>
              </w:rPr>
              <w:t>679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9A899" w14:textId="0A5D0A13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11</w:t>
            </w:r>
            <w:r w:rsidR="00504E35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DAA41" w14:textId="4FEFBF10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804,022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2354D" w14:textId="5925980C" w:rsidR="006F4C45" w:rsidRPr="008D6BEA" w:rsidRDefault="006F48B2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22</w:t>
            </w:r>
            <w:r w:rsidR="00504E35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</w:tr>
      <w:tr w:rsidR="006F4C45" w:rsidRPr="008D6BEA" w14:paraId="5526790D" w14:textId="74E38ABC" w:rsidTr="006F4C45">
        <w:trPr>
          <w:trHeight w:val="272"/>
        </w:trPr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5D47A" w14:textId="2B501549" w:rsidR="006F4C45" w:rsidRPr="008D6BEA" w:rsidRDefault="006F4C45" w:rsidP="009C74B1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kern w:val="0"/>
                <w:sz w:val="22"/>
                <w:szCs w:val="22"/>
              </w:rPr>
              <w:t>友達光電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52FAD" w14:textId="0E0CA13D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1,050</w:t>
            </w:r>
            <w:r>
              <w:rPr>
                <w:rFonts w:eastAsia="標楷體"/>
                <w:kern w:val="0"/>
                <w:sz w:val="22"/>
                <w:szCs w:val="22"/>
              </w:rPr>
              <w:t>,</w:t>
            </w:r>
            <w:r>
              <w:rPr>
                <w:rFonts w:eastAsia="標楷體" w:hint="eastAsia"/>
                <w:kern w:val="0"/>
                <w:sz w:val="22"/>
                <w:szCs w:val="22"/>
              </w:rPr>
              <w:t>371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42D44C" w14:textId="3A055161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5</w:t>
            </w:r>
            <w:r w:rsidR="006F4C45" w:rsidRPr="008D6BEA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70FEB" w14:textId="56883F02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300,611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A9FF0" w14:textId="55FC7603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10</w:t>
            </w:r>
            <w:r w:rsidR="006F4C45" w:rsidRPr="008D6BEA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C6CA" w14:textId="7A78AE5D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708,690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1E41" w14:textId="607A06BE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5</w:t>
            </w:r>
            <w:r w:rsidR="00504E35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FB020" w14:textId="07609265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320,036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3E3D" w14:textId="1EBD018B" w:rsidR="006F4C45" w:rsidRPr="008D6BEA" w:rsidRDefault="006F48B2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9</w:t>
            </w:r>
            <w:r w:rsidR="00504E35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</w:tr>
      <w:tr w:rsidR="006F4C45" w:rsidRPr="008D6BEA" w14:paraId="64CC145F" w14:textId="4CB69263" w:rsidTr="006F4C45">
        <w:trPr>
          <w:trHeight w:val="272"/>
        </w:trPr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081110" w14:textId="1B99BC99" w:rsidR="006F4C45" w:rsidRPr="008D6BEA" w:rsidRDefault="009C74B1" w:rsidP="006F4C45">
            <w:pPr>
              <w:widowControl/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其他關係人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837CC3" w14:textId="6765BEEB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426,030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561888" w14:textId="0555890B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</w:t>
            </w:r>
            <w:r w:rsidR="006F4C45" w:rsidRPr="008D6BEA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F8157D" w14:textId="15364A59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138,882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D2E74" w14:textId="53F00D35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5</w:t>
            </w:r>
            <w:r w:rsidR="006F4C45" w:rsidRPr="008D6BEA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CCDD2" w14:textId="5B57D167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119,120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B4AB" w14:textId="52F878C5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1</w:t>
            </w:r>
            <w:r w:rsidR="00504E35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B5D4C" w14:textId="203FE1AC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64,002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ACD8" w14:textId="09553075" w:rsidR="006F4C45" w:rsidRPr="008D6BEA" w:rsidRDefault="006F48B2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</w:t>
            </w:r>
            <w:r w:rsidR="00504E35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</w:tr>
      <w:tr w:rsidR="006F4C45" w:rsidRPr="008D6BEA" w14:paraId="32C1A678" w14:textId="01659BE3" w:rsidTr="006F4C45">
        <w:trPr>
          <w:trHeight w:val="272"/>
        </w:trPr>
        <w:tc>
          <w:tcPr>
            <w:tcW w:w="7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660A6" w14:textId="77777777" w:rsidR="006F4C45" w:rsidRPr="008D6BEA" w:rsidRDefault="006F4C45" w:rsidP="006F4C45">
            <w:pPr>
              <w:widowControl/>
              <w:jc w:val="center"/>
              <w:rPr>
                <w:rFonts w:eastAsia="標楷體"/>
                <w:bCs/>
                <w:kern w:val="0"/>
                <w:sz w:val="22"/>
                <w:szCs w:val="22"/>
              </w:rPr>
            </w:pPr>
            <w:r w:rsidRPr="008D6BEA">
              <w:rPr>
                <w:rFonts w:eastAsia="標楷體"/>
                <w:bCs/>
                <w:kern w:val="0"/>
                <w:sz w:val="22"/>
                <w:szCs w:val="22"/>
              </w:rPr>
              <w:t>合計</w:t>
            </w:r>
          </w:p>
        </w:tc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267581" w14:textId="4461BF15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6,164,800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6AE5B" w14:textId="09449649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27</w:t>
            </w:r>
            <w:r w:rsidR="006F4C45" w:rsidRPr="008D6BEA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BA064" w14:textId="3A88A39B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2,143,609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4F32D" w14:textId="44EC527A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74</w:t>
            </w:r>
            <w:r w:rsidR="006F4C45" w:rsidRPr="008D6BEA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CF64" w14:textId="1920E5D4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3,790,592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0BA3" w14:textId="29C0E221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28</w:t>
            </w:r>
            <w:r w:rsidR="00504E35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EBBB" w14:textId="2B37AAA8" w:rsidR="006F4C45" w:rsidRPr="008D6BEA" w:rsidRDefault="00CD1568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  <w:szCs w:val="22"/>
              </w:rPr>
              <w:t>2,097,212</w:t>
            </w:r>
          </w:p>
        </w:tc>
        <w:tc>
          <w:tcPr>
            <w:tcW w:w="5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9F688" w14:textId="7601E495" w:rsidR="006F4C45" w:rsidRPr="008D6BEA" w:rsidRDefault="006F48B2" w:rsidP="006F4C45">
            <w:pPr>
              <w:widowControl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58</w:t>
            </w:r>
            <w:r w:rsidR="00504E35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</w:tr>
    </w:tbl>
    <w:p w14:paraId="4A1C0802" w14:textId="0811E246" w:rsidR="006B57D6" w:rsidRPr="008D6BEA" w:rsidRDefault="006B57D6" w:rsidP="00333F91">
      <w:pPr>
        <w:pStyle w:val="Default"/>
        <w:numPr>
          <w:ilvl w:val="0"/>
          <w:numId w:val="18"/>
        </w:numPr>
        <w:jc w:val="both"/>
        <w:rPr>
          <w:rFonts w:ascii="Times New Roman" w:cs="Times New Roman"/>
          <w:color w:val="auto"/>
          <w:sz w:val="22"/>
          <w:szCs w:val="22"/>
        </w:rPr>
      </w:pPr>
      <w:r w:rsidRPr="008D6BEA">
        <w:rPr>
          <w:rFonts w:ascii="Times New Roman" w:cs="Times New Roman"/>
          <w:color w:val="auto"/>
          <w:sz w:val="22"/>
          <w:szCs w:val="22"/>
        </w:rPr>
        <w:lastRenderedPageBreak/>
        <w:t>瑞鼎科技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之關係人交易</w:t>
      </w:r>
      <w:r w:rsidRPr="008D6BEA">
        <w:rPr>
          <w:rFonts w:ascii="Times New Roman" w:cs="Times New Roman"/>
          <w:color w:val="auto"/>
          <w:sz w:val="22"/>
          <w:szCs w:val="22"/>
        </w:rPr>
        <w:t>主要供貨予友達集團，根據</w:t>
      </w:r>
      <w:r w:rsidRPr="008D6BEA">
        <w:rPr>
          <w:rFonts w:ascii="Times New Roman" w:cs="Times New Roman"/>
          <w:color w:val="auto"/>
          <w:sz w:val="22"/>
          <w:szCs w:val="22"/>
        </w:rPr>
        <w:t>20</w:t>
      </w:r>
      <w:r w:rsidR="006F48B2">
        <w:rPr>
          <w:rFonts w:ascii="Times New Roman" w:cs="Times New Roman" w:hint="eastAsia"/>
          <w:color w:val="auto"/>
          <w:sz w:val="22"/>
          <w:szCs w:val="22"/>
        </w:rPr>
        <w:t>22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年</w:t>
      </w:r>
      <w:r w:rsidR="006F48B2">
        <w:rPr>
          <w:rFonts w:ascii="Times New Roman" w:cs="Times New Roman" w:hint="eastAsia"/>
          <w:color w:val="auto"/>
          <w:sz w:val="22"/>
          <w:szCs w:val="22"/>
        </w:rPr>
        <w:t>/2023</w:t>
      </w:r>
      <w:r w:rsidR="008B0309">
        <w:rPr>
          <w:rFonts w:ascii="Times New Roman" w:cs="Times New Roman" w:hint="eastAsia"/>
          <w:color w:val="auto"/>
          <w:sz w:val="22"/>
          <w:szCs w:val="22"/>
        </w:rPr>
        <w:t>年</w:t>
      </w:r>
      <w:r w:rsidR="00504E35">
        <w:rPr>
          <w:rFonts w:ascii="Times New Roman" w:cs="Times New Roman" w:hint="eastAsia"/>
          <w:color w:val="auto"/>
          <w:sz w:val="22"/>
          <w:szCs w:val="22"/>
        </w:rPr>
        <w:t>9</w:t>
      </w:r>
      <w:r w:rsidR="008B0309">
        <w:rPr>
          <w:rFonts w:ascii="Times New Roman" w:cs="Times New Roman" w:hint="eastAsia"/>
          <w:color w:val="auto"/>
          <w:sz w:val="22"/>
          <w:szCs w:val="22"/>
        </w:rPr>
        <w:t>月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合併財報</w:t>
      </w:r>
      <w:r w:rsidRPr="008D6BEA">
        <w:rPr>
          <w:rFonts w:ascii="Times New Roman" w:cs="Times New Roman"/>
          <w:color w:val="auto"/>
          <w:sz w:val="22"/>
          <w:szCs w:val="22"/>
        </w:rPr>
        <w:t>所示，對關係人銷貨金額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N</w:t>
      </w:r>
      <w:r w:rsidRPr="008D6BEA">
        <w:rPr>
          <w:rFonts w:ascii="Times New Roman" w:cs="Times New Roman"/>
          <w:color w:val="auto"/>
          <w:sz w:val="22"/>
          <w:szCs w:val="22"/>
        </w:rPr>
        <w:t>TD</w:t>
      </w:r>
      <w:r w:rsidR="006F48B2">
        <w:rPr>
          <w:rFonts w:ascii="Times New Roman" w:cs="Times New Roman"/>
          <w:color w:val="auto"/>
          <w:sz w:val="22"/>
          <w:szCs w:val="22"/>
        </w:rPr>
        <w:t>61.6/37.9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億</w:t>
      </w:r>
      <w:r w:rsidRPr="008D6BEA">
        <w:rPr>
          <w:rFonts w:ascii="Times New Roman" w:cs="Times New Roman"/>
          <w:color w:val="auto"/>
          <w:sz w:val="22"/>
          <w:szCs w:val="22"/>
        </w:rPr>
        <w:t>元，佔整體銷貨收入比重</w:t>
      </w:r>
      <w:r w:rsidR="006F48B2">
        <w:rPr>
          <w:rFonts w:ascii="Times New Roman" w:cs="Times New Roman" w:hint="eastAsia"/>
          <w:color w:val="auto"/>
          <w:sz w:val="22"/>
          <w:szCs w:val="22"/>
        </w:rPr>
        <w:t>27/28</w:t>
      </w:r>
      <w:r w:rsidR="00504E35">
        <w:rPr>
          <w:rFonts w:ascii="Times New Roman" w:cs="Times New Roman" w:hint="eastAsia"/>
          <w:color w:val="auto"/>
          <w:sz w:val="22"/>
          <w:szCs w:val="22"/>
        </w:rPr>
        <w:t>%</w:t>
      </w:r>
      <w:r w:rsidRPr="008D6BEA">
        <w:rPr>
          <w:rFonts w:ascii="Times New Roman" w:cs="Times New Roman"/>
          <w:color w:val="auto"/>
          <w:sz w:val="22"/>
          <w:szCs w:val="22"/>
        </w:rPr>
        <w:t>，應收關係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人</w:t>
      </w:r>
      <w:r w:rsidRPr="008D6BEA">
        <w:rPr>
          <w:rFonts w:ascii="Times New Roman" w:cs="Times New Roman"/>
          <w:color w:val="auto"/>
          <w:sz w:val="22"/>
          <w:szCs w:val="22"/>
        </w:rPr>
        <w:t>款項總額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N</w:t>
      </w:r>
      <w:r w:rsidRPr="008D6BEA">
        <w:rPr>
          <w:rFonts w:ascii="Times New Roman" w:cs="Times New Roman"/>
          <w:color w:val="auto"/>
          <w:sz w:val="22"/>
          <w:szCs w:val="22"/>
        </w:rPr>
        <w:t>TD</w:t>
      </w:r>
      <w:r w:rsidR="00F92911">
        <w:rPr>
          <w:rFonts w:ascii="Times New Roman" w:cs="Times New Roman"/>
          <w:color w:val="auto"/>
          <w:sz w:val="22"/>
          <w:szCs w:val="22"/>
        </w:rPr>
        <w:t>21.4</w:t>
      </w:r>
      <w:r w:rsidR="00F92911">
        <w:rPr>
          <w:rFonts w:ascii="Times New Roman" w:cs="Times New Roman" w:hint="eastAsia"/>
          <w:color w:val="auto"/>
          <w:sz w:val="22"/>
          <w:szCs w:val="22"/>
        </w:rPr>
        <w:t>/21.0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億</w:t>
      </w:r>
      <w:r w:rsidRPr="008D6BEA">
        <w:rPr>
          <w:rFonts w:ascii="Times New Roman" w:cs="Times New Roman"/>
          <w:color w:val="auto"/>
          <w:sz w:val="22"/>
          <w:szCs w:val="22"/>
        </w:rPr>
        <w:t>元，佔整體應收帳款比重達</w:t>
      </w:r>
      <w:r w:rsidR="00F92911">
        <w:rPr>
          <w:rFonts w:ascii="Times New Roman" w:cs="Times New Roman" w:hint="eastAsia"/>
          <w:color w:val="auto"/>
          <w:sz w:val="22"/>
          <w:szCs w:val="22"/>
        </w:rPr>
        <w:t>74/58</w:t>
      </w:r>
      <w:r w:rsidRPr="008D6BEA">
        <w:rPr>
          <w:rFonts w:ascii="Times New Roman" w:cs="Times New Roman"/>
          <w:color w:val="auto"/>
          <w:sz w:val="22"/>
          <w:szCs w:val="22"/>
        </w:rPr>
        <w:t>%</w:t>
      </w:r>
      <w:r w:rsidRPr="008D6BEA">
        <w:rPr>
          <w:rFonts w:ascii="Times New Roman" w:cs="Times New Roman"/>
          <w:color w:val="auto"/>
          <w:sz w:val="22"/>
          <w:szCs w:val="22"/>
        </w:rPr>
        <w:t>，公司對關係人之收款條件與其他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銷貨對象</w:t>
      </w:r>
      <w:r w:rsidRPr="008D6BEA">
        <w:rPr>
          <w:rFonts w:ascii="Times New Roman" w:cs="Times New Roman"/>
          <w:color w:val="auto"/>
          <w:sz w:val="22"/>
          <w:szCs w:val="22"/>
        </w:rPr>
        <w:t>並無顯著不同。</w:t>
      </w:r>
    </w:p>
    <w:p w14:paraId="306C1A55" w14:textId="77777777" w:rsidR="006B57D6" w:rsidRPr="00641248" w:rsidRDefault="006B57D6" w:rsidP="006B57D6">
      <w:pPr>
        <w:spacing w:line="320" w:lineRule="exact"/>
        <w:ind w:rightChars="-439" w:right="-1054"/>
        <w:outlineLvl w:val="0"/>
        <w:rPr>
          <w:rFonts w:eastAsia="標楷體"/>
          <w:color w:val="FF0000"/>
          <w:sz w:val="22"/>
          <w:szCs w:val="22"/>
        </w:rPr>
      </w:pPr>
    </w:p>
    <w:p w14:paraId="3E3AEE0B" w14:textId="77777777" w:rsidR="006B57D6" w:rsidRPr="008D6BEA" w:rsidRDefault="006B57D6" w:rsidP="006B57D6">
      <w:pPr>
        <w:spacing w:line="320" w:lineRule="exact"/>
        <w:ind w:rightChars="-439" w:right="-1054"/>
        <w:outlineLvl w:val="0"/>
        <w:rPr>
          <w:rFonts w:eastAsia="標楷體"/>
          <w:b/>
          <w:szCs w:val="22"/>
        </w:rPr>
      </w:pPr>
      <w:r w:rsidRPr="008D6BEA">
        <w:rPr>
          <w:rFonts w:eastAsia="標楷體"/>
          <w:b/>
          <w:szCs w:val="22"/>
        </w:rPr>
        <w:t xml:space="preserve">7. </w:t>
      </w:r>
      <w:r w:rsidRPr="008D6BEA">
        <w:rPr>
          <w:rFonts w:eastAsia="標楷體"/>
          <w:b/>
          <w:szCs w:val="22"/>
        </w:rPr>
        <w:t>背書保證</w:t>
      </w:r>
      <w:r w:rsidRPr="008D6BEA">
        <w:rPr>
          <w:rFonts w:eastAsia="標楷體"/>
          <w:b/>
          <w:szCs w:val="22"/>
        </w:rPr>
        <w:t xml:space="preserve"> </w:t>
      </w:r>
    </w:p>
    <w:p w14:paraId="095FF852" w14:textId="3583BE89" w:rsidR="00A510B7" w:rsidRPr="008D6BEA" w:rsidRDefault="006B57D6" w:rsidP="00225B9B">
      <w:pPr>
        <w:pStyle w:val="Default"/>
        <w:numPr>
          <w:ilvl w:val="0"/>
          <w:numId w:val="18"/>
        </w:numPr>
        <w:jc w:val="both"/>
        <w:rPr>
          <w:rFonts w:ascii="Times New Roman" w:cs="Times New Roman"/>
          <w:color w:val="auto"/>
          <w:sz w:val="22"/>
          <w:szCs w:val="22"/>
        </w:rPr>
      </w:pPr>
      <w:r w:rsidRPr="008D6BEA">
        <w:rPr>
          <w:rFonts w:ascii="Times New Roman" w:cs="Times New Roman"/>
          <w:color w:val="auto"/>
          <w:sz w:val="22"/>
          <w:szCs w:val="22"/>
        </w:rPr>
        <w:t>截至</w:t>
      </w:r>
      <w:r w:rsidRPr="008D6BEA">
        <w:rPr>
          <w:rFonts w:ascii="Times New Roman" w:cs="Times New Roman"/>
          <w:color w:val="auto"/>
          <w:sz w:val="22"/>
          <w:szCs w:val="22"/>
        </w:rPr>
        <w:t>202</w:t>
      </w:r>
      <w:r w:rsidR="0026703C">
        <w:rPr>
          <w:rFonts w:ascii="Times New Roman" w:cs="Times New Roman" w:hint="eastAsia"/>
          <w:color w:val="auto"/>
          <w:sz w:val="22"/>
          <w:szCs w:val="22"/>
        </w:rPr>
        <w:t>3</w:t>
      </w:r>
      <w:r w:rsidRPr="008D6BEA">
        <w:rPr>
          <w:rFonts w:ascii="Times New Roman" w:cs="Times New Roman"/>
          <w:color w:val="auto"/>
          <w:sz w:val="22"/>
          <w:szCs w:val="22"/>
        </w:rPr>
        <w:t>年</w:t>
      </w:r>
      <w:r w:rsidR="00563A63">
        <w:rPr>
          <w:rFonts w:ascii="Times New Roman" w:cs="Times New Roman" w:hint="eastAsia"/>
          <w:color w:val="auto"/>
          <w:sz w:val="22"/>
          <w:szCs w:val="22"/>
        </w:rPr>
        <w:t>Q3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合併財報</w:t>
      </w:r>
      <w:r w:rsidRPr="008D6BEA">
        <w:rPr>
          <w:rFonts w:ascii="Times New Roman" w:cs="Times New Roman"/>
          <w:color w:val="auto"/>
          <w:sz w:val="22"/>
          <w:szCs w:val="22"/>
        </w:rPr>
        <w:t>，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瑞鼎科技</w:t>
      </w:r>
      <w:r w:rsidRPr="008D6BEA">
        <w:rPr>
          <w:rFonts w:ascii="Times New Roman" w:cs="Times New Roman"/>
          <w:color w:val="auto"/>
          <w:sz w:val="22"/>
          <w:szCs w:val="22"/>
        </w:rPr>
        <w:t>背書保證之最高限額為</w:t>
      </w:r>
      <w:r w:rsidRPr="008D6BEA">
        <w:rPr>
          <w:rFonts w:ascii="Times New Roman" w:cs="Times New Roman"/>
          <w:color w:val="auto"/>
          <w:sz w:val="22"/>
          <w:szCs w:val="22"/>
        </w:rPr>
        <w:t>NTD</w:t>
      </w:r>
      <w:r w:rsidR="0026703C">
        <w:rPr>
          <w:rFonts w:ascii="Times New Roman" w:cs="Times New Roman" w:hint="eastAsia"/>
          <w:color w:val="auto"/>
          <w:sz w:val="22"/>
          <w:szCs w:val="22"/>
        </w:rPr>
        <w:t>53.91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億</w:t>
      </w:r>
      <w:r w:rsidRPr="008D6BEA">
        <w:rPr>
          <w:rFonts w:ascii="Times New Roman" w:cs="Times New Roman"/>
          <w:color w:val="auto"/>
          <w:sz w:val="22"/>
          <w:szCs w:val="22"/>
        </w:rPr>
        <w:t>元，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目前</w:t>
      </w:r>
      <w:r w:rsidRPr="008D6BEA">
        <w:rPr>
          <w:rFonts w:ascii="Times New Roman" w:cs="Times New Roman"/>
          <w:color w:val="auto"/>
          <w:sz w:val="22"/>
          <w:szCs w:val="22"/>
        </w:rPr>
        <w:t>總背書保證餘額為</w:t>
      </w:r>
      <w:r w:rsidRPr="008D6BEA">
        <w:rPr>
          <w:rFonts w:ascii="Times New Roman" w:cs="Times New Roman"/>
          <w:color w:val="auto"/>
          <w:sz w:val="22"/>
          <w:szCs w:val="22"/>
        </w:rPr>
        <w:t>NTD</w:t>
      </w:r>
      <w:r w:rsidR="0026703C">
        <w:rPr>
          <w:rFonts w:ascii="Times New Roman" w:cs="Times New Roman" w:hint="eastAsia"/>
          <w:color w:val="auto"/>
          <w:sz w:val="22"/>
          <w:szCs w:val="22"/>
        </w:rPr>
        <w:t>2.55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億</w:t>
      </w:r>
      <w:r w:rsidRPr="008D6BEA">
        <w:rPr>
          <w:rFonts w:ascii="Times New Roman" w:cs="Times New Roman"/>
          <w:color w:val="auto"/>
          <w:sz w:val="22"/>
          <w:szCs w:val="22"/>
        </w:rPr>
        <w:t>元</w:t>
      </w:r>
      <w:r w:rsidR="00225B9B" w:rsidRPr="008D6BEA">
        <w:rPr>
          <w:rFonts w:ascii="Times New Roman" w:cs="Times New Roman" w:hint="eastAsia"/>
          <w:color w:val="auto"/>
          <w:sz w:val="22"/>
          <w:szCs w:val="22"/>
        </w:rPr>
        <w:t xml:space="preserve"> 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(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均為子公司瑞創芯</w:t>
      </w:r>
      <w:r w:rsidRPr="008D6BEA">
        <w:rPr>
          <w:rFonts w:ascii="Times New Roman" w:cs="Times New Roman" w:hint="eastAsia"/>
          <w:color w:val="auto"/>
          <w:sz w:val="22"/>
          <w:szCs w:val="22"/>
        </w:rPr>
        <w:t>)</w:t>
      </w:r>
      <w:r w:rsidRPr="008D6BEA">
        <w:rPr>
          <w:rFonts w:ascii="Times New Roman" w:cs="Times New Roman"/>
          <w:color w:val="auto"/>
          <w:sz w:val="22"/>
          <w:szCs w:val="22"/>
        </w:rPr>
        <w:t>，佔其淨值</w:t>
      </w:r>
      <w:r w:rsidR="0026703C">
        <w:rPr>
          <w:rFonts w:ascii="Times New Roman" w:cs="Times New Roman" w:hint="eastAsia"/>
          <w:color w:val="auto"/>
          <w:sz w:val="22"/>
          <w:szCs w:val="22"/>
        </w:rPr>
        <w:t>2.99</w:t>
      </w:r>
      <w:r w:rsidRPr="008D6BEA">
        <w:rPr>
          <w:rFonts w:ascii="Times New Roman" w:cs="Times New Roman"/>
          <w:color w:val="auto"/>
          <w:sz w:val="22"/>
          <w:szCs w:val="22"/>
        </w:rPr>
        <w:t>%</w:t>
      </w:r>
      <w:r w:rsidRPr="008D6BEA">
        <w:rPr>
          <w:rFonts w:ascii="Times New Roman" w:cs="Times New Roman"/>
          <w:color w:val="auto"/>
          <w:sz w:val="22"/>
          <w:szCs w:val="22"/>
        </w:rPr>
        <w:t>。</w:t>
      </w:r>
    </w:p>
    <w:p w14:paraId="66118E83" w14:textId="77777777" w:rsidR="00A6120F" w:rsidRPr="00563A63" w:rsidRDefault="00A6120F" w:rsidP="00661ABA">
      <w:pPr>
        <w:pStyle w:val="Default"/>
        <w:jc w:val="both"/>
        <w:rPr>
          <w:rFonts w:ascii="Times New Roman" w:cs="Times New Roman"/>
          <w:color w:val="auto"/>
          <w:szCs w:val="22"/>
        </w:rPr>
      </w:pPr>
    </w:p>
    <w:p w14:paraId="41C6090D" w14:textId="0BBC1D03" w:rsidR="003740C3" w:rsidRPr="008D6BEA" w:rsidRDefault="003740C3">
      <w:pPr>
        <w:spacing w:line="320" w:lineRule="exact"/>
        <w:ind w:rightChars="-439" w:right="-1054"/>
        <w:rPr>
          <w:rFonts w:eastAsia="標楷體"/>
          <w:b/>
          <w:szCs w:val="22"/>
        </w:rPr>
      </w:pPr>
      <w:r w:rsidRPr="008D6BEA">
        <w:rPr>
          <w:rFonts w:eastAsia="標楷體"/>
          <w:b/>
          <w:szCs w:val="22"/>
        </w:rPr>
        <w:t>8.</w:t>
      </w:r>
      <w:r w:rsidR="00BD4EC7" w:rsidRPr="008D6BEA">
        <w:rPr>
          <w:rFonts w:eastAsia="標楷體" w:hint="eastAsia"/>
          <w:b/>
          <w:szCs w:val="22"/>
        </w:rPr>
        <w:t xml:space="preserve"> </w:t>
      </w:r>
      <w:r w:rsidRPr="008D6BEA">
        <w:rPr>
          <w:rFonts w:eastAsia="標楷體"/>
          <w:b/>
          <w:szCs w:val="22"/>
        </w:rPr>
        <w:t>保證人（背書人或票據背書人）概況</w:t>
      </w:r>
      <w:r w:rsidRPr="008D6BEA">
        <w:rPr>
          <w:rFonts w:eastAsia="標楷體"/>
          <w:b/>
          <w:szCs w:val="22"/>
        </w:rPr>
        <w:t>/</w:t>
      </w:r>
      <w:r w:rsidRPr="008D6BEA">
        <w:rPr>
          <w:rFonts w:eastAsia="標楷體"/>
          <w:b/>
          <w:szCs w:val="22"/>
        </w:rPr>
        <w:t>背景暨擔保品分析</w:t>
      </w:r>
    </w:p>
    <w:p w14:paraId="65561874" w14:textId="7A7C889A" w:rsidR="00865D87" w:rsidRPr="008D6BEA" w:rsidRDefault="00225B9B" w:rsidP="00225B9B">
      <w:pPr>
        <w:pStyle w:val="Default"/>
        <w:numPr>
          <w:ilvl w:val="0"/>
          <w:numId w:val="18"/>
        </w:numPr>
        <w:jc w:val="both"/>
        <w:rPr>
          <w:rFonts w:ascii="Times New Roman" w:cs="Times New Roman"/>
          <w:color w:val="auto"/>
          <w:sz w:val="22"/>
          <w:szCs w:val="22"/>
        </w:rPr>
      </w:pPr>
      <w:r w:rsidRPr="008D6BEA">
        <w:rPr>
          <w:rFonts w:ascii="Times New Roman" w:cs="Times New Roman" w:hint="eastAsia"/>
          <w:color w:val="auto"/>
          <w:sz w:val="22"/>
          <w:szCs w:val="22"/>
        </w:rPr>
        <w:t>N.A.</w:t>
      </w:r>
    </w:p>
    <w:p w14:paraId="32F50716" w14:textId="77777777" w:rsidR="002A4384" w:rsidRPr="00C33071" w:rsidRDefault="002A4384" w:rsidP="002075A9">
      <w:pPr>
        <w:pStyle w:val="Default"/>
        <w:jc w:val="both"/>
        <w:rPr>
          <w:rFonts w:ascii="Times New Roman" w:cs="Times New Roman"/>
          <w:color w:val="auto"/>
          <w:sz w:val="22"/>
          <w:szCs w:val="22"/>
        </w:rPr>
      </w:pPr>
    </w:p>
    <w:p w14:paraId="7D1DB4E0" w14:textId="6616B6D0" w:rsidR="008C3292" w:rsidRPr="00C33071" w:rsidRDefault="003740C3" w:rsidP="002075A9">
      <w:pPr>
        <w:spacing w:line="320" w:lineRule="exact"/>
        <w:ind w:rightChars="-439" w:right="-1054"/>
        <w:outlineLvl w:val="0"/>
        <w:rPr>
          <w:rFonts w:eastAsia="標楷體"/>
          <w:b/>
          <w:szCs w:val="22"/>
        </w:rPr>
      </w:pPr>
      <w:r w:rsidRPr="00C33071">
        <w:rPr>
          <w:rFonts w:eastAsia="標楷體"/>
          <w:b/>
          <w:szCs w:val="22"/>
        </w:rPr>
        <w:t>9.</w:t>
      </w:r>
      <w:r w:rsidR="00BD4EC7" w:rsidRPr="00C33071">
        <w:rPr>
          <w:rFonts w:eastAsia="標楷體" w:hint="eastAsia"/>
          <w:b/>
          <w:szCs w:val="22"/>
        </w:rPr>
        <w:t xml:space="preserve"> </w:t>
      </w:r>
      <w:r w:rsidR="00A6120F" w:rsidRPr="00C33071">
        <w:rPr>
          <w:rFonts w:eastAsia="標楷體" w:hint="eastAsia"/>
          <w:b/>
          <w:szCs w:val="22"/>
        </w:rPr>
        <w:t>資金用途及還款來源說明</w:t>
      </w:r>
    </w:p>
    <w:p w14:paraId="0927DBBD" w14:textId="4286C80D" w:rsidR="00A6120F" w:rsidRPr="00C33071" w:rsidRDefault="00A6120F" w:rsidP="00A6120F">
      <w:pPr>
        <w:pStyle w:val="af0"/>
        <w:numPr>
          <w:ilvl w:val="0"/>
          <w:numId w:val="20"/>
        </w:numPr>
        <w:spacing w:before="0" w:beforeAutospacing="0" w:after="0" w:afterAutospacing="0" w:line="320" w:lineRule="exact"/>
        <w:ind w:rightChars="-439" w:right="-1054"/>
        <w:outlineLvl w:val="0"/>
        <w:rPr>
          <w:rFonts w:eastAsia="標楷體"/>
          <w:sz w:val="22"/>
          <w:szCs w:val="22"/>
        </w:rPr>
      </w:pPr>
      <w:r w:rsidRPr="00C33071">
        <w:rPr>
          <w:rFonts w:eastAsia="標楷體" w:hint="eastAsia"/>
          <w:sz w:val="22"/>
          <w:szCs w:val="22"/>
        </w:rPr>
        <w:t>資金用途：支應授信戶短期營運週轉、匯率避險及應收帳款承購需求使用。</w:t>
      </w:r>
    </w:p>
    <w:p w14:paraId="320793CD" w14:textId="574E991D" w:rsidR="00A6120F" w:rsidRDefault="002752CF" w:rsidP="00A6120F">
      <w:pPr>
        <w:pStyle w:val="af0"/>
        <w:numPr>
          <w:ilvl w:val="0"/>
          <w:numId w:val="20"/>
        </w:numPr>
        <w:spacing w:before="0" w:beforeAutospacing="0" w:after="0" w:afterAutospacing="0" w:line="320" w:lineRule="exact"/>
        <w:ind w:rightChars="-439" w:right="-1054"/>
        <w:outlineLvl w:val="0"/>
        <w:rPr>
          <w:rFonts w:eastAsia="標楷體"/>
          <w:sz w:val="22"/>
          <w:szCs w:val="22"/>
        </w:rPr>
      </w:pPr>
      <w:r>
        <w:rPr>
          <w:rFonts w:eastAsia="標楷體" w:hint="eastAsia"/>
          <w:sz w:val="22"/>
          <w:szCs w:val="22"/>
        </w:rPr>
        <w:t>還款壓力測試</w:t>
      </w:r>
      <w:r w:rsidR="00A6120F" w:rsidRPr="00C33071">
        <w:rPr>
          <w:rFonts w:eastAsia="標楷體" w:hint="eastAsia"/>
          <w:sz w:val="22"/>
          <w:szCs w:val="22"/>
        </w:rPr>
        <w:t>：</w:t>
      </w:r>
    </w:p>
    <w:tbl>
      <w:tblPr>
        <w:tblW w:w="8540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400"/>
        <w:gridCol w:w="1380"/>
        <w:gridCol w:w="1380"/>
        <w:gridCol w:w="1380"/>
      </w:tblGrid>
      <w:tr w:rsidR="002752CF" w:rsidRPr="002752CF" w14:paraId="2A2755F1" w14:textId="77777777" w:rsidTr="002752CF">
        <w:trPr>
          <w:trHeight w:val="315"/>
          <w:jc w:val="center"/>
        </w:trPr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C37239" w14:textId="77777777" w:rsidR="002752CF" w:rsidRPr="002752CF" w:rsidRDefault="002752CF" w:rsidP="002752CF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單位：</w:t>
            </w:r>
            <w:r w:rsidRPr="002752CF">
              <w:rPr>
                <w:kern w:val="0"/>
                <w:sz w:val="22"/>
                <w:szCs w:val="22"/>
              </w:rPr>
              <w:t>NTD/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佰萬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901DAE9" w14:textId="77777777" w:rsidR="002752CF" w:rsidRPr="002752CF" w:rsidRDefault="002752CF" w:rsidP="002752CF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>2022(A)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737ED30" w14:textId="77777777" w:rsidR="002752CF" w:rsidRPr="002752CF" w:rsidRDefault="002752CF" w:rsidP="002752CF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>2023(F)</w:t>
            </w: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79354C2" w14:textId="77777777" w:rsidR="002752CF" w:rsidRPr="002752CF" w:rsidRDefault="002752CF" w:rsidP="002752CF">
            <w:pPr>
              <w:widowControl/>
              <w:jc w:val="center"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>2024(F)</w:t>
            </w:r>
          </w:p>
        </w:tc>
      </w:tr>
      <w:tr w:rsidR="001D20BE" w:rsidRPr="002752CF" w14:paraId="35CC6CED" w14:textId="77777777" w:rsidTr="002752CF">
        <w:trPr>
          <w:trHeight w:val="315"/>
          <w:jc w:val="center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18D29F" w14:textId="77777777" w:rsidR="001D20BE" w:rsidRPr="002752CF" w:rsidRDefault="001D20BE" w:rsidP="001D20BE">
            <w:pPr>
              <w:widowControl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 xml:space="preserve">A 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營業活動之淨現金流入</w:t>
            </w:r>
            <w:r w:rsidRPr="002752CF">
              <w:rPr>
                <w:kern w:val="0"/>
                <w:sz w:val="22"/>
                <w:szCs w:val="22"/>
              </w:rPr>
              <w:t>(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流出</w:t>
            </w:r>
            <w:r w:rsidRPr="002752CF">
              <w:rPr>
                <w:kern w:val="0"/>
                <w:sz w:val="22"/>
                <w:szCs w:val="22"/>
              </w:rP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54EFF5" w14:textId="095FC4B6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3,963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866DCF" w14:textId="3367332F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2,695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2F75F1" w14:textId="7F4BBD8A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3,547 </w:t>
            </w:r>
          </w:p>
        </w:tc>
      </w:tr>
      <w:tr w:rsidR="001D20BE" w:rsidRPr="002752CF" w14:paraId="46EADCE6" w14:textId="77777777" w:rsidTr="002752CF">
        <w:trPr>
          <w:trHeight w:val="315"/>
          <w:jc w:val="center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B99C9" w14:textId="77777777" w:rsidR="001D20BE" w:rsidRPr="002752CF" w:rsidRDefault="001D20BE" w:rsidP="001D20BE">
            <w:pPr>
              <w:widowControl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>B ₋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購置不動產、廠房及設備等資本性支出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79E1E" w14:textId="53952DBC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81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09C688" w14:textId="64817B88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108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21CE1" w14:textId="2FBBB283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100 </w:t>
            </w:r>
          </w:p>
        </w:tc>
      </w:tr>
      <w:tr w:rsidR="001D20BE" w:rsidRPr="002752CF" w14:paraId="14183D49" w14:textId="77777777" w:rsidTr="002752CF">
        <w:trPr>
          <w:trHeight w:val="315"/>
          <w:jc w:val="center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93274" w14:textId="77777777" w:rsidR="001D20BE" w:rsidRPr="002752CF" w:rsidRDefault="001D20BE" w:rsidP="001D20BE">
            <w:pPr>
              <w:widowControl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 xml:space="preserve">C 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公司自由現金流量</w:t>
            </w:r>
            <w:r w:rsidRPr="002752CF">
              <w:rPr>
                <w:kern w:val="0"/>
                <w:sz w:val="22"/>
                <w:szCs w:val="22"/>
              </w:rPr>
              <w:t>(C=A-B)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81703F" w14:textId="1F99454E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3,882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BEE24" w14:textId="04A03A20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2,587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B98F8" w14:textId="3C5B3ED1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3,447 </w:t>
            </w:r>
          </w:p>
        </w:tc>
      </w:tr>
      <w:tr w:rsidR="001D20BE" w:rsidRPr="002752CF" w14:paraId="482AE5D8" w14:textId="77777777" w:rsidTr="002752CF">
        <w:trPr>
          <w:trHeight w:val="315"/>
          <w:jc w:val="center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F3CF2C" w14:textId="77777777" w:rsidR="001D20BE" w:rsidRPr="002752CF" w:rsidRDefault="001D20BE" w:rsidP="001D20BE">
            <w:pPr>
              <w:widowControl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>D +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期初現金餘額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5F808F" w14:textId="089D396D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6,883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C2EA" w14:textId="20B8193E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8,419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E995F7" w14:textId="78CFCC62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7,521 </w:t>
            </w:r>
          </w:p>
        </w:tc>
      </w:tr>
      <w:tr w:rsidR="001D20BE" w:rsidRPr="002752CF" w14:paraId="05869B0C" w14:textId="77777777" w:rsidTr="002752CF">
        <w:trPr>
          <w:trHeight w:val="315"/>
          <w:jc w:val="center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C06364" w14:textId="77777777" w:rsidR="001D20BE" w:rsidRPr="002752CF" w:rsidRDefault="001D20BE" w:rsidP="001D20BE">
            <w:pPr>
              <w:widowControl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 xml:space="preserve">E 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備償資金量</w:t>
            </w:r>
            <w:r w:rsidRPr="002752CF">
              <w:rPr>
                <w:kern w:val="0"/>
                <w:sz w:val="22"/>
                <w:szCs w:val="22"/>
              </w:rPr>
              <w:t>(E=C+D)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1B796" w14:textId="07B85DDE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10,765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DCE18A" w14:textId="5C7D601D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11,006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C54221" w14:textId="50D0E81A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10,968 </w:t>
            </w:r>
          </w:p>
        </w:tc>
      </w:tr>
      <w:tr w:rsidR="001D20BE" w:rsidRPr="002752CF" w14:paraId="426C6E90" w14:textId="77777777" w:rsidTr="002752CF">
        <w:trPr>
          <w:trHeight w:val="315"/>
          <w:jc w:val="center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F6D189" w14:textId="77777777" w:rsidR="001D20BE" w:rsidRPr="002752CF" w:rsidRDefault="001D20BE" w:rsidP="001D20BE">
            <w:pPr>
              <w:widowControl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>F -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一年內到期之長期金融借款</w:t>
            </w:r>
            <w:r w:rsidRPr="002752CF">
              <w:rPr>
                <w:kern w:val="0"/>
                <w:sz w:val="22"/>
                <w:szCs w:val="22"/>
              </w:rPr>
              <w:t xml:space="preserve"> (CPLTD)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D134C1" w14:textId="32797CD7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E1D4F6" w14:textId="00F35F5E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B3BD28" w14:textId="38D2001D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 </w:t>
            </w:r>
          </w:p>
        </w:tc>
      </w:tr>
      <w:tr w:rsidR="001D20BE" w:rsidRPr="002752CF" w14:paraId="1C1FE471" w14:textId="77777777" w:rsidTr="002752CF">
        <w:trPr>
          <w:trHeight w:val="315"/>
          <w:jc w:val="center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A6BA5" w14:textId="77777777" w:rsidR="001D20BE" w:rsidRPr="002752CF" w:rsidRDefault="001D20BE" w:rsidP="001D20BE">
            <w:pPr>
              <w:widowControl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>G -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短期金融借款餘額</w:t>
            </w:r>
            <w:r w:rsidRPr="002752CF">
              <w:rPr>
                <w:kern w:val="0"/>
                <w:sz w:val="22"/>
                <w:szCs w:val="22"/>
              </w:rPr>
              <w:t>(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扣除質押存款</w:t>
            </w:r>
            <w:r w:rsidRPr="002752CF">
              <w:rPr>
                <w:kern w:val="0"/>
                <w:sz w:val="22"/>
                <w:szCs w:val="22"/>
              </w:rPr>
              <w:t>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070E8" w14:textId="21B010CB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32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D85790" w14:textId="423A8ECA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584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A3FCA3" w14:textId="0CB6228E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87 </w:t>
            </w:r>
          </w:p>
        </w:tc>
      </w:tr>
      <w:tr w:rsidR="001D20BE" w:rsidRPr="002752CF" w14:paraId="64014342" w14:textId="77777777" w:rsidTr="002752CF">
        <w:trPr>
          <w:trHeight w:val="315"/>
          <w:jc w:val="center"/>
        </w:trPr>
        <w:tc>
          <w:tcPr>
            <w:tcW w:w="4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8B73C2" w14:textId="77777777" w:rsidR="001D20BE" w:rsidRPr="002752CF" w:rsidRDefault="001D20BE" w:rsidP="001D20BE">
            <w:pPr>
              <w:widowControl/>
              <w:rPr>
                <w:kern w:val="0"/>
                <w:sz w:val="22"/>
                <w:szCs w:val="22"/>
              </w:rPr>
            </w:pPr>
            <w:r w:rsidRPr="002752CF">
              <w:rPr>
                <w:kern w:val="0"/>
                <w:sz w:val="22"/>
                <w:szCs w:val="22"/>
              </w:rPr>
              <w:t xml:space="preserve">H </w:t>
            </w:r>
            <w:r w:rsidRPr="002752CF">
              <w:rPr>
                <w:rFonts w:ascii="標楷體" w:eastAsia="標楷體" w:hAnsi="標楷體" w:hint="eastAsia"/>
                <w:kern w:val="0"/>
                <w:sz w:val="22"/>
                <w:szCs w:val="22"/>
              </w:rPr>
              <w:t>還款壓力測試之差額</w:t>
            </w:r>
            <w:r w:rsidRPr="002752CF">
              <w:rPr>
                <w:kern w:val="0"/>
                <w:sz w:val="22"/>
                <w:szCs w:val="22"/>
              </w:rPr>
              <w:t xml:space="preserve"> (H=E-F-G)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E48F81" w14:textId="5367C59A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10,701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1F9EA" w14:textId="62112284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10,422 </w:t>
            </w:r>
          </w:p>
        </w:tc>
        <w:tc>
          <w:tcPr>
            <w:tcW w:w="1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D6CBD" w14:textId="52CC9D28" w:rsidR="001D20BE" w:rsidRPr="002752CF" w:rsidRDefault="001D20BE" w:rsidP="001D20BE">
            <w:pPr>
              <w:widowControl/>
              <w:jc w:val="right"/>
              <w:rPr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10,881 </w:t>
            </w:r>
          </w:p>
        </w:tc>
      </w:tr>
    </w:tbl>
    <w:p w14:paraId="00887620" w14:textId="77777777" w:rsidR="002752CF" w:rsidRPr="002752CF" w:rsidRDefault="002752CF" w:rsidP="002752CF">
      <w:pPr>
        <w:spacing w:line="320" w:lineRule="exact"/>
        <w:ind w:rightChars="-439" w:right="-1054"/>
        <w:outlineLvl w:val="0"/>
        <w:rPr>
          <w:rFonts w:eastAsia="標楷體"/>
          <w:sz w:val="22"/>
          <w:szCs w:val="22"/>
        </w:rPr>
      </w:pPr>
    </w:p>
    <w:p w14:paraId="404F5BEE" w14:textId="5E3A29CE" w:rsidR="00B962A9" w:rsidRDefault="00A6120F" w:rsidP="00B962A9">
      <w:pPr>
        <w:pStyle w:val="af0"/>
        <w:numPr>
          <w:ilvl w:val="0"/>
          <w:numId w:val="18"/>
        </w:numPr>
        <w:spacing w:before="0" w:beforeAutospacing="0" w:after="0" w:afterAutospacing="0" w:line="320" w:lineRule="exact"/>
        <w:ind w:left="482" w:hanging="482"/>
        <w:outlineLvl w:val="0"/>
        <w:rPr>
          <w:rFonts w:eastAsia="標楷體"/>
          <w:sz w:val="22"/>
          <w:szCs w:val="20"/>
        </w:rPr>
      </w:pPr>
      <w:r w:rsidRPr="00C33071">
        <w:rPr>
          <w:rFonts w:eastAsia="標楷體" w:hint="eastAsia"/>
          <w:sz w:val="22"/>
          <w:szCs w:val="20"/>
        </w:rPr>
        <w:t>還款來源說明：瑞鼎科技預估</w:t>
      </w:r>
      <w:r w:rsidR="00653421" w:rsidRPr="00C33071">
        <w:rPr>
          <w:rFonts w:eastAsia="標楷體" w:hint="eastAsia"/>
          <w:sz w:val="22"/>
          <w:szCs w:val="20"/>
        </w:rPr>
        <w:t>202</w:t>
      </w:r>
      <w:r w:rsidR="002752CF">
        <w:rPr>
          <w:rFonts w:eastAsia="標楷體" w:hint="eastAsia"/>
          <w:sz w:val="22"/>
          <w:szCs w:val="20"/>
        </w:rPr>
        <w:t>3</w:t>
      </w:r>
      <w:r w:rsidRPr="00C33071">
        <w:rPr>
          <w:rFonts w:eastAsia="標楷體" w:hint="eastAsia"/>
          <w:sz w:val="22"/>
          <w:szCs w:val="20"/>
        </w:rPr>
        <w:t>年</w:t>
      </w:r>
      <w:r w:rsidR="00653421" w:rsidRPr="00C33071">
        <w:rPr>
          <w:rFonts w:eastAsia="標楷體" w:hint="eastAsia"/>
          <w:sz w:val="22"/>
          <w:szCs w:val="20"/>
        </w:rPr>
        <w:t>~202</w:t>
      </w:r>
      <w:r w:rsidR="002752CF">
        <w:rPr>
          <w:rFonts w:eastAsia="標楷體" w:hint="eastAsia"/>
          <w:sz w:val="22"/>
          <w:szCs w:val="20"/>
        </w:rPr>
        <w:t>4</w:t>
      </w:r>
      <w:r w:rsidRPr="00C33071">
        <w:rPr>
          <w:rFonts w:eastAsia="標楷體" w:hint="eastAsia"/>
          <w:sz w:val="22"/>
          <w:szCs w:val="20"/>
        </w:rPr>
        <w:t>年自由現金流量為正數，客戶以自有資金支應</w:t>
      </w:r>
      <w:r w:rsidR="003F47C6" w:rsidRPr="00C33071">
        <w:rPr>
          <w:rFonts w:eastAsia="標楷體" w:hint="eastAsia"/>
          <w:sz w:val="22"/>
          <w:szCs w:val="20"/>
        </w:rPr>
        <w:t>資本支出及償還所有一年內到期銀行借款之能力無虞，評估作為本案</w:t>
      </w:r>
      <w:r w:rsidRPr="00C33071">
        <w:rPr>
          <w:rFonts w:eastAsia="標楷體" w:hint="eastAsia"/>
          <w:sz w:val="22"/>
          <w:szCs w:val="20"/>
        </w:rPr>
        <w:t>還款來源尚足。</w:t>
      </w:r>
    </w:p>
    <w:p w14:paraId="7862B400" w14:textId="77777777" w:rsidR="002752CF" w:rsidRPr="002752CF" w:rsidRDefault="002752CF" w:rsidP="002752CF">
      <w:pPr>
        <w:spacing w:line="320" w:lineRule="exact"/>
        <w:outlineLvl w:val="0"/>
        <w:rPr>
          <w:rFonts w:eastAsia="標楷體"/>
          <w:sz w:val="22"/>
          <w:szCs w:val="20"/>
        </w:rPr>
      </w:pPr>
    </w:p>
    <w:p w14:paraId="1D7B6FD7" w14:textId="6D93D6D3" w:rsidR="003740C3" w:rsidRDefault="003740C3">
      <w:pPr>
        <w:spacing w:line="320" w:lineRule="exact"/>
        <w:ind w:rightChars="-439" w:right="-1054"/>
        <w:outlineLvl w:val="0"/>
        <w:rPr>
          <w:rFonts w:eastAsia="標楷體"/>
          <w:b/>
          <w:szCs w:val="22"/>
        </w:rPr>
      </w:pPr>
      <w:r w:rsidRPr="00F94258">
        <w:rPr>
          <w:rFonts w:eastAsia="標楷體"/>
          <w:b/>
          <w:szCs w:val="22"/>
        </w:rPr>
        <w:t>10.</w:t>
      </w:r>
      <w:r w:rsidR="00BD4EC7" w:rsidRPr="00F94258">
        <w:rPr>
          <w:rFonts w:eastAsia="標楷體" w:hint="eastAsia"/>
          <w:b/>
          <w:szCs w:val="22"/>
        </w:rPr>
        <w:t xml:space="preserve"> </w:t>
      </w:r>
      <w:r w:rsidRPr="00F94258">
        <w:rPr>
          <w:rFonts w:eastAsia="標楷體"/>
          <w:b/>
          <w:szCs w:val="22"/>
        </w:rPr>
        <w:t>風險與緩釋</w:t>
      </w:r>
    </w:p>
    <w:tbl>
      <w:tblPr>
        <w:tblW w:w="1034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72"/>
        <w:gridCol w:w="5476"/>
      </w:tblGrid>
      <w:tr w:rsidR="00E72067" w:rsidRPr="003F47C6" w14:paraId="5E55AEC7" w14:textId="77777777" w:rsidTr="00E72067">
        <w:trPr>
          <w:trHeight w:val="56"/>
        </w:trPr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841DE" w14:textId="77777777" w:rsidR="00E72067" w:rsidRPr="003F47C6" w:rsidRDefault="00E72067" w:rsidP="00E72067">
            <w:pPr>
              <w:pStyle w:val="af0"/>
              <w:spacing w:line="340" w:lineRule="exact"/>
              <w:ind w:leftChars="-22" w:left="435" w:hangingChars="222" w:hanging="488"/>
              <w:jc w:val="center"/>
              <w:rPr>
                <w:rFonts w:eastAsia="標楷體"/>
                <w:sz w:val="22"/>
                <w:szCs w:val="22"/>
              </w:rPr>
            </w:pPr>
            <w:r w:rsidRPr="003F47C6">
              <w:rPr>
                <w:rFonts w:eastAsia="標楷體" w:hint="eastAsia"/>
                <w:sz w:val="22"/>
                <w:szCs w:val="22"/>
              </w:rPr>
              <w:t>主要風險</w:t>
            </w:r>
            <w:r w:rsidRPr="003F47C6">
              <w:rPr>
                <w:rFonts w:eastAsia="標楷體"/>
                <w:sz w:val="22"/>
                <w:szCs w:val="22"/>
              </w:rPr>
              <w:t>(Risk)</w:t>
            </w:r>
          </w:p>
        </w:tc>
        <w:tc>
          <w:tcPr>
            <w:tcW w:w="5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39E1E" w14:textId="77777777" w:rsidR="00E72067" w:rsidRPr="003F47C6" w:rsidRDefault="00E72067" w:rsidP="00E72067">
            <w:pPr>
              <w:pStyle w:val="af0"/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3F47C6">
              <w:rPr>
                <w:rFonts w:eastAsia="標楷體" w:hint="eastAsia"/>
                <w:sz w:val="22"/>
                <w:szCs w:val="22"/>
              </w:rPr>
              <w:t>緩釋</w:t>
            </w:r>
            <w:r w:rsidRPr="003F47C6">
              <w:rPr>
                <w:rFonts w:eastAsia="標楷體"/>
                <w:sz w:val="22"/>
                <w:szCs w:val="22"/>
              </w:rPr>
              <w:t>(Mitigants)</w:t>
            </w:r>
          </w:p>
        </w:tc>
      </w:tr>
      <w:tr w:rsidR="00E72067" w:rsidRPr="003F47C6" w14:paraId="7E25E219" w14:textId="77777777" w:rsidTr="00E72067">
        <w:trPr>
          <w:trHeight w:val="1404"/>
        </w:trPr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EE5E2" w14:textId="7DB040F0" w:rsidR="00E72067" w:rsidRPr="003F47C6" w:rsidRDefault="00E72067" w:rsidP="00E72067">
            <w:pPr>
              <w:spacing w:line="340" w:lineRule="exact"/>
              <w:ind w:rightChars="39" w:right="94"/>
              <w:rPr>
                <w:rFonts w:eastAsia="標楷體" w:hAnsi="標楷體"/>
                <w:sz w:val="22"/>
                <w:szCs w:val="22"/>
              </w:rPr>
            </w:pPr>
            <w:r w:rsidRPr="00E72067">
              <w:rPr>
                <w:rFonts w:eastAsia="標楷體" w:hAnsi="標楷體" w:hint="eastAsia"/>
                <w:sz w:val="22"/>
                <w:szCs w:val="22"/>
              </w:rPr>
              <w:t>單一最大買方為友達</w:t>
            </w:r>
            <w:r w:rsidRPr="00E72067">
              <w:rPr>
                <w:rFonts w:eastAsia="標楷體" w:hAnsi="標楷體" w:hint="eastAsia"/>
                <w:sz w:val="22"/>
                <w:szCs w:val="22"/>
              </w:rPr>
              <w:t>(2022</w:t>
            </w:r>
            <w:r w:rsidRPr="00E72067">
              <w:rPr>
                <w:rFonts w:eastAsia="標楷體" w:hAnsi="標楷體" w:hint="eastAsia"/>
                <w:sz w:val="22"/>
                <w:szCs w:val="22"/>
              </w:rPr>
              <w:t>年</w:t>
            </w:r>
            <w:r w:rsidRPr="00E72067">
              <w:rPr>
                <w:rFonts w:eastAsia="標楷體" w:hAnsi="標楷體" w:hint="eastAsia"/>
                <w:sz w:val="22"/>
                <w:szCs w:val="22"/>
              </w:rPr>
              <w:t>27%)</w:t>
            </w:r>
            <w:r w:rsidRPr="00E72067">
              <w:rPr>
                <w:rFonts w:eastAsia="標楷體" w:hAnsi="標楷體" w:hint="eastAsia"/>
                <w:sz w:val="22"/>
                <w:szCs w:val="22"/>
              </w:rPr>
              <w:t>，且產品應用於面板產業之集中度高</w:t>
            </w:r>
          </w:p>
        </w:tc>
        <w:tc>
          <w:tcPr>
            <w:tcW w:w="5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BD8E" w14:textId="6FFDD058" w:rsidR="00E72067" w:rsidRPr="003F47C6" w:rsidRDefault="00E72067" w:rsidP="00E72067">
            <w:pPr>
              <w:spacing w:afterLines="50" w:after="180" w:line="340" w:lineRule="exact"/>
              <w:rPr>
                <w:rFonts w:eastAsia="標楷體"/>
                <w:sz w:val="22"/>
                <w:szCs w:val="22"/>
              </w:rPr>
            </w:pP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瑞鼎科技為全球第三大面板驅動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IC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設計廠商，專精面板產業，近年隨手持式裝置產業變化，也積極拓展中小尺寸的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AMOLED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面板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IC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及車用顯示器領域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(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合計佔營收比重提升至</w:t>
            </w:r>
            <w:r>
              <w:rPr>
                <w:rFonts w:eastAsia="標楷體" w:hint="eastAsia"/>
                <w:kern w:val="0"/>
                <w:sz w:val="22"/>
                <w:szCs w:val="20"/>
              </w:rPr>
              <w:t>58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%)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，技術能力及產業經驗尚具；隨持續擴展新的產品應用面，主要客戶友達佔營收比重也持續降低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(2017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年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49%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、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2018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年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41%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、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2019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年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30%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、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2020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年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30%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、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2021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年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32%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、</w:t>
            </w:r>
            <w:r>
              <w:rPr>
                <w:rFonts w:eastAsia="標楷體" w:hint="eastAsia"/>
                <w:kern w:val="0"/>
                <w:sz w:val="22"/>
                <w:szCs w:val="20"/>
              </w:rPr>
              <w:t>2022</w:t>
            </w:r>
            <w:r>
              <w:rPr>
                <w:rFonts w:eastAsia="標楷體" w:hint="eastAsia"/>
                <w:kern w:val="0"/>
                <w:sz w:val="22"/>
                <w:szCs w:val="20"/>
              </w:rPr>
              <w:t>年</w:t>
            </w:r>
            <w:r>
              <w:rPr>
                <w:rFonts w:eastAsia="標楷體" w:hint="eastAsia"/>
                <w:kern w:val="0"/>
                <w:sz w:val="22"/>
                <w:szCs w:val="20"/>
              </w:rPr>
              <w:t>27%</w:t>
            </w:r>
            <w:r>
              <w:rPr>
                <w:rFonts w:eastAsia="標楷體" w:hint="eastAsia"/>
                <w:kern w:val="0"/>
                <w:sz w:val="22"/>
                <w:szCs w:val="20"/>
              </w:rPr>
              <w:t>及</w:t>
            </w:r>
            <w:r>
              <w:rPr>
                <w:rFonts w:eastAsia="標楷體" w:hint="eastAsia"/>
                <w:kern w:val="0"/>
                <w:sz w:val="22"/>
                <w:szCs w:val="20"/>
              </w:rPr>
              <w:t>2023</w:t>
            </w:r>
            <w:r>
              <w:rPr>
                <w:rFonts w:eastAsia="標楷體" w:hint="eastAsia"/>
                <w:kern w:val="0"/>
                <w:sz w:val="22"/>
                <w:szCs w:val="20"/>
              </w:rPr>
              <w:t>年前三季</w:t>
            </w:r>
            <w:r>
              <w:rPr>
                <w:rFonts w:eastAsia="標楷體" w:hint="eastAsia"/>
                <w:kern w:val="0"/>
                <w:sz w:val="22"/>
                <w:szCs w:val="20"/>
              </w:rPr>
              <w:t>28%</w:t>
            </w:r>
            <w:r w:rsidRPr="00F94258">
              <w:rPr>
                <w:rFonts w:eastAsia="標楷體" w:hint="eastAsia"/>
                <w:kern w:val="0"/>
                <w:sz w:val="22"/>
                <w:szCs w:val="20"/>
              </w:rPr>
              <w:t>)</w:t>
            </w:r>
            <w:r>
              <w:rPr>
                <w:rFonts w:eastAsia="標楷體" w:hint="eastAsia"/>
                <w:kern w:val="0"/>
                <w:sz w:val="22"/>
                <w:szCs w:val="20"/>
              </w:rPr>
              <w:t>，集中度風險已明顯改善。</w:t>
            </w:r>
          </w:p>
        </w:tc>
      </w:tr>
      <w:tr w:rsidR="00E72067" w:rsidRPr="003F47C6" w14:paraId="6597ECB2" w14:textId="77777777" w:rsidTr="00E72067">
        <w:trPr>
          <w:trHeight w:val="1404"/>
        </w:trPr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0F2BF" w14:textId="56F6976A" w:rsidR="00E72067" w:rsidRPr="00E72067" w:rsidRDefault="00E72067" w:rsidP="00E72067">
            <w:pPr>
              <w:spacing w:line="340" w:lineRule="exact"/>
              <w:ind w:rightChars="39" w:right="94"/>
              <w:rPr>
                <w:rFonts w:eastAsia="標楷體" w:hAnsi="標楷體"/>
                <w:sz w:val="22"/>
                <w:szCs w:val="22"/>
              </w:rPr>
            </w:pPr>
            <w:r w:rsidRPr="00E72067">
              <w:rPr>
                <w:rFonts w:eastAsia="標楷體" w:hAnsi="標楷體" w:hint="eastAsia"/>
                <w:sz w:val="22"/>
                <w:szCs w:val="22"/>
              </w:rPr>
              <w:t>陸資客戶集中度高</w:t>
            </w:r>
            <w:r w:rsidRPr="00E72067">
              <w:rPr>
                <w:rFonts w:eastAsia="標楷體" w:hAnsi="標楷體" w:hint="eastAsia"/>
                <w:sz w:val="22"/>
                <w:szCs w:val="22"/>
              </w:rPr>
              <w:t>(</w:t>
            </w:r>
            <w:r w:rsidRPr="00E72067">
              <w:rPr>
                <w:rFonts w:eastAsia="標楷體" w:hAnsi="標楷體" w:hint="eastAsia"/>
                <w:sz w:val="22"/>
                <w:szCs w:val="22"/>
              </w:rPr>
              <w:t>佔營收比重近</w:t>
            </w:r>
            <w:r w:rsidRPr="00E72067">
              <w:rPr>
                <w:rFonts w:eastAsia="標楷體" w:hAnsi="標楷體" w:hint="eastAsia"/>
                <w:sz w:val="22"/>
                <w:szCs w:val="22"/>
              </w:rPr>
              <w:t>70%)</w:t>
            </w:r>
          </w:p>
        </w:tc>
        <w:tc>
          <w:tcPr>
            <w:tcW w:w="5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D45B4" w14:textId="4A4FD5C3" w:rsidR="00E72067" w:rsidRPr="00F94258" w:rsidRDefault="00E72067" w:rsidP="00E72067">
            <w:pPr>
              <w:spacing w:afterLines="50" w:after="180" w:line="340" w:lineRule="exact"/>
              <w:rPr>
                <w:rFonts w:eastAsia="標楷體"/>
                <w:kern w:val="0"/>
                <w:sz w:val="22"/>
                <w:szCs w:val="20"/>
              </w:rPr>
            </w:pPr>
            <w:r w:rsidRPr="00E72067">
              <w:rPr>
                <w:rFonts w:eastAsia="標楷體" w:hint="eastAsia"/>
                <w:kern w:val="0"/>
                <w:sz w:val="22"/>
                <w:szCs w:val="20"/>
              </w:rPr>
              <w:t>陸資客戶方面依照集團政策，除台灣買方外其餘買方之應收帳款皆已透過保險承購商承作保險，且因本行為瑞鼎主力應收帳款承購商及陸資買方收款行，整體</w:t>
            </w:r>
            <w:r w:rsidRPr="00E72067">
              <w:rPr>
                <w:rFonts w:eastAsia="標楷體" w:hint="eastAsia"/>
                <w:kern w:val="0"/>
                <w:sz w:val="22"/>
                <w:szCs w:val="20"/>
              </w:rPr>
              <w:lastRenderedPageBreak/>
              <w:t>金流掌握度高，風險尚屬可控。</w:t>
            </w:r>
          </w:p>
        </w:tc>
      </w:tr>
      <w:tr w:rsidR="00E72067" w:rsidRPr="00E72067" w14:paraId="4A19E79F" w14:textId="77777777" w:rsidTr="00E72067">
        <w:trPr>
          <w:trHeight w:val="1404"/>
        </w:trPr>
        <w:tc>
          <w:tcPr>
            <w:tcW w:w="4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86653" w14:textId="51E78E4A" w:rsidR="00E72067" w:rsidRPr="00E72067" w:rsidRDefault="00E72067" w:rsidP="00E72067">
            <w:pPr>
              <w:spacing w:line="340" w:lineRule="exact"/>
              <w:ind w:rightChars="39" w:right="94"/>
              <w:jc w:val="both"/>
              <w:rPr>
                <w:rFonts w:eastAsia="標楷體" w:hAnsi="標楷體"/>
                <w:sz w:val="22"/>
                <w:szCs w:val="22"/>
              </w:rPr>
            </w:pPr>
            <w:r>
              <w:rPr>
                <w:rFonts w:eastAsia="標楷體" w:hAnsi="標楷體" w:hint="eastAsia"/>
                <w:sz w:val="22"/>
                <w:szCs w:val="22"/>
              </w:rPr>
              <w:lastRenderedPageBreak/>
              <w:t>近期中國政府大力補助半導體產業，使中國</w:t>
            </w:r>
            <w:r>
              <w:rPr>
                <w:rFonts w:eastAsia="標楷體" w:hAnsi="標楷體" w:hint="eastAsia"/>
                <w:sz w:val="22"/>
                <w:szCs w:val="22"/>
              </w:rPr>
              <w:t>IC</w:t>
            </w:r>
            <w:r>
              <w:rPr>
                <w:rFonts w:eastAsia="標楷體" w:hAnsi="標楷體" w:hint="eastAsia"/>
                <w:sz w:val="22"/>
                <w:szCs w:val="22"/>
              </w:rPr>
              <w:t>設計與</w:t>
            </w:r>
            <w:r>
              <w:rPr>
                <w:rFonts w:eastAsia="標楷體" w:hAnsi="標楷體" w:hint="eastAsia"/>
                <w:sz w:val="22"/>
                <w:szCs w:val="22"/>
              </w:rPr>
              <w:t>Foundry</w:t>
            </w:r>
            <w:r>
              <w:rPr>
                <w:rFonts w:eastAsia="標楷體" w:hAnsi="標楷體" w:hint="eastAsia"/>
                <w:sz w:val="22"/>
                <w:szCs w:val="22"/>
              </w:rPr>
              <w:t>廠快速發展，導致削價價格。</w:t>
            </w:r>
          </w:p>
        </w:tc>
        <w:tc>
          <w:tcPr>
            <w:tcW w:w="5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A3F43" w14:textId="53E4FC81" w:rsidR="00E72067" w:rsidRPr="00E72067" w:rsidRDefault="00E72067" w:rsidP="00E72067">
            <w:pPr>
              <w:spacing w:afterLines="50" w:after="180" w:line="340" w:lineRule="exact"/>
              <w:jc w:val="both"/>
              <w:rPr>
                <w:rFonts w:eastAsia="標楷體"/>
                <w:kern w:val="0"/>
                <w:sz w:val="22"/>
                <w:szCs w:val="20"/>
              </w:rPr>
            </w:pPr>
            <w:r>
              <w:rPr>
                <w:rFonts w:eastAsia="標楷體" w:hint="eastAsia"/>
                <w:kern w:val="0"/>
                <w:sz w:val="22"/>
                <w:szCs w:val="20"/>
              </w:rPr>
              <w:t>目前中國業仍以中低階產品及維修市場為主，瑞鼎在</w:t>
            </w:r>
            <w:r>
              <w:rPr>
                <w:rFonts w:eastAsia="標楷體" w:hint="eastAsia"/>
                <w:kern w:val="0"/>
                <w:sz w:val="22"/>
                <w:szCs w:val="20"/>
              </w:rPr>
              <w:t>OLED</w:t>
            </w:r>
            <w:r w:rsidR="00B80C06">
              <w:rPr>
                <w:rFonts w:eastAsia="標楷體" w:hint="eastAsia"/>
                <w:kern w:val="0"/>
                <w:sz w:val="22"/>
                <w:szCs w:val="20"/>
              </w:rPr>
              <w:t>產品開發具有技術領先優勢，故中國仍需仰賴瑞鼎等台灣供應商。削價競爭的產品仍為較低階的產品，整體對瑞鼎影響較小，並且瑞鼎在新產品開發上，</w:t>
            </w:r>
            <w:r w:rsidR="00B80C06">
              <w:rPr>
                <w:rFonts w:eastAsia="標楷體" w:hint="eastAsia"/>
                <w:kern w:val="0"/>
                <w:sz w:val="22"/>
                <w:szCs w:val="20"/>
              </w:rPr>
              <w:t>40</w:t>
            </w:r>
            <w:r w:rsidR="00B80C06">
              <w:rPr>
                <w:rFonts w:eastAsia="標楷體" w:hint="eastAsia"/>
                <w:kern w:val="0"/>
                <w:sz w:val="22"/>
                <w:szCs w:val="20"/>
              </w:rPr>
              <w:t>奈米的產品仍可跟同業</w:t>
            </w:r>
            <w:r w:rsidR="00B80C06">
              <w:rPr>
                <w:rFonts w:eastAsia="標楷體" w:hint="eastAsia"/>
                <w:kern w:val="0"/>
                <w:sz w:val="22"/>
                <w:szCs w:val="20"/>
              </w:rPr>
              <w:t>28</w:t>
            </w:r>
            <w:r w:rsidR="00B80C06">
              <w:rPr>
                <w:rFonts w:eastAsia="標楷體" w:hint="eastAsia"/>
                <w:kern w:val="0"/>
                <w:sz w:val="22"/>
                <w:szCs w:val="20"/>
              </w:rPr>
              <w:t>奈米競爭，客戶接受度佳，整體風險尚屬可控。</w:t>
            </w:r>
          </w:p>
        </w:tc>
      </w:tr>
    </w:tbl>
    <w:p w14:paraId="07C58AE7" w14:textId="320AF9EF" w:rsidR="00225B9B" w:rsidRDefault="00225B9B" w:rsidP="00225B9B">
      <w:pPr>
        <w:widowControl/>
        <w:wordWrap w:val="0"/>
        <w:spacing w:beforeLines="50" w:before="180" w:afterLines="50" w:after="180"/>
        <w:contextualSpacing/>
        <w:jc w:val="both"/>
        <w:rPr>
          <w:rFonts w:eastAsia="標楷體"/>
          <w:b/>
          <w:szCs w:val="22"/>
        </w:rPr>
      </w:pPr>
    </w:p>
    <w:p w14:paraId="6A23019D" w14:textId="77777777" w:rsidR="00E72067" w:rsidRPr="00641248" w:rsidRDefault="00E72067" w:rsidP="00225B9B">
      <w:pPr>
        <w:widowControl/>
        <w:wordWrap w:val="0"/>
        <w:spacing w:beforeLines="50" w:before="180" w:afterLines="50" w:after="180"/>
        <w:contextualSpacing/>
        <w:jc w:val="both"/>
        <w:rPr>
          <w:rFonts w:eastAsia="標楷體"/>
          <w:color w:val="FF0000"/>
          <w:kern w:val="0"/>
          <w:sz w:val="22"/>
          <w:szCs w:val="20"/>
        </w:rPr>
      </w:pPr>
    </w:p>
    <w:p w14:paraId="1006FE93" w14:textId="67610C4D" w:rsidR="00F94258" w:rsidRPr="00641248" w:rsidRDefault="00F94258" w:rsidP="002624DE">
      <w:pPr>
        <w:spacing w:line="320" w:lineRule="exact"/>
        <w:ind w:rightChars="-20" w:right="-48"/>
        <w:outlineLvl w:val="0"/>
        <w:rPr>
          <w:rFonts w:eastAsia="標楷體"/>
          <w:b/>
          <w:color w:val="FF0000"/>
          <w:szCs w:val="22"/>
        </w:rPr>
      </w:pPr>
    </w:p>
    <w:p w14:paraId="3C7D46C0" w14:textId="0B3E79E5" w:rsidR="004C3BDE" w:rsidRPr="00F7424D" w:rsidRDefault="004C3BDE" w:rsidP="002624DE">
      <w:pPr>
        <w:spacing w:line="320" w:lineRule="exact"/>
        <w:ind w:rightChars="-20" w:right="-48"/>
        <w:outlineLvl w:val="0"/>
        <w:rPr>
          <w:rFonts w:eastAsia="標楷體"/>
          <w:b/>
          <w:szCs w:val="22"/>
        </w:rPr>
      </w:pPr>
      <w:r w:rsidRPr="00F7424D">
        <w:rPr>
          <w:rFonts w:eastAsia="標楷體"/>
          <w:b/>
          <w:szCs w:val="22"/>
        </w:rPr>
        <w:t>11</w:t>
      </w:r>
      <w:r w:rsidR="002075A9" w:rsidRPr="00F7424D">
        <w:rPr>
          <w:rFonts w:eastAsia="標楷體" w:hint="eastAsia"/>
          <w:b/>
          <w:szCs w:val="22"/>
        </w:rPr>
        <w:t>.</w:t>
      </w:r>
      <w:r w:rsidR="00BD4EC7" w:rsidRPr="00F7424D">
        <w:rPr>
          <w:rFonts w:eastAsia="標楷體" w:hint="eastAsia"/>
          <w:b/>
          <w:szCs w:val="22"/>
        </w:rPr>
        <w:t xml:space="preserve"> </w:t>
      </w:r>
      <w:r w:rsidRPr="00F7424D">
        <w:rPr>
          <w:rFonts w:eastAsia="標楷體"/>
          <w:b/>
          <w:szCs w:val="22"/>
        </w:rPr>
        <w:t>承作理由</w:t>
      </w:r>
    </w:p>
    <w:p w14:paraId="24ECECED" w14:textId="272720DF" w:rsidR="00D97B19" w:rsidRPr="00F7424D" w:rsidRDefault="00D97B19" w:rsidP="00D97B19">
      <w:pPr>
        <w:pStyle w:val="Default"/>
        <w:numPr>
          <w:ilvl w:val="0"/>
          <w:numId w:val="19"/>
        </w:numPr>
        <w:jc w:val="both"/>
        <w:rPr>
          <w:rFonts w:ascii="Times New Roman" w:cs="Times New Roman"/>
          <w:color w:val="auto"/>
          <w:sz w:val="22"/>
          <w:szCs w:val="22"/>
        </w:rPr>
      </w:pPr>
      <w:r w:rsidRPr="00F7424D">
        <w:rPr>
          <w:rFonts w:ascii="Times New Roman" w:cs="Times New Roman"/>
          <w:color w:val="auto"/>
          <w:sz w:val="22"/>
          <w:szCs w:val="22"/>
        </w:rPr>
        <w:t>瑞鼎科技成立迄今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超過</w:t>
      </w:r>
      <w:r w:rsidRPr="00F7424D">
        <w:rPr>
          <w:rFonts w:ascii="Times New Roman" w:cs="Times New Roman"/>
          <w:color w:val="auto"/>
          <w:sz w:val="22"/>
          <w:szCs w:val="22"/>
        </w:rPr>
        <w:t>20</w:t>
      </w:r>
      <w:r w:rsidRPr="00F7424D">
        <w:rPr>
          <w:rFonts w:ascii="Times New Roman" w:cs="Times New Roman"/>
          <w:color w:val="auto"/>
          <w:sz w:val="22"/>
          <w:szCs w:val="22"/>
        </w:rPr>
        <w:t>年，為全球第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三</w:t>
      </w:r>
      <w:r w:rsidRPr="00F7424D">
        <w:rPr>
          <w:rFonts w:ascii="Times New Roman" w:cs="Times New Roman"/>
          <w:color w:val="auto"/>
          <w:sz w:val="22"/>
          <w:szCs w:val="22"/>
        </w:rPr>
        <w:t>大顯示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器</w:t>
      </w:r>
      <w:r w:rsidRPr="00F7424D">
        <w:rPr>
          <w:rFonts w:ascii="Times New Roman" w:cs="Times New Roman"/>
          <w:color w:val="auto"/>
          <w:sz w:val="22"/>
          <w:szCs w:val="22"/>
        </w:rPr>
        <w:t>驅動</w:t>
      </w:r>
      <w:r w:rsidRPr="00F7424D">
        <w:rPr>
          <w:rFonts w:ascii="Times New Roman" w:cs="Times New Roman"/>
          <w:color w:val="auto"/>
          <w:sz w:val="22"/>
          <w:szCs w:val="22"/>
        </w:rPr>
        <w:t>IC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設計公司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(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僅次於聯詠、奇景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)</w:t>
      </w:r>
      <w:r w:rsidRPr="00F7424D">
        <w:rPr>
          <w:rFonts w:ascii="Times New Roman" w:cs="Times New Roman"/>
          <w:color w:val="auto"/>
          <w:sz w:val="22"/>
          <w:szCs w:val="22"/>
        </w:rPr>
        <w:t>，其市場地位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及技術能力</w:t>
      </w:r>
      <w:r w:rsidRPr="00F7424D">
        <w:rPr>
          <w:rFonts w:ascii="Times New Roman" w:cs="Times New Roman"/>
          <w:color w:val="auto"/>
          <w:sz w:val="22"/>
          <w:szCs w:val="22"/>
        </w:rPr>
        <w:t>尚具，近年受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疫情缺料驅動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IC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價格走揚、</w:t>
      </w:r>
      <w:r w:rsidRPr="00F7424D">
        <w:rPr>
          <w:rFonts w:ascii="Times New Roman" w:cs="Times New Roman"/>
          <w:color w:val="auto"/>
          <w:sz w:val="22"/>
          <w:szCs w:val="22"/>
        </w:rPr>
        <w:t>工控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及</w:t>
      </w:r>
      <w:r w:rsidRPr="00F7424D">
        <w:rPr>
          <w:rFonts w:ascii="Times New Roman" w:cs="Times New Roman"/>
          <w:color w:val="auto"/>
          <w:sz w:val="22"/>
          <w:szCs w:val="22"/>
        </w:rPr>
        <w:t>車載產品陸續出貨、</w:t>
      </w:r>
      <w:r w:rsidRPr="00F7424D">
        <w:rPr>
          <w:rFonts w:ascii="Times New Roman" w:cs="Times New Roman"/>
          <w:color w:val="auto"/>
          <w:sz w:val="22"/>
          <w:szCs w:val="22"/>
        </w:rPr>
        <w:t>5G</w:t>
      </w:r>
      <w:r w:rsidRPr="00F7424D">
        <w:rPr>
          <w:rFonts w:ascii="Times New Roman" w:cs="Times New Roman"/>
          <w:color w:val="auto"/>
          <w:sz w:val="22"/>
          <w:szCs w:val="22"/>
        </w:rPr>
        <w:t>題材帶動中小尺寸手機換機潮等，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瑞鼎</w:t>
      </w:r>
      <w:r w:rsidRPr="00F7424D">
        <w:rPr>
          <w:rFonts w:ascii="Times New Roman" w:cs="Times New Roman"/>
          <w:color w:val="auto"/>
          <w:sz w:val="22"/>
          <w:szCs w:val="22"/>
        </w:rPr>
        <w:t>營收及獲利能力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逐年</w:t>
      </w:r>
      <w:r w:rsidRPr="00F7424D">
        <w:rPr>
          <w:rFonts w:ascii="Times New Roman" w:cs="Times New Roman"/>
          <w:color w:val="auto"/>
          <w:sz w:val="22"/>
          <w:szCs w:val="22"/>
        </w:rPr>
        <w:t>穩定成長</w:t>
      </w:r>
      <w:r w:rsidRPr="00F7424D">
        <w:rPr>
          <w:rFonts w:ascii="Times New Roman" w:cs="Times New Roman"/>
          <w:color w:val="auto"/>
          <w:sz w:val="22"/>
          <w:szCs w:val="22"/>
        </w:rPr>
        <w:t>(</w:t>
      </w:r>
      <w:r w:rsidR="0042045C">
        <w:rPr>
          <w:rFonts w:ascii="Times New Roman" w:cs="Times New Roman" w:hint="eastAsia"/>
          <w:color w:val="auto"/>
          <w:sz w:val="22"/>
          <w:szCs w:val="22"/>
        </w:rPr>
        <w:t>2022</w:t>
      </w:r>
      <w:r w:rsidRPr="00F7424D">
        <w:rPr>
          <w:rFonts w:ascii="Times New Roman" w:cs="Times New Roman"/>
          <w:color w:val="auto"/>
          <w:sz w:val="22"/>
          <w:szCs w:val="22"/>
        </w:rPr>
        <w:t>年營收</w:t>
      </w:r>
      <w:r w:rsidRPr="00F7424D">
        <w:rPr>
          <w:rFonts w:ascii="Times New Roman" w:cs="Times New Roman"/>
          <w:color w:val="auto"/>
          <w:sz w:val="22"/>
          <w:szCs w:val="22"/>
        </w:rPr>
        <w:t>NTD</w:t>
      </w:r>
      <w:r w:rsidR="0042045C">
        <w:rPr>
          <w:rFonts w:ascii="Times New Roman" w:cs="Times New Roman" w:hint="eastAsia"/>
          <w:color w:val="auto"/>
          <w:sz w:val="22"/>
          <w:szCs w:val="22"/>
        </w:rPr>
        <w:t>228.2</w:t>
      </w:r>
      <w:r w:rsidRPr="00F7424D">
        <w:rPr>
          <w:rFonts w:ascii="Times New Roman" w:cs="Times New Roman"/>
          <w:color w:val="auto"/>
          <w:sz w:val="22"/>
          <w:szCs w:val="22"/>
        </w:rPr>
        <w:t>億元、稅後淨利率</w:t>
      </w:r>
      <w:r w:rsidR="0042045C">
        <w:rPr>
          <w:rFonts w:ascii="Times New Roman" w:cs="Times New Roman" w:hint="eastAsia"/>
          <w:color w:val="auto"/>
          <w:sz w:val="22"/>
          <w:szCs w:val="22"/>
        </w:rPr>
        <w:t>16.92</w:t>
      </w:r>
      <w:r w:rsidRPr="00F7424D">
        <w:rPr>
          <w:rFonts w:ascii="Times New Roman" w:cs="Times New Roman"/>
          <w:color w:val="auto"/>
          <w:sz w:val="22"/>
          <w:szCs w:val="22"/>
        </w:rPr>
        <w:t>%)</w:t>
      </w:r>
      <w:r w:rsidRPr="00F7424D">
        <w:rPr>
          <w:rFonts w:ascii="Times New Roman" w:cs="Times New Roman"/>
          <w:color w:val="auto"/>
          <w:sz w:val="22"/>
          <w:szCs w:val="22"/>
        </w:rPr>
        <w:t>，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Net Debt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持續為負</w:t>
      </w:r>
      <w:r w:rsidR="0042045C">
        <w:rPr>
          <w:rFonts w:ascii="Times New Roman" w:cs="Times New Roman" w:hint="eastAsia"/>
          <w:color w:val="auto"/>
          <w:sz w:val="22"/>
          <w:szCs w:val="22"/>
        </w:rPr>
        <w:t xml:space="preserve"> (2022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年帳列現金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NTD68.</w:t>
      </w:r>
      <w:r w:rsidRPr="00F7424D">
        <w:rPr>
          <w:rFonts w:ascii="Times New Roman" w:cs="Times New Roman"/>
          <w:color w:val="auto"/>
          <w:sz w:val="22"/>
          <w:szCs w:val="22"/>
        </w:rPr>
        <w:t>8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億元、金融負債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NTD0.06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億元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)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，</w:t>
      </w:r>
      <w:r w:rsidR="006661DB">
        <w:rPr>
          <w:rFonts w:ascii="Times New Roman" w:cs="Times New Roman"/>
          <w:color w:val="auto"/>
          <w:sz w:val="22"/>
          <w:szCs w:val="22"/>
        </w:rPr>
        <w:t>金融負債比率</w:t>
      </w:r>
      <w:r w:rsidR="006661DB">
        <w:rPr>
          <w:rFonts w:ascii="Times New Roman" w:cs="Times New Roman" w:hint="eastAsia"/>
          <w:color w:val="auto"/>
          <w:sz w:val="22"/>
          <w:szCs w:val="22"/>
        </w:rPr>
        <w:t>僅</w:t>
      </w:r>
      <w:r w:rsidR="0042045C">
        <w:rPr>
          <w:rFonts w:ascii="Times New Roman" w:cs="Times New Roman" w:hint="eastAsia"/>
          <w:color w:val="auto"/>
          <w:sz w:val="22"/>
          <w:szCs w:val="22"/>
        </w:rPr>
        <w:t>0.24</w:t>
      </w:r>
      <w:r w:rsidR="006661DB">
        <w:rPr>
          <w:rFonts w:ascii="Times New Roman" w:cs="Times New Roman"/>
          <w:color w:val="auto"/>
          <w:sz w:val="22"/>
          <w:szCs w:val="22"/>
        </w:rPr>
        <w:t>%</w:t>
      </w:r>
      <w:r w:rsidRPr="00F7424D">
        <w:rPr>
          <w:rFonts w:ascii="Times New Roman" w:cs="Times New Roman"/>
          <w:color w:val="auto"/>
          <w:sz w:val="22"/>
          <w:szCs w:val="22"/>
        </w:rPr>
        <w:t>，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整體</w:t>
      </w:r>
      <w:r w:rsidRPr="00F7424D">
        <w:rPr>
          <w:rFonts w:ascii="Times New Roman" w:cs="Times New Roman"/>
          <w:color w:val="auto"/>
          <w:sz w:val="22"/>
          <w:szCs w:val="22"/>
        </w:rPr>
        <w:t>財務結構</w:t>
      </w:r>
      <w:r w:rsidRPr="00F7424D">
        <w:rPr>
          <w:rFonts w:ascii="Times New Roman" w:cs="Times New Roman" w:hint="eastAsia"/>
          <w:color w:val="auto"/>
          <w:sz w:val="22"/>
          <w:szCs w:val="22"/>
        </w:rPr>
        <w:t>尚佳</w:t>
      </w:r>
      <w:r w:rsidRPr="00F7424D">
        <w:rPr>
          <w:rFonts w:ascii="Times New Roman" w:cs="Times New Roman"/>
          <w:color w:val="auto"/>
          <w:sz w:val="22"/>
          <w:szCs w:val="22"/>
        </w:rPr>
        <w:t>。</w:t>
      </w:r>
    </w:p>
    <w:p w14:paraId="4ACA8A91" w14:textId="77777777" w:rsidR="00225B9B" w:rsidRPr="00F7424D" w:rsidRDefault="00225B9B" w:rsidP="00225B9B">
      <w:pPr>
        <w:pStyle w:val="Default"/>
        <w:ind w:left="480"/>
        <w:jc w:val="both"/>
        <w:rPr>
          <w:rFonts w:ascii="Times New Roman" w:cs="Times New Roman"/>
          <w:color w:val="auto"/>
          <w:sz w:val="22"/>
          <w:szCs w:val="22"/>
        </w:rPr>
      </w:pPr>
    </w:p>
    <w:p w14:paraId="51296EBC" w14:textId="503E031A" w:rsidR="007F2894" w:rsidRPr="00F7424D" w:rsidRDefault="008F58D2" w:rsidP="00A6120F">
      <w:pPr>
        <w:pStyle w:val="Default"/>
        <w:numPr>
          <w:ilvl w:val="0"/>
          <w:numId w:val="19"/>
        </w:numPr>
        <w:jc w:val="both"/>
        <w:rPr>
          <w:rFonts w:ascii="Times New Roman" w:cs="Times New Roman"/>
          <w:color w:val="auto"/>
          <w:sz w:val="22"/>
          <w:szCs w:val="22"/>
        </w:rPr>
      </w:pPr>
      <w:r w:rsidRPr="00F7424D">
        <w:rPr>
          <w:rFonts w:ascii="Times New Roman" w:cs="Times New Roman" w:hint="eastAsia"/>
          <w:color w:val="auto"/>
          <w:sz w:val="22"/>
          <w:szCs w:val="22"/>
        </w:rPr>
        <w:t>配合瑞鼎科技的應收帳款避險政策，</w:t>
      </w:r>
      <w:r w:rsidR="00891539" w:rsidRPr="00F7424D">
        <w:rPr>
          <w:rFonts w:ascii="Times New Roman" w:cs="Times New Roman" w:hint="eastAsia"/>
          <w:color w:val="auto"/>
          <w:sz w:val="22"/>
          <w:szCs w:val="22"/>
        </w:rPr>
        <w:t>截至</w:t>
      </w:r>
      <w:r w:rsidR="0089487E">
        <w:rPr>
          <w:rFonts w:ascii="Times New Roman" w:cs="Times New Roman" w:hint="eastAsia"/>
          <w:color w:val="auto"/>
          <w:sz w:val="22"/>
          <w:szCs w:val="22"/>
        </w:rPr>
        <w:t>2023</w:t>
      </w:r>
      <w:r w:rsidR="00891539" w:rsidRPr="00F7424D">
        <w:rPr>
          <w:rFonts w:ascii="Times New Roman" w:cs="Times New Roman" w:hint="eastAsia"/>
          <w:color w:val="auto"/>
          <w:sz w:val="22"/>
          <w:szCs w:val="22"/>
        </w:rPr>
        <w:t>年</w:t>
      </w:r>
      <w:r w:rsidR="00921178" w:rsidRPr="00F7424D">
        <w:rPr>
          <w:rFonts w:ascii="Times New Roman" w:cs="Times New Roman" w:hint="eastAsia"/>
          <w:color w:val="auto"/>
          <w:sz w:val="22"/>
          <w:szCs w:val="22"/>
        </w:rPr>
        <w:t>12</w:t>
      </w:r>
      <w:r w:rsidR="00225B9B" w:rsidRPr="00F7424D">
        <w:rPr>
          <w:rFonts w:ascii="Times New Roman" w:cs="Times New Roman" w:hint="eastAsia"/>
          <w:color w:val="auto"/>
          <w:sz w:val="22"/>
          <w:szCs w:val="22"/>
        </w:rPr>
        <w:t>月</w:t>
      </w:r>
      <w:r w:rsidR="00891539" w:rsidRPr="00F7424D">
        <w:rPr>
          <w:rFonts w:ascii="Times New Roman" w:cs="Times New Roman" w:hint="eastAsia"/>
          <w:color w:val="auto"/>
          <w:sz w:val="22"/>
          <w:szCs w:val="22"/>
        </w:rPr>
        <w:t>本行共已成功爭取</w:t>
      </w:r>
      <w:r w:rsidR="00921178" w:rsidRPr="00F7424D">
        <w:rPr>
          <w:rFonts w:ascii="Times New Roman" w:cs="Times New Roman" w:hint="eastAsia"/>
          <w:color w:val="auto"/>
          <w:sz w:val="22"/>
          <w:szCs w:val="22"/>
        </w:rPr>
        <w:t>11</w:t>
      </w:r>
      <w:r w:rsidR="00891539" w:rsidRPr="00F7424D">
        <w:rPr>
          <w:rFonts w:ascii="Times New Roman" w:cs="Times New Roman" w:hint="eastAsia"/>
          <w:color w:val="auto"/>
          <w:sz w:val="22"/>
          <w:szCs w:val="22"/>
        </w:rPr>
        <w:t>家大陸買方之應收帳款業務</w:t>
      </w:r>
      <w:r w:rsidR="007F2894" w:rsidRPr="00F7424D">
        <w:rPr>
          <w:rFonts w:ascii="Times New Roman" w:cs="Times New Roman" w:hint="eastAsia"/>
          <w:color w:val="auto"/>
          <w:sz w:val="22"/>
          <w:szCs w:val="22"/>
        </w:rPr>
        <w:t>，透過應收帳款承購商提供保險額度，</w:t>
      </w:r>
      <w:r w:rsidR="005206D7" w:rsidRPr="00F7424D">
        <w:rPr>
          <w:rFonts w:ascii="Times New Roman" w:cs="Times New Roman" w:hint="eastAsia"/>
          <w:color w:val="auto"/>
          <w:sz w:val="22"/>
          <w:szCs w:val="22"/>
        </w:rPr>
        <w:t>供授信戶轉嫁買方不良帳款風險且不預支價金，</w:t>
      </w:r>
      <w:r w:rsidR="0089487E">
        <w:rPr>
          <w:rFonts w:ascii="Times New Roman" w:cs="Times New Roman" w:hint="eastAsia"/>
          <w:color w:val="auto"/>
          <w:sz w:val="22"/>
          <w:szCs w:val="22"/>
        </w:rPr>
        <w:t>2023</w:t>
      </w:r>
      <w:r w:rsidR="007F2894" w:rsidRPr="00F7424D">
        <w:rPr>
          <w:rFonts w:ascii="Times New Roman" w:cs="Times New Roman" w:hint="eastAsia"/>
          <w:color w:val="auto"/>
          <w:sz w:val="22"/>
          <w:szCs w:val="22"/>
        </w:rPr>
        <w:t>年</w:t>
      </w:r>
      <w:r w:rsidR="007F2894" w:rsidRPr="0000483E">
        <w:rPr>
          <w:rFonts w:ascii="Times New Roman" w:cs="Times New Roman" w:hint="eastAsia"/>
          <w:color w:val="auto"/>
          <w:sz w:val="22"/>
          <w:szCs w:val="22"/>
        </w:rPr>
        <w:t>累積</w:t>
      </w:r>
      <w:r w:rsidR="00D97B19" w:rsidRPr="0000483E">
        <w:rPr>
          <w:rFonts w:ascii="Times New Roman" w:cs="Times New Roman" w:hint="eastAsia"/>
          <w:color w:val="auto"/>
          <w:sz w:val="22"/>
          <w:szCs w:val="22"/>
        </w:rPr>
        <w:t>總轉讓量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達</w:t>
      </w:r>
      <w:r w:rsidR="0089487E">
        <w:rPr>
          <w:rFonts w:ascii="Times New Roman" w:cs="Times New Roman" w:hint="eastAsia"/>
          <w:color w:val="auto"/>
          <w:sz w:val="22"/>
          <w:szCs w:val="22"/>
        </w:rPr>
        <w:t>USD212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MN (</w:t>
      </w:r>
      <w:r w:rsidR="0089487E">
        <w:rPr>
          <w:rFonts w:ascii="Times New Roman" w:cs="Times New Roman"/>
          <w:color w:val="auto"/>
          <w:sz w:val="22"/>
          <w:szCs w:val="22"/>
        </w:rPr>
        <w:t>vs 2022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全年總轉讓量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USD1</w:t>
      </w:r>
      <w:r w:rsidR="0089487E">
        <w:rPr>
          <w:rFonts w:ascii="Times New Roman" w:cs="Times New Roman"/>
          <w:color w:val="auto"/>
          <w:sz w:val="22"/>
          <w:szCs w:val="22"/>
        </w:rPr>
        <w:t>53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MN)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，</w:t>
      </w:r>
      <w:r w:rsidR="0089487E">
        <w:rPr>
          <w:rFonts w:ascii="Times New Roman" w:cs="Times New Roman" w:hint="eastAsia"/>
          <w:color w:val="auto"/>
          <w:sz w:val="22"/>
          <w:szCs w:val="22"/>
        </w:rPr>
        <w:t>2023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年總</w:t>
      </w:r>
      <w:r w:rsidR="007F2894" w:rsidRPr="00F7424D">
        <w:rPr>
          <w:rFonts w:ascii="Times New Roman" w:cs="Times New Roman" w:hint="eastAsia"/>
          <w:color w:val="auto"/>
          <w:sz w:val="22"/>
          <w:szCs w:val="22"/>
        </w:rPr>
        <w:t>匯入</w:t>
      </w:r>
      <w:r w:rsidR="005206D7" w:rsidRPr="00F7424D">
        <w:rPr>
          <w:rFonts w:ascii="Times New Roman" w:cs="Times New Roman" w:hint="eastAsia"/>
          <w:color w:val="auto"/>
          <w:sz w:val="22"/>
          <w:szCs w:val="22"/>
        </w:rPr>
        <w:t>金流</w:t>
      </w:r>
      <w:r w:rsidR="007F2894" w:rsidRPr="00F7424D">
        <w:rPr>
          <w:rFonts w:ascii="Times New Roman" w:cs="Times New Roman" w:hint="eastAsia"/>
          <w:color w:val="auto"/>
          <w:sz w:val="22"/>
          <w:szCs w:val="22"/>
        </w:rPr>
        <w:t>達</w:t>
      </w:r>
      <w:r w:rsidR="007F2894" w:rsidRPr="00F7424D">
        <w:rPr>
          <w:rFonts w:ascii="Times New Roman" w:cs="Times New Roman" w:hint="eastAsia"/>
          <w:color w:val="auto"/>
          <w:sz w:val="22"/>
          <w:szCs w:val="22"/>
        </w:rPr>
        <w:t>USD</w:t>
      </w:r>
      <w:r w:rsidR="0089487E">
        <w:rPr>
          <w:rFonts w:ascii="Times New Roman" w:cs="Times New Roman"/>
          <w:color w:val="auto"/>
          <w:sz w:val="22"/>
          <w:szCs w:val="22"/>
        </w:rPr>
        <w:t>136</w:t>
      </w:r>
      <w:r w:rsidR="007F2894" w:rsidRPr="00F7424D">
        <w:rPr>
          <w:rFonts w:ascii="Times New Roman" w:cs="Times New Roman" w:hint="eastAsia"/>
          <w:color w:val="auto"/>
          <w:sz w:val="22"/>
          <w:szCs w:val="22"/>
        </w:rPr>
        <w:t>百萬元</w:t>
      </w:r>
      <w:r w:rsidR="00CE1B97" w:rsidRPr="00F7424D">
        <w:rPr>
          <w:rFonts w:ascii="Times New Roman" w:cs="Times New Roman" w:hint="eastAsia"/>
          <w:color w:val="auto"/>
          <w:sz w:val="22"/>
          <w:szCs w:val="22"/>
        </w:rPr>
        <w:t>(</w:t>
      </w:r>
      <w:r w:rsidR="0089487E">
        <w:rPr>
          <w:rFonts w:ascii="Times New Roman" w:cs="Times New Roman"/>
          <w:color w:val="auto"/>
          <w:sz w:val="22"/>
          <w:szCs w:val="22"/>
        </w:rPr>
        <w:t>vs 2022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全年總匯入金流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USD</w:t>
      </w:r>
      <w:r w:rsidR="0089487E">
        <w:rPr>
          <w:rFonts w:ascii="Times New Roman" w:cs="Times New Roman"/>
          <w:color w:val="auto"/>
          <w:sz w:val="22"/>
          <w:szCs w:val="22"/>
        </w:rPr>
        <w:t>139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MN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，</w:t>
      </w:r>
      <w:r w:rsidR="007F2894" w:rsidRPr="00F7424D">
        <w:rPr>
          <w:rFonts w:ascii="Times New Roman" w:cs="Times New Roman" w:hint="eastAsia"/>
          <w:color w:val="auto"/>
          <w:sz w:val="22"/>
          <w:szCs w:val="22"/>
        </w:rPr>
        <w:t>約佔年度營收比重</w:t>
      </w:r>
      <w:r w:rsidR="00D97B19" w:rsidRPr="00F7424D">
        <w:rPr>
          <w:rFonts w:ascii="Times New Roman" w:cs="Times New Roman" w:hint="eastAsia"/>
          <w:color w:val="auto"/>
          <w:sz w:val="22"/>
          <w:szCs w:val="22"/>
        </w:rPr>
        <w:t>20</w:t>
      </w:r>
      <w:r w:rsidR="007F2894" w:rsidRPr="00F7424D">
        <w:rPr>
          <w:rFonts w:ascii="Times New Roman" w:cs="Times New Roman" w:hint="eastAsia"/>
          <w:color w:val="auto"/>
          <w:sz w:val="22"/>
          <w:szCs w:val="22"/>
        </w:rPr>
        <w:t>%</w:t>
      </w:r>
      <w:r w:rsidR="00CE1B97" w:rsidRPr="00F7424D">
        <w:rPr>
          <w:rFonts w:ascii="Times New Roman" w:cs="Times New Roman" w:hint="eastAsia"/>
          <w:color w:val="auto"/>
          <w:sz w:val="22"/>
          <w:szCs w:val="22"/>
        </w:rPr>
        <w:t>)</w:t>
      </w:r>
      <w:r w:rsidR="007F2894" w:rsidRPr="00F7424D">
        <w:rPr>
          <w:rFonts w:ascii="Times New Roman" w:cs="Times New Roman" w:hint="eastAsia"/>
          <w:color w:val="auto"/>
          <w:sz w:val="22"/>
          <w:szCs w:val="22"/>
        </w:rPr>
        <w:t>，</w:t>
      </w:r>
      <w:r w:rsidR="00CE1B97" w:rsidRPr="00F7424D">
        <w:rPr>
          <w:rFonts w:ascii="Times New Roman" w:cs="Times New Roman" w:hint="eastAsia"/>
          <w:color w:val="auto"/>
          <w:sz w:val="22"/>
          <w:szCs w:val="22"/>
        </w:rPr>
        <w:t>有助</w:t>
      </w:r>
      <w:r w:rsidR="005206D7" w:rsidRPr="00F7424D">
        <w:rPr>
          <w:rFonts w:ascii="Times New Roman" w:cs="Times New Roman" w:hint="eastAsia"/>
          <w:color w:val="auto"/>
          <w:sz w:val="22"/>
          <w:szCs w:val="22"/>
        </w:rPr>
        <w:t>本行</w:t>
      </w:r>
      <w:r w:rsidR="00CE1B97" w:rsidRPr="00F7424D">
        <w:rPr>
          <w:rFonts w:ascii="Times New Roman" w:cs="Times New Roman" w:hint="eastAsia"/>
          <w:color w:val="auto"/>
          <w:sz w:val="22"/>
          <w:szCs w:val="22"/>
        </w:rPr>
        <w:t>觀察其營運變化</w:t>
      </w:r>
      <w:r w:rsidR="00D86444" w:rsidRPr="00F7424D">
        <w:rPr>
          <w:rFonts w:ascii="Times New Roman" w:cs="Times New Roman" w:hint="eastAsia"/>
          <w:color w:val="auto"/>
          <w:sz w:val="22"/>
          <w:szCs w:val="22"/>
        </w:rPr>
        <w:t>及增進金流存置本行的實績</w:t>
      </w:r>
      <w:r w:rsidR="005206D7" w:rsidRPr="00F7424D">
        <w:rPr>
          <w:rFonts w:ascii="Times New Roman" w:cs="Times New Roman" w:hint="eastAsia"/>
          <w:color w:val="auto"/>
          <w:sz w:val="22"/>
          <w:szCs w:val="22"/>
        </w:rPr>
        <w:t>。</w:t>
      </w:r>
    </w:p>
    <w:p w14:paraId="13EA2BAF" w14:textId="77777777" w:rsidR="00225B9B" w:rsidRPr="00F7424D" w:rsidRDefault="00225B9B" w:rsidP="00225B9B">
      <w:pPr>
        <w:pStyle w:val="Default"/>
        <w:ind w:left="480"/>
        <w:jc w:val="both"/>
        <w:rPr>
          <w:rFonts w:ascii="Times New Roman" w:cs="Times New Roman"/>
          <w:color w:val="auto"/>
          <w:sz w:val="22"/>
          <w:szCs w:val="22"/>
        </w:rPr>
      </w:pPr>
    </w:p>
    <w:p w14:paraId="73B70412" w14:textId="0C2D2F90" w:rsidR="008E11DC" w:rsidRPr="000C3969" w:rsidRDefault="00054B2A" w:rsidP="00891539">
      <w:pPr>
        <w:pStyle w:val="Default"/>
        <w:numPr>
          <w:ilvl w:val="0"/>
          <w:numId w:val="19"/>
        </w:numPr>
        <w:jc w:val="both"/>
        <w:rPr>
          <w:rFonts w:ascii="Times New Roman" w:cs="Times New Roman"/>
          <w:color w:val="auto"/>
          <w:sz w:val="22"/>
          <w:szCs w:val="22"/>
        </w:rPr>
      </w:pPr>
      <w:r w:rsidRPr="00F7424D">
        <w:rPr>
          <w:rFonts w:ascii="Times New Roman" w:cs="Times New Roman"/>
          <w:color w:val="auto"/>
          <w:sz w:val="22"/>
          <w:szCs w:val="22"/>
        </w:rPr>
        <w:t>瑞鼎科技</w:t>
      </w:r>
      <w:r w:rsidR="008E11DC" w:rsidRPr="00F7424D">
        <w:rPr>
          <w:rFonts w:ascii="Times New Roman" w:cs="Times New Roman"/>
          <w:color w:val="auto"/>
          <w:sz w:val="22"/>
          <w:szCs w:val="22"/>
        </w:rPr>
        <w:t>20</w:t>
      </w:r>
      <w:r w:rsidR="00F17B8B">
        <w:rPr>
          <w:rFonts w:ascii="Times New Roman" w:cs="Times New Roman" w:hint="eastAsia"/>
          <w:color w:val="auto"/>
          <w:sz w:val="22"/>
          <w:szCs w:val="22"/>
        </w:rPr>
        <w:t>22</w:t>
      </w:r>
      <w:r w:rsidR="008E11DC" w:rsidRPr="00F7424D">
        <w:rPr>
          <w:rFonts w:ascii="Times New Roman" w:cs="Times New Roman"/>
          <w:color w:val="auto"/>
          <w:sz w:val="22"/>
          <w:szCs w:val="22"/>
        </w:rPr>
        <w:t>年</w:t>
      </w:r>
      <w:r w:rsidR="005206D7" w:rsidRPr="00F7424D">
        <w:rPr>
          <w:rFonts w:ascii="Times New Roman" w:cs="Times New Roman" w:hint="eastAsia"/>
          <w:color w:val="auto"/>
          <w:sz w:val="22"/>
          <w:szCs w:val="22"/>
        </w:rPr>
        <w:t>收益為</w:t>
      </w:r>
      <w:r w:rsidR="008E11DC" w:rsidRPr="00F7424D">
        <w:rPr>
          <w:rFonts w:ascii="Times New Roman" w:cs="Times New Roman"/>
          <w:color w:val="auto"/>
          <w:sz w:val="22"/>
          <w:szCs w:val="22"/>
        </w:rPr>
        <w:t>NTD</w:t>
      </w:r>
      <w:r w:rsidR="00F17B8B">
        <w:rPr>
          <w:rFonts w:ascii="Times New Roman" w:cs="Times New Roman"/>
          <w:color w:val="auto"/>
          <w:sz w:val="22"/>
          <w:szCs w:val="22"/>
        </w:rPr>
        <w:t>11,108</w:t>
      </w:r>
      <w:r w:rsidR="008E11DC" w:rsidRPr="00F7424D">
        <w:rPr>
          <w:rFonts w:ascii="Times New Roman" w:cs="Times New Roman"/>
          <w:color w:val="auto"/>
          <w:sz w:val="22"/>
          <w:szCs w:val="22"/>
        </w:rPr>
        <w:t>仟元</w:t>
      </w:r>
      <w:r w:rsidR="008E11DC" w:rsidRPr="00F7424D">
        <w:rPr>
          <w:rFonts w:ascii="Times New Roman" w:cs="Times New Roman" w:hint="eastAsia"/>
          <w:color w:val="auto"/>
          <w:sz w:val="22"/>
          <w:szCs w:val="22"/>
        </w:rPr>
        <w:t>/</w:t>
      </w:r>
      <w:r w:rsidR="008E11DC" w:rsidRPr="00F7424D">
        <w:rPr>
          <w:rFonts w:ascii="Times New Roman" w:cs="Times New Roman"/>
          <w:color w:val="auto"/>
          <w:sz w:val="22"/>
          <w:szCs w:val="22"/>
        </w:rPr>
        <w:t>RAROA</w:t>
      </w:r>
      <w:r w:rsidR="00E93848" w:rsidRPr="00F7424D">
        <w:rPr>
          <w:rFonts w:ascii="Times New Roman" w:cs="Times New Roman" w:hint="eastAsia"/>
          <w:color w:val="auto"/>
          <w:sz w:val="22"/>
          <w:szCs w:val="22"/>
        </w:rPr>
        <w:t xml:space="preserve"> </w:t>
      </w:r>
      <w:r w:rsidR="00F17B8B">
        <w:rPr>
          <w:rFonts w:ascii="Times New Roman" w:cs="Times New Roman" w:hint="eastAsia"/>
          <w:color w:val="auto"/>
          <w:sz w:val="22"/>
          <w:szCs w:val="22"/>
        </w:rPr>
        <w:t>2.48</w:t>
      </w:r>
      <w:r w:rsidR="008E11DC" w:rsidRPr="00F7424D">
        <w:rPr>
          <w:rFonts w:ascii="Times New Roman" w:cs="Times New Roman"/>
          <w:color w:val="auto"/>
          <w:sz w:val="22"/>
          <w:szCs w:val="22"/>
        </w:rPr>
        <w:t>%</w:t>
      </w:r>
      <w:r w:rsidR="008E11DC" w:rsidRPr="00F7424D">
        <w:rPr>
          <w:rFonts w:ascii="Times New Roman" w:cs="Times New Roman"/>
          <w:color w:val="auto"/>
          <w:sz w:val="22"/>
          <w:szCs w:val="22"/>
        </w:rPr>
        <w:t>，</w:t>
      </w:r>
      <w:r w:rsidR="00F17B8B">
        <w:rPr>
          <w:rFonts w:ascii="Times New Roman" w:cs="Times New Roman" w:hint="eastAsia"/>
          <w:color w:val="auto"/>
          <w:sz w:val="22"/>
          <w:szCs w:val="22"/>
        </w:rPr>
        <w:t>2023</w:t>
      </w:r>
      <w:r w:rsidR="000C3969">
        <w:rPr>
          <w:rFonts w:ascii="Times New Roman" w:cs="Times New Roman" w:hint="eastAsia"/>
          <w:color w:val="auto"/>
          <w:sz w:val="22"/>
          <w:szCs w:val="22"/>
        </w:rPr>
        <w:t>年收益為</w:t>
      </w:r>
      <w:r w:rsidR="000C3969">
        <w:rPr>
          <w:rFonts w:ascii="Times New Roman" w:cs="Times New Roman" w:hint="eastAsia"/>
          <w:color w:val="auto"/>
          <w:sz w:val="22"/>
          <w:szCs w:val="22"/>
        </w:rPr>
        <w:t>NTD9,862</w:t>
      </w:r>
      <w:r w:rsidR="000C3969">
        <w:rPr>
          <w:rFonts w:ascii="Times New Roman" w:cs="Times New Roman" w:hint="eastAsia"/>
          <w:color w:val="auto"/>
          <w:sz w:val="22"/>
          <w:szCs w:val="22"/>
        </w:rPr>
        <w:t>仟元</w:t>
      </w:r>
      <w:r w:rsidR="000C3969">
        <w:rPr>
          <w:rFonts w:ascii="Times New Roman" w:cs="Times New Roman" w:hint="eastAsia"/>
          <w:color w:val="auto"/>
          <w:sz w:val="22"/>
          <w:szCs w:val="22"/>
        </w:rPr>
        <w:t>/</w:t>
      </w:r>
      <w:r w:rsidR="000C3969">
        <w:rPr>
          <w:rFonts w:ascii="Times New Roman" w:cs="Times New Roman"/>
          <w:color w:val="auto"/>
          <w:sz w:val="22"/>
          <w:szCs w:val="22"/>
        </w:rPr>
        <w:t>RAROA</w:t>
      </w:r>
      <w:r w:rsidR="0089487E">
        <w:rPr>
          <w:rFonts w:ascii="Times New Roman" w:cs="Times New Roman"/>
          <w:color w:val="auto"/>
          <w:sz w:val="22"/>
          <w:szCs w:val="22"/>
        </w:rPr>
        <w:t>9.09%</w:t>
      </w:r>
      <w:r w:rsidR="00E93848" w:rsidRPr="00F7424D">
        <w:rPr>
          <w:rFonts w:ascii="Times New Roman" w:cs="Times New Roman" w:hint="eastAsia"/>
          <w:color w:val="auto"/>
          <w:sz w:val="22"/>
          <w:szCs w:val="22"/>
        </w:rPr>
        <w:t>，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受惠於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 xml:space="preserve"> (1)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瑞鼎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IPO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籌資後，本行成功爭取公司大額台幣及美金之定存、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(2)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應收帳款承購業務成長使瑞鼎年匯入款金額提高，</w:t>
      </w:r>
      <w:r w:rsidR="00E93848" w:rsidRPr="00B26D97">
        <w:rPr>
          <w:rFonts w:ascii="Times New Roman" w:cs="Times New Roman"/>
          <w:color w:val="auto"/>
          <w:sz w:val="22"/>
          <w:szCs w:val="22"/>
        </w:rPr>
        <w:t>Cash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收益的大幅成長使集團總收益成長至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NTD9</w:t>
      </w:r>
      <w:r w:rsidR="00E93848" w:rsidRPr="00B26D97">
        <w:rPr>
          <w:rFonts w:ascii="Times New Roman" w:cs="Times New Roman"/>
          <w:color w:val="auto"/>
          <w:sz w:val="22"/>
          <w:szCs w:val="22"/>
        </w:rPr>
        <w:t>,863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仟元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/RAROA 2.6%</w:t>
      </w:r>
      <w:r w:rsidR="00E93848" w:rsidRPr="00B26D97">
        <w:rPr>
          <w:rFonts w:ascii="Times New Roman" w:cs="Times New Roman" w:hint="eastAsia"/>
          <w:color w:val="auto"/>
          <w:sz w:val="22"/>
          <w:szCs w:val="22"/>
        </w:rPr>
        <w:t>。</w:t>
      </w:r>
      <w:r w:rsidR="008E11DC" w:rsidRPr="00B26D97">
        <w:rPr>
          <w:rFonts w:ascii="Times New Roman" w:cs="Times New Roman" w:hint="eastAsia"/>
          <w:color w:val="auto"/>
          <w:sz w:val="22"/>
          <w:szCs w:val="22"/>
        </w:rPr>
        <w:t>本行</w:t>
      </w:r>
      <w:r w:rsidR="005206D7" w:rsidRPr="00B26D97">
        <w:rPr>
          <w:rFonts w:ascii="Times New Roman" w:cs="Times New Roman" w:hint="eastAsia"/>
          <w:color w:val="auto"/>
          <w:sz w:val="22"/>
          <w:szCs w:val="22"/>
        </w:rPr>
        <w:t>各項業務之銀行份額皆維持約</w:t>
      </w:r>
      <w:r w:rsidR="008E11DC" w:rsidRPr="00B26D97">
        <w:rPr>
          <w:rFonts w:ascii="Times New Roman" w:cs="Times New Roman" w:hint="eastAsia"/>
          <w:color w:val="auto"/>
          <w:sz w:val="22"/>
          <w:szCs w:val="22"/>
        </w:rPr>
        <w:t>40-50%</w:t>
      </w:r>
      <w:r w:rsidR="006C49F8" w:rsidRPr="00B26D97">
        <w:rPr>
          <w:rFonts w:ascii="Times New Roman" w:cs="Times New Roman" w:hint="eastAsia"/>
          <w:color w:val="auto"/>
          <w:sz w:val="22"/>
          <w:szCs w:val="22"/>
        </w:rPr>
        <w:t>，整體收益逐年提升</w:t>
      </w:r>
      <w:r w:rsidR="005206D7" w:rsidRPr="00B26D97">
        <w:rPr>
          <w:rFonts w:ascii="Times New Roman" w:cs="Times New Roman" w:hint="eastAsia"/>
          <w:color w:val="auto"/>
          <w:sz w:val="22"/>
          <w:szCs w:val="22"/>
        </w:rPr>
        <w:t>，屬值得長期深耕之客戶。</w:t>
      </w:r>
      <w:r w:rsidR="003A5134">
        <w:rPr>
          <w:rFonts w:ascii="Times New Roman" w:cs="Times New Roman" w:hint="eastAsia"/>
          <w:color w:val="FF0000"/>
          <w:sz w:val="22"/>
          <w:szCs w:val="22"/>
        </w:rPr>
        <w:t>(</w:t>
      </w:r>
      <w:r w:rsidR="003A5134">
        <w:rPr>
          <w:rFonts w:ascii="Times New Roman" w:cs="Times New Roman" w:hint="eastAsia"/>
          <w:color w:val="FF0000"/>
          <w:sz w:val="22"/>
          <w:szCs w:val="22"/>
        </w:rPr>
        <w:t>尚未更新</w:t>
      </w:r>
      <w:r w:rsidR="003A5134">
        <w:rPr>
          <w:rFonts w:ascii="Times New Roman" w:cs="Times New Roman" w:hint="eastAsia"/>
          <w:color w:val="FF0000"/>
          <w:sz w:val="22"/>
          <w:szCs w:val="22"/>
        </w:rPr>
        <w:t>)</w:t>
      </w:r>
    </w:p>
    <w:p w14:paraId="37BE667B" w14:textId="75A327F6" w:rsidR="002A4384" w:rsidRPr="00CD45C2" w:rsidRDefault="002A4384" w:rsidP="002075A9">
      <w:pPr>
        <w:spacing w:line="320" w:lineRule="exact"/>
        <w:ind w:rightChars="-20" w:right="-48"/>
        <w:outlineLvl w:val="0"/>
        <w:rPr>
          <w:rFonts w:eastAsia="標楷體"/>
          <w:b/>
          <w:color w:val="FF0000"/>
          <w:sz w:val="22"/>
          <w:szCs w:val="22"/>
        </w:rPr>
      </w:pPr>
    </w:p>
    <w:p w14:paraId="1E6E4584" w14:textId="420B5314" w:rsidR="007B487A" w:rsidRPr="00C052D6" w:rsidRDefault="007B487A" w:rsidP="002075A9">
      <w:pPr>
        <w:spacing w:line="320" w:lineRule="exact"/>
        <w:ind w:rightChars="-20" w:right="-48"/>
        <w:outlineLvl w:val="0"/>
        <w:rPr>
          <w:rFonts w:eastAsia="標楷體"/>
          <w:b/>
          <w:szCs w:val="22"/>
        </w:rPr>
      </w:pPr>
      <w:r w:rsidRPr="00C052D6">
        <w:rPr>
          <w:rFonts w:eastAsia="標楷體" w:hint="eastAsia"/>
          <w:b/>
          <w:szCs w:val="22"/>
        </w:rPr>
        <w:t>11.</w:t>
      </w:r>
      <w:r w:rsidR="00BD4EC7" w:rsidRPr="00C052D6">
        <w:rPr>
          <w:rFonts w:eastAsia="標楷體" w:hint="eastAsia"/>
          <w:b/>
          <w:szCs w:val="22"/>
        </w:rPr>
        <w:t xml:space="preserve">1 </w:t>
      </w:r>
      <w:r w:rsidRPr="00C052D6">
        <w:rPr>
          <w:rFonts w:eastAsia="標楷體" w:hint="eastAsia"/>
          <w:b/>
          <w:szCs w:val="22"/>
        </w:rPr>
        <w:t>PSR</w:t>
      </w:r>
      <w:r w:rsidRPr="00C052D6">
        <w:rPr>
          <w:rFonts w:eastAsia="標楷體" w:hint="eastAsia"/>
          <w:b/>
          <w:szCs w:val="22"/>
        </w:rPr>
        <w:t>額度合理性說明</w:t>
      </w:r>
    </w:p>
    <w:p w14:paraId="13E184E8" w14:textId="66E94784" w:rsidR="00173661" w:rsidRPr="00C052D6" w:rsidRDefault="00054B2A" w:rsidP="00F9084F">
      <w:pPr>
        <w:pStyle w:val="Default"/>
        <w:numPr>
          <w:ilvl w:val="0"/>
          <w:numId w:val="24"/>
        </w:numPr>
        <w:jc w:val="both"/>
        <w:rPr>
          <w:rFonts w:ascii="Times New Roman" w:cs="Times New Roman"/>
          <w:color w:val="auto"/>
          <w:sz w:val="22"/>
          <w:szCs w:val="22"/>
        </w:rPr>
      </w:pPr>
      <w:r w:rsidRPr="00C052D6">
        <w:rPr>
          <w:rFonts w:ascii="Times New Roman" w:cs="Times New Roman"/>
          <w:color w:val="auto"/>
          <w:sz w:val="22"/>
          <w:szCs w:val="22"/>
        </w:rPr>
        <w:t>瑞鼎科技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20</w:t>
      </w:r>
      <w:r w:rsidR="00F9084F">
        <w:rPr>
          <w:rFonts w:ascii="Times New Roman" w:cs="Times New Roman" w:hint="eastAsia"/>
          <w:color w:val="auto"/>
          <w:sz w:val="22"/>
          <w:szCs w:val="22"/>
        </w:rPr>
        <w:t>23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年</w:t>
      </w:r>
      <w:r w:rsidR="00F9084F">
        <w:rPr>
          <w:rFonts w:ascii="Times New Roman" w:cs="Times New Roman" w:hint="eastAsia"/>
          <w:color w:val="auto"/>
          <w:sz w:val="22"/>
          <w:szCs w:val="22"/>
        </w:rPr>
        <w:t>年化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個體營收為</w:t>
      </w:r>
      <w:r w:rsidR="00752E83" w:rsidRPr="00C052D6">
        <w:rPr>
          <w:rFonts w:ascii="Times New Roman" w:cs="Times New Roman" w:hint="eastAsia"/>
          <w:color w:val="auto"/>
          <w:sz w:val="22"/>
          <w:szCs w:val="22"/>
        </w:rPr>
        <w:t>N</w:t>
      </w:r>
      <w:r w:rsidR="00752E83" w:rsidRPr="00C052D6">
        <w:rPr>
          <w:rFonts w:ascii="Times New Roman" w:cs="Times New Roman"/>
          <w:color w:val="auto"/>
          <w:sz w:val="22"/>
          <w:szCs w:val="22"/>
        </w:rPr>
        <w:t>T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D</w:t>
      </w:r>
      <w:r w:rsidR="00F9084F" w:rsidRPr="00F9084F">
        <w:rPr>
          <w:rFonts w:ascii="Times New Roman" w:cs="Times New Roman"/>
          <w:color w:val="auto"/>
          <w:sz w:val="22"/>
          <w:szCs w:val="22"/>
        </w:rPr>
        <w:t>17,907,651</w:t>
      </w:r>
      <w:r w:rsidR="00D92984" w:rsidRPr="00C052D6">
        <w:rPr>
          <w:rFonts w:ascii="Times New Roman" w:cs="Times New Roman"/>
          <w:color w:val="auto"/>
          <w:sz w:val="22"/>
          <w:szCs w:val="22"/>
        </w:rPr>
        <w:t>仟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元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(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約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USD</w:t>
      </w:r>
      <w:r w:rsidR="00F9084F" w:rsidRPr="00F9084F">
        <w:rPr>
          <w:rFonts w:ascii="Times New Roman" w:cs="Times New Roman"/>
          <w:color w:val="auto"/>
          <w:sz w:val="22"/>
          <w:szCs w:val="22"/>
        </w:rPr>
        <w:t>582,282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仟元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)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，收款幣別美金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(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80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%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)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、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新台幣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(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10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%)</w:t>
      </w:r>
      <w:r w:rsidR="00F12618" w:rsidRPr="00C052D6">
        <w:rPr>
          <w:rFonts w:ascii="Times New Roman" w:cs="Times New Roman" w:hint="eastAsia"/>
          <w:color w:val="auto"/>
          <w:sz w:val="22"/>
          <w:szCs w:val="22"/>
        </w:rPr>
        <w:t>及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人民幣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(</w:t>
      </w:r>
      <w:r w:rsidR="00F12618" w:rsidRPr="00C052D6">
        <w:rPr>
          <w:rFonts w:ascii="Times New Roman" w:cs="Times New Roman" w:hint="eastAsia"/>
          <w:color w:val="auto"/>
          <w:sz w:val="22"/>
          <w:szCs w:val="22"/>
        </w:rPr>
        <w:t>10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%)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；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20</w:t>
      </w:r>
      <w:r w:rsidR="00F9084F">
        <w:rPr>
          <w:rFonts w:ascii="Times New Roman" w:cs="Times New Roman" w:hint="eastAsia"/>
          <w:color w:val="auto"/>
          <w:sz w:val="22"/>
          <w:szCs w:val="22"/>
        </w:rPr>
        <w:t>2</w:t>
      </w:r>
      <w:r w:rsidR="00F9084F">
        <w:rPr>
          <w:rFonts w:ascii="Times New Roman" w:cs="Times New Roman"/>
          <w:color w:val="auto"/>
          <w:sz w:val="22"/>
          <w:szCs w:val="22"/>
        </w:rPr>
        <w:t>3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年</w:t>
      </w:r>
      <w:r w:rsidR="00F9084F">
        <w:rPr>
          <w:rFonts w:ascii="Times New Roman" w:cs="Times New Roman" w:hint="eastAsia"/>
          <w:color w:val="auto"/>
          <w:sz w:val="22"/>
          <w:szCs w:val="22"/>
        </w:rPr>
        <w:t>年化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營業成本為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N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T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D</w:t>
      </w:r>
      <w:r w:rsidR="00F9084F" w:rsidRPr="00F9084F">
        <w:rPr>
          <w:rFonts w:ascii="Times New Roman" w:cs="Times New Roman"/>
          <w:color w:val="auto"/>
          <w:sz w:val="22"/>
          <w:szCs w:val="22"/>
        </w:rPr>
        <w:t>12,824,731</w:t>
      </w:r>
      <w:r w:rsidR="00D92984" w:rsidRPr="00C052D6">
        <w:rPr>
          <w:rFonts w:ascii="Times New Roman" w:cs="Times New Roman"/>
          <w:color w:val="auto"/>
          <w:sz w:val="22"/>
          <w:szCs w:val="22"/>
        </w:rPr>
        <w:t>仟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元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(</w:t>
      </w:r>
      <w:r w:rsidR="0042792F" w:rsidRPr="00C052D6">
        <w:rPr>
          <w:rFonts w:ascii="Times New Roman" w:cs="Times New Roman"/>
          <w:color w:val="auto"/>
          <w:sz w:val="22"/>
          <w:szCs w:val="22"/>
        </w:rPr>
        <w:t>約</w:t>
      </w:r>
      <w:r w:rsidR="0042792F" w:rsidRPr="00C052D6">
        <w:rPr>
          <w:rFonts w:ascii="Times New Roman" w:cs="Times New Roman"/>
          <w:color w:val="auto"/>
          <w:sz w:val="22"/>
          <w:szCs w:val="22"/>
        </w:rPr>
        <w:t>USD</w:t>
      </w:r>
      <w:r w:rsidR="00B666F8" w:rsidRPr="00F9084F">
        <w:rPr>
          <w:rFonts w:ascii="Times New Roman" w:cs="Times New Roman"/>
          <w:color w:val="auto"/>
          <w:sz w:val="22"/>
          <w:szCs w:val="22"/>
        </w:rPr>
        <w:t>417,007</w:t>
      </w:r>
      <w:r w:rsidR="00636004">
        <w:rPr>
          <w:rFonts w:ascii="Times New Roman" w:cs="Times New Roman" w:hint="eastAsia"/>
          <w:color w:val="auto"/>
          <w:sz w:val="22"/>
          <w:szCs w:val="22"/>
        </w:rPr>
        <w:t>仟元</w:t>
      </w:r>
      <w:r w:rsidR="00636004">
        <w:rPr>
          <w:rFonts w:ascii="Times New Roman" w:cs="Times New Roman" w:hint="eastAsia"/>
          <w:color w:val="auto"/>
          <w:sz w:val="22"/>
          <w:szCs w:val="22"/>
        </w:rPr>
        <w:t>)</w:t>
      </w:r>
      <w:r w:rsidR="00636004">
        <w:rPr>
          <w:rFonts w:ascii="Times New Roman" w:cs="Times New Roman" w:hint="eastAsia"/>
          <w:color w:val="auto"/>
          <w:sz w:val="22"/>
          <w:szCs w:val="22"/>
        </w:rPr>
        <w:t>，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付款幣別為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新台幣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(70%)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、人民幣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(20%)</w:t>
      </w:r>
      <w:r w:rsidR="00F12618" w:rsidRPr="00C052D6">
        <w:rPr>
          <w:rFonts w:ascii="Times New Roman" w:cs="Times New Roman" w:hint="eastAsia"/>
          <w:color w:val="auto"/>
          <w:sz w:val="22"/>
          <w:szCs w:val="22"/>
        </w:rPr>
        <w:t>、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美金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(</w:t>
      </w:r>
      <w:r w:rsidR="00F12618" w:rsidRPr="00C052D6">
        <w:rPr>
          <w:rFonts w:ascii="Times New Roman" w:cs="Times New Roman" w:hint="eastAsia"/>
          <w:color w:val="auto"/>
          <w:sz w:val="22"/>
          <w:szCs w:val="22"/>
        </w:rPr>
        <w:t>5%~</w:t>
      </w:r>
      <w:r w:rsidR="000540C5" w:rsidRPr="00C052D6">
        <w:rPr>
          <w:rFonts w:ascii="Times New Roman" w:cs="Times New Roman" w:hint="eastAsia"/>
          <w:color w:val="auto"/>
          <w:sz w:val="22"/>
          <w:szCs w:val="22"/>
        </w:rPr>
        <w:t>10%)</w:t>
      </w:r>
      <w:r w:rsidR="00F12618" w:rsidRPr="00C052D6">
        <w:rPr>
          <w:rFonts w:ascii="Times New Roman" w:cs="Times New Roman" w:hint="eastAsia"/>
          <w:color w:val="auto"/>
          <w:sz w:val="22"/>
          <w:szCs w:val="22"/>
        </w:rPr>
        <w:t>及日幣</w:t>
      </w:r>
      <w:r w:rsidR="00F12618" w:rsidRPr="00C052D6">
        <w:rPr>
          <w:rFonts w:ascii="Times New Roman" w:cs="Times New Roman" w:hint="eastAsia"/>
          <w:color w:val="auto"/>
          <w:sz w:val="22"/>
          <w:szCs w:val="22"/>
        </w:rPr>
        <w:t>(&lt;5%)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，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並依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據聯徵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C05</w:t>
      </w:r>
      <w:r w:rsidR="005752C0">
        <w:rPr>
          <w:rFonts w:ascii="Times New Roman" w:cs="Times New Roman"/>
          <w:color w:val="auto"/>
          <w:sz w:val="22"/>
          <w:szCs w:val="22"/>
        </w:rPr>
        <w:t>查詢結果，瑞鼎現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與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本行</w:t>
      </w:r>
      <w:r w:rsidR="005752C0">
        <w:rPr>
          <w:rFonts w:ascii="Times New Roman" w:cs="Times New Roman" w:hint="eastAsia"/>
          <w:color w:val="auto"/>
          <w:sz w:val="22"/>
          <w:szCs w:val="22"/>
        </w:rPr>
        <w:t>及玉山銀行</w:t>
      </w:r>
      <w:r w:rsidR="00A27EBC">
        <w:rPr>
          <w:rFonts w:ascii="Times New Roman" w:cs="Times New Roman"/>
          <w:color w:val="auto"/>
          <w:sz w:val="22"/>
          <w:szCs w:val="22"/>
        </w:rPr>
        <w:t>往來，本行佔比</w:t>
      </w:r>
      <w:r w:rsidR="005752C0">
        <w:rPr>
          <w:rFonts w:ascii="Times New Roman" w:cs="Times New Roman" w:hint="eastAsia"/>
          <w:color w:val="auto"/>
          <w:sz w:val="22"/>
          <w:szCs w:val="22"/>
        </w:rPr>
        <w:t>60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%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，所需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避險額度為</w:t>
      </w:r>
      <w:r w:rsidR="00214E85" w:rsidRPr="00C052D6">
        <w:rPr>
          <w:rFonts w:ascii="Times New Roman" w:cs="Times New Roman" w:hint="eastAsia"/>
          <w:color w:val="auto"/>
          <w:sz w:val="22"/>
          <w:szCs w:val="22"/>
        </w:rPr>
        <w:t>USD</w:t>
      </w:r>
      <w:r w:rsidR="005752C0">
        <w:rPr>
          <w:rFonts w:ascii="Times New Roman" w:cs="Times New Roman"/>
          <w:color w:val="auto"/>
          <w:sz w:val="22"/>
          <w:szCs w:val="22"/>
        </w:rPr>
        <w:t>13,040</w:t>
      </w:r>
      <w:r w:rsidR="00214E85" w:rsidRPr="00C052D6">
        <w:rPr>
          <w:rFonts w:ascii="Times New Roman" w:cs="Times New Roman" w:hint="eastAsia"/>
          <w:color w:val="auto"/>
          <w:sz w:val="22"/>
          <w:szCs w:val="22"/>
        </w:rPr>
        <w:t>仟元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，故本次申請避險額度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USD</w:t>
      </w:r>
      <w:r w:rsidR="00643D94" w:rsidRPr="00C052D6">
        <w:rPr>
          <w:rFonts w:ascii="Times New Roman" w:cs="Times New Roman"/>
          <w:color w:val="auto"/>
          <w:sz w:val="22"/>
          <w:szCs w:val="22"/>
        </w:rPr>
        <w:t>3,000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仟元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(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原額度續展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)</w:t>
      </w:r>
      <w:r w:rsidR="00643D94" w:rsidRPr="00C052D6">
        <w:rPr>
          <w:rFonts w:ascii="Times New Roman" w:cs="Times New Roman" w:hint="eastAsia"/>
          <w:color w:val="auto"/>
          <w:sz w:val="22"/>
          <w:szCs w:val="22"/>
        </w:rPr>
        <w:t>尚屬合理。</w:t>
      </w:r>
      <w:r w:rsidR="00D70F7A" w:rsidRPr="00C052D6">
        <w:rPr>
          <w:rFonts w:ascii="Times New Roman" w:cs="Times New Roman"/>
          <w:color w:val="auto"/>
          <w:sz w:val="22"/>
          <w:szCs w:val="22"/>
        </w:rPr>
        <w:t>說明如下：</w:t>
      </w:r>
    </w:p>
    <w:p w14:paraId="488CE775" w14:textId="77777777" w:rsidR="00350C56" w:rsidRPr="00C052D6" w:rsidRDefault="00350C56" w:rsidP="00350C56">
      <w:pPr>
        <w:pStyle w:val="Default"/>
        <w:jc w:val="both"/>
        <w:rPr>
          <w:rFonts w:ascii="Times New Roman" w:cs="Times New Roman"/>
          <w:color w:val="auto"/>
          <w:sz w:val="20"/>
          <w:szCs w:val="22"/>
        </w:rPr>
      </w:pPr>
    </w:p>
    <w:tbl>
      <w:tblPr>
        <w:tblW w:w="9672" w:type="dxa"/>
        <w:tblInd w:w="428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828"/>
        <w:gridCol w:w="1842"/>
        <w:gridCol w:w="1985"/>
        <w:gridCol w:w="2017"/>
      </w:tblGrid>
      <w:tr w:rsidR="005752C0" w:rsidRPr="00C052D6" w14:paraId="410B5C12" w14:textId="77777777" w:rsidTr="005752C0">
        <w:trPr>
          <w:trHeight w:val="320"/>
        </w:trPr>
        <w:tc>
          <w:tcPr>
            <w:tcW w:w="96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D64A9" w14:textId="77777777" w:rsidR="005752C0" w:rsidRPr="00C052D6" w:rsidRDefault="005752C0" w:rsidP="00642D69">
            <w:pPr>
              <w:widowControl/>
              <w:spacing w:before="100" w:beforeAutospacing="1" w:after="100" w:afterAutospacing="1"/>
              <w:jc w:val="right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單位：</w:t>
            </w:r>
            <w:r w:rsidRPr="00C052D6">
              <w:rPr>
                <w:rFonts w:eastAsia="標楷體" w:hint="eastAsia"/>
                <w:kern w:val="0"/>
                <w:sz w:val="22"/>
                <w:szCs w:val="22"/>
              </w:rPr>
              <w:t>USD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仟元；</w:t>
            </w:r>
            <w:r w:rsidRPr="00C052D6">
              <w:rPr>
                <w:rFonts w:eastAsia="標楷體" w:hint="eastAsia"/>
                <w:kern w:val="0"/>
                <w:sz w:val="22"/>
                <w:szCs w:val="22"/>
              </w:rPr>
              <w:t>202</w:t>
            </w:r>
            <w:r>
              <w:rPr>
                <w:rFonts w:eastAsia="標楷體"/>
                <w:kern w:val="0"/>
                <w:sz w:val="22"/>
                <w:szCs w:val="22"/>
              </w:rPr>
              <w:t>3</w:t>
            </w:r>
            <w:r w:rsidRPr="00C052D6">
              <w:rPr>
                <w:rFonts w:eastAsia="標楷體" w:hint="eastAsia"/>
                <w:kern w:val="0"/>
                <w:sz w:val="22"/>
                <w:szCs w:val="22"/>
              </w:rPr>
              <w:t>/</w:t>
            </w:r>
            <w:r>
              <w:rPr>
                <w:rFonts w:eastAsia="標楷體"/>
                <w:kern w:val="0"/>
                <w:sz w:val="22"/>
                <w:szCs w:val="22"/>
              </w:rPr>
              <w:t>1</w:t>
            </w:r>
            <w:r>
              <w:rPr>
                <w:rFonts w:eastAsia="標楷體" w:hint="eastAsia"/>
                <w:kern w:val="0"/>
                <w:sz w:val="22"/>
              </w:rPr>
              <w:t>2</w:t>
            </w:r>
            <w:r w:rsidRPr="00C052D6">
              <w:rPr>
                <w:rFonts w:eastAsia="標楷體" w:hint="eastAsia"/>
                <w:kern w:val="0"/>
                <w:sz w:val="22"/>
                <w:szCs w:val="22"/>
              </w:rPr>
              <w:t>月結帳匯率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USD/</w:t>
            </w:r>
            <w:r w:rsidRPr="00C052D6">
              <w:rPr>
                <w:rFonts w:eastAsia="標楷體" w:hint="eastAsia"/>
                <w:kern w:val="0"/>
                <w:sz w:val="22"/>
                <w:szCs w:val="22"/>
              </w:rPr>
              <w:t>N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TD=</w:t>
            </w:r>
            <w:r w:rsidRPr="00356E13">
              <w:rPr>
                <w:rFonts w:eastAsia="標楷體"/>
                <w:kern w:val="0"/>
                <w:sz w:val="22"/>
              </w:rPr>
              <w:t>30.754250</w:t>
            </w:r>
          </w:p>
        </w:tc>
      </w:tr>
      <w:tr w:rsidR="005752C0" w:rsidRPr="00C052D6" w14:paraId="42D771D9" w14:textId="77777777" w:rsidTr="005752C0">
        <w:trPr>
          <w:trHeight w:val="3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D7EC9D" w14:textId="77777777" w:rsidR="005752C0" w:rsidRPr="00C052D6" w:rsidRDefault="005752C0" w:rsidP="00642D69">
            <w:pPr>
              <w:widowControl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交易種類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D2737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【匯率類】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63D47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【匯率類】</w:t>
            </w:r>
          </w:p>
        </w:tc>
        <w:tc>
          <w:tcPr>
            <w:tcW w:w="2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998D87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【匯率類】</w:t>
            </w:r>
          </w:p>
        </w:tc>
      </w:tr>
      <w:tr w:rsidR="005752C0" w:rsidRPr="00C052D6" w14:paraId="6D3A7A52" w14:textId="77777777" w:rsidTr="005752C0">
        <w:trPr>
          <w:trHeight w:val="381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376AB2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lastRenderedPageBreak/>
              <w:t>幣別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518D7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【</w:t>
            </w:r>
            <w:r w:rsidRPr="00C052D6">
              <w:rPr>
                <w:rFonts w:eastAsia="標楷體"/>
                <w:sz w:val="22"/>
                <w:szCs w:val="22"/>
              </w:rPr>
              <w:t>USD/TWD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】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96B257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【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USD/RMB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】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44A353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【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USD/</w:t>
            </w:r>
            <w:r w:rsidRPr="00C052D6">
              <w:rPr>
                <w:rFonts w:eastAsia="標楷體" w:hint="eastAsia"/>
                <w:kern w:val="0"/>
                <w:sz w:val="22"/>
                <w:szCs w:val="22"/>
              </w:rPr>
              <w:t>JPY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】</w:t>
            </w:r>
          </w:p>
        </w:tc>
      </w:tr>
      <w:tr w:rsidR="005752C0" w:rsidRPr="00C052D6" w14:paraId="63E95F92" w14:textId="77777777" w:rsidTr="005752C0">
        <w:trPr>
          <w:trHeight w:val="32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38D74" w14:textId="77777777" w:rsidR="005752C0" w:rsidRPr="00C052D6" w:rsidRDefault="005752C0" w:rsidP="00642D69">
            <w:pPr>
              <w:widowControl/>
              <w:spacing w:before="100" w:beforeAutospacing="1" w:after="100" w:afterAutospacing="1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營業收入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068A1C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5E0975">
              <w:rPr>
                <w:rFonts w:eastAsia="標楷體"/>
                <w:kern w:val="0"/>
                <w:sz w:val="22"/>
              </w:rPr>
              <w:t>58,228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0ED2E76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5E0975">
              <w:rPr>
                <w:rFonts w:eastAsia="標楷體"/>
                <w:kern w:val="0"/>
                <w:sz w:val="22"/>
              </w:rPr>
              <w:t>58,228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1C39FC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　</w:t>
            </w:r>
          </w:p>
        </w:tc>
      </w:tr>
      <w:tr w:rsidR="005752C0" w:rsidRPr="00C052D6" w14:paraId="1D75EE31" w14:textId="77777777" w:rsidTr="005752C0">
        <w:trPr>
          <w:trHeight w:val="320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45AE1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營業成本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/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營業費用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1F205C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</w:rPr>
              <w:t>291,905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95338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5E0975">
              <w:rPr>
                <w:rFonts w:eastAsia="標楷體"/>
                <w:kern w:val="0"/>
                <w:sz w:val="22"/>
              </w:rPr>
              <w:t>83,401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6A7777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5E0975">
              <w:rPr>
                <w:rFonts w:eastAsia="標楷體"/>
                <w:kern w:val="0"/>
                <w:sz w:val="22"/>
              </w:rPr>
              <w:t>20,850</w:t>
            </w:r>
          </w:p>
        </w:tc>
      </w:tr>
      <w:tr w:rsidR="005752C0" w:rsidRPr="00C052D6" w14:paraId="739F3F86" w14:textId="77777777" w:rsidTr="005752C0">
        <w:trPr>
          <w:trHeight w:val="320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3F9F19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淨部位金額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(A)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C75EFF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5E0975">
              <w:rPr>
                <w:sz w:val="22"/>
              </w:rPr>
              <w:t>233,677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94191C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5E0975">
              <w:rPr>
                <w:rFonts w:eastAsia="標楷體"/>
                <w:kern w:val="0"/>
                <w:sz w:val="22"/>
              </w:rPr>
              <w:t>25,173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693EAB1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</w:rPr>
              <w:t>20,850</w:t>
            </w:r>
          </w:p>
        </w:tc>
      </w:tr>
      <w:tr w:rsidR="005752C0" w:rsidRPr="00C052D6" w14:paraId="6D9383BD" w14:textId="77777777" w:rsidTr="005752C0">
        <w:trPr>
          <w:trHeight w:val="291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4E37E" w14:textId="77777777" w:rsidR="005752C0" w:rsidRPr="00C052D6" w:rsidRDefault="005752C0" w:rsidP="00642D69">
            <w:pPr>
              <w:widowControl/>
              <w:spacing w:before="100" w:beforeAutospacing="1" w:after="100" w:afterAutospacing="1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預估本行佔比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(%)(B)</w:t>
            </w:r>
          </w:p>
        </w:tc>
        <w:tc>
          <w:tcPr>
            <w:tcW w:w="58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83204" w14:textId="77777777" w:rsidR="005752C0" w:rsidRPr="00C052D6" w:rsidRDefault="005752C0" w:rsidP="00642D69">
            <w:pPr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</w:rPr>
              <w:t>60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%</w:t>
            </w:r>
          </w:p>
        </w:tc>
      </w:tr>
      <w:tr w:rsidR="005752C0" w:rsidRPr="00C052D6" w14:paraId="5EFE376B" w14:textId="77777777" w:rsidTr="005752C0">
        <w:trPr>
          <w:trHeight w:val="611"/>
        </w:trPr>
        <w:tc>
          <w:tcPr>
            <w:tcW w:w="38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1E404" w14:textId="77777777" w:rsidR="005752C0" w:rsidRPr="00C052D6" w:rsidRDefault="005752C0" w:rsidP="00642D69">
            <w:pPr>
              <w:widowControl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客戶於本行承作避險</w:t>
            </w:r>
          </w:p>
          <w:p w14:paraId="48055F1F" w14:textId="77777777" w:rsidR="005752C0" w:rsidRPr="00C052D6" w:rsidRDefault="005752C0" w:rsidP="00642D69">
            <w:pPr>
              <w:widowControl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名目本金上限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(A*B)</w:t>
            </w:r>
          </w:p>
        </w:tc>
        <w:tc>
          <w:tcPr>
            <w:tcW w:w="1842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1EF0CC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876380">
              <w:rPr>
                <w:sz w:val="22"/>
              </w:rPr>
              <w:t>140,206</w:t>
            </w:r>
          </w:p>
        </w:tc>
        <w:tc>
          <w:tcPr>
            <w:tcW w:w="1985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086EFD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876380">
              <w:rPr>
                <w:rFonts w:eastAsia="標楷體"/>
                <w:kern w:val="0"/>
                <w:sz w:val="22"/>
              </w:rPr>
              <w:t>15,104</w:t>
            </w:r>
          </w:p>
        </w:tc>
        <w:tc>
          <w:tcPr>
            <w:tcW w:w="2017" w:type="dxa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14:paraId="3D96D88C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876380">
              <w:rPr>
                <w:rFonts w:eastAsia="標楷體"/>
                <w:kern w:val="0"/>
                <w:sz w:val="22"/>
              </w:rPr>
              <w:t>12,510</w:t>
            </w:r>
          </w:p>
        </w:tc>
      </w:tr>
      <w:tr w:rsidR="005752C0" w:rsidRPr="00C052D6" w14:paraId="5254314A" w14:textId="77777777" w:rsidTr="005752C0">
        <w:trPr>
          <w:trHeight w:val="30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A0E56D" w14:textId="77777777" w:rsidR="005752C0" w:rsidRPr="00C052D6" w:rsidRDefault="005752C0" w:rsidP="00642D69">
            <w:pPr>
              <w:rPr>
                <w:rFonts w:eastAsia="標楷體"/>
                <w:sz w:val="22"/>
                <w:szCs w:val="22"/>
              </w:rPr>
            </w:pPr>
            <w:r w:rsidRPr="00C052D6">
              <w:rPr>
                <w:rFonts w:eastAsia="標楷體"/>
                <w:sz w:val="22"/>
                <w:szCs w:val="22"/>
              </w:rPr>
              <w:t>風險轉換係數</w:t>
            </w:r>
            <w:r w:rsidRPr="00C052D6">
              <w:rPr>
                <w:rFonts w:eastAsia="標楷體"/>
                <w:sz w:val="22"/>
                <w:szCs w:val="22"/>
              </w:rPr>
              <w:t>CCF</w:t>
            </w:r>
            <w:r w:rsidRPr="00C052D6">
              <w:rPr>
                <w:rFonts w:eastAsia="標楷體" w:hint="eastAsia"/>
                <w:sz w:val="22"/>
                <w:szCs w:val="22"/>
              </w:rPr>
              <w:t xml:space="preserve"> </w:t>
            </w:r>
            <w:r>
              <w:rPr>
                <w:rFonts w:eastAsia="標楷體"/>
                <w:sz w:val="22"/>
                <w:szCs w:val="22"/>
              </w:rPr>
              <w:t>(3</w:t>
            </w:r>
            <w:r w:rsidRPr="00C052D6">
              <w:rPr>
                <w:rFonts w:eastAsia="標楷體"/>
                <w:sz w:val="22"/>
                <w:szCs w:val="22"/>
              </w:rPr>
              <w:t>M</w:t>
            </w:r>
            <w:r w:rsidRPr="00C052D6">
              <w:rPr>
                <w:rFonts w:eastAsia="標楷體" w:hint="eastAsia"/>
                <w:sz w:val="22"/>
                <w:szCs w:val="22"/>
              </w:rPr>
              <w:t>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E7379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 w:hint="eastAsia"/>
                <w:kern w:val="0"/>
                <w:sz w:val="22"/>
              </w:rPr>
              <w:t>7.3</w:t>
            </w:r>
            <w:r w:rsidRPr="00C052D6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09983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</w:rPr>
              <w:t>8.3</w:t>
            </w:r>
            <w:r w:rsidRPr="00C052D6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  <w:tc>
          <w:tcPr>
            <w:tcW w:w="20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E050A" w14:textId="77777777" w:rsidR="005752C0" w:rsidRPr="00C052D6" w:rsidRDefault="005752C0" w:rsidP="00642D69">
            <w:pPr>
              <w:widowControl/>
              <w:wordWrap w:val="0"/>
              <w:spacing w:before="100" w:beforeAutospacing="1" w:after="100" w:afterAutospacing="1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>
              <w:rPr>
                <w:rFonts w:eastAsia="標楷體"/>
                <w:kern w:val="0"/>
                <w:sz w:val="22"/>
                <w:szCs w:val="22"/>
              </w:rPr>
              <w:t>1</w:t>
            </w:r>
            <w:r>
              <w:rPr>
                <w:rFonts w:eastAsia="標楷體"/>
                <w:kern w:val="0"/>
                <w:sz w:val="22"/>
              </w:rPr>
              <w:t>2.4</w:t>
            </w:r>
            <w:r w:rsidRPr="00C052D6">
              <w:rPr>
                <w:rFonts w:eastAsia="標楷體" w:hint="eastAsia"/>
                <w:kern w:val="0"/>
                <w:sz w:val="22"/>
                <w:szCs w:val="22"/>
              </w:rPr>
              <w:t>%</w:t>
            </w:r>
          </w:p>
        </w:tc>
      </w:tr>
      <w:tr w:rsidR="005752C0" w:rsidRPr="00C052D6" w14:paraId="3B8263CF" w14:textId="77777777" w:rsidTr="005752C0">
        <w:trPr>
          <w:trHeight w:val="30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F3C9DD" w14:textId="77777777" w:rsidR="005752C0" w:rsidRPr="00C052D6" w:rsidRDefault="005752C0" w:rsidP="00642D69">
            <w:pPr>
              <w:widowControl/>
              <w:spacing w:before="100" w:beforeAutospacing="1" w:after="100" w:afterAutospacing="1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PSR</w:t>
            </w:r>
            <w:r w:rsidRPr="00C052D6">
              <w:rPr>
                <w:rFonts w:eastAsia="標楷體"/>
                <w:kern w:val="0"/>
                <w:sz w:val="22"/>
                <w:szCs w:val="22"/>
              </w:rPr>
              <w:t>額度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93DEED" w14:textId="77777777" w:rsidR="005752C0" w:rsidRPr="00C052D6" w:rsidRDefault="005752C0" w:rsidP="00642D69">
            <w:pPr>
              <w:jc w:val="center"/>
              <w:rPr>
                <w:rFonts w:eastAsia="標楷體"/>
                <w:sz w:val="22"/>
                <w:szCs w:val="22"/>
              </w:rPr>
            </w:pPr>
            <w:r w:rsidRPr="000630C6">
              <w:rPr>
                <w:rFonts w:eastAsia="標楷體"/>
                <w:sz w:val="22"/>
              </w:rPr>
              <w:t>10,235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DC1A6C" w14:textId="77777777" w:rsidR="005752C0" w:rsidRPr="00C052D6" w:rsidRDefault="005752C0" w:rsidP="00642D69">
            <w:pPr>
              <w:jc w:val="center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</w:rPr>
              <w:t>1,254</w:t>
            </w:r>
          </w:p>
        </w:tc>
        <w:tc>
          <w:tcPr>
            <w:tcW w:w="20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2EE5010" w14:textId="77777777" w:rsidR="005752C0" w:rsidRPr="00C052D6" w:rsidRDefault="005752C0" w:rsidP="00642D69">
            <w:pPr>
              <w:jc w:val="center"/>
              <w:rPr>
                <w:rFonts w:eastAsia="標楷體"/>
                <w:sz w:val="22"/>
                <w:szCs w:val="22"/>
              </w:rPr>
            </w:pPr>
            <w:r w:rsidRPr="000630C6">
              <w:rPr>
                <w:rFonts w:eastAsia="標楷體"/>
                <w:sz w:val="22"/>
              </w:rPr>
              <w:t>1,551</w:t>
            </w:r>
          </w:p>
        </w:tc>
      </w:tr>
      <w:tr w:rsidR="005752C0" w:rsidRPr="00C052D6" w14:paraId="3FC88868" w14:textId="77777777" w:rsidTr="005752C0">
        <w:trPr>
          <w:trHeight w:val="301"/>
        </w:trPr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BC88E" w14:textId="77777777" w:rsidR="005752C0" w:rsidRPr="00C052D6" w:rsidRDefault="005752C0" w:rsidP="00642D69">
            <w:pPr>
              <w:widowControl/>
              <w:spacing w:before="100" w:beforeAutospacing="1" w:after="100" w:afterAutospacing="1"/>
              <w:rPr>
                <w:rFonts w:eastAsia="標楷體"/>
                <w:kern w:val="0"/>
                <w:sz w:val="22"/>
                <w:szCs w:val="22"/>
              </w:rPr>
            </w:pPr>
            <w:r w:rsidRPr="00C052D6">
              <w:rPr>
                <w:rFonts w:eastAsia="標楷體"/>
                <w:kern w:val="0"/>
                <w:sz w:val="22"/>
                <w:szCs w:val="22"/>
              </w:rPr>
              <w:t>合計</w:t>
            </w:r>
          </w:p>
        </w:tc>
        <w:tc>
          <w:tcPr>
            <w:tcW w:w="584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89A695" w14:textId="77777777" w:rsidR="005752C0" w:rsidRPr="009922E2" w:rsidRDefault="005752C0" w:rsidP="00642D69">
            <w:pPr>
              <w:widowControl/>
              <w:jc w:val="center"/>
              <w:rPr>
                <w:b/>
                <w:kern w:val="0"/>
                <w:sz w:val="22"/>
                <w:szCs w:val="22"/>
                <w:u w:val="single"/>
              </w:rPr>
            </w:pPr>
            <w:r w:rsidRPr="000630C6">
              <w:rPr>
                <w:b/>
                <w:kern w:val="0"/>
                <w:sz w:val="22"/>
                <w:u w:val="single"/>
              </w:rPr>
              <w:t>13,040</w:t>
            </w:r>
          </w:p>
        </w:tc>
      </w:tr>
    </w:tbl>
    <w:p w14:paraId="10990488" w14:textId="5DCFFE61" w:rsidR="00E80901" w:rsidRDefault="00E80901" w:rsidP="002075A9">
      <w:pPr>
        <w:spacing w:line="320" w:lineRule="exact"/>
        <w:ind w:rightChars="-20" w:right="-48"/>
        <w:outlineLvl w:val="0"/>
        <w:rPr>
          <w:rFonts w:eastAsia="標楷體"/>
          <w:b/>
          <w:color w:val="FF0000"/>
          <w:szCs w:val="22"/>
        </w:rPr>
      </w:pPr>
    </w:p>
    <w:p w14:paraId="47586D7F" w14:textId="54295BEF" w:rsidR="00317527" w:rsidRPr="005124A5" w:rsidRDefault="007B487A" w:rsidP="002075A9">
      <w:pPr>
        <w:spacing w:line="320" w:lineRule="exact"/>
        <w:ind w:rightChars="-20" w:right="-48"/>
        <w:outlineLvl w:val="0"/>
        <w:rPr>
          <w:rFonts w:eastAsia="標楷體"/>
          <w:b/>
          <w:color w:val="FF0000"/>
          <w:szCs w:val="22"/>
        </w:rPr>
      </w:pPr>
      <w:r w:rsidRPr="00E80901">
        <w:rPr>
          <w:rFonts w:eastAsia="標楷體" w:hint="eastAsia"/>
          <w:b/>
          <w:szCs w:val="22"/>
        </w:rPr>
        <w:t>11.</w:t>
      </w:r>
      <w:r w:rsidR="00BD4EC7" w:rsidRPr="00E80901">
        <w:rPr>
          <w:rFonts w:eastAsia="標楷體" w:hint="eastAsia"/>
          <w:b/>
          <w:szCs w:val="22"/>
        </w:rPr>
        <w:t xml:space="preserve">2 </w:t>
      </w:r>
      <w:r w:rsidRPr="00E80901">
        <w:rPr>
          <w:rFonts w:eastAsia="標楷體" w:hint="eastAsia"/>
          <w:b/>
          <w:szCs w:val="22"/>
        </w:rPr>
        <w:t>Factoring</w:t>
      </w:r>
      <w:r w:rsidRPr="00E80901">
        <w:rPr>
          <w:rFonts w:eastAsia="標楷體" w:hint="eastAsia"/>
          <w:b/>
          <w:szCs w:val="22"/>
        </w:rPr>
        <w:t>額度明細表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1314"/>
        <w:gridCol w:w="1314"/>
        <w:gridCol w:w="2722"/>
        <w:gridCol w:w="676"/>
        <w:gridCol w:w="915"/>
        <w:gridCol w:w="1133"/>
      </w:tblGrid>
      <w:tr w:rsidR="00E80901" w14:paraId="61333D20" w14:textId="77777777" w:rsidTr="00E80901">
        <w:trPr>
          <w:trHeight w:val="345"/>
        </w:trPr>
        <w:tc>
          <w:tcPr>
            <w:tcW w:w="107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7149F84" w14:textId="77777777" w:rsidR="00E80901" w:rsidRPr="00192C68" w:rsidRDefault="00E80901">
            <w:pPr>
              <w:jc w:val="center"/>
              <w:rPr>
                <w:kern w:val="0"/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買方名稱</w:t>
            </w:r>
          </w:p>
        </w:tc>
        <w:tc>
          <w:tcPr>
            <w:tcW w:w="6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3866BE" w14:textId="77777777" w:rsidR="00E80901" w:rsidRPr="00192C68" w:rsidRDefault="00E80901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原有額度</w:t>
            </w:r>
          </w:p>
        </w:tc>
        <w:tc>
          <w:tcPr>
            <w:tcW w:w="63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7CA4E0E" w14:textId="77777777" w:rsidR="00E80901" w:rsidRPr="00192C68" w:rsidRDefault="00E80901">
            <w:pPr>
              <w:jc w:val="center"/>
              <w:rPr>
                <w:b/>
                <w:bCs/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加計</w:t>
            </w:r>
          </w:p>
          <w:p w14:paraId="5721506B" w14:textId="77777777" w:rsidR="00E80901" w:rsidRPr="00192C68" w:rsidRDefault="00E80901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本次申請</w:t>
            </w:r>
          </w:p>
        </w:tc>
        <w:tc>
          <w:tcPr>
            <w:tcW w:w="132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16F0D7" w14:textId="77777777" w:rsidR="00E80901" w:rsidRPr="00192C68" w:rsidRDefault="00E80901">
            <w:pPr>
              <w:jc w:val="center"/>
              <w:rPr>
                <w:b/>
                <w:bCs/>
                <w:sz w:val="20"/>
                <w:szCs w:val="22"/>
              </w:rPr>
            </w:pPr>
            <w:r w:rsidRPr="00192C68">
              <w:rPr>
                <w:b/>
                <w:bCs/>
                <w:sz w:val="20"/>
                <w:szCs w:val="22"/>
              </w:rPr>
              <w:t>(</w:t>
            </w: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保單</w:t>
            </w:r>
            <w:r w:rsidRPr="00192C68">
              <w:rPr>
                <w:b/>
                <w:bCs/>
                <w:sz w:val="20"/>
                <w:szCs w:val="22"/>
              </w:rPr>
              <w:t>-</w:t>
            </w:r>
          </w:p>
          <w:p w14:paraId="6F222505" w14:textId="77777777" w:rsidR="00E80901" w:rsidRPr="00192C68" w:rsidRDefault="00E80901">
            <w:pPr>
              <w:jc w:val="center"/>
              <w:rPr>
                <w:b/>
                <w:bCs/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再保險公司</w:t>
            </w:r>
            <w:r w:rsidRPr="00192C68">
              <w:rPr>
                <w:b/>
                <w:bCs/>
                <w:sz w:val="20"/>
                <w:szCs w:val="22"/>
              </w:rPr>
              <w:t>)</w:t>
            </w:r>
          </w:p>
        </w:tc>
        <w:tc>
          <w:tcPr>
            <w:tcW w:w="3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BF32482" w14:textId="77777777" w:rsidR="00E80901" w:rsidRPr="00192C68" w:rsidRDefault="00E80901">
            <w:pPr>
              <w:jc w:val="center"/>
              <w:rPr>
                <w:b/>
                <w:bCs/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管理</w:t>
            </w:r>
          </w:p>
          <w:p w14:paraId="09CC5417" w14:textId="77777777" w:rsidR="00E80901" w:rsidRPr="00192C68" w:rsidRDefault="00E80901">
            <w:pPr>
              <w:jc w:val="center"/>
              <w:rPr>
                <w:b/>
                <w:bCs/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費率</w:t>
            </w:r>
          </w:p>
        </w:tc>
        <w:tc>
          <w:tcPr>
            <w:tcW w:w="44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EC2A70E" w14:textId="77777777" w:rsidR="00E80901" w:rsidRPr="00192C68" w:rsidRDefault="00E80901">
            <w:pPr>
              <w:jc w:val="center"/>
              <w:rPr>
                <w:b/>
                <w:bCs/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投保</w:t>
            </w:r>
          </w:p>
          <w:p w14:paraId="0C8FC6D7" w14:textId="77777777" w:rsidR="00E80901" w:rsidRPr="00192C68" w:rsidRDefault="00E80901">
            <w:pPr>
              <w:jc w:val="center"/>
              <w:rPr>
                <w:b/>
                <w:bCs/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成本</w:t>
            </w:r>
          </w:p>
        </w:tc>
        <w:tc>
          <w:tcPr>
            <w:tcW w:w="55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CBD83D" w14:textId="77777777" w:rsidR="00E80901" w:rsidRPr="00192C68" w:rsidRDefault="00E80901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交易條件</w:t>
            </w:r>
          </w:p>
        </w:tc>
      </w:tr>
      <w:tr w:rsidR="00445AD2" w14:paraId="7E10EC99" w14:textId="77777777" w:rsidTr="00E80901">
        <w:trPr>
          <w:trHeight w:val="345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5BCF1D6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重慶京東方光電</w:t>
            </w:r>
          </w:p>
          <w:p w14:paraId="3C9656DD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(CNCF1174)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E8F37FF" w14:textId="5A945391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USD15,000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7641811" w14:textId="25590925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USD15,000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5FC0358" w14:textId="77777777" w:rsidR="00445AD2" w:rsidRPr="00192C68" w:rsidRDefault="00445AD2" w:rsidP="00445AD2">
            <w:pPr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(B-Euler Hermes)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018FF2A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A01D0F0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0.132%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2B9697E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90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52BD1EFD" w14:textId="77777777" w:rsidTr="00E80901">
        <w:trPr>
          <w:trHeight w:val="345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A51A403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重慶京東方電子</w:t>
            </w:r>
          </w:p>
          <w:p w14:paraId="590DFFCC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(CNCC1713)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91B26DB" w14:textId="6DF8C45D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USD8,000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1AE48B1" w14:textId="307B72A9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USD8,000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27A3CA" w14:textId="77777777" w:rsidR="00445AD2" w:rsidRPr="00192C68" w:rsidRDefault="00445AD2" w:rsidP="00445AD2">
            <w:pPr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(A-Coface)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9C34F07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4BBA6CB" w14:textId="77777777" w:rsidR="00445AD2" w:rsidRPr="00192C68" w:rsidRDefault="00445AD2" w:rsidP="00445AD2">
            <w:pPr>
              <w:wordWrap w:val="0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0.1402%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DFA9F46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90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60252867" w14:textId="77777777" w:rsidTr="00E80901">
        <w:trPr>
          <w:trHeight w:val="345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5AB297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福州京東方光電</w:t>
            </w:r>
          </w:p>
          <w:p w14:paraId="7E822D28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(CNCF3455)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0B63B8" w14:textId="5FF5E14D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USD20,000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6FD845A" w14:textId="52F839CC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USD20,000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CB49DD" w14:textId="14F687A7" w:rsidR="00445AD2" w:rsidRPr="00192C68" w:rsidRDefault="00445AD2" w:rsidP="00445AD2">
            <w:pPr>
              <w:ind w:rightChars="-20" w:right="-48"/>
              <w:jc w:val="center"/>
              <w:rPr>
                <w:sz w:val="20"/>
                <w:szCs w:val="22"/>
              </w:rPr>
            </w:pPr>
            <w:r>
              <w:rPr>
                <w:rFonts w:eastAsia="標楷體"/>
                <w:color w:val="000000"/>
                <w:kern w:val="0"/>
                <w:sz w:val="20"/>
                <w:szCs w:val="20"/>
              </w:rPr>
              <w:t>(C-Atradius</w:t>
            </w:r>
            <w:r w:rsidRPr="00E54CFF">
              <w:rPr>
                <w:rFonts w:eastAsia="標楷體"/>
                <w:color w:val="000000"/>
                <w:kern w:val="0"/>
                <w:sz w:val="20"/>
                <w:szCs w:val="20"/>
              </w:rPr>
              <w:t>)</w:t>
            </w:r>
            <w:r w:rsidRPr="00192C68">
              <w:rPr>
                <w:sz w:val="20"/>
                <w:szCs w:val="22"/>
              </w:rPr>
              <w:t>/</w:t>
            </w:r>
          </w:p>
          <w:p w14:paraId="079CE674" w14:textId="5B0E4120" w:rsidR="00445AD2" w:rsidRPr="00192C68" w:rsidRDefault="00445AD2" w:rsidP="00445AD2">
            <w:pPr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(B-Euler Hermes)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941B53A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8D237AD" w14:textId="2D64EB47" w:rsidR="00445AD2" w:rsidRPr="00192C68" w:rsidRDefault="00445AD2" w:rsidP="00445AD2">
            <w:pPr>
              <w:wordWrap w:val="0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0.1</w:t>
            </w:r>
            <w:r>
              <w:rPr>
                <w:rFonts w:hint="eastAsia"/>
                <w:sz w:val="20"/>
                <w:szCs w:val="22"/>
              </w:rPr>
              <w:t>48</w:t>
            </w:r>
            <w:r w:rsidRPr="00192C68">
              <w:rPr>
                <w:sz w:val="20"/>
                <w:szCs w:val="22"/>
              </w:rPr>
              <w:t>%/</w:t>
            </w:r>
          </w:p>
          <w:p w14:paraId="13AEDE3D" w14:textId="77777777" w:rsidR="00445AD2" w:rsidRPr="00192C68" w:rsidRDefault="00445AD2" w:rsidP="00445AD2">
            <w:pPr>
              <w:wordWrap w:val="0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0.132%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6907D56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90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230D98D3" w14:textId="77777777" w:rsidTr="00E80901">
        <w:trPr>
          <w:trHeight w:val="345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C8BE14C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合肥鑫晟</w:t>
            </w:r>
          </w:p>
          <w:p w14:paraId="6D4EC6F8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(CNCH0406)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234184D" w14:textId="5D033738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USD5,000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94ED5C" w14:textId="0BE3B1EF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USD5,000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3629C6C" w14:textId="77777777" w:rsidR="00445AD2" w:rsidRPr="00192C68" w:rsidRDefault="00445AD2" w:rsidP="00445AD2">
            <w:pPr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(A-Coface)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91795FB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8E1813F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0.1402%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E28172B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90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1C33B7A9" w14:textId="77777777" w:rsidTr="00E80901">
        <w:trPr>
          <w:trHeight w:val="402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BACA613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鄂爾多斯市源盛光電</w:t>
            </w:r>
          </w:p>
          <w:p w14:paraId="096C156D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(CNCG2601)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27EA701" w14:textId="30FF2366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USD8,000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FD991E1" w14:textId="13E7B481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USD8,000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BE2745" w14:textId="77777777" w:rsidR="00445AD2" w:rsidRPr="00192C68" w:rsidRDefault="00445AD2" w:rsidP="00445AD2">
            <w:pPr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(A-Coface)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F58DA9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484F28" w14:textId="77777777" w:rsidR="00445AD2" w:rsidRPr="00192C68" w:rsidRDefault="00445AD2" w:rsidP="00445AD2">
            <w:pPr>
              <w:wordWrap w:val="0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0.1402%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11854D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90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41AE9E86" w14:textId="77777777" w:rsidTr="00E80901">
        <w:trPr>
          <w:trHeight w:val="402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7199C53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武漢華星</w:t>
            </w:r>
          </w:p>
          <w:p w14:paraId="7C8ECC07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(CNCI1450)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D362B5F" w14:textId="34DC8A59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USD8,000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22A94AE" w14:textId="1B6BA594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kern w:val="0"/>
                <w:sz w:val="20"/>
                <w:szCs w:val="20"/>
              </w:rPr>
              <w:t>USD12,000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696C7C0" w14:textId="77777777" w:rsidR="00445AD2" w:rsidRPr="00192C68" w:rsidRDefault="00445AD2" w:rsidP="00445AD2">
            <w:pPr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(C-Atradius)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17A0A5C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EC3DB2" w14:textId="1DFE2458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0.148</w:t>
            </w:r>
            <w:r w:rsidRPr="00192C68">
              <w:rPr>
                <w:sz w:val="20"/>
                <w:szCs w:val="22"/>
              </w:rPr>
              <w:t>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079A12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60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00A4B54C" w14:textId="77777777" w:rsidTr="00E80901">
        <w:trPr>
          <w:trHeight w:val="402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304606E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成都京東方顯示</w:t>
            </w:r>
          </w:p>
          <w:p w14:paraId="39F44F6D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(CNCC1559)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C97DEEA" w14:textId="42184831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USD9,000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94F9A71" w14:textId="7B5B75D9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kern w:val="0"/>
                <w:sz w:val="20"/>
                <w:szCs w:val="20"/>
              </w:rPr>
              <w:t>USD10,000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DE49607" w14:textId="77777777" w:rsidR="00445AD2" w:rsidRPr="00192C68" w:rsidRDefault="00445AD2" w:rsidP="00445AD2">
            <w:pPr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(C-Atradius)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55C4E20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12E1BAF" w14:textId="2B074F99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0.148</w:t>
            </w:r>
            <w:r w:rsidRPr="00192C68">
              <w:rPr>
                <w:sz w:val="20"/>
                <w:szCs w:val="22"/>
              </w:rPr>
              <w:t>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E8DE4C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90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7988C754" w14:textId="77777777" w:rsidTr="00E80901">
        <w:trPr>
          <w:trHeight w:val="402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9CBD41D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成都京東方光電</w:t>
            </w:r>
          </w:p>
          <w:p w14:paraId="2B954805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(CNCC0875)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8F8AD21" w14:textId="6973C2C5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USD35,000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167F24" w14:textId="47B78E6A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kern w:val="0"/>
                <w:sz w:val="20"/>
                <w:szCs w:val="20"/>
              </w:rPr>
              <w:t>USD35,000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5184BBD" w14:textId="77777777" w:rsidR="00445AD2" w:rsidRPr="00192C68" w:rsidRDefault="00445AD2" w:rsidP="00445AD2">
            <w:pPr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(D-AIG)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1E6C53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2E7DC0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0.175%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49B012B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90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1E9A4CE3" w14:textId="77777777" w:rsidTr="00E80901">
        <w:trPr>
          <w:trHeight w:val="402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F53D356" w14:textId="77777777" w:rsidR="00445AD2" w:rsidRPr="00192C68" w:rsidRDefault="00445AD2" w:rsidP="00445AD2">
            <w:pPr>
              <w:wordWrap w:val="0"/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南京京東方顯示</w:t>
            </w:r>
          </w:p>
          <w:p w14:paraId="1DDF3A6C" w14:textId="77777777" w:rsidR="00445AD2" w:rsidRPr="00192C68" w:rsidRDefault="00445AD2" w:rsidP="00445AD2">
            <w:pPr>
              <w:wordWrap w:val="0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</w:t>
            </w:r>
            <w:r w:rsidRPr="00192C68">
              <w:rPr>
                <w:sz w:val="20"/>
                <w:szCs w:val="22"/>
                <w:shd w:val="clear" w:color="auto" w:fill="FFFFFF"/>
              </w:rPr>
              <w:t>CNCN0328</w:t>
            </w:r>
            <w:r w:rsidRPr="00192C68">
              <w:rPr>
                <w:sz w:val="20"/>
                <w:szCs w:val="22"/>
              </w:rPr>
              <w:t>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D11335" w14:textId="7BF142D0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USD10,000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ADAA727" w14:textId="3479A50E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kern w:val="0"/>
                <w:sz w:val="20"/>
                <w:szCs w:val="20"/>
              </w:rPr>
              <w:t>USD10,000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14B6746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(D-AIG)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4C5B5AF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FD7B877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0.175%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1CC886C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90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1DC2904C" w14:textId="77777777" w:rsidTr="00E80901">
        <w:trPr>
          <w:trHeight w:val="402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84560B" w14:textId="77777777" w:rsidR="00445AD2" w:rsidRPr="00192C68" w:rsidRDefault="00445AD2" w:rsidP="00445AD2">
            <w:pPr>
              <w:wordWrap w:val="0"/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天馬微電子香港</w:t>
            </w:r>
          </w:p>
          <w:p w14:paraId="0FE5A99C" w14:textId="77777777" w:rsidR="00445AD2" w:rsidRPr="00192C68" w:rsidRDefault="00445AD2" w:rsidP="00445AD2">
            <w:pPr>
              <w:wordWrap w:val="0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(HKCT2111)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A86F54" w14:textId="436DDD53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USD25,000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0C3E96A" w14:textId="2322BD4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kern w:val="0"/>
                <w:sz w:val="20"/>
                <w:szCs w:val="20"/>
              </w:rPr>
              <w:t>USD30,000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6DE8A1C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(D-AIG)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2651EBA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C589525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0.175%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D5E8289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90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06B6D328" w14:textId="77777777" w:rsidTr="00E80901">
        <w:trPr>
          <w:trHeight w:val="402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4C2674DF" w14:textId="77777777" w:rsidR="00445AD2" w:rsidRPr="00192C68" w:rsidRDefault="00445AD2" w:rsidP="00445AD2">
            <w:pPr>
              <w:wordWrap w:val="0"/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華星光電國際香港</w:t>
            </w:r>
          </w:p>
          <w:p w14:paraId="7A5E70DD" w14:textId="77777777" w:rsidR="00445AD2" w:rsidRPr="00192C68" w:rsidRDefault="00445AD2" w:rsidP="00445AD2">
            <w:pPr>
              <w:wordWrap w:val="0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(HKCC2178)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41CD708" w14:textId="2A7E8F64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USD7,000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72146A" w14:textId="13838CB1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>
              <w:rPr>
                <w:color w:val="000000"/>
                <w:kern w:val="0"/>
                <w:sz w:val="20"/>
                <w:szCs w:val="20"/>
              </w:rPr>
              <w:t>USD7,000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085FD6E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ind w:rightChars="-20" w:right="-48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(D-AIG)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F580D0D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0.23%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5FF96604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 w:rsidRPr="00192C68">
              <w:rPr>
                <w:sz w:val="20"/>
                <w:szCs w:val="22"/>
              </w:rPr>
              <w:t>0.175%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DCB98EE" w14:textId="77777777" w:rsidR="00445AD2" w:rsidRPr="00192C68" w:rsidRDefault="00445AD2" w:rsidP="00445AD2">
            <w:pPr>
              <w:wordWrap w:val="0"/>
              <w:spacing w:before="100" w:beforeAutospacing="1" w:after="100" w:afterAutospacing="1"/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月結</w:t>
            </w:r>
            <w:r w:rsidRPr="00192C68">
              <w:rPr>
                <w:sz w:val="20"/>
                <w:szCs w:val="22"/>
              </w:rPr>
              <w:t>60</w:t>
            </w: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>天</w:t>
            </w:r>
          </w:p>
        </w:tc>
      </w:tr>
      <w:tr w:rsidR="00445AD2" w14:paraId="14915B15" w14:textId="77777777" w:rsidTr="00E80901">
        <w:trPr>
          <w:trHeight w:val="402"/>
        </w:trPr>
        <w:tc>
          <w:tcPr>
            <w:tcW w:w="1073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ECF6034" w14:textId="77777777" w:rsidR="00445AD2" w:rsidRPr="00192C68" w:rsidRDefault="00445AD2" w:rsidP="00445AD2">
            <w:pPr>
              <w:jc w:val="center"/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b/>
                <w:bCs/>
                <w:sz w:val="20"/>
                <w:szCs w:val="22"/>
              </w:rPr>
              <w:t>額度合計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4AA66FB" w14:textId="51F648EE" w:rsidR="00445AD2" w:rsidRPr="00192C68" w:rsidRDefault="00587CA9" w:rsidP="00445AD2">
            <w:pPr>
              <w:jc w:val="center"/>
              <w:rPr>
                <w:sz w:val="20"/>
                <w:szCs w:val="22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USD1</w:t>
            </w:r>
            <w:r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  <w:r w:rsidR="00445AD2">
              <w:rPr>
                <w:b/>
                <w:bCs/>
                <w:color w:val="000000"/>
                <w:kern w:val="0"/>
                <w:sz w:val="20"/>
                <w:szCs w:val="20"/>
              </w:rPr>
              <w:t>0,000</w:t>
            </w:r>
          </w:p>
        </w:tc>
        <w:tc>
          <w:tcPr>
            <w:tcW w:w="63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783D9EF2" w14:textId="4E179F9B" w:rsidR="00445AD2" w:rsidRPr="00192C68" w:rsidRDefault="00587CA9" w:rsidP="00445AD2">
            <w:pPr>
              <w:jc w:val="center"/>
              <w:rPr>
                <w:sz w:val="20"/>
                <w:szCs w:val="22"/>
              </w:rPr>
            </w:pPr>
            <w:r>
              <w:rPr>
                <w:b/>
                <w:bCs/>
                <w:color w:val="000000"/>
                <w:kern w:val="0"/>
                <w:sz w:val="20"/>
                <w:szCs w:val="20"/>
              </w:rPr>
              <w:t>USD1</w:t>
            </w:r>
            <w:r>
              <w:rPr>
                <w:rFonts w:hint="eastAsia"/>
                <w:b/>
                <w:bCs/>
                <w:color w:val="000000"/>
                <w:kern w:val="0"/>
                <w:sz w:val="20"/>
                <w:szCs w:val="20"/>
              </w:rPr>
              <w:t>2</w:t>
            </w:r>
            <w:bookmarkStart w:id="0" w:name="_GoBack"/>
            <w:bookmarkEnd w:id="0"/>
            <w:r w:rsidR="00445AD2">
              <w:rPr>
                <w:b/>
                <w:bCs/>
                <w:color w:val="000000"/>
                <w:kern w:val="0"/>
                <w:sz w:val="20"/>
                <w:szCs w:val="20"/>
              </w:rPr>
              <w:t>0,000</w:t>
            </w:r>
          </w:p>
        </w:tc>
        <w:tc>
          <w:tcPr>
            <w:tcW w:w="132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6F079C1A" w14:textId="77777777" w:rsidR="00445AD2" w:rsidRPr="00192C68" w:rsidRDefault="00445AD2" w:rsidP="00445AD2">
            <w:pPr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 xml:space="preserve">　</w:t>
            </w:r>
          </w:p>
        </w:tc>
        <w:tc>
          <w:tcPr>
            <w:tcW w:w="3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1FC8AC2" w14:textId="77777777" w:rsidR="00445AD2" w:rsidRPr="00192C68" w:rsidRDefault="00445AD2" w:rsidP="00445AD2">
            <w:pPr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 xml:space="preserve">　</w:t>
            </w:r>
          </w:p>
        </w:tc>
        <w:tc>
          <w:tcPr>
            <w:tcW w:w="44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063EAF4" w14:textId="77777777" w:rsidR="00445AD2" w:rsidRPr="00192C68" w:rsidRDefault="00445AD2" w:rsidP="00445AD2">
            <w:pPr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 xml:space="preserve">　</w:t>
            </w:r>
          </w:p>
        </w:tc>
        <w:tc>
          <w:tcPr>
            <w:tcW w:w="55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4394824" w14:textId="77777777" w:rsidR="00445AD2" w:rsidRPr="00192C68" w:rsidRDefault="00445AD2" w:rsidP="00445AD2">
            <w:pPr>
              <w:rPr>
                <w:sz w:val="20"/>
                <w:szCs w:val="22"/>
              </w:rPr>
            </w:pPr>
            <w:r w:rsidRPr="00192C68">
              <w:rPr>
                <w:rFonts w:ascii="標楷體" w:eastAsia="標楷體" w:hAnsi="標楷體" w:hint="eastAsia"/>
                <w:sz w:val="20"/>
                <w:szCs w:val="22"/>
              </w:rPr>
              <w:t xml:space="preserve">　</w:t>
            </w:r>
          </w:p>
        </w:tc>
      </w:tr>
    </w:tbl>
    <w:p w14:paraId="7E1E9B83" w14:textId="6DF3492B" w:rsidR="007B487A" w:rsidRPr="00EC2D8F" w:rsidRDefault="007B487A" w:rsidP="007B487A">
      <w:pPr>
        <w:rPr>
          <w:rFonts w:eastAsia="標楷體"/>
          <w:sz w:val="22"/>
          <w:szCs w:val="20"/>
        </w:rPr>
      </w:pPr>
      <w:r w:rsidRPr="00EC2D8F">
        <w:rPr>
          <w:rFonts w:eastAsia="標楷體"/>
          <w:sz w:val="22"/>
          <w:szCs w:val="20"/>
        </w:rPr>
        <w:t>註</w:t>
      </w:r>
      <w:r w:rsidR="00AF6655" w:rsidRPr="00EC2D8F">
        <w:rPr>
          <w:rFonts w:eastAsia="標楷體"/>
          <w:sz w:val="22"/>
          <w:szCs w:val="20"/>
        </w:rPr>
        <w:t>：本行</w:t>
      </w:r>
      <w:r w:rsidR="00D712C8" w:rsidRPr="00EC2D8F">
        <w:rPr>
          <w:rFonts w:eastAsia="標楷體" w:hint="eastAsia"/>
          <w:sz w:val="22"/>
          <w:szCs w:val="20"/>
        </w:rPr>
        <w:t>最終</w:t>
      </w:r>
      <w:r w:rsidR="00AF6655" w:rsidRPr="00EC2D8F">
        <w:rPr>
          <w:rFonts w:eastAsia="標楷體"/>
          <w:sz w:val="22"/>
          <w:szCs w:val="20"/>
        </w:rPr>
        <w:t>核准額度與保險公司批</w:t>
      </w:r>
      <w:r w:rsidR="00AF6655" w:rsidRPr="00EC2D8F">
        <w:rPr>
          <w:rFonts w:eastAsia="標楷體" w:hint="eastAsia"/>
          <w:sz w:val="22"/>
          <w:szCs w:val="20"/>
        </w:rPr>
        <w:t>單</w:t>
      </w:r>
      <w:r w:rsidRPr="00EC2D8F">
        <w:rPr>
          <w:rFonts w:eastAsia="標楷體"/>
          <w:sz w:val="22"/>
          <w:szCs w:val="20"/>
        </w:rPr>
        <w:t>額度取孰低。</w:t>
      </w:r>
    </w:p>
    <w:p w14:paraId="7D128AFF" w14:textId="1D12F942" w:rsidR="004B2D49" w:rsidRDefault="005C4367" w:rsidP="007B487A">
      <w:pPr>
        <w:rPr>
          <w:rFonts w:eastAsia="標楷體"/>
          <w:sz w:val="22"/>
          <w:szCs w:val="20"/>
        </w:rPr>
      </w:pPr>
      <w:proofErr w:type="gramStart"/>
      <w:r w:rsidRPr="00EC2D8F">
        <w:rPr>
          <w:rFonts w:eastAsia="標楷體" w:hint="eastAsia"/>
          <w:sz w:val="22"/>
          <w:szCs w:val="20"/>
        </w:rPr>
        <w:t>註</w:t>
      </w:r>
      <w:proofErr w:type="gramEnd"/>
      <w:r w:rsidRPr="00EC2D8F">
        <w:rPr>
          <w:rFonts w:eastAsia="標楷體"/>
          <w:sz w:val="22"/>
          <w:szCs w:val="20"/>
        </w:rPr>
        <w:t>：</w:t>
      </w:r>
      <w:r w:rsidRPr="00EC2D8F">
        <w:rPr>
          <w:rFonts w:eastAsia="標楷體" w:hint="eastAsia"/>
          <w:sz w:val="22"/>
          <w:szCs w:val="20"/>
        </w:rPr>
        <w:t>本次</w:t>
      </w:r>
      <w:proofErr w:type="gramStart"/>
      <w:r w:rsidRPr="00EC2D8F">
        <w:rPr>
          <w:rFonts w:eastAsia="標楷體" w:hint="eastAsia"/>
          <w:sz w:val="22"/>
          <w:szCs w:val="20"/>
        </w:rPr>
        <w:t>額度合控</w:t>
      </w:r>
      <w:proofErr w:type="gramEnd"/>
      <w:r w:rsidR="00587CA9">
        <w:rPr>
          <w:rFonts w:eastAsia="標楷體" w:hint="eastAsia"/>
          <w:sz w:val="22"/>
          <w:szCs w:val="20"/>
        </w:rPr>
        <w:t>USD12</w:t>
      </w:r>
      <w:r w:rsidRPr="00EC2D8F">
        <w:rPr>
          <w:rFonts w:eastAsia="標楷體" w:hint="eastAsia"/>
          <w:sz w:val="22"/>
          <w:szCs w:val="20"/>
        </w:rPr>
        <w:t>0,000</w:t>
      </w:r>
      <w:r w:rsidRPr="00EC2D8F">
        <w:rPr>
          <w:rFonts w:eastAsia="標楷體" w:hint="eastAsia"/>
          <w:sz w:val="22"/>
          <w:szCs w:val="20"/>
        </w:rPr>
        <w:t>仟元</w:t>
      </w:r>
      <w:r w:rsidR="00373462">
        <w:rPr>
          <w:rFonts w:eastAsia="標楷體" w:hint="eastAsia"/>
          <w:sz w:val="22"/>
          <w:szCs w:val="20"/>
        </w:rPr>
        <w:t>。</w:t>
      </w:r>
    </w:p>
    <w:p w14:paraId="2381791C" w14:textId="1699E5D1" w:rsidR="005124A5" w:rsidRPr="00B962A9" w:rsidRDefault="005124A5" w:rsidP="007B487A">
      <w:pPr>
        <w:rPr>
          <w:rFonts w:eastAsia="標楷體"/>
          <w:sz w:val="22"/>
          <w:szCs w:val="20"/>
        </w:rPr>
      </w:pPr>
      <w:r>
        <w:rPr>
          <w:rFonts w:eastAsia="標楷體" w:hint="eastAsia"/>
          <w:sz w:val="22"/>
          <w:szCs w:val="20"/>
        </w:rPr>
        <w:lastRenderedPageBreak/>
        <w:t>註</w:t>
      </w:r>
      <w:r w:rsidRPr="00EC2D8F">
        <w:rPr>
          <w:rFonts w:eastAsia="標楷體"/>
          <w:sz w:val="22"/>
          <w:szCs w:val="20"/>
        </w:rPr>
        <w:t>：</w:t>
      </w:r>
      <w:r>
        <w:rPr>
          <w:rFonts w:eastAsia="標楷體" w:hint="eastAsia"/>
          <w:sz w:val="22"/>
          <w:szCs w:val="20"/>
        </w:rPr>
        <w:t>本案由保險公司承擔</w:t>
      </w:r>
      <w:r>
        <w:rPr>
          <w:rFonts w:eastAsia="標楷體" w:hint="eastAsia"/>
          <w:sz w:val="22"/>
          <w:szCs w:val="20"/>
        </w:rPr>
        <w:t>9</w:t>
      </w:r>
      <w:r>
        <w:rPr>
          <w:rFonts w:eastAsia="標楷體" w:hint="eastAsia"/>
          <w:sz w:val="22"/>
          <w:szCs w:val="20"/>
        </w:rPr>
        <w:t>成信用風險，瑞鼎承擔</w:t>
      </w:r>
      <w:r>
        <w:rPr>
          <w:rFonts w:eastAsia="標楷體" w:hint="eastAsia"/>
          <w:sz w:val="22"/>
          <w:szCs w:val="20"/>
        </w:rPr>
        <w:t>1</w:t>
      </w:r>
      <w:r>
        <w:rPr>
          <w:rFonts w:eastAsia="標楷體" w:hint="eastAsia"/>
          <w:sz w:val="22"/>
          <w:szCs w:val="20"/>
        </w:rPr>
        <w:t>成買方信用風險。</w:t>
      </w:r>
    </w:p>
    <w:p w14:paraId="60547404" w14:textId="3B726EAA" w:rsidR="00225B9B" w:rsidRPr="00DC3561" w:rsidRDefault="00A2266F" w:rsidP="008D0B8B">
      <w:pPr>
        <w:spacing w:line="320" w:lineRule="exact"/>
        <w:ind w:rightChars="39" w:right="94"/>
        <w:rPr>
          <w:rFonts w:eastAsia="標楷體"/>
          <w:b/>
          <w:szCs w:val="22"/>
        </w:rPr>
      </w:pPr>
      <w:r w:rsidRPr="00DC3561">
        <w:rPr>
          <w:rFonts w:eastAsia="標楷體" w:hint="eastAsia"/>
          <w:b/>
          <w:szCs w:val="22"/>
        </w:rPr>
        <w:t>11.3</w:t>
      </w:r>
      <w:r w:rsidR="001B4726" w:rsidRPr="00DC3561">
        <w:rPr>
          <w:rFonts w:eastAsia="標楷體"/>
          <w:b/>
          <w:szCs w:val="22"/>
        </w:rPr>
        <w:t xml:space="preserve"> </w:t>
      </w:r>
      <w:r w:rsidR="001B4726" w:rsidRPr="00DC3561">
        <w:rPr>
          <w:rFonts w:eastAsia="標楷體" w:hint="eastAsia"/>
          <w:b/>
          <w:szCs w:val="22"/>
        </w:rPr>
        <w:t>合理額度試算</w:t>
      </w:r>
    </w:p>
    <w:p w14:paraId="74A1E56B" w14:textId="55A89E65" w:rsidR="005371B4" w:rsidRPr="00DC3561" w:rsidRDefault="005371B4" w:rsidP="008D0B8B">
      <w:pPr>
        <w:spacing w:line="320" w:lineRule="exact"/>
        <w:ind w:rightChars="39" w:right="94"/>
        <w:rPr>
          <w:rFonts w:eastAsia="標楷體"/>
          <w:sz w:val="22"/>
          <w:szCs w:val="22"/>
        </w:rPr>
      </w:pP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 w:hint="eastAsia"/>
          <w:sz w:val="22"/>
          <w:szCs w:val="22"/>
        </w:rPr>
        <w:t xml:space="preserve">   </w:t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/>
          <w:sz w:val="22"/>
          <w:szCs w:val="22"/>
        </w:rPr>
        <w:tab/>
      </w:r>
      <w:r w:rsidRPr="00DC3561">
        <w:rPr>
          <w:rFonts w:eastAsia="標楷體" w:hint="eastAsia"/>
          <w:sz w:val="22"/>
          <w:szCs w:val="22"/>
        </w:rPr>
        <w:t xml:space="preserve"> </w:t>
      </w:r>
      <w:r w:rsidRPr="00DC3561">
        <w:rPr>
          <w:rFonts w:eastAsia="標楷體" w:hint="eastAsia"/>
          <w:sz w:val="22"/>
          <w:szCs w:val="22"/>
        </w:rPr>
        <w:t>單位</w:t>
      </w:r>
      <w:r w:rsidRPr="00DC3561">
        <w:rPr>
          <w:rFonts w:eastAsia="標楷體" w:hint="eastAsia"/>
          <w:sz w:val="22"/>
          <w:szCs w:val="22"/>
        </w:rPr>
        <w:t>:</w:t>
      </w:r>
      <w:r w:rsidRPr="00DC3561">
        <w:rPr>
          <w:rFonts w:eastAsia="標楷體"/>
          <w:sz w:val="22"/>
          <w:szCs w:val="22"/>
        </w:rPr>
        <w:t>USD</w:t>
      </w:r>
      <w:r w:rsidRPr="00DC3561">
        <w:rPr>
          <w:rFonts w:eastAsia="標楷體" w:hint="eastAsia"/>
          <w:sz w:val="22"/>
          <w:szCs w:val="22"/>
        </w:rPr>
        <w:t>仟元</w:t>
      </w:r>
    </w:p>
    <w:tbl>
      <w:tblPr>
        <w:tblW w:w="4904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61"/>
        <w:gridCol w:w="1274"/>
        <w:gridCol w:w="1356"/>
        <w:gridCol w:w="1078"/>
        <w:gridCol w:w="3262"/>
        <w:gridCol w:w="961"/>
      </w:tblGrid>
      <w:tr w:rsidR="009B7A50" w:rsidRPr="00641248" w14:paraId="2241C325" w14:textId="34720E3D" w:rsidTr="00192C68">
        <w:trPr>
          <w:trHeight w:val="491"/>
        </w:trPr>
        <w:tc>
          <w:tcPr>
            <w:tcW w:w="1071" w:type="pc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CAC034" w14:textId="77777777" w:rsidR="009B7A50" w:rsidRPr="00DC3561" w:rsidRDefault="009B7A50" w:rsidP="001B4726">
            <w:pPr>
              <w:spacing w:line="340" w:lineRule="exact"/>
              <w:jc w:val="center"/>
              <w:rPr>
                <w:rFonts w:eastAsia="標楷體"/>
                <w:b/>
                <w:sz w:val="20"/>
                <w:szCs w:val="22"/>
              </w:rPr>
            </w:pPr>
            <w:r w:rsidRPr="00DC3561">
              <w:rPr>
                <w:rFonts w:eastAsia="標楷體"/>
                <w:b/>
                <w:sz w:val="20"/>
                <w:szCs w:val="22"/>
              </w:rPr>
              <w:t>買方</w:t>
            </w:r>
          </w:p>
        </w:tc>
        <w:tc>
          <w:tcPr>
            <w:tcW w:w="631" w:type="pct"/>
            <w:shd w:val="clear" w:color="auto" w:fill="D9D9D9" w:themeFill="background1" w:themeFillShade="D9"/>
            <w:vAlign w:val="center"/>
          </w:tcPr>
          <w:p w14:paraId="3929738C" w14:textId="34626E30" w:rsidR="009B7A50" w:rsidRPr="00DC3561" w:rsidRDefault="009B7A50" w:rsidP="00BF40A1">
            <w:pPr>
              <w:spacing w:line="340" w:lineRule="exact"/>
              <w:jc w:val="center"/>
              <w:rPr>
                <w:rFonts w:eastAsia="標楷體"/>
                <w:b/>
                <w:sz w:val="20"/>
                <w:szCs w:val="22"/>
              </w:rPr>
            </w:pPr>
            <w:r w:rsidRPr="00DC3561">
              <w:rPr>
                <w:rFonts w:eastAsia="標楷體" w:hint="eastAsia"/>
                <w:b/>
                <w:sz w:val="20"/>
                <w:szCs w:val="22"/>
              </w:rPr>
              <w:t>平均每月交易額</w:t>
            </w:r>
          </w:p>
        </w:tc>
        <w:tc>
          <w:tcPr>
            <w:tcW w:w="672" w:type="pct"/>
            <w:shd w:val="clear" w:color="auto" w:fill="D9D9D9" w:themeFill="background1" w:themeFillShade="D9"/>
            <w:vAlign w:val="center"/>
          </w:tcPr>
          <w:p w14:paraId="4F93DD76" w14:textId="28E01F9C" w:rsidR="009B7A50" w:rsidRPr="00DC3561" w:rsidRDefault="009B7A50" w:rsidP="00F05CE0">
            <w:pPr>
              <w:spacing w:line="340" w:lineRule="exact"/>
              <w:jc w:val="center"/>
              <w:rPr>
                <w:rFonts w:eastAsia="標楷體"/>
                <w:b/>
                <w:sz w:val="20"/>
                <w:szCs w:val="22"/>
              </w:rPr>
            </w:pPr>
            <w:r w:rsidRPr="00DC3561">
              <w:rPr>
                <w:rFonts w:eastAsia="標楷體" w:hint="eastAsia"/>
                <w:b/>
                <w:sz w:val="20"/>
                <w:szCs w:val="22"/>
              </w:rPr>
              <w:t>預估最大</w:t>
            </w:r>
          </w:p>
          <w:p w14:paraId="5E3C61BB" w14:textId="07D9F4E0" w:rsidR="009B7A50" w:rsidRPr="00DC3561" w:rsidRDefault="009B7A50" w:rsidP="00F05CE0">
            <w:pPr>
              <w:spacing w:line="340" w:lineRule="exact"/>
              <w:jc w:val="center"/>
              <w:rPr>
                <w:rFonts w:eastAsia="標楷體"/>
                <w:b/>
                <w:sz w:val="20"/>
                <w:szCs w:val="22"/>
              </w:rPr>
            </w:pPr>
            <w:r w:rsidRPr="00DC3561">
              <w:rPr>
                <w:rFonts w:eastAsia="標楷體" w:hint="eastAsia"/>
                <w:b/>
                <w:sz w:val="20"/>
                <w:szCs w:val="22"/>
              </w:rPr>
              <w:t>每月交易額</w:t>
            </w:r>
          </w:p>
        </w:tc>
        <w:tc>
          <w:tcPr>
            <w:tcW w:w="534" w:type="pct"/>
            <w:shd w:val="clear" w:color="auto" w:fill="D9D9D9" w:themeFill="background1" w:themeFillShade="D9"/>
            <w:vAlign w:val="center"/>
          </w:tcPr>
          <w:p w14:paraId="4D7E30C7" w14:textId="65372292" w:rsidR="009B7A50" w:rsidRPr="00DC3561" w:rsidRDefault="009B7A50" w:rsidP="001B4726">
            <w:pPr>
              <w:spacing w:line="340" w:lineRule="exact"/>
              <w:jc w:val="center"/>
              <w:rPr>
                <w:rFonts w:eastAsia="標楷體"/>
                <w:b/>
                <w:sz w:val="20"/>
                <w:szCs w:val="22"/>
              </w:rPr>
            </w:pPr>
            <w:r w:rsidRPr="00DC3561">
              <w:rPr>
                <w:rFonts w:eastAsia="標楷體" w:hint="eastAsia"/>
                <w:b/>
                <w:sz w:val="20"/>
                <w:szCs w:val="22"/>
              </w:rPr>
              <w:t>交易天期</w:t>
            </w:r>
          </w:p>
        </w:tc>
        <w:tc>
          <w:tcPr>
            <w:tcW w:w="1616" w:type="pct"/>
            <w:shd w:val="clear" w:color="auto" w:fill="D9D9D9" w:themeFill="background1" w:themeFillShade="D9"/>
            <w:vAlign w:val="center"/>
          </w:tcPr>
          <w:p w14:paraId="7D222711" w14:textId="0CA98529" w:rsidR="009B7A50" w:rsidRPr="00DC3561" w:rsidRDefault="009B7A50" w:rsidP="001B4726">
            <w:pPr>
              <w:spacing w:line="340" w:lineRule="exact"/>
              <w:jc w:val="center"/>
              <w:rPr>
                <w:rFonts w:eastAsia="標楷體"/>
                <w:b/>
                <w:sz w:val="20"/>
                <w:szCs w:val="22"/>
              </w:rPr>
            </w:pPr>
            <w:r w:rsidRPr="00DC3561">
              <w:rPr>
                <w:rFonts w:eastAsia="標楷體" w:hint="eastAsia"/>
                <w:b/>
                <w:sz w:val="20"/>
                <w:szCs w:val="22"/>
              </w:rPr>
              <w:t>額度需求試算</w:t>
            </w:r>
          </w:p>
        </w:tc>
        <w:tc>
          <w:tcPr>
            <w:tcW w:w="476" w:type="pct"/>
            <w:shd w:val="clear" w:color="auto" w:fill="D9D9D9" w:themeFill="background1" w:themeFillShade="D9"/>
            <w:vAlign w:val="center"/>
          </w:tcPr>
          <w:p w14:paraId="1698FD4C" w14:textId="00DD52AB" w:rsidR="009B7A50" w:rsidRPr="00DC3561" w:rsidRDefault="009B7A50" w:rsidP="009B7A50">
            <w:pPr>
              <w:spacing w:line="340" w:lineRule="exact"/>
              <w:jc w:val="center"/>
              <w:rPr>
                <w:rFonts w:eastAsia="標楷體"/>
                <w:b/>
                <w:sz w:val="20"/>
                <w:szCs w:val="22"/>
              </w:rPr>
            </w:pPr>
            <w:r w:rsidRPr="00DC3561">
              <w:rPr>
                <w:rFonts w:eastAsia="標楷體" w:hint="eastAsia"/>
                <w:b/>
                <w:sz w:val="20"/>
                <w:szCs w:val="22"/>
              </w:rPr>
              <w:t>本次申請額度</w:t>
            </w:r>
          </w:p>
        </w:tc>
      </w:tr>
      <w:tr w:rsidR="009B7A50" w:rsidRPr="00641248" w14:paraId="0282FE1F" w14:textId="063A1CDD" w:rsidTr="00192C68">
        <w:trPr>
          <w:trHeight w:val="260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C76082" w14:textId="77777777" w:rsidR="009B7A50" w:rsidRPr="00DC3561" w:rsidRDefault="009B7A50" w:rsidP="009B7A50">
            <w:pPr>
              <w:widowControl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852D74">
              <w:rPr>
                <w:rFonts w:eastAsia="標楷體"/>
                <w:kern w:val="0"/>
                <w:sz w:val="20"/>
                <w:szCs w:val="22"/>
              </w:rPr>
              <w:t>重慶京東方</w:t>
            </w:r>
            <w:r w:rsidRPr="00852D74">
              <w:rPr>
                <w:rFonts w:eastAsia="標楷體" w:hint="eastAsia"/>
                <w:kern w:val="0"/>
                <w:sz w:val="20"/>
                <w:szCs w:val="22"/>
              </w:rPr>
              <w:t>光電</w:t>
            </w:r>
          </w:p>
          <w:p w14:paraId="4FE8219B" w14:textId="6C80AF06" w:rsidR="009B7A50" w:rsidRPr="00DC3561" w:rsidRDefault="009B7A50" w:rsidP="009B7A50">
            <w:pPr>
              <w:widowControl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2"/>
              </w:rPr>
              <w:t>(</w:t>
            </w:r>
            <w:r w:rsidRPr="00DC3561">
              <w:rPr>
                <w:rFonts w:eastAsia="標楷體"/>
                <w:kern w:val="0"/>
                <w:sz w:val="20"/>
                <w:szCs w:val="22"/>
              </w:rPr>
              <w:t>CNCF1174</w:t>
            </w:r>
            <w:r w:rsidRPr="00DC3561">
              <w:rPr>
                <w:rFonts w:eastAsia="標楷體" w:hint="eastAsia"/>
                <w:kern w:val="0"/>
                <w:sz w:val="20"/>
                <w:szCs w:val="22"/>
              </w:rPr>
              <w:t>)</w:t>
            </w:r>
          </w:p>
        </w:tc>
        <w:tc>
          <w:tcPr>
            <w:tcW w:w="631" w:type="pct"/>
            <w:vAlign w:val="center"/>
          </w:tcPr>
          <w:p w14:paraId="4239CC45" w14:textId="28CC923E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</w:t>
            </w:r>
            <w:r w:rsidR="00C84ED1">
              <w:rPr>
                <w:rFonts w:eastAsia="標楷體"/>
                <w:sz w:val="20"/>
                <w:szCs w:val="22"/>
              </w:rPr>
              <w:t>550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175E15DF" w14:textId="06428D77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sz w:val="20"/>
                <w:szCs w:val="22"/>
              </w:rPr>
              <w:t>USD3,000</w:t>
            </w:r>
          </w:p>
        </w:tc>
        <w:tc>
          <w:tcPr>
            <w:tcW w:w="534" w:type="pct"/>
            <w:vAlign w:val="center"/>
          </w:tcPr>
          <w:p w14:paraId="0F79C855" w14:textId="0FBFB399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月結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90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4E0720D2" w14:textId="1CA4C05A" w:rsidR="009B7A50" w:rsidRPr="00DC3561" w:rsidRDefault="009B7A50" w:rsidP="00A96689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</w:t>
            </w:r>
            <w:r w:rsidRPr="00DC3561">
              <w:rPr>
                <w:rFonts w:eastAsia="標楷體"/>
                <w:sz w:val="20"/>
                <w:szCs w:val="22"/>
              </w:rPr>
              <w:t>3,000*(150/30)*1.2=USD18,000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1EC00" w14:textId="69E0EC59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USD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15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,000</w:t>
            </w:r>
          </w:p>
        </w:tc>
      </w:tr>
      <w:tr w:rsidR="009B7A50" w:rsidRPr="00641248" w14:paraId="4C2F2705" w14:textId="7377B229" w:rsidTr="00192C68">
        <w:trPr>
          <w:trHeight w:val="260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EAD476" w14:textId="77777777" w:rsidR="009B7A50" w:rsidRPr="00DC3561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2"/>
              </w:rPr>
              <w:t>重慶京東方電子</w:t>
            </w:r>
          </w:p>
          <w:p w14:paraId="765B98F7" w14:textId="14DC3BB2" w:rsidR="009B7A50" w:rsidRPr="00DC3561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2"/>
              </w:rPr>
              <w:t>(</w:t>
            </w:r>
            <w:r w:rsidRPr="00DC3561">
              <w:rPr>
                <w:rFonts w:eastAsia="標楷體"/>
                <w:kern w:val="0"/>
                <w:sz w:val="20"/>
                <w:szCs w:val="22"/>
              </w:rPr>
              <w:t>CNCC1713</w:t>
            </w:r>
            <w:r w:rsidRPr="00DC3561">
              <w:rPr>
                <w:rFonts w:eastAsia="標楷體" w:hint="eastAsia"/>
                <w:kern w:val="0"/>
                <w:sz w:val="20"/>
                <w:szCs w:val="22"/>
              </w:rPr>
              <w:t>)</w:t>
            </w:r>
          </w:p>
        </w:tc>
        <w:tc>
          <w:tcPr>
            <w:tcW w:w="631" w:type="pct"/>
            <w:vAlign w:val="center"/>
          </w:tcPr>
          <w:p w14:paraId="45039792" w14:textId="0FF8BDD2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</w:t>
            </w:r>
            <w:r w:rsidR="00C84ED1">
              <w:rPr>
                <w:rFonts w:eastAsia="標楷體"/>
                <w:sz w:val="20"/>
                <w:szCs w:val="22"/>
              </w:rPr>
              <w:t>148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3308344B" w14:textId="3E5E5C31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sz w:val="20"/>
                <w:szCs w:val="22"/>
              </w:rPr>
              <w:t>USD</w:t>
            </w:r>
            <w:r w:rsidRPr="00DC3561">
              <w:rPr>
                <w:rFonts w:eastAsia="標楷體" w:hint="eastAsia"/>
                <w:sz w:val="20"/>
                <w:szCs w:val="22"/>
              </w:rPr>
              <w:t>2</w:t>
            </w:r>
            <w:r w:rsidRPr="00DC3561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534" w:type="pct"/>
            <w:vAlign w:val="center"/>
          </w:tcPr>
          <w:p w14:paraId="5CCAF5B0" w14:textId="36205020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月結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90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714055F9" w14:textId="211BF572" w:rsidR="00A96689" w:rsidRPr="00DC3561" w:rsidRDefault="009B7A50" w:rsidP="0095039F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USD2</w:t>
            </w:r>
            <w:r w:rsidRPr="00DC3561">
              <w:rPr>
                <w:rFonts w:eastAsia="標楷體"/>
                <w:sz w:val="20"/>
                <w:szCs w:val="22"/>
              </w:rPr>
              <w:t>,000*(150/30)*1.2=USD1</w:t>
            </w:r>
            <w:r w:rsidRPr="00DC3561">
              <w:rPr>
                <w:rFonts w:eastAsia="標楷體" w:hint="eastAsia"/>
                <w:sz w:val="20"/>
                <w:szCs w:val="22"/>
              </w:rPr>
              <w:t>2</w:t>
            </w:r>
            <w:r w:rsidR="0095039F" w:rsidRPr="00DC3561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AB9F7" w14:textId="74D7FB01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USD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8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,000</w:t>
            </w:r>
          </w:p>
        </w:tc>
      </w:tr>
      <w:tr w:rsidR="009B7A50" w:rsidRPr="00641248" w14:paraId="154AC51E" w14:textId="1ABD284D" w:rsidTr="00192C68">
        <w:trPr>
          <w:trHeight w:val="396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0C9B5E" w14:textId="77777777" w:rsidR="009B7A50" w:rsidRPr="00DC3561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2"/>
              </w:rPr>
              <w:t>福州京東方</w:t>
            </w:r>
            <w:r w:rsidRPr="00DC3561">
              <w:rPr>
                <w:rFonts w:eastAsia="標楷體" w:hint="eastAsia"/>
                <w:kern w:val="0"/>
                <w:sz w:val="20"/>
                <w:szCs w:val="22"/>
              </w:rPr>
              <w:t>光電</w:t>
            </w:r>
          </w:p>
          <w:p w14:paraId="47F8C481" w14:textId="094E1F1F" w:rsidR="009B7A50" w:rsidRPr="00DC3561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2"/>
              </w:rPr>
              <w:t>(CNCF3455)</w:t>
            </w:r>
          </w:p>
        </w:tc>
        <w:tc>
          <w:tcPr>
            <w:tcW w:w="631" w:type="pct"/>
            <w:vAlign w:val="center"/>
          </w:tcPr>
          <w:p w14:paraId="1E21E580" w14:textId="5DEB05D1" w:rsidR="009B7A50" w:rsidRPr="00DC3561" w:rsidRDefault="00C84ED1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USD1,935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2D9772F7" w14:textId="35DA98BA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sz w:val="20"/>
                <w:szCs w:val="22"/>
              </w:rPr>
              <w:t>USD3,</w:t>
            </w:r>
            <w:r w:rsidRPr="00DC3561">
              <w:rPr>
                <w:rFonts w:eastAsia="標楷體" w:hint="eastAsia"/>
                <w:sz w:val="20"/>
                <w:szCs w:val="22"/>
              </w:rPr>
              <w:t>5</w:t>
            </w:r>
            <w:r w:rsidRPr="00DC3561">
              <w:rPr>
                <w:rFonts w:eastAsia="標楷體"/>
                <w:sz w:val="20"/>
                <w:szCs w:val="22"/>
              </w:rPr>
              <w:t>00</w:t>
            </w:r>
          </w:p>
        </w:tc>
        <w:tc>
          <w:tcPr>
            <w:tcW w:w="534" w:type="pct"/>
            <w:vAlign w:val="center"/>
          </w:tcPr>
          <w:p w14:paraId="26222900" w14:textId="19158C2C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月結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90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078BB27B" w14:textId="10C0D0C4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</w:t>
            </w:r>
            <w:r w:rsidRPr="00DC3561">
              <w:rPr>
                <w:rFonts w:eastAsia="標楷體"/>
                <w:sz w:val="20"/>
                <w:szCs w:val="22"/>
              </w:rPr>
              <w:t>3,</w:t>
            </w:r>
            <w:r w:rsidRPr="00DC3561">
              <w:rPr>
                <w:rFonts w:eastAsia="標楷體" w:hint="eastAsia"/>
                <w:sz w:val="20"/>
                <w:szCs w:val="22"/>
              </w:rPr>
              <w:t>5</w:t>
            </w:r>
            <w:r w:rsidRPr="00DC3561">
              <w:rPr>
                <w:rFonts w:eastAsia="標楷體"/>
                <w:sz w:val="20"/>
                <w:szCs w:val="22"/>
              </w:rPr>
              <w:t>00*(150/30)*1.2=USD</w:t>
            </w:r>
            <w:r w:rsidRPr="00DC3561">
              <w:rPr>
                <w:rFonts w:eastAsia="標楷體" w:hint="eastAsia"/>
                <w:sz w:val="20"/>
                <w:szCs w:val="22"/>
              </w:rPr>
              <w:t>21</w:t>
            </w:r>
            <w:r w:rsidRPr="00DC3561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FD734" w14:textId="1CC54C0D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USD20,000</w:t>
            </w:r>
          </w:p>
        </w:tc>
      </w:tr>
      <w:tr w:rsidR="009B7A50" w:rsidRPr="00641248" w14:paraId="0720EBA7" w14:textId="0BAFDFCD" w:rsidTr="00192C68">
        <w:trPr>
          <w:trHeight w:val="396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8F267" w14:textId="77777777" w:rsidR="009B7A50" w:rsidRPr="00DC3561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2"/>
              </w:rPr>
              <w:t>合肥鑫晟</w:t>
            </w:r>
          </w:p>
          <w:p w14:paraId="7078DEB8" w14:textId="3DAD3CF9" w:rsidR="009B7A50" w:rsidRPr="00DC3561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2"/>
              </w:rPr>
              <w:t>(CNCH0406)</w:t>
            </w:r>
          </w:p>
        </w:tc>
        <w:tc>
          <w:tcPr>
            <w:tcW w:w="631" w:type="pct"/>
            <w:vAlign w:val="center"/>
          </w:tcPr>
          <w:p w14:paraId="3A50D8B3" w14:textId="18536A16" w:rsidR="009B7A50" w:rsidRPr="00DC3561" w:rsidRDefault="0066682D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USD158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68053C57" w14:textId="156E0F62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sz w:val="20"/>
                <w:szCs w:val="22"/>
              </w:rPr>
              <w:t>USD</w:t>
            </w:r>
            <w:r w:rsidRPr="00DC3561">
              <w:rPr>
                <w:rFonts w:eastAsia="標楷體" w:hint="eastAsia"/>
                <w:sz w:val="20"/>
                <w:szCs w:val="22"/>
              </w:rPr>
              <w:t>9</w:t>
            </w:r>
            <w:r w:rsidRPr="00DC3561">
              <w:rPr>
                <w:rFonts w:eastAsia="標楷體"/>
                <w:sz w:val="20"/>
                <w:szCs w:val="22"/>
              </w:rPr>
              <w:t>00</w:t>
            </w:r>
          </w:p>
        </w:tc>
        <w:tc>
          <w:tcPr>
            <w:tcW w:w="534" w:type="pct"/>
            <w:vAlign w:val="center"/>
          </w:tcPr>
          <w:p w14:paraId="2BE8CD6B" w14:textId="5F9A683B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月結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90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1D1D465C" w14:textId="7558E53C" w:rsidR="00A96689" w:rsidRPr="00DC3561" w:rsidRDefault="009B7A50" w:rsidP="0095039F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USD9</w:t>
            </w:r>
            <w:r w:rsidRPr="00DC3561">
              <w:rPr>
                <w:rFonts w:eastAsia="標楷體"/>
                <w:sz w:val="20"/>
                <w:szCs w:val="22"/>
              </w:rPr>
              <w:t>00*(150/30)*1.2=USD</w:t>
            </w:r>
            <w:r w:rsidRPr="00DC3561">
              <w:rPr>
                <w:rFonts w:eastAsia="標楷體" w:hint="eastAsia"/>
                <w:sz w:val="20"/>
                <w:szCs w:val="22"/>
              </w:rPr>
              <w:t>5</w:t>
            </w:r>
            <w:r w:rsidRPr="00DC3561">
              <w:rPr>
                <w:rFonts w:eastAsia="標楷體"/>
                <w:sz w:val="20"/>
                <w:szCs w:val="22"/>
              </w:rPr>
              <w:t>,</w:t>
            </w:r>
            <w:r w:rsidRPr="00DC3561">
              <w:rPr>
                <w:rFonts w:eastAsia="標楷體" w:hint="eastAsia"/>
                <w:sz w:val="20"/>
                <w:szCs w:val="22"/>
              </w:rPr>
              <w:t>4</w:t>
            </w:r>
            <w:r w:rsidR="0095039F" w:rsidRPr="00DC3561">
              <w:rPr>
                <w:rFonts w:eastAsia="標楷體"/>
                <w:sz w:val="20"/>
                <w:szCs w:val="22"/>
              </w:rPr>
              <w:t>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98340" w14:textId="58035DC5" w:rsidR="009B7A50" w:rsidRPr="00DC3561" w:rsidRDefault="009B7A50" w:rsidP="009B7A50">
            <w:pPr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USD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5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,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0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00</w:t>
            </w:r>
          </w:p>
        </w:tc>
      </w:tr>
      <w:tr w:rsidR="009B7A50" w:rsidRPr="00641248" w14:paraId="05A8F101" w14:textId="549D2EE7" w:rsidTr="00192C68">
        <w:trPr>
          <w:trHeight w:val="396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D6A67B" w14:textId="77777777" w:rsidR="009B7A50" w:rsidRPr="00DC3561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2"/>
              </w:rPr>
              <w:t>鄂爾多斯市源盛光電</w:t>
            </w:r>
          </w:p>
          <w:p w14:paraId="14FD09F0" w14:textId="7544A764" w:rsidR="009B7A50" w:rsidRPr="00DC3561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2"/>
              </w:rPr>
              <w:t>(CNCG2601)</w:t>
            </w:r>
          </w:p>
        </w:tc>
        <w:tc>
          <w:tcPr>
            <w:tcW w:w="631" w:type="pct"/>
            <w:vAlign w:val="center"/>
          </w:tcPr>
          <w:p w14:paraId="7DE5E0BF" w14:textId="7F798EF1" w:rsidR="009B7A50" w:rsidRPr="00DC3561" w:rsidRDefault="0066682D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USD</w:t>
            </w:r>
            <w:r>
              <w:rPr>
                <w:rFonts w:eastAsia="標楷體"/>
                <w:sz w:val="20"/>
                <w:szCs w:val="22"/>
              </w:rPr>
              <w:t>200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4A72EC5E" w14:textId="4A962A69" w:rsidR="009B7A50" w:rsidRPr="00DC3561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sz w:val="20"/>
                <w:szCs w:val="22"/>
              </w:rPr>
              <w:t>USD</w:t>
            </w:r>
            <w:r w:rsidRPr="00DC3561">
              <w:rPr>
                <w:rFonts w:eastAsia="標楷體" w:hint="eastAsia"/>
                <w:sz w:val="20"/>
                <w:szCs w:val="22"/>
              </w:rPr>
              <w:t>2</w:t>
            </w:r>
            <w:r w:rsidRPr="00DC3561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534" w:type="pct"/>
            <w:vAlign w:val="center"/>
          </w:tcPr>
          <w:p w14:paraId="35E2A41F" w14:textId="5510B842" w:rsidR="009B7A50" w:rsidRPr="00DC3561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月結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90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52BF0829" w14:textId="5C0667D7" w:rsidR="009B7A50" w:rsidRPr="00DC3561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USD2</w:t>
            </w:r>
            <w:r w:rsidRPr="00DC3561">
              <w:rPr>
                <w:rFonts w:eastAsia="標楷體"/>
                <w:sz w:val="20"/>
                <w:szCs w:val="22"/>
              </w:rPr>
              <w:t>,000*(1</w:t>
            </w:r>
            <w:r w:rsidRPr="00DC3561">
              <w:rPr>
                <w:rFonts w:eastAsia="標楷體" w:hint="eastAsia"/>
                <w:sz w:val="20"/>
                <w:szCs w:val="22"/>
              </w:rPr>
              <w:t>5</w:t>
            </w:r>
            <w:r w:rsidRPr="00DC3561">
              <w:rPr>
                <w:rFonts w:eastAsia="標楷體"/>
                <w:sz w:val="20"/>
                <w:szCs w:val="22"/>
              </w:rPr>
              <w:t>0/30)*1.2=USD1</w:t>
            </w:r>
            <w:r w:rsidRPr="00DC3561">
              <w:rPr>
                <w:rFonts w:eastAsia="標楷體" w:hint="eastAsia"/>
                <w:sz w:val="20"/>
                <w:szCs w:val="22"/>
              </w:rPr>
              <w:t>2</w:t>
            </w:r>
            <w:r w:rsidRPr="00DC3561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D291D" w14:textId="1431409C" w:rsidR="009B7A50" w:rsidRPr="00DC3561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USD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8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,000</w:t>
            </w:r>
          </w:p>
        </w:tc>
      </w:tr>
      <w:tr w:rsidR="009B7A50" w:rsidRPr="00641248" w14:paraId="6A141C7D" w14:textId="05E943D2" w:rsidTr="00192C68">
        <w:trPr>
          <w:trHeight w:val="1462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26A8A3" w14:textId="77777777" w:rsidR="009B7A50" w:rsidRPr="00DC3561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2"/>
              </w:rPr>
              <w:t>武漢華星</w:t>
            </w:r>
          </w:p>
          <w:p w14:paraId="029125C5" w14:textId="5A90695B" w:rsidR="009B7A50" w:rsidRPr="00DC3561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2"/>
              </w:rPr>
              <w:t>(CNCI1450)</w:t>
            </w:r>
          </w:p>
        </w:tc>
        <w:tc>
          <w:tcPr>
            <w:tcW w:w="631" w:type="pct"/>
            <w:vAlign w:val="center"/>
          </w:tcPr>
          <w:p w14:paraId="762BBF5D" w14:textId="0F572A34" w:rsidR="009B7A50" w:rsidRPr="00DC3561" w:rsidRDefault="00DC3561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</w:t>
            </w:r>
            <w:r w:rsidR="0066682D">
              <w:rPr>
                <w:rFonts w:eastAsia="標楷體"/>
                <w:sz w:val="20"/>
                <w:szCs w:val="22"/>
              </w:rPr>
              <w:t>37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1562A972" w14:textId="02275347" w:rsidR="009B7A50" w:rsidRPr="00DC3561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sz w:val="20"/>
                <w:szCs w:val="22"/>
              </w:rPr>
              <w:t>USD</w:t>
            </w:r>
            <w:r w:rsidR="001B0AFD">
              <w:rPr>
                <w:rFonts w:eastAsia="標楷體" w:hint="eastAsia"/>
                <w:sz w:val="20"/>
                <w:szCs w:val="22"/>
              </w:rPr>
              <w:t>3,0</w:t>
            </w:r>
            <w:r w:rsidRPr="00DC3561">
              <w:rPr>
                <w:rFonts w:eastAsia="標楷體"/>
                <w:sz w:val="20"/>
                <w:szCs w:val="22"/>
              </w:rPr>
              <w:t>00</w:t>
            </w:r>
          </w:p>
        </w:tc>
        <w:tc>
          <w:tcPr>
            <w:tcW w:w="534" w:type="pct"/>
            <w:vAlign w:val="center"/>
          </w:tcPr>
          <w:p w14:paraId="050B3AB5" w14:textId="306CAD03" w:rsidR="009B7A50" w:rsidRPr="00DC3561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月結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60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1AD7F664" w14:textId="0E0B0D55" w:rsidR="00A96689" w:rsidRPr="00DC3561" w:rsidRDefault="001B0AFD" w:rsidP="0095039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USD3,0</w:t>
            </w:r>
            <w:r w:rsidR="009B7A50" w:rsidRPr="00DC3561">
              <w:rPr>
                <w:rFonts w:eastAsia="標楷體"/>
                <w:sz w:val="20"/>
                <w:szCs w:val="22"/>
              </w:rPr>
              <w:t>00*(1</w:t>
            </w:r>
            <w:r w:rsidR="009B7A50" w:rsidRPr="00DC3561">
              <w:rPr>
                <w:rFonts w:eastAsia="標楷體" w:hint="eastAsia"/>
                <w:sz w:val="20"/>
                <w:szCs w:val="22"/>
              </w:rPr>
              <w:t>2</w:t>
            </w:r>
            <w:r w:rsidR="009B7A50" w:rsidRPr="00DC3561">
              <w:rPr>
                <w:rFonts w:eastAsia="標楷體"/>
                <w:sz w:val="20"/>
                <w:szCs w:val="22"/>
              </w:rPr>
              <w:t>0/30)*1.2=USD1</w:t>
            </w:r>
            <w:r>
              <w:rPr>
                <w:rFonts w:eastAsia="標楷體" w:hint="eastAsia"/>
                <w:sz w:val="20"/>
                <w:szCs w:val="22"/>
              </w:rPr>
              <w:t>4</w:t>
            </w:r>
            <w:r>
              <w:rPr>
                <w:rFonts w:eastAsia="標楷體"/>
                <w:sz w:val="20"/>
                <w:szCs w:val="22"/>
              </w:rPr>
              <w:t>,4</w:t>
            </w:r>
            <w:r w:rsidR="009B7A50" w:rsidRPr="00DC3561">
              <w:rPr>
                <w:rFonts w:eastAsia="標楷體"/>
                <w:sz w:val="20"/>
                <w:szCs w:val="22"/>
              </w:rPr>
              <w:t>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B8F34" w14:textId="144B35AF" w:rsidR="009B7A50" w:rsidRPr="00DC3561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USD</w:t>
            </w:r>
            <w:r w:rsidR="001B0AFD">
              <w:rPr>
                <w:rFonts w:eastAsia="標楷體" w:hint="eastAsia"/>
                <w:kern w:val="0"/>
                <w:sz w:val="20"/>
                <w:szCs w:val="20"/>
              </w:rPr>
              <w:t>12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,000</w:t>
            </w:r>
          </w:p>
        </w:tc>
      </w:tr>
      <w:tr w:rsidR="009B7A50" w:rsidRPr="00641248" w14:paraId="6A5F3E60" w14:textId="62119568" w:rsidTr="00192C68">
        <w:trPr>
          <w:trHeight w:val="396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6F3489" w14:textId="403343A5" w:rsidR="009B7A50" w:rsidRPr="00192C68" w:rsidRDefault="004F5887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192C68">
              <w:rPr>
                <w:rFonts w:eastAsia="標楷體" w:hint="eastAsia"/>
                <w:kern w:val="0"/>
                <w:sz w:val="20"/>
                <w:szCs w:val="22"/>
              </w:rPr>
              <w:t>成都京東方顯示</w:t>
            </w:r>
          </w:p>
          <w:p w14:paraId="2095D02A" w14:textId="568D6BD8" w:rsidR="009B7A50" w:rsidRPr="00192C68" w:rsidRDefault="009B7A50" w:rsidP="009B7A50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192C68">
              <w:rPr>
                <w:rFonts w:eastAsia="標楷體" w:hint="eastAsia"/>
                <w:kern w:val="0"/>
                <w:sz w:val="20"/>
                <w:szCs w:val="22"/>
              </w:rPr>
              <w:t>(CNCC1559)</w:t>
            </w:r>
          </w:p>
        </w:tc>
        <w:tc>
          <w:tcPr>
            <w:tcW w:w="631" w:type="pct"/>
            <w:vAlign w:val="center"/>
          </w:tcPr>
          <w:p w14:paraId="0716D994" w14:textId="3E540ADB" w:rsidR="009B7A50" w:rsidRPr="00192C68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192C68">
              <w:rPr>
                <w:rFonts w:eastAsia="標楷體"/>
                <w:sz w:val="20"/>
                <w:szCs w:val="22"/>
              </w:rPr>
              <w:t>USD</w:t>
            </w:r>
            <w:r w:rsidR="0066682D">
              <w:rPr>
                <w:rFonts w:eastAsia="標楷體"/>
                <w:sz w:val="20"/>
                <w:szCs w:val="22"/>
              </w:rPr>
              <w:t>367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2E5F8C30" w14:textId="07594774" w:rsidR="009B7A50" w:rsidRPr="00192C68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192C68">
              <w:rPr>
                <w:rFonts w:eastAsia="標楷體"/>
                <w:sz w:val="20"/>
                <w:szCs w:val="22"/>
              </w:rPr>
              <w:t>USD</w:t>
            </w:r>
            <w:r w:rsidRPr="00192C68">
              <w:rPr>
                <w:rFonts w:eastAsia="標楷體" w:hint="eastAsia"/>
                <w:sz w:val="20"/>
                <w:szCs w:val="22"/>
              </w:rPr>
              <w:t>2</w:t>
            </w:r>
            <w:r w:rsidRPr="00192C68">
              <w:rPr>
                <w:rFonts w:eastAsia="標楷體"/>
                <w:sz w:val="20"/>
                <w:szCs w:val="22"/>
              </w:rPr>
              <w:t>,</w:t>
            </w:r>
            <w:r w:rsidRPr="00192C68">
              <w:rPr>
                <w:rFonts w:eastAsia="標楷體" w:hint="eastAsia"/>
                <w:sz w:val="20"/>
                <w:szCs w:val="22"/>
              </w:rPr>
              <w:t>5</w:t>
            </w:r>
            <w:r w:rsidRPr="00192C68">
              <w:rPr>
                <w:rFonts w:eastAsia="標楷體"/>
                <w:sz w:val="20"/>
                <w:szCs w:val="22"/>
              </w:rPr>
              <w:t>00</w:t>
            </w:r>
          </w:p>
        </w:tc>
        <w:tc>
          <w:tcPr>
            <w:tcW w:w="534" w:type="pct"/>
            <w:vAlign w:val="center"/>
          </w:tcPr>
          <w:p w14:paraId="2291D85E" w14:textId="15F10B1C" w:rsidR="009B7A50" w:rsidRPr="00192C68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192C68">
              <w:rPr>
                <w:rFonts w:eastAsia="標楷體" w:hint="eastAsia"/>
                <w:kern w:val="0"/>
                <w:sz w:val="20"/>
                <w:szCs w:val="20"/>
              </w:rPr>
              <w:t>月結</w:t>
            </w:r>
            <w:r w:rsidR="0095039F" w:rsidRPr="00192C68">
              <w:rPr>
                <w:rFonts w:eastAsia="標楷體" w:hint="eastAsia"/>
                <w:kern w:val="0"/>
                <w:sz w:val="20"/>
                <w:szCs w:val="20"/>
              </w:rPr>
              <w:t>9</w:t>
            </w:r>
            <w:r w:rsidRPr="00192C68">
              <w:rPr>
                <w:rFonts w:eastAsia="標楷體"/>
                <w:kern w:val="0"/>
                <w:sz w:val="20"/>
                <w:szCs w:val="20"/>
              </w:rPr>
              <w:t>0</w:t>
            </w:r>
            <w:r w:rsidRPr="00192C68">
              <w:rPr>
                <w:rFonts w:eastAsia="標楷體" w:hint="eastAsia"/>
                <w:kern w:val="0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50265A33" w14:textId="053E3695" w:rsidR="00A96689" w:rsidRPr="00192C68" w:rsidRDefault="009B7A50" w:rsidP="0095039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192C68">
              <w:rPr>
                <w:rFonts w:eastAsia="標楷體" w:hint="eastAsia"/>
                <w:sz w:val="20"/>
                <w:szCs w:val="22"/>
              </w:rPr>
              <w:t>USD2</w:t>
            </w:r>
            <w:r w:rsidRPr="00192C68">
              <w:rPr>
                <w:rFonts w:eastAsia="標楷體"/>
                <w:sz w:val="20"/>
                <w:szCs w:val="22"/>
              </w:rPr>
              <w:t>,</w:t>
            </w:r>
            <w:r w:rsidRPr="00192C68">
              <w:rPr>
                <w:rFonts w:eastAsia="標楷體" w:hint="eastAsia"/>
                <w:sz w:val="20"/>
                <w:szCs w:val="22"/>
              </w:rPr>
              <w:t>5</w:t>
            </w:r>
            <w:r w:rsidRPr="00192C68">
              <w:rPr>
                <w:rFonts w:eastAsia="標楷體"/>
                <w:sz w:val="20"/>
                <w:szCs w:val="22"/>
              </w:rPr>
              <w:t>00*(1</w:t>
            </w:r>
            <w:r w:rsidR="0095039F" w:rsidRPr="00192C68">
              <w:rPr>
                <w:rFonts w:eastAsia="標楷體" w:hint="eastAsia"/>
                <w:sz w:val="20"/>
                <w:szCs w:val="22"/>
              </w:rPr>
              <w:t>5</w:t>
            </w:r>
            <w:r w:rsidRPr="00192C68">
              <w:rPr>
                <w:rFonts w:eastAsia="標楷體"/>
                <w:sz w:val="20"/>
                <w:szCs w:val="22"/>
              </w:rPr>
              <w:t>0/30)*1.2=USD1</w:t>
            </w:r>
            <w:r w:rsidR="0095039F" w:rsidRPr="00192C68">
              <w:rPr>
                <w:rFonts w:eastAsia="標楷體" w:hint="eastAsia"/>
                <w:sz w:val="20"/>
                <w:szCs w:val="22"/>
              </w:rPr>
              <w:t>5</w:t>
            </w:r>
            <w:r w:rsidR="0095039F" w:rsidRPr="00192C68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9D969D" w14:textId="79B5771F" w:rsidR="009B7A50" w:rsidRPr="00192C68" w:rsidRDefault="009B7A50" w:rsidP="009B7A50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192C68">
              <w:rPr>
                <w:rFonts w:eastAsia="標楷體"/>
                <w:kern w:val="0"/>
                <w:sz w:val="20"/>
                <w:szCs w:val="20"/>
              </w:rPr>
              <w:t>USD</w:t>
            </w:r>
            <w:r w:rsidRPr="00192C68">
              <w:rPr>
                <w:rFonts w:eastAsia="標楷體" w:hint="eastAsia"/>
                <w:kern w:val="0"/>
                <w:sz w:val="20"/>
                <w:szCs w:val="20"/>
              </w:rPr>
              <w:t>10</w:t>
            </w:r>
            <w:r w:rsidRPr="00192C68">
              <w:rPr>
                <w:rFonts w:eastAsia="標楷體"/>
                <w:kern w:val="0"/>
                <w:sz w:val="20"/>
                <w:szCs w:val="20"/>
              </w:rPr>
              <w:t>,000</w:t>
            </w:r>
          </w:p>
        </w:tc>
      </w:tr>
      <w:tr w:rsidR="00D6495F" w:rsidRPr="00641248" w14:paraId="572E69EF" w14:textId="77777777" w:rsidTr="00192C68">
        <w:trPr>
          <w:trHeight w:val="396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6EF948" w14:textId="77777777" w:rsidR="00D6495F" w:rsidRPr="00DC3561" w:rsidRDefault="00D6495F" w:rsidP="00D6495F">
            <w:pPr>
              <w:jc w:val="center"/>
              <w:rPr>
                <w:sz w:val="20"/>
                <w:szCs w:val="22"/>
              </w:rPr>
            </w:pPr>
            <w:r w:rsidRPr="00DC3561">
              <w:rPr>
                <w:rFonts w:ascii="標楷體" w:eastAsia="標楷體" w:hAnsi="標楷體" w:hint="eastAsia"/>
                <w:sz w:val="20"/>
                <w:szCs w:val="22"/>
              </w:rPr>
              <w:t>成都京東方光電</w:t>
            </w:r>
          </w:p>
          <w:p w14:paraId="3A3B18BE" w14:textId="6D5E23EF" w:rsidR="00D6495F" w:rsidRPr="00DC3561" w:rsidRDefault="00D6495F" w:rsidP="00D6495F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2"/>
              </w:rPr>
            </w:pPr>
            <w:r w:rsidRPr="00DC3561">
              <w:rPr>
                <w:sz w:val="20"/>
                <w:szCs w:val="22"/>
              </w:rPr>
              <w:t>(CNCC0875)</w:t>
            </w:r>
          </w:p>
        </w:tc>
        <w:tc>
          <w:tcPr>
            <w:tcW w:w="631" w:type="pct"/>
            <w:vAlign w:val="center"/>
          </w:tcPr>
          <w:p w14:paraId="08310698" w14:textId="13FB8BD7" w:rsidR="00D6495F" w:rsidRPr="00DC3561" w:rsidRDefault="00DC3561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/>
                <w:sz w:val="20"/>
                <w:szCs w:val="22"/>
              </w:rPr>
              <w:t>USD</w:t>
            </w:r>
            <w:r w:rsidR="0066682D">
              <w:rPr>
                <w:rFonts w:eastAsia="標楷體"/>
                <w:sz w:val="20"/>
                <w:szCs w:val="22"/>
              </w:rPr>
              <w:t>6,833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5BD6B954" w14:textId="79D4B14A" w:rsidR="00D6495F" w:rsidRPr="00DC3561" w:rsidRDefault="00DC3561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USD</w:t>
            </w:r>
            <w:r>
              <w:rPr>
                <w:rFonts w:eastAsia="標楷體"/>
                <w:sz w:val="20"/>
                <w:szCs w:val="22"/>
              </w:rPr>
              <w:t>6</w:t>
            </w:r>
            <w:r w:rsidR="00D6495F" w:rsidRPr="00DC3561">
              <w:rPr>
                <w:rFonts w:eastAsia="標楷體" w:hint="eastAsia"/>
                <w:sz w:val="20"/>
                <w:szCs w:val="22"/>
              </w:rPr>
              <w:t>,000</w:t>
            </w:r>
          </w:p>
        </w:tc>
        <w:tc>
          <w:tcPr>
            <w:tcW w:w="534" w:type="pct"/>
            <w:vAlign w:val="center"/>
          </w:tcPr>
          <w:p w14:paraId="5790A9A0" w14:textId="55DA78DE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月結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90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63C83E5B" w14:textId="73F5456F" w:rsidR="00D6495F" w:rsidRPr="00DC3561" w:rsidRDefault="00DC3561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USD6</w:t>
            </w:r>
            <w:r w:rsidR="00D6495F" w:rsidRPr="00DC3561">
              <w:rPr>
                <w:rFonts w:eastAsia="標楷體"/>
                <w:sz w:val="20"/>
                <w:szCs w:val="22"/>
              </w:rPr>
              <w:t>,000*(1</w:t>
            </w:r>
            <w:r w:rsidR="00D6495F" w:rsidRPr="00DC3561">
              <w:rPr>
                <w:rFonts w:eastAsia="標楷體" w:hint="eastAsia"/>
                <w:sz w:val="20"/>
                <w:szCs w:val="22"/>
              </w:rPr>
              <w:t>5</w:t>
            </w:r>
            <w:r>
              <w:rPr>
                <w:rFonts w:eastAsia="標楷體"/>
                <w:sz w:val="20"/>
                <w:szCs w:val="22"/>
              </w:rPr>
              <w:t>0/30)*1.2=USD3</w:t>
            </w:r>
            <w:r>
              <w:rPr>
                <w:rFonts w:eastAsia="標楷體" w:hint="eastAsia"/>
                <w:sz w:val="20"/>
                <w:szCs w:val="22"/>
              </w:rPr>
              <w:t>6</w:t>
            </w:r>
            <w:r w:rsidR="00D6495F" w:rsidRPr="00DC3561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D2418" w14:textId="61C55668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USD35,000</w:t>
            </w:r>
          </w:p>
        </w:tc>
      </w:tr>
      <w:tr w:rsidR="00D6495F" w:rsidRPr="00DC3561" w14:paraId="01591702" w14:textId="53A7EB16" w:rsidTr="00192C68">
        <w:trPr>
          <w:trHeight w:val="396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264F03" w14:textId="77777777" w:rsidR="00D6495F" w:rsidRPr="00DC3561" w:rsidRDefault="00D6495F" w:rsidP="00D6495F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南京京東方顯示</w:t>
            </w:r>
          </w:p>
          <w:p w14:paraId="191C908F" w14:textId="6AEF29DF" w:rsidR="00D6495F" w:rsidRPr="00DC3561" w:rsidRDefault="00D6495F" w:rsidP="00D6495F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(</w:t>
            </w:r>
            <w:r w:rsidRPr="00DC3561">
              <w:rPr>
                <w:rFonts w:eastAsia="微軟正黑體"/>
                <w:sz w:val="20"/>
                <w:szCs w:val="20"/>
                <w:shd w:val="clear" w:color="auto" w:fill="FFFFFF"/>
              </w:rPr>
              <w:t>CNCN0328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)</w:t>
            </w:r>
          </w:p>
        </w:tc>
        <w:tc>
          <w:tcPr>
            <w:tcW w:w="631" w:type="pct"/>
            <w:vAlign w:val="center"/>
          </w:tcPr>
          <w:p w14:paraId="78A6AD34" w14:textId="69F49733" w:rsidR="00D6495F" w:rsidRPr="00DC3561" w:rsidRDefault="000B0B3F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USD843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77E281D5" w14:textId="12A5AB3B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sz w:val="20"/>
                <w:szCs w:val="22"/>
              </w:rPr>
              <w:t>USD</w:t>
            </w:r>
            <w:r w:rsidRPr="00DC3561">
              <w:rPr>
                <w:rFonts w:eastAsia="標楷體" w:hint="eastAsia"/>
                <w:sz w:val="20"/>
                <w:szCs w:val="22"/>
              </w:rPr>
              <w:t>4</w:t>
            </w:r>
            <w:r w:rsidRPr="00DC3561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534" w:type="pct"/>
            <w:vAlign w:val="center"/>
          </w:tcPr>
          <w:p w14:paraId="479BB7F2" w14:textId="44845FE2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bCs/>
                <w:sz w:val="22"/>
                <w:szCs w:val="22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月結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9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0</w:t>
            </w: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3BECAA96" w14:textId="5C3E1F21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USD4</w:t>
            </w:r>
            <w:r w:rsidRPr="00DC3561">
              <w:rPr>
                <w:rFonts w:eastAsia="標楷體"/>
                <w:sz w:val="20"/>
                <w:szCs w:val="22"/>
              </w:rPr>
              <w:t>,000*(150/30)*1.2=USD</w:t>
            </w:r>
            <w:r w:rsidRPr="00DC3561">
              <w:rPr>
                <w:rFonts w:eastAsia="標楷體" w:hint="eastAsia"/>
                <w:sz w:val="20"/>
                <w:szCs w:val="22"/>
              </w:rPr>
              <w:t>24</w:t>
            </w:r>
            <w:r w:rsidRPr="00DC3561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293F7" w14:textId="41A7DFCA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USD10,000</w:t>
            </w:r>
          </w:p>
        </w:tc>
      </w:tr>
      <w:tr w:rsidR="00D6495F" w:rsidRPr="00DC3561" w14:paraId="14082208" w14:textId="542356ED" w:rsidTr="00192C68">
        <w:trPr>
          <w:trHeight w:val="396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8B5A9" w14:textId="77777777" w:rsidR="00D6495F" w:rsidRPr="00DC3561" w:rsidRDefault="00D6495F" w:rsidP="00D6495F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DC3561">
              <w:rPr>
                <w:rFonts w:eastAsia="標楷體" w:hint="eastAsia"/>
                <w:kern w:val="0"/>
                <w:sz w:val="20"/>
                <w:szCs w:val="20"/>
              </w:rPr>
              <w:t>天馬微電子香港</w:t>
            </w:r>
          </w:p>
          <w:p w14:paraId="14C6D34C" w14:textId="0EEAB544" w:rsidR="00D6495F" w:rsidRPr="00DC3561" w:rsidRDefault="00D6495F" w:rsidP="00D6495F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(HKCT2111)</w:t>
            </w:r>
          </w:p>
        </w:tc>
        <w:tc>
          <w:tcPr>
            <w:tcW w:w="631" w:type="pct"/>
            <w:vAlign w:val="center"/>
          </w:tcPr>
          <w:p w14:paraId="62122D27" w14:textId="5E685B68" w:rsidR="00D6495F" w:rsidRPr="00DC3561" w:rsidRDefault="0066682D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USD5,667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2AA4BE16" w14:textId="564E1B54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sz w:val="20"/>
                <w:szCs w:val="22"/>
              </w:rPr>
              <w:t>USD</w:t>
            </w:r>
            <w:r w:rsidR="003E3F63">
              <w:rPr>
                <w:rFonts w:eastAsia="標楷體" w:hint="eastAsia"/>
                <w:sz w:val="20"/>
                <w:szCs w:val="22"/>
              </w:rPr>
              <w:t>6</w:t>
            </w:r>
            <w:r w:rsidRPr="00DC3561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534" w:type="pct"/>
            <w:vAlign w:val="center"/>
          </w:tcPr>
          <w:p w14:paraId="0D1D23AB" w14:textId="7D623E47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bCs/>
                <w:sz w:val="22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0"/>
              </w:rPr>
              <w:t>月結</w:t>
            </w:r>
            <w:r w:rsidRPr="00DC3561">
              <w:rPr>
                <w:rFonts w:eastAsia="標楷體"/>
                <w:sz w:val="20"/>
                <w:szCs w:val="20"/>
              </w:rPr>
              <w:t>90</w:t>
            </w:r>
            <w:r w:rsidRPr="00DC3561">
              <w:rPr>
                <w:rFonts w:eastAsia="標楷體" w:hint="eastAsia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31EE0A26" w14:textId="11971D0F" w:rsidR="00D6495F" w:rsidRPr="00DC3561" w:rsidRDefault="00D6495F" w:rsidP="003E3F63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</w:t>
            </w:r>
            <w:r w:rsidR="003E3F63">
              <w:rPr>
                <w:rFonts w:eastAsia="標楷體"/>
                <w:sz w:val="20"/>
                <w:szCs w:val="22"/>
              </w:rPr>
              <w:t>6</w:t>
            </w:r>
            <w:r w:rsidRPr="00DC3561">
              <w:rPr>
                <w:rFonts w:eastAsia="標楷體"/>
                <w:sz w:val="20"/>
                <w:szCs w:val="22"/>
              </w:rPr>
              <w:t>,000*(150/30)*1.2=USD</w:t>
            </w:r>
            <w:r w:rsidR="003E3F63">
              <w:rPr>
                <w:rFonts w:eastAsia="標楷體" w:hint="eastAsia"/>
                <w:sz w:val="20"/>
                <w:szCs w:val="22"/>
              </w:rPr>
              <w:t>36</w:t>
            </w:r>
            <w:r w:rsidRPr="00DC3561">
              <w:rPr>
                <w:rFonts w:eastAsia="標楷體"/>
                <w:sz w:val="20"/>
                <w:szCs w:val="22"/>
              </w:rPr>
              <w:t>,000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AA706" w14:textId="573EC9A1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U</w:t>
            </w:r>
            <w:r w:rsidR="003E3F63">
              <w:rPr>
                <w:rFonts w:eastAsia="標楷體"/>
                <w:kern w:val="0"/>
                <w:sz w:val="20"/>
                <w:szCs w:val="20"/>
              </w:rPr>
              <w:t>SD30</w:t>
            </w:r>
            <w:r w:rsidRPr="00DC3561">
              <w:rPr>
                <w:rFonts w:eastAsia="標楷體"/>
                <w:kern w:val="0"/>
                <w:sz w:val="20"/>
                <w:szCs w:val="20"/>
              </w:rPr>
              <w:t>,000</w:t>
            </w:r>
          </w:p>
        </w:tc>
      </w:tr>
      <w:tr w:rsidR="00D6495F" w:rsidRPr="00DC3561" w14:paraId="4C6DD7A9" w14:textId="7B7684B7" w:rsidTr="00192C68">
        <w:trPr>
          <w:trHeight w:val="396"/>
        </w:trPr>
        <w:tc>
          <w:tcPr>
            <w:tcW w:w="1071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E6EE3D" w14:textId="77777777" w:rsidR="00D6495F" w:rsidRPr="00DC3561" w:rsidRDefault="00D6495F" w:rsidP="00D6495F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852D74">
              <w:rPr>
                <w:rFonts w:eastAsia="標楷體" w:hint="eastAsia"/>
                <w:kern w:val="0"/>
                <w:sz w:val="20"/>
                <w:szCs w:val="20"/>
              </w:rPr>
              <w:t>華星光電國際香港</w:t>
            </w:r>
          </w:p>
          <w:p w14:paraId="03D2657E" w14:textId="421B9319" w:rsidR="00D6495F" w:rsidRPr="00DC3561" w:rsidRDefault="00D6495F" w:rsidP="00D6495F">
            <w:pPr>
              <w:widowControl/>
              <w:wordWrap w:val="0"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(HKCC2178)</w:t>
            </w:r>
          </w:p>
        </w:tc>
        <w:tc>
          <w:tcPr>
            <w:tcW w:w="631" w:type="pct"/>
            <w:vAlign w:val="center"/>
          </w:tcPr>
          <w:p w14:paraId="38939CF0" w14:textId="5536E7D8" w:rsidR="00D6495F" w:rsidRPr="00DC3561" w:rsidRDefault="00C84ED1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USD267</w:t>
            </w:r>
          </w:p>
        </w:tc>
        <w:tc>
          <w:tcPr>
            <w:tcW w:w="672" w:type="pct"/>
            <w:shd w:val="clear" w:color="auto" w:fill="auto"/>
            <w:vAlign w:val="center"/>
          </w:tcPr>
          <w:p w14:paraId="398C56CF" w14:textId="124476C6" w:rsidR="00D6495F" w:rsidRPr="00DC3561" w:rsidRDefault="00DC3561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USD2</w:t>
            </w:r>
            <w:r w:rsidR="00D6495F" w:rsidRPr="00DC3561">
              <w:rPr>
                <w:rFonts w:eastAsia="標楷體"/>
                <w:sz w:val="20"/>
                <w:szCs w:val="22"/>
              </w:rPr>
              <w:t>,</w:t>
            </w:r>
            <w:r w:rsidR="00D6495F" w:rsidRPr="00DC3561">
              <w:rPr>
                <w:rFonts w:eastAsia="標楷體" w:hint="eastAsia"/>
                <w:sz w:val="20"/>
                <w:szCs w:val="22"/>
              </w:rPr>
              <w:t>000</w:t>
            </w:r>
          </w:p>
        </w:tc>
        <w:tc>
          <w:tcPr>
            <w:tcW w:w="534" w:type="pct"/>
            <w:vAlign w:val="center"/>
          </w:tcPr>
          <w:p w14:paraId="57EB1A57" w14:textId="3CFC23ED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bCs/>
                <w:sz w:val="22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0"/>
              </w:rPr>
              <w:t>月結</w:t>
            </w:r>
            <w:r w:rsidRPr="00DC3561">
              <w:rPr>
                <w:rFonts w:eastAsia="標楷體"/>
                <w:sz w:val="20"/>
                <w:szCs w:val="20"/>
              </w:rPr>
              <w:t>60</w:t>
            </w:r>
            <w:r w:rsidRPr="00DC3561">
              <w:rPr>
                <w:rFonts w:eastAsia="標楷體" w:hint="eastAsia"/>
                <w:sz w:val="20"/>
                <w:szCs w:val="20"/>
              </w:rPr>
              <w:t>天</w:t>
            </w:r>
          </w:p>
        </w:tc>
        <w:tc>
          <w:tcPr>
            <w:tcW w:w="1616" w:type="pct"/>
            <w:vAlign w:val="center"/>
          </w:tcPr>
          <w:p w14:paraId="715E5EF5" w14:textId="5EA5A2B8" w:rsidR="00D6495F" w:rsidRPr="00DC3561" w:rsidRDefault="00DC3561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 w:hint="eastAsia"/>
                <w:sz w:val="20"/>
                <w:szCs w:val="22"/>
              </w:rPr>
              <w:t>USD2</w:t>
            </w:r>
            <w:r w:rsidR="00D6495F" w:rsidRPr="00DC3561">
              <w:rPr>
                <w:rFonts w:eastAsia="標楷體"/>
                <w:sz w:val="20"/>
                <w:szCs w:val="22"/>
              </w:rPr>
              <w:t>,000*(120/30)*1.2=USD</w:t>
            </w:r>
            <w:r w:rsidRPr="00DC3561">
              <w:rPr>
                <w:rFonts w:eastAsia="標楷體" w:hint="eastAsia"/>
                <w:sz w:val="20"/>
                <w:szCs w:val="22"/>
              </w:rPr>
              <w:t>9</w:t>
            </w:r>
            <w:r w:rsidRPr="00DC3561">
              <w:rPr>
                <w:rFonts w:eastAsia="標楷體"/>
                <w:sz w:val="20"/>
                <w:szCs w:val="22"/>
              </w:rPr>
              <w:t>,6</w:t>
            </w:r>
            <w:r w:rsidR="00D6495F" w:rsidRPr="00DC3561">
              <w:rPr>
                <w:rFonts w:eastAsia="標楷體"/>
                <w:sz w:val="20"/>
                <w:szCs w:val="22"/>
              </w:rPr>
              <w:t>00</w:t>
            </w:r>
          </w:p>
        </w:tc>
        <w:tc>
          <w:tcPr>
            <w:tcW w:w="4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E6448" w14:textId="3EB0AC09" w:rsidR="00D6495F" w:rsidRPr="00DC3561" w:rsidRDefault="00D6495F" w:rsidP="00D6495F">
            <w:pPr>
              <w:spacing w:line="34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DC3561">
              <w:rPr>
                <w:rFonts w:eastAsia="標楷體"/>
                <w:kern w:val="0"/>
                <w:sz w:val="20"/>
                <w:szCs w:val="20"/>
              </w:rPr>
              <w:t>USD7,000</w:t>
            </w:r>
          </w:p>
        </w:tc>
      </w:tr>
    </w:tbl>
    <w:p w14:paraId="7B6AD975" w14:textId="14EBADB0" w:rsidR="001B4726" w:rsidRPr="00DC3561" w:rsidRDefault="004B2D49" w:rsidP="007B487A">
      <w:pPr>
        <w:spacing w:line="320" w:lineRule="exact"/>
        <w:ind w:rightChars="39" w:right="94"/>
        <w:rPr>
          <w:rFonts w:eastAsia="標楷體"/>
          <w:sz w:val="22"/>
          <w:szCs w:val="22"/>
        </w:rPr>
      </w:pPr>
      <w:r w:rsidRPr="00DC3561">
        <w:rPr>
          <w:rFonts w:eastAsia="標楷體" w:hint="eastAsia"/>
          <w:sz w:val="22"/>
          <w:szCs w:val="22"/>
        </w:rPr>
        <w:t>註</w:t>
      </w:r>
      <w:r w:rsidRPr="00DC3561">
        <w:rPr>
          <w:rFonts w:eastAsia="標楷體" w:hint="eastAsia"/>
          <w:sz w:val="22"/>
          <w:szCs w:val="22"/>
        </w:rPr>
        <w:t>:</w:t>
      </w:r>
      <w:r w:rsidR="009A2DA8" w:rsidRPr="00DC3561">
        <w:rPr>
          <w:rFonts w:eastAsia="標楷體" w:hint="eastAsia"/>
          <w:sz w:val="22"/>
          <w:szCs w:val="22"/>
        </w:rPr>
        <w:t xml:space="preserve"> </w:t>
      </w:r>
      <w:r w:rsidR="009A2DA8" w:rsidRPr="00DC3561">
        <w:rPr>
          <w:rFonts w:eastAsia="標楷體" w:hint="eastAsia"/>
          <w:sz w:val="22"/>
          <w:szCs w:val="22"/>
        </w:rPr>
        <w:t>額度需求試算</w:t>
      </w:r>
      <w:r w:rsidR="009A2DA8" w:rsidRPr="00DC3561">
        <w:rPr>
          <w:rFonts w:eastAsia="標楷體" w:hint="eastAsia"/>
          <w:sz w:val="22"/>
          <w:szCs w:val="22"/>
        </w:rPr>
        <w:t>=</w:t>
      </w:r>
      <w:r w:rsidR="00D6495F" w:rsidRPr="00DC3561">
        <w:rPr>
          <w:rFonts w:eastAsia="標楷體" w:hint="eastAsia"/>
          <w:sz w:val="22"/>
          <w:szCs w:val="22"/>
        </w:rPr>
        <w:t>預估最大交易</w:t>
      </w:r>
      <w:r w:rsidR="009A2DA8" w:rsidRPr="00DC3561">
        <w:rPr>
          <w:rFonts w:eastAsia="標楷體" w:hint="eastAsia"/>
          <w:sz w:val="22"/>
          <w:szCs w:val="22"/>
        </w:rPr>
        <w:t>金額</w:t>
      </w:r>
      <w:r w:rsidR="009A2DA8" w:rsidRPr="00DC3561">
        <w:rPr>
          <w:rFonts w:eastAsia="標楷體" w:hint="eastAsia"/>
          <w:sz w:val="22"/>
          <w:szCs w:val="22"/>
        </w:rPr>
        <w:t>*(</w:t>
      </w:r>
      <w:r w:rsidR="009A2DA8" w:rsidRPr="00DC3561">
        <w:rPr>
          <w:rFonts w:eastAsia="標楷體"/>
          <w:sz w:val="22"/>
          <w:szCs w:val="22"/>
        </w:rPr>
        <w:t>Payment term</w:t>
      </w:r>
      <w:r w:rsidR="009A2DA8" w:rsidRPr="00DC3561">
        <w:rPr>
          <w:rFonts w:eastAsia="標楷體" w:hint="eastAsia"/>
          <w:sz w:val="22"/>
          <w:szCs w:val="22"/>
        </w:rPr>
        <w:t>天數</w:t>
      </w:r>
      <w:r w:rsidR="009A2DA8" w:rsidRPr="00DC3561">
        <w:rPr>
          <w:rFonts w:eastAsia="標楷體" w:hint="eastAsia"/>
          <w:sz w:val="22"/>
          <w:szCs w:val="22"/>
        </w:rPr>
        <w:t>/30)*</w:t>
      </w:r>
      <w:r w:rsidR="009A2DA8" w:rsidRPr="00DC3561">
        <w:rPr>
          <w:rFonts w:eastAsia="標楷體" w:hint="eastAsia"/>
          <w:sz w:val="22"/>
          <w:szCs w:val="22"/>
        </w:rPr>
        <w:t>調整因子</w:t>
      </w:r>
    </w:p>
    <w:p w14:paraId="6FE6D6E8" w14:textId="508B405C" w:rsidR="004B2D49" w:rsidRPr="00DC3561" w:rsidRDefault="00BF40A1" w:rsidP="007B487A">
      <w:pPr>
        <w:spacing w:line="320" w:lineRule="exact"/>
        <w:ind w:rightChars="39" w:right="94"/>
        <w:rPr>
          <w:rFonts w:eastAsia="標楷體"/>
          <w:sz w:val="22"/>
          <w:szCs w:val="22"/>
        </w:rPr>
      </w:pPr>
      <w:r w:rsidRPr="00DC3561">
        <w:rPr>
          <w:rFonts w:eastAsia="標楷體" w:hint="eastAsia"/>
          <w:sz w:val="22"/>
          <w:szCs w:val="22"/>
        </w:rPr>
        <w:t>註</w:t>
      </w:r>
      <w:r w:rsidRPr="00DC3561">
        <w:rPr>
          <w:rFonts w:eastAsia="標楷體" w:hint="eastAsia"/>
          <w:sz w:val="22"/>
          <w:szCs w:val="22"/>
        </w:rPr>
        <w:t xml:space="preserve">: </w:t>
      </w:r>
      <w:r w:rsidRPr="00DC3561">
        <w:rPr>
          <w:rFonts w:eastAsia="標楷體" w:hint="eastAsia"/>
          <w:sz w:val="22"/>
          <w:szCs w:val="22"/>
        </w:rPr>
        <w:t>因買方交易流程有次月帳的情況，故</w:t>
      </w:r>
      <w:r w:rsidR="00E920FA" w:rsidRPr="00DC3561">
        <w:rPr>
          <w:rFonts w:eastAsia="標楷體" w:hint="eastAsia"/>
          <w:sz w:val="22"/>
          <w:szCs w:val="22"/>
        </w:rPr>
        <w:t>總交易天期以月結天數加上</w:t>
      </w:r>
      <w:r w:rsidR="00E920FA" w:rsidRPr="00DC3561">
        <w:rPr>
          <w:rFonts w:eastAsia="標楷體" w:hint="eastAsia"/>
          <w:sz w:val="22"/>
          <w:szCs w:val="22"/>
        </w:rPr>
        <w:t>60</w:t>
      </w:r>
      <w:r w:rsidR="00E920FA" w:rsidRPr="00DC3561">
        <w:rPr>
          <w:rFonts w:eastAsia="標楷體" w:hint="eastAsia"/>
          <w:sz w:val="22"/>
          <w:szCs w:val="22"/>
        </w:rPr>
        <w:t>天計算。</w:t>
      </w:r>
    </w:p>
    <w:p w14:paraId="657F16C8" w14:textId="38DF68BF" w:rsidR="00BF40A1" w:rsidRPr="00641248" w:rsidRDefault="00BF40A1" w:rsidP="007B487A">
      <w:pPr>
        <w:spacing w:line="320" w:lineRule="exact"/>
        <w:ind w:rightChars="39" w:right="94"/>
        <w:rPr>
          <w:rFonts w:eastAsia="標楷體"/>
          <w:b/>
          <w:color w:val="FF0000"/>
          <w:sz w:val="22"/>
          <w:szCs w:val="22"/>
        </w:rPr>
      </w:pPr>
    </w:p>
    <w:p w14:paraId="7740E1E1" w14:textId="728246EE" w:rsidR="007B487A" w:rsidRPr="007C4552" w:rsidRDefault="002075A9" w:rsidP="007B487A">
      <w:pPr>
        <w:spacing w:line="320" w:lineRule="exact"/>
        <w:ind w:rightChars="39" w:right="94"/>
        <w:rPr>
          <w:rFonts w:eastAsia="標楷體"/>
          <w:szCs w:val="22"/>
        </w:rPr>
      </w:pPr>
      <w:r w:rsidRPr="000B0B3F">
        <w:rPr>
          <w:rFonts w:eastAsia="標楷體" w:hint="eastAsia"/>
          <w:b/>
          <w:szCs w:val="22"/>
        </w:rPr>
        <w:t>11</w:t>
      </w:r>
      <w:r w:rsidR="00A2266F" w:rsidRPr="000B0B3F">
        <w:rPr>
          <w:rFonts w:eastAsia="標楷體" w:hint="eastAsia"/>
          <w:b/>
          <w:szCs w:val="22"/>
        </w:rPr>
        <w:t>.4</w:t>
      </w:r>
      <w:r w:rsidR="00BD4EC7" w:rsidRPr="000B0B3F">
        <w:rPr>
          <w:rFonts w:eastAsia="標楷體" w:hint="eastAsia"/>
          <w:b/>
          <w:szCs w:val="22"/>
        </w:rPr>
        <w:t xml:space="preserve"> </w:t>
      </w:r>
      <w:r w:rsidRPr="007C4552">
        <w:rPr>
          <w:rFonts w:eastAsia="標楷體" w:hint="eastAsia"/>
          <w:b/>
          <w:szCs w:val="22"/>
        </w:rPr>
        <w:t>Factoring</w:t>
      </w:r>
      <w:r w:rsidRPr="007C4552">
        <w:rPr>
          <w:rFonts w:eastAsia="標楷體" w:hint="eastAsia"/>
          <w:b/>
          <w:szCs w:val="22"/>
        </w:rPr>
        <w:t>轉讓情形</w:t>
      </w:r>
      <w:r w:rsidRPr="007C4552">
        <w:rPr>
          <w:rFonts w:eastAsia="標楷體" w:hint="eastAsia"/>
          <w:b/>
          <w:szCs w:val="22"/>
        </w:rPr>
        <w:t>(</w:t>
      </w:r>
      <w:r w:rsidRPr="007C4552">
        <w:rPr>
          <w:rFonts w:eastAsia="標楷體" w:hint="eastAsia"/>
          <w:b/>
          <w:szCs w:val="22"/>
        </w:rPr>
        <w:t>資料日期</w:t>
      </w:r>
      <w:r w:rsidRPr="007C4552">
        <w:rPr>
          <w:rFonts w:eastAsia="標楷體" w:hint="eastAsia"/>
          <w:b/>
          <w:szCs w:val="22"/>
        </w:rPr>
        <w:t>202</w:t>
      </w:r>
      <w:r w:rsidR="00D71AFE" w:rsidRPr="007C4552">
        <w:rPr>
          <w:rFonts w:eastAsia="標楷體"/>
          <w:b/>
          <w:szCs w:val="22"/>
        </w:rPr>
        <w:t>401</w:t>
      </w:r>
      <w:r w:rsidRPr="007C4552">
        <w:rPr>
          <w:rFonts w:eastAsia="標楷體" w:hint="eastAsia"/>
          <w:b/>
          <w:szCs w:val="22"/>
        </w:rPr>
        <w:t>)</w:t>
      </w:r>
    </w:p>
    <w:tbl>
      <w:tblPr>
        <w:tblW w:w="513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33"/>
        <w:gridCol w:w="3532"/>
        <w:gridCol w:w="1625"/>
        <w:gridCol w:w="1855"/>
        <w:gridCol w:w="1629"/>
      </w:tblGrid>
      <w:tr w:rsidR="000B0B3F" w:rsidRPr="000B0B3F" w14:paraId="04496A45" w14:textId="08731D00" w:rsidTr="000B0B3F">
        <w:trPr>
          <w:trHeight w:val="491"/>
        </w:trPr>
        <w:tc>
          <w:tcPr>
            <w:tcW w:w="936" w:type="pct"/>
            <w:vMerge w:val="restar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20F16" w14:textId="77777777" w:rsidR="00887537" w:rsidRPr="000B0B3F" w:rsidRDefault="00887537" w:rsidP="00E0308A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0B0B3F">
              <w:rPr>
                <w:rFonts w:eastAsia="標楷體"/>
                <w:sz w:val="22"/>
                <w:szCs w:val="22"/>
              </w:rPr>
              <w:t>最近一年</w:t>
            </w:r>
            <w:r w:rsidRPr="000B0B3F">
              <w:rPr>
                <w:rFonts w:eastAsia="標楷體" w:hint="eastAsia"/>
                <w:sz w:val="22"/>
                <w:szCs w:val="22"/>
              </w:rPr>
              <w:t>累積</w:t>
            </w:r>
            <w:r w:rsidRPr="000B0B3F">
              <w:rPr>
                <w:rFonts w:eastAsia="標楷體"/>
                <w:sz w:val="22"/>
                <w:szCs w:val="22"/>
              </w:rPr>
              <w:t>轉讓量</w:t>
            </w:r>
          </w:p>
          <w:p w14:paraId="5023ABF4" w14:textId="6C7E65B3" w:rsidR="00887537" w:rsidRPr="000B0B3F" w:rsidRDefault="00887537" w:rsidP="00891539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0B0B3F">
              <w:rPr>
                <w:rFonts w:eastAsia="標楷體"/>
                <w:sz w:val="22"/>
                <w:szCs w:val="22"/>
              </w:rPr>
              <w:t>(202</w:t>
            </w:r>
            <w:r w:rsidR="00D71AFE">
              <w:rPr>
                <w:rFonts w:eastAsia="標楷體"/>
                <w:sz w:val="22"/>
                <w:szCs w:val="22"/>
              </w:rPr>
              <w:t>3/01-2023/12</w:t>
            </w:r>
            <w:r w:rsidRPr="000B0B3F">
              <w:rPr>
                <w:rFonts w:eastAsia="標楷體"/>
                <w:sz w:val="22"/>
                <w:szCs w:val="22"/>
              </w:rPr>
              <w:t>)</w:t>
            </w:r>
          </w:p>
          <w:p w14:paraId="6B5990E3" w14:textId="6334C69D" w:rsidR="00887537" w:rsidRPr="000B0B3F" w:rsidRDefault="00887537" w:rsidP="00891539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  <w:r w:rsidRPr="000B0B3F">
              <w:rPr>
                <w:rFonts w:eastAsia="標楷體"/>
                <w:sz w:val="22"/>
                <w:szCs w:val="22"/>
              </w:rPr>
              <w:t>單位：</w:t>
            </w:r>
            <w:r w:rsidRPr="000B0B3F">
              <w:rPr>
                <w:rFonts w:eastAsia="標楷體"/>
                <w:sz w:val="22"/>
                <w:szCs w:val="22"/>
              </w:rPr>
              <w:t>USD</w:t>
            </w:r>
            <w:r w:rsidRPr="000B0B3F">
              <w:rPr>
                <w:rFonts w:eastAsia="標楷體"/>
                <w:sz w:val="22"/>
                <w:szCs w:val="22"/>
              </w:rPr>
              <w:t>仟元</w:t>
            </w:r>
          </w:p>
        </w:tc>
        <w:tc>
          <w:tcPr>
            <w:tcW w:w="1692" w:type="pct"/>
            <w:shd w:val="clear" w:color="auto" w:fill="D9D9D9" w:themeFill="background1" w:themeFillShade="D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1842C2" w14:textId="77777777" w:rsidR="00887537" w:rsidRPr="000B0B3F" w:rsidRDefault="00887537" w:rsidP="00E0308A">
            <w:pPr>
              <w:spacing w:line="3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0B0B3F">
              <w:rPr>
                <w:rFonts w:eastAsia="標楷體"/>
                <w:b/>
                <w:sz w:val="22"/>
                <w:szCs w:val="22"/>
              </w:rPr>
              <w:t>買方</w:t>
            </w:r>
          </w:p>
        </w:tc>
        <w:tc>
          <w:tcPr>
            <w:tcW w:w="790" w:type="pct"/>
            <w:shd w:val="clear" w:color="auto" w:fill="D9D9D9" w:themeFill="background1" w:themeFillShade="D9"/>
            <w:vAlign w:val="center"/>
          </w:tcPr>
          <w:p w14:paraId="4BC5F4B4" w14:textId="77777777" w:rsidR="00887537" w:rsidRPr="000B0B3F" w:rsidRDefault="00887537" w:rsidP="00AE0568">
            <w:pPr>
              <w:spacing w:line="3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0B0B3F">
              <w:rPr>
                <w:rFonts w:eastAsia="標楷體"/>
                <w:b/>
                <w:sz w:val="22"/>
                <w:szCs w:val="22"/>
              </w:rPr>
              <w:t>轉讓金額</w:t>
            </w:r>
          </w:p>
        </w:tc>
        <w:tc>
          <w:tcPr>
            <w:tcW w:w="790" w:type="pct"/>
            <w:shd w:val="clear" w:color="auto" w:fill="D9D9D9" w:themeFill="background1" w:themeFillShade="D9"/>
            <w:vAlign w:val="center"/>
          </w:tcPr>
          <w:p w14:paraId="3F3F27C4" w14:textId="02B5905F" w:rsidR="00887537" w:rsidRPr="004A2E33" w:rsidRDefault="00887537" w:rsidP="00881202">
            <w:pPr>
              <w:spacing w:line="3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4A2E33">
              <w:rPr>
                <w:rFonts w:eastAsia="標楷體" w:hint="eastAsia"/>
                <w:b/>
                <w:sz w:val="22"/>
                <w:szCs w:val="22"/>
              </w:rPr>
              <w:t>折讓金額</w:t>
            </w:r>
          </w:p>
        </w:tc>
        <w:tc>
          <w:tcPr>
            <w:tcW w:w="790" w:type="pct"/>
            <w:shd w:val="clear" w:color="auto" w:fill="D9D9D9" w:themeFill="background1" w:themeFillShade="D9"/>
            <w:vAlign w:val="center"/>
          </w:tcPr>
          <w:p w14:paraId="432C3848" w14:textId="5F9DCE8A" w:rsidR="00887537" w:rsidRPr="004A2E33" w:rsidRDefault="00887537" w:rsidP="00881202">
            <w:pPr>
              <w:spacing w:line="340" w:lineRule="exact"/>
              <w:jc w:val="center"/>
              <w:rPr>
                <w:rFonts w:eastAsia="標楷體"/>
                <w:b/>
                <w:sz w:val="22"/>
                <w:szCs w:val="22"/>
              </w:rPr>
            </w:pPr>
            <w:r w:rsidRPr="004A2E33">
              <w:rPr>
                <w:rFonts w:eastAsia="標楷體" w:hint="eastAsia"/>
                <w:b/>
                <w:sz w:val="22"/>
                <w:szCs w:val="22"/>
              </w:rPr>
              <w:t>折讓比率</w:t>
            </w:r>
          </w:p>
        </w:tc>
      </w:tr>
      <w:tr w:rsidR="000B0B3F" w:rsidRPr="000B0B3F" w14:paraId="4175D808" w14:textId="1277ED3D" w:rsidTr="000B0B3F">
        <w:trPr>
          <w:trHeight w:val="260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7E9A7B" w14:textId="77777777" w:rsidR="00887537" w:rsidRPr="000B0B3F" w:rsidRDefault="00887537" w:rsidP="00AE0568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F92A1E" w14:textId="77777777" w:rsidR="00887537" w:rsidRPr="000B0B3F" w:rsidRDefault="00887537" w:rsidP="00AE0568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/>
                <w:kern w:val="0"/>
                <w:sz w:val="22"/>
                <w:szCs w:val="22"/>
              </w:rPr>
              <w:t>重慶京東方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光電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(</w:t>
            </w:r>
            <w:r w:rsidRPr="000B0B3F">
              <w:rPr>
                <w:rFonts w:eastAsia="標楷體"/>
                <w:kern w:val="0"/>
                <w:sz w:val="22"/>
                <w:szCs w:val="22"/>
              </w:rPr>
              <w:t>CNCF1174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FD174AD" w14:textId="5097DB00" w:rsidR="00887537" w:rsidRPr="00165110" w:rsidRDefault="00D71AFE" w:rsidP="00891539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7,762</w:t>
            </w:r>
          </w:p>
        </w:tc>
        <w:tc>
          <w:tcPr>
            <w:tcW w:w="790" w:type="pct"/>
          </w:tcPr>
          <w:p w14:paraId="1E4A5689" w14:textId="61C5F381" w:rsidR="00887537" w:rsidRPr="000B0B3F" w:rsidRDefault="00D71AFE" w:rsidP="00D71AFE">
            <w:pPr>
              <w:tabs>
                <w:tab w:val="left" w:pos="1515"/>
              </w:tabs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ab/>
            </w:r>
            <w:r w:rsidR="00AF6236">
              <w:rPr>
                <w:rFonts w:eastAsia="標楷體" w:hint="eastAsia"/>
                <w:sz w:val="22"/>
                <w:szCs w:val="22"/>
              </w:rPr>
              <w:t>165</w:t>
            </w:r>
          </w:p>
        </w:tc>
        <w:tc>
          <w:tcPr>
            <w:tcW w:w="790" w:type="pct"/>
          </w:tcPr>
          <w:p w14:paraId="1DD4F0CA" w14:textId="56B94A23" w:rsidR="00887537" w:rsidRPr="000B0B3F" w:rsidRDefault="00AF6236" w:rsidP="00891539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2.13%</w:t>
            </w:r>
            <w:r w:rsidR="000B0B3F" w:rsidRPr="000B0B3F">
              <w:rPr>
                <w:rFonts w:eastAsia="標楷體"/>
                <w:sz w:val="22"/>
                <w:szCs w:val="22"/>
              </w:rPr>
              <w:t>-</w:t>
            </w:r>
          </w:p>
        </w:tc>
      </w:tr>
      <w:tr w:rsidR="000B0B3F" w:rsidRPr="000B0B3F" w14:paraId="3E943D81" w14:textId="0D262EA2" w:rsidTr="000B0B3F">
        <w:trPr>
          <w:trHeight w:val="260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0ED73CF" w14:textId="77777777" w:rsidR="00887537" w:rsidRPr="000B0B3F" w:rsidRDefault="00887537" w:rsidP="00AE0568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0C24A" w14:textId="77777777" w:rsidR="00887537" w:rsidRPr="000B0B3F" w:rsidRDefault="00887537" w:rsidP="00AE0568">
            <w:pPr>
              <w:widowControl/>
              <w:wordWrap w:val="0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重慶京東方電子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(</w:t>
            </w:r>
            <w:r w:rsidRPr="000B0B3F">
              <w:rPr>
                <w:rFonts w:eastAsia="標楷體"/>
                <w:kern w:val="0"/>
                <w:sz w:val="22"/>
                <w:szCs w:val="22"/>
              </w:rPr>
              <w:t>CNCC1713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AA4E8D" w14:textId="0162FE0E" w:rsidR="00887537" w:rsidRPr="00165110" w:rsidRDefault="00D71AFE" w:rsidP="008F5F84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1,218</w:t>
            </w:r>
          </w:p>
        </w:tc>
        <w:tc>
          <w:tcPr>
            <w:tcW w:w="790" w:type="pct"/>
          </w:tcPr>
          <w:p w14:paraId="38DD3686" w14:textId="61A18DDF" w:rsidR="00887537" w:rsidRPr="000B0B3F" w:rsidRDefault="00AF6236" w:rsidP="008F5F84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99</w:t>
            </w:r>
          </w:p>
        </w:tc>
        <w:tc>
          <w:tcPr>
            <w:tcW w:w="790" w:type="pct"/>
          </w:tcPr>
          <w:p w14:paraId="0CD7A7A4" w14:textId="209A7615" w:rsidR="00887537" w:rsidRPr="000B0B3F" w:rsidRDefault="00AF6236" w:rsidP="008F5F84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bCs/>
                <w:sz w:val="22"/>
                <w:szCs w:val="22"/>
              </w:rPr>
              <w:t>8.12</w:t>
            </w:r>
            <w:r w:rsidR="000B0B3F" w:rsidRPr="000B0B3F">
              <w:rPr>
                <w:rFonts w:eastAsia="標楷體"/>
                <w:bCs/>
                <w:sz w:val="22"/>
                <w:szCs w:val="22"/>
              </w:rPr>
              <w:t>%</w:t>
            </w:r>
          </w:p>
        </w:tc>
      </w:tr>
      <w:tr w:rsidR="000B0B3F" w:rsidRPr="000B0B3F" w14:paraId="4C0C5974" w14:textId="4846E730" w:rsidTr="000B0B3F">
        <w:trPr>
          <w:trHeight w:val="396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08663D" w14:textId="77777777" w:rsidR="00887537" w:rsidRPr="000B0B3F" w:rsidRDefault="00887537" w:rsidP="00891539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70CF9" w14:textId="77777777" w:rsidR="00887537" w:rsidRPr="000B0B3F" w:rsidRDefault="00887537" w:rsidP="00891539">
            <w:pPr>
              <w:widowControl/>
              <w:wordWrap w:val="0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/>
                <w:kern w:val="0"/>
                <w:sz w:val="22"/>
                <w:szCs w:val="22"/>
              </w:rPr>
              <w:t>福州京東方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光電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(CNCF3455)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1C98BFE" w14:textId="5EEBA929" w:rsidR="00887537" w:rsidRPr="00165110" w:rsidRDefault="00D71AFE" w:rsidP="00891539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20,425</w:t>
            </w:r>
          </w:p>
        </w:tc>
        <w:tc>
          <w:tcPr>
            <w:tcW w:w="790" w:type="pct"/>
          </w:tcPr>
          <w:p w14:paraId="1AB65375" w14:textId="7E5B5C20" w:rsidR="00887537" w:rsidRPr="000B0B3F" w:rsidRDefault="00AF6236" w:rsidP="00891539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330</w:t>
            </w:r>
          </w:p>
        </w:tc>
        <w:tc>
          <w:tcPr>
            <w:tcW w:w="790" w:type="pct"/>
          </w:tcPr>
          <w:p w14:paraId="63200782" w14:textId="48F8623E" w:rsidR="00887537" w:rsidRPr="000B0B3F" w:rsidRDefault="00AF6236" w:rsidP="00891539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1.61%</w:t>
            </w:r>
          </w:p>
        </w:tc>
      </w:tr>
      <w:tr w:rsidR="000B0B3F" w:rsidRPr="000B0B3F" w14:paraId="3590F641" w14:textId="5ECCF5B8" w:rsidTr="000B0B3F">
        <w:trPr>
          <w:trHeight w:val="396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08A3D" w14:textId="77777777" w:rsidR="00887537" w:rsidRPr="000B0B3F" w:rsidRDefault="00887537" w:rsidP="00AE0568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540A7F" w14:textId="77777777" w:rsidR="00887537" w:rsidRPr="000B0B3F" w:rsidRDefault="00887537" w:rsidP="00AE0568">
            <w:pPr>
              <w:widowControl/>
              <w:wordWrap w:val="0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/>
                <w:kern w:val="0"/>
                <w:sz w:val="22"/>
                <w:szCs w:val="22"/>
              </w:rPr>
              <w:t>合肥鑫晟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(CNCH0406)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22376CA" w14:textId="01D1A63C" w:rsidR="00887537" w:rsidRPr="00165110" w:rsidRDefault="00890F81" w:rsidP="00891539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1,875</w:t>
            </w:r>
          </w:p>
        </w:tc>
        <w:tc>
          <w:tcPr>
            <w:tcW w:w="790" w:type="pct"/>
          </w:tcPr>
          <w:p w14:paraId="72C88F94" w14:textId="024E5E5C" w:rsidR="00887537" w:rsidRPr="000B0B3F" w:rsidRDefault="00890F81" w:rsidP="00890F81">
            <w:pPr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 xml:space="preserve"> 403</w:t>
            </w:r>
          </w:p>
        </w:tc>
        <w:tc>
          <w:tcPr>
            <w:tcW w:w="790" w:type="pct"/>
          </w:tcPr>
          <w:p w14:paraId="77FB7878" w14:textId="6118AD83" w:rsidR="00887537" w:rsidRPr="000B0B3F" w:rsidRDefault="00890F81" w:rsidP="00890F81">
            <w:pPr>
              <w:tabs>
                <w:tab w:val="right" w:pos="1619"/>
              </w:tabs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ab/>
              <w:t>21.48</w:t>
            </w:r>
            <w:r w:rsidR="00887537" w:rsidRPr="000B0B3F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0B0B3F" w:rsidRPr="000B0B3F" w14:paraId="64C6BBEA" w14:textId="054991A1" w:rsidTr="000B0B3F">
        <w:trPr>
          <w:trHeight w:val="396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43F169" w14:textId="77777777" w:rsidR="00887537" w:rsidRPr="000B0B3F" w:rsidRDefault="00887537" w:rsidP="00777F41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90FBCB" w14:textId="77777777" w:rsidR="00887537" w:rsidRPr="000B0B3F" w:rsidRDefault="00887537" w:rsidP="00777F41">
            <w:pPr>
              <w:widowControl/>
              <w:wordWrap w:val="0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/>
                <w:kern w:val="0"/>
                <w:sz w:val="22"/>
                <w:szCs w:val="22"/>
              </w:rPr>
              <w:t>鄂爾多斯市源盛光電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(CNCG2601)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571892DB" w14:textId="3584A871" w:rsidR="00887537" w:rsidRPr="00165110" w:rsidRDefault="00D71AFE" w:rsidP="00777F41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1,792</w:t>
            </w:r>
          </w:p>
        </w:tc>
        <w:tc>
          <w:tcPr>
            <w:tcW w:w="790" w:type="pct"/>
          </w:tcPr>
          <w:p w14:paraId="0F3FF809" w14:textId="159412DC" w:rsidR="00887537" w:rsidRPr="000B0B3F" w:rsidRDefault="00890F81" w:rsidP="00777F41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718</w:t>
            </w:r>
          </w:p>
        </w:tc>
        <w:tc>
          <w:tcPr>
            <w:tcW w:w="790" w:type="pct"/>
          </w:tcPr>
          <w:p w14:paraId="72646EAE" w14:textId="1F011599" w:rsidR="00887537" w:rsidRPr="000B0B3F" w:rsidRDefault="00890F81" w:rsidP="00777F41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bCs/>
                <w:sz w:val="22"/>
                <w:szCs w:val="22"/>
              </w:rPr>
              <w:t>0.04%</w:t>
            </w:r>
            <w:r w:rsidR="00887537" w:rsidRPr="000B0B3F">
              <w:rPr>
                <w:rFonts w:eastAsia="標楷體"/>
                <w:bCs/>
                <w:sz w:val="22"/>
                <w:szCs w:val="22"/>
              </w:rPr>
              <w:t>-</w:t>
            </w:r>
          </w:p>
        </w:tc>
      </w:tr>
      <w:tr w:rsidR="000B0B3F" w:rsidRPr="000B0B3F" w14:paraId="5CE2F6A6" w14:textId="77777777" w:rsidTr="000B0B3F">
        <w:trPr>
          <w:trHeight w:val="396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35C7D8C" w14:textId="77777777" w:rsidR="00887537" w:rsidRPr="000B0B3F" w:rsidRDefault="00887537" w:rsidP="00777F41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9257F" w14:textId="4E0E29B8" w:rsidR="00887537" w:rsidRPr="000B0B3F" w:rsidRDefault="00887537" w:rsidP="00887537">
            <w:pPr>
              <w:widowControl/>
              <w:wordWrap w:val="0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/>
                <w:kern w:val="0"/>
                <w:sz w:val="22"/>
                <w:szCs w:val="22"/>
              </w:rPr>
              <w:t>武漢華星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(CNCI1450)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7305779" w14:textId="734AA5F8" w:rsidR="00887537" w:rsidRPr="00165110" w:rsidRDefault="00D71AFE" w:rsidP="00777F41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9,567</w:t>
            </w:r>
          </w:p>
        </w:tc>
        <w:tc>
          <w:tcPr>
            <w:tcW w:w="790" w:type="pct"/>
          </w:tcPr>
          <w:p w14:paraId="24988ABC" w14:textId="0FF5A0F1" w:rsidR="00887537" w:rsidRPr="000B0B3F" w:rsidRDefault="00890F81" w:rsidP="00890F81">
            <w:pPr>
              <w:spacing w:line="340" w:lineRule="exact"/>
              <w:jc w:val="right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 w:hint="eastAsia"/>
                <w:bCs/>
                <w:sz w:val="22"/>
                <w:szCs w:val="22"/>
              </w:rPr>
              <w:t>-</w:t>
            </w:r>
          </w:p>
        </w:tc>
        <w:tc>
          <w:tcPr>
            <w:tcW w:w="790" w:type="pct"/>
          </w:tcPr>
          <w:p w14:paraId="0B0F169B" w14:textId="2324AAE0" w:rsidR="00887537" w:rsidRPr="000B0B3F" w:rsidRDefault="00890F81" w:rsidP="00890F81">
            <w:pPr>
              <w:tabs>
                <w:tab w:val="left" w:pos="1485"/>
              </w:tabs>
              <w:spacing w:line="340" w:lineRule="exact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/>
                <w:bCs/>
                <w:sz w:val="22"/>
                <w:szCs w:val="22"/>
              </w:rPr>
              <w:tab/>
              <w:t>-</w:t>
            </w:r>
          </w:p>
        </w:tc>
      </w:tr>
      <w:tr w:rsidR="000B0B3F" w:rsidRPr="000B0B3F" w14:paraId="3406298E" w14:textId="11F6F4F6" w:rsidTr="000B0B3F">
        <w:trPr>
          <w:trHeight w:val="396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A0693D" w14:textId="77777777" w:rsidR="00887537" w:rsidRPr="000B0B3F" w:rsidRDefault="00887537" w:rsidP="00887537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F23668" w14:textId="03B9F833" w:rsidR="00887537" w:rsidRPr="000B0B3F" w:rsidRDefault="00887537" w:rsidP="00887537">
            <w:pPr>
              <w:widowControl/>
              <w:wordWrap w:val="0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成都京東方顯示</w:t>
            </w: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(CNCC1559)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D1E072D" w14:textId="1DCBAC56" w:rsidR="00887537" w:rsidRPr="00165110" w:rsidRDefault="00D71AFE" w:rsidP="00887537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3,182</w:t>
            </w:r>
          </w:p>
        </w:tc>
        <w:tc>
          <w:tcPr>
            <w:tcW w:w="790" w:type="pct"/>
          </w:tcPr>
          <w:p w14:paraId="43BEBE22" w14:textId="3682BB0C" w:rsidR="00887537" w:rsidRPr="000B0B3F" w:rsidRDefault="00890F81" w:rsidP="00887537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30</w:t>
            </w:r>
          </w:p>
        </w:tc>
        <w:tc>
          <w:tcPr>
            <w:tcW w:w="790" w:type="pct"/>
          </w:tcPr>
          <w:p w14:paraId="4A203CA3" w14:textId="1B0595C1" w:rsidR="00887537" w:rsidRPr="000B0B3F" w:rsidRDefault="00890F81" w:rsidP="00887537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bCs/>
                <w:sz w:val="22"/>
                <w:szCs w:val="22"/>
              </w:rPr>
              <w:t>0.96%</w:t>
            </w:r>
            <w:r w:rsidR="00887537" w:rsidRPr="000B0B3F">
              <w:rPr>
                <w:rFonts w:eastAsia="標楷體"/>
                <w:bCs/>
                <w:sz w:val="22"/>
                <w:szCs w:val="22"/>
              </w:rPr>
              <w:t>-</w:t>
            </w:r>
          </w:p>
        </w:tc>
      </w:tr>
      <w:tr w:rsidR="000B0B3F" w:rsidRPr="000B0B3F" w14:paraId="42EC9AFE" w14:textId="51C306B1" w:rsidTr="000B0B3F">
        <w:trPr>
          <w:trHeight w:val="396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50F1D" w14:textId="77777777" w:rsidR="00887537" w:rsidRPr="000B0B3F" w:rsidRDefault="00887537" w:rsidP="00887537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D1C646" w14:textId="5A7A44F7" w:rsidR="00887537" w:rsidRPr="000B0B3F" w:rsidRDefault="00887537" w:rsidP="00887537">
            <w:pPr>
              <w:jc w:val="center"/>
              <w:rPr>
                <w:sz w:val="22"/>
                <w:szCs w:val="22"/>
              </w:rPr>
            </w:pPr>
            <w:r w:rsidRPr="000B0B3F">
              <w:rPr>
                <w:rFonts w:ascii="標楷體" w:eastAsia="標楷體" w:hAnsi="標楷體" w:hint="eastAsia"/>
                <w:sz w:val="22"/>
                <w:szCs w:val="22"/>
              </w:rPr>
              <w:t>成都京東方光電</w:t>
            </w:r>
            <w:r w:rsidRPr="000B0B3F">
              <w:rPr>
                <w:sz w:val="22"/>
                <w:szCs w:val="22"/>
              </w:rPr>
              <w:t>(CNCC0875)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7EB00CEB" w14:textId="59C33BAB" w:rsidR="00887537" w:rsidRPr="00165110" w:rsidRDefault="00D71AFE" w:rsidP="00887537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73,860</w:t>
            </w:r>
          </w:p>
        </w:tc>
        <w:tc>
          <w:tcPr>
            <w:tcW w:w="790" w:type="pct"/>
          </w:tcPr>
          <w:p w14:paraId="5D91785D" w14:textId="7408A41E" w:rsidR="00887537" w:rsidRPr="000B0B3F" w:rsidRDefault="00890F81" w:rsidP="00887537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</w:t>
            </w:r>
            <w:r>
              <w:rPr>
                <w:rFonts w:eastAsia="標楷體"/>
                <w:sz w:val="22"/>
                <w:szCs w:val="22"/>
              </w:rPr>
              <w:t>,</w:t>
            </w:r>
            <w:r>
              <w:rPr>
                <w:rFonts w:eastAsia="標楷體" w:hint="eastAsia"/>
                <w:sz w:val="22"/>
                <w:szCs w:val="22"/>
              </w:rPr>
              <w:t>424</w:t>
            </w:r>
          </w:p>
        </w:tc>
        <w:tc>
          <w:tcPr>
            <w:tcW w:w="790" w:type="pct"/>
          </w:tcPr>
          <w:p w14:paraId="41E48719" w14:textId="6958128F" w:rsidR="00887537" w:rsidRPr="000B0B3F" w:rsidRDefault="00890F81" w:rsidP="00887537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3.28%</w:t>
            </w:r>
          </w:p>
        </w:tc>
      </w:tr>
      <w:tr w:rsidR="000B0B3F" w:rsidRPr="000B0B3F" w14:paraId="10A32104" w14:textId="77777777" w:rsidTr="000B0B3F">
        <w:trPr>
          <w:trHeight w:val="396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3D89D" w14:textId="77777777" w:rsidR="000B0B3F" w:rsidRPr="000B0B3F" w:rsidRDefault="000B0B3F" w:rsidP="000B0B3F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59FE7D" w14:textId="35AC649A" w:rsidR="000B0B3F" w:rsidRPr="000B0B3F" w:rsidRDefault="000B0B3F" w:rsidP="000B0B3F">
            <w:pPr>
              <w:widowControl/>
              <w:wordWrap w:val="0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南京京東方顯示</w:t>
            </w:r>
            <w:r w:rsidRPr="000B0B3F">
              <w:rPr>
                <w:rFonts w:eastAsia="標楷體"/>
                <w:kern w:val="0"/>
                <w:sz w:val="22"/>
                <w:szCs w:val="22"/>
              </w:rPr>
              <w:t>(</w:t>
            </w:r>
            <w:r w:rsidRPr="000B0B3F">
              <w:rPr>
                <w:rFonts w:eastAsia="微軟正黑體"/>
                <w:sz w:val="22"/>
                <w:szCs w:val="22"/>
                <w:shd w:val="clear" w:color="auto" w:fill="FFFFFF"/>
              </w:rPr>
              <w:t>CNCN0328</w:t>
            </w:r>
            <w:r w:rsidRPr="000B0B3F">
              <w:rPr>
                <w:rFonts w:eastAsia="標楷體"/>
                <w:kern w:val="0"/>
                <w:sz w:val="22"/>
                <w:szCs w:val="22"/>
              </w:rPr>
              <w:t>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6184DA33" w14:textId="04F98FC0" w:rsidR="000B0B3F" w:rsidRPr="00165110" w:rsidRDefault="00D71AFE" w:rsidP="000B0B3F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18,594</w:t>
            </w:r>
          </w:p>
        </w:tc>
        <w:tc>
          <w:tcPr>
            <w:tcW w:w="790" w:type="pct"/>
          </w:tcPr>
          <w:p w14:paraId="40B3B9BC" w14:textId="3A65E5AB" w:rsidR="000B0B3F" w:rsidRPr="000B0B3F" w:rsidRDefault="00890F81" w:rsidP="000B0B3F">
            <w:pPr>
              <w:spacing w:line="340" w:lineRule="exact"/>
              <w:jc w:val="right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 w:hint="eastAsia"/>
                <w:bCs/>
                <w:sz w:val="22"/>
                <w:szCs w:val="22"/>
              </w:rPr>
              <w:t>173</w:t>
            </w:r>
          </w:p>
        </w:tc>
        <w:tc>
          <w:tcPr>
            <w:tcW w:w="790" w:type="pct"/>
            <w:vAlign w:val="center"/>
          </w:tcPr>
          <w:p w14:paraId="49E927A7" w14:textId="4F53716C" w:rsidR="000B0B3F" w:rsidRPr="000B0B3F" w:rsidRDefault="00890F81" w:rsidP="000B0B3F">
            <w:pPr>
              <w:spacing w:line="340" w:lineRule="exact"/>
              <w:jc w:val="right"/>
              <w:rPr>
                <w:rFonts w:eastAsia="標楷體"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0.93</w:t>
            </w:r>
            <w:r w:rsidR="000B0B3F" w:rsidRPr="000B0B3F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0B0B3F" w:rsidRPr="000B0B3F" w14:paraId="729547E5" w14:textId="77777777" w:rsidTr="000B0B3F">
        <w:trPr>
          <w:trHeight w:val="396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88FD56" w14:textId="77777777" w:rsidR="000B0B3F" w:rsidRPr="000B0B3F" w:rsidRDefault="000B0B3F" w:rsidP="000B0B3F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6B98E5" w14:textId="21F5E8F4" w:rsidR="000B0B3F" w:rsidRPr="000B0B3F" w:rsidRDefault="000B0B3F" w:rsidP="000B0B3F">
            <w:pPr>
              <w:widowControl/>
              <w:wordWrap w:val="0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天馬微電子香港</w:t>
            </w:r>
            <w:r w:rsidRPr="000B0B3F">
              <w:rPr>
                <w:rFonts w:eastAsia="標楷體"/>
                <w:kern w:val="0"/>
                <w:sz w:val="22"/>
                <w:szCs w:val="22"/>
              </w:rPr>
              <w:t>(HKCT2111)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1ED55C10" w14:textId="230085BE" w:rsidR="000B0B3F" w:rsidRPr="00165110" w:rsidRDefault="00D71AFE" w:rsidP="000B0B3F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69,187</w:t>
            </w:r>
          </w:p>
        </w:tc>
        <w:tc>
          <w:tcPr>
            <w:tcW w:w="790" w:type="pct"/>
          </w:tcPr>
          <w:p w14:paraId="7A39A79A" w14:textId="2FE7E8CA" w:rsidR="000B0B3F" w:rsidRPr="000B0B3F" w:rsidRDefault="00890F81" w:rsidP="000B0B3F">
            <w:pPr>
              <w:spacing w:line="340" w:lineRule="exact"/>
              <w:jc w:val="right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 w:hint="eastAsia"/>
                <w:bCs/>
                <w:sz w:val="22"/>
                <w:szCs w:val="22"/>
              </w:rPr>
              <w:t>210</w:t>
            </w:r>
          </w:p>
        </w:tc>
        <w:tc>
          <w:tcPr>
            <w:tcW w:w="790" w:type="pct"/>
            <w:vAlign w:val="center"/>
          </w:tcPr>
          <w:p w14:paraId="10DFBE54" w14:textId="7409A3EC" w:rsidR="000B0B3F" w:rsidRPr="000B0B3F" w:rsidRDefault="00890F81" w:rsidP="000B0B3F">
            <w:pPr>
              <w:spacing w:line="340" w:lineRule="exact"/>
              <w:jc w:val="right"/>
              <w:rPr>
                <w:rFonts w:eastAsia="標楷體"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0.30</w:t>
            </w:r>
            <w:r w:rsidR="000B0B3F" w:rsidRPr="000B0B3F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0B0B3F" w:rsidRPr="000B0B3F" w14:paraId="2DF49013" w14:textId="77777777" w:rsidTr="000B0B3F">
        <w:trPr>
          <w:trHeight w:val="396"/>
        </w:trPr>
        <w:tc>
          <w:tcPr>
            <w:tcW w:w="936" w:type="pct"/>
            <w:vMerge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C2F86A" w14:textId="77777777" w:rsidR="000B0B3F" w:rsidRPr="000B0B3F" w:rsidRDefault="000B0B3F" w:rsidP="000B0B3F">
            <w:pPr>
              <w:spacing w:line="340" w:lineRule="exact"/>
              <w:jc w:val="center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692" w:type="pct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0A152" w14:textId="2BF353F5" w:rsidR="000B0B3F" w:rsidRPr="000B0B3F" w:rsidRDefault="000B0B3F" w:rsidP="000B0B3F">
            <w:pPr>
              <w:widowControl/>
              <w:wordWrap w:val="0"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華星光電國際香港</w:t>
            </w:r>
            <w:r w:rsidRPr="000B0B3F">
              <w:rPr>
                <w:rFonts w:eastAsia="標楷體"/>
                <w:kern w:val="0"/>
                <w:sz w:val="22"/>
                <w:szCs w:val="22"/>
              </w:rPr>
              <w:t>(HKCC2178)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41F9A413" w14:textId="4574BEDB" w:rsidR="000B0B3F" w:rsidRPr="00165110" w:rsidRDefault="00D71AFE" w:rsidP="000B0B3F">
            <w:pPr>
              <w:spacing w:line="340" w:lineRule="exact"/>
              <w:jc w:val="right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3,589</w:t>
            </w:r>
          </w:p>
        </w:tc>
        <w:tc>
          <w:tcPr>
            <w:tcW w:w="790" w:type="pct"/>
          </w:tcPr>
          <w:p w14:paraId="21184C37" w14:textId="72EC89A1" w:rsidR="000B0B3F" w:rsidRPr="000B0B3F" w:rsidRDefault="00890F81" w:rsidP="000B0B3F">
            <w:pPr>
              <w:spacing w:line="340" w:lineRule="exact"/>
              <w:jc w:val="right"/>
              <w:rPr>
                <w:rFonts w:eastAsia="標楷體"/>
                <w:bCs/>
                <w:sz w:val="22"/>
                <w:szCs w:val="22"/>
              </w:rPr>
            </w:pPr>
            <w:r>
              <w:rPr>
                <w:rFonts w:eastAsia="標楷體" w:hint="eastAsia"/>
                <w:bCs/>
                <w:sz w:val="22"/>
                <w:szCs w:val="22"/>
              </w:rPr>
              <w:t>4</w:t>
            </w:r>
          </w:p>
        </w:tc>
        <w:tc>
          <w:tcPr>
            <w:tcW w:w="790" w:type="pct"/>
            <w:vAlign w:val="center"/>
          </w:tcPr>
          <w:p w14:paraId="3C308F41" w14:textId="4C34B4F3" w:rsidR="000B0B3F" w:rsidRPr="000B0B3F" w:rsidRDefault="00890F81" w:rsidP="000B0B3F">
            <w:pPr>
              <w:spacing w:line="340" w:lineRule="exact"/>
              <w:jc w:val="right"/>
              <w:rPr>
                <w:rFonts w:eastAsia="標楷體"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0.12</w:t>
            </w:r>
            <w:r w:rsidR="000B0B3F" w:rsidRPr="000B0B3F">
              <w:rPr>
                <w:rFonts w:hint="eastAsia"/>
                <w:sz w:val="22"/>
                <w:szCs w:val="22"/>
              </w:rPr>
              <w:t>%</w:t>
            </w:r>
          </w:p>
        </w:tc>
      </w:tr>
      <w:tr w:rsidR="00887537" w:rsidRPr="00641248" w14:paraId="214FCD54" w14:textId="166C4AF6" w:rsidTr="000B0B3F">
        <w:trPr>
          <w:trHeight w:val="396"/>
        </w:trPr>
        <w:tc>
          <w:tcPr>
            <w:tcW w:w="2628" w:type="pct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2D36D" w14:textId="77777777" w:rsidR="00887537" w:rsidRPr="000B0B3F" w:rsidRDefault="00887537" w:rsidP="00887537">
            <w:pPr>
              <w:widowControl/>
              <w:jc w:val="center"/>
              <w:rPr>
                <w:rFonts w:eastAsia="標楷體"/>
                <w:kern w:val="0"/>
                <w:sz w:val="22"/>
                <w:szCs w:val="22"/>
              </w:rPr>
            </w:pPr>
            <w:r w:rsidRPr="000B0B3F">
              <w:rPr>
                <w:rFonts w:eastAsia="標楷體" w:hint="eastAsia"/>
                <w:kern w:val="0"/>
                <w:sz w:val="22"/>
                <w:szCs w:val="22"/>
              </w:rPr>
              <w:t>累計總轉讓量</w:t>
            </w:r>
          </w:p>
        </w:tc>
        <w:tc>
          <w:tcPr>
            <w:tcW w:w="2372" w:type="pct"/>
            <w:gridSpan w:val="3"/>
            <w:shd w:val="clear" w:color="auto" w:fill="auto"/>
            <w:vAlign w:val="center"/>
          </w:tcPr>
          <w:p w14:paraId="53846AF9" w14:textId="2B169219" w:rsidR="00887537" w:rsidRPr="000B0B3F" w:rsidRDefault="00D71AFE" w:rsidP="00887537">
            <w:pPr>
              <w:spacing w:line="340" w:lineRule="exact"/>
              <w:jc w:val="center"/>
              <w:rPr>
                <w:rFonts w:eastAsia="標楷體"/>
                <w:b/>
                <w:sz w:val="22"/>
                <w:szCs w:val="22"/>
                <w:u w:val="single"/>
              </w:rPr>
            </w:pPr>
            <w:r w:rsidRPr="00D71AFE">
              <w:rPr>
                <w:rFonts w:eastAsia="標楷體"/>
                <w:b/>
                <w:sz w:val="22"/>
                <w:szCs w:val="22"/>
                <w:u w:val="single"/>
              </w:rPr>
              <w:t>211,635</w:t>
            </w:r>
          </w:p>
        </w:tc>
      </w:tr>
    </w:tbl>
    <w:p w14:paraId="62EFD3BC" w14:textId="056E24A7" w:rsidR="0016729F" w:rsidRPr="00641248" w:rsidRDefault="0016729F" w:rsidP="00664B90">
      <w:pPr>
        <w:spacing w:line="320" w:lineRule="exact"/>
        <w:ind w:rightChars="-439" w:right="-1054"/>
        <w:outlineLvl w:val="0"/>
        <w:rPr>
          <w:rFonts w:eastAsia="標楷體"/>
          <w:b/>
          <w:color w:val="FF0000"/>
          <w:szCs w:val="22"/>
        </w:rPr>
      </w:pPr>
    </w:p>
    <w:p w14:paraId="3C781692" w14:textId="5E0AE493" w:rsidR="004C3BDE" w:rsidRPr="00BA1066" w:rsidRDefault="004C3BDE" w:rsidP="00664B90">
      <w:pPr>
        <w:spacing w:line="320" w:lineRule="exact"/>
        <w:ind w:rightChars="-439" w:right="-1054"/>
        <w:outlineLvl w:val="0"/>
        <w:rPr>
          <w:rFonts w:eastAsia="標楷體"/>
          <w:b/>
          <w:szCs w:val="22"/>
        </w:rPr>
      </w:pPr>
      <w:r w:rsidRPr="00BA1066">
        <w:rPr>
          <w:rFonts w:eastAsia="標楷體"/>
          <w:b/>
          <w:szCs w:val="22"/>
        </w:rPr>
        <w:t>12.</w:t>
      </w:r>
      <w:r w:rsidRPr="00BA1066">
        <w:rPr>
          <w:rFonts w:eastAsia="標楷體"/>
          <w:b/>
          <w:szCs w:val="22"/>
        </w:rPr>
        <w:t>目標策略</w:t>
      </w:r>
    </w:p>
    <w:p w14:paraId="6606B6B4" w14:textId="1135C15B" w:rsidR="004C3BDE" w:rsidRPr="000C3969" w:rsidRDefault="00186CFC" w:rsidP="002075A9">
      <w:pPr>
        <w:spacing w:line="320" w:lineRule="exact"/>
        <w:ind w:rightChars="-439" w:right="-1054"/>
        <w:outlineLvl w:val="0"/>
        <w:rPr>
          <w:rFonts w:eastAsia="標楷體"/>
          <w:b/>
          <w:color w:val="FF0000"/>
          <w:szCs w:val="22"/>
        </w:rPr>
      </w:pPr>
      <w:r w:rsidRPr="00BA1066">
        <w:rPr>
          <w:rFonts w:eastAsia="標楷體"/>
          <w:b/>
          <w:szCs w:val="22"/>
        </w:rPr>
        <w:t>12.1</w:t>
      </w:r>
      <w:r w:rsidRPr="00EC10CE">
        <w:rPr>
          <w:rFonts w:eastAsia="標楷體" w:hint="eastAsia"/>
          <w:b/>
          <w:szCs w:val="22"/>
        </w:rPr>
        <w:t>授信</w:t>
      </w:r>
      <w:r w:rsidRPr="00EC10CE">
        <w:rPr>
          <w:rFonts w:eastAsia="標楷體"/>
          <w:b/>
          <w:szCs w:val="22"/>
        </w:rPr>
        <w:t>戶</w:t>
      </w:r>
      <w:r w:rsidR="004C3BDE" w:rsidRPr="00EC10CE">
        <w:rPr>
          <w:rFonts w:eastAsia="標楷體"/>
          <w:b/>
          <w:szCs w:val="22"/>
        </w:rPr>
        <w:t>目前</w:t>
      </w:r>
      <w:r w:rsidRPr="00EC10CE">
        <w:rPr>
          <w:rFonts w:eastAsia="標楷體"/>
          <w:b/>
          <w:szCs w:val="22"/>
        </w:rPr>
        <w:t>R</w:t>
      </w:r>
      <w:r w:rsidRPr="00EC10CE">
        <w:rPr>
          <w:rFonts w:eastAsia="標楷體" w:hint="eastAsia"/>
          <w:b/>
          <w:szCs w:val="22"/>
        </w:rPr>
        <w:t>AROA</w:t>
      </w:r>
      <w:r w:rsidR="002075A9" w:rsidRPr="00EC10CE">
        <w:rPr>
          <w:rFonts w:eastAsia="標楷體"/>
          <w:b/>
          <w:szCs w:val="22"/>
        </w:rPr>
        <w:t>情況分析</w:t>
      </w:r>
    </w:p>
    <w:p w14:paraId="007F6E59" w14:textId="2A01DE4D" w:rsidR="00B75FBA" w:rsidRPr="000C3969" w:rsidRDefault="00B75FBA" w:rsidP="000C3969">
      <w:pPr>
        <w:contextualSpacing/>
        <w:jc w:val="both"/>
        <w:rPr>
          <w:rFonts w:eastAsia="標楷體"/>
          <w:sz w:val="22"/>
          <w:szCs w:val="22"/>
        </w:rPr>
      </w:pPr>
    </w:p>
    <w:tbl>
      <w:tblPr>
        <w:tblStyle w:val="af5"/>
        <w:tblW w:w="10046" w:type="dxa"/>
        <w:tblInd w:w="-5" w:type="dxa"/>
        <w:tblLook w:val="04A0" w:firstRow="1" w:lastRow="0" w:firstColumn="1" w:lastColumn="0" w:noHBand="0" w:noVBand="1"/>
      </w:tblPr>
      <w:tblGrid>
        <w:gridCol w:w="1462"/>
        <w:gridCol w:w="1249"/>
        <w:gridCol w:w="1217"/>
        <w:gridCol w:w="1225"/>
        <w:gridCol w:w="1222"/>
        <w:gridCol w:w="1224"/>
        <w:gridCol w:w="1193"/>
        <w:gridCol w:w="1254"/>
      </w:tblGrid>
      <w:tr w:rsidR="002E47C4" w14:paraId="50EC81EF" w14:textId="77777777" w:rsidTr="002E47C4">
        <w:tc>
          <w:tcPr>
            <w:tcW w:w="1462" w:type="dxa"/>
          </w:tcPr>
          <w:p w14:paraId="065B4984" w14:textId="77E27A4F" w:rsidR="002E47C4" w:rsidRPr="005E0E9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b/>
                <w:sz w:val="22"/>
                <w:szCs w:val="22"/>
              </w:rPr>
            </w:pPr>
            <w:r w:rsidRPr="005E0E94">
              <w:rPr>
                <w:rFonts w:eastAsia="標楷體" w:hint="eastAsia"/>
                <w:b/>
                <w:sz w:val="22"/>
                <w:szCs w:val="22"/>
              </w:rPr>
              <w:t>(NTD</w:t>
            </w:r>
            <w:r w:rsidRPr="005E0E94">
              <w:rPr>
                <w:rFonts w:eastAsia="標楷體" w:hint="eastAsia"/>
                <w:b/>
                <w:sz w:val="22"/>
                <w:szCs w:val="22"/>
              </w:rPr>
              <w:t>仟元</w:t>
            </w:r>
            <w:r w:rsidRPr="005E0E94">
              <w:rPr>
                <w:rFonts w:eastAsia="標楷體" w:hint="eastAsia"/>
                <w:b/>
                <w:sz w:val="22"/>
                <w:szCs w:val="22"/>
              </w:rPr>
              <w:t>)</w:t>
            </w:r>
          </w:p>
        </w:tc>
        <w:tc>
          <w:tcPr>
            <w:tcW w:w="1249" w:type="dxa"/>
          </w:tcPr>
          <w:p w14:paraId="7720049F" w14:textId="32E6D2ED" w:rsidR="002E47C4" w:rsidRPr="005E0E9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b/>
                <w:sz w:val="22"/>
                <w:szCs w:val="22"/>
              </w:rPr>
            </w:pPr>
            <w:r w:rsidRPr="005E0E94">
              <w:rPr>
                <w:rFonts w:eastAsia="標楷體" w:hint="eastAsia"/>
                <w:b/>
                <w:sz w:val="22"/>
                <w:szCs w:val="22"/>
              </w:rPr>
              <w:t>Lending</w:t>
            </w:r>
          </w:p>
        </w:tc>
        <w:tc>
          <w:tcPr>
            <w:tcW w:w="1217" w:type="dxa"/>
          </w:tcPr>
          <w:p w14:paraId="225E4665" w14:textId="5EA6CF64" w:rsidR="002E47C4" w:rsidRPr="005E0E9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b/>
                <w:sz w:val="22"/>
                <w:szCs w:val="22"/>
              </w:rPr>
            </w:pPr>
            <w:r w:rsidRPr="005E0E94">
              <w:rPr>
                <w:rFonts w:eastAsia="標楷體" w:hint="eastAsia"/>
                <w:b/>
                <w:sz w:val="22"/>
                <w:szCs w:val="22"/>
              </w:rPr>
              <w:t>Cash</w:t>
            </w:r>
          </w:p>
        </w:tc>
        <w:tc>
          <w:tcPr>
            <w:tcW w:w="1225" w:type="dxa"/>
          </w:tcPr>
          <w:p w14:paraId="15BF4345" w14:textId="1C12DED5" w:rsidR="002E47C4" w:rsidRPr="005E0E9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b/>
                <w:sz w:val="22"/>
                <w:szCs w:val="22"/>
              </w:rPr>
            </w:pPr>
            <w:r w:rsidRPr="005E0E94">
              <w:rPr>
                <w:rFonts w:eastAsia="標楷體" w:hint="eastAsia"/>
                <w:b/>
                <w:sz w:val="22"/>
                <w:szCs w:val="22"/>
              </w:rPr>
              <w:t>Trade</w:t>
            </w:r>
          </w:p>
        </w:tc>
        <w:tc>
          <w:tcPr>
            <w:tcW w:w="1222" w:type="dxa"/>
          </w:tcPr>
          <w:p w14:paraId="658478D8" w14:textId="3F635FDB" w:rsidR="002E47C4" w:rsidRPr="005E0E9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b/>
                <w:sz w:val="22"/>
                <w:szCs w:val="22"/>
              </w:rPr>
            </w:pPr>
            <w:r w:rsidRPr="005E0E94">
              <w:rPr>
                <w:rFonts w:eastAsia="標楷體" w:hint="eastAsia"/>
                <w:b/>
                <w:sz w:val="22"/>
                <w:szCs w:val="22"/>
              </w:rPr>
              <w:t>TMU</w:t>
            </w:r>
          </w:p>
        </w:tc>
        <w:tc>
          <w:tcPr>
            <w:tcW w:w="1224" w:type="dxa"/>
          </w:tcPr>
          <w:p w14:paraId="261CDAF3" w14:textId="43A79E45" w:rsidR="002E47C4" w:rsidRPr="005E0E9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b/>
                <w:sz w:val="22"/>
                <w:szCs w:val="22"/>
              </w:rPr>
            </w:pPr>
            <w:r w:rsidRPr="005E0E94">
              <w:rPr>
                <w:rFonts w:eastAsia="標楷體" w:hint="eastAsia"/>
                <w:b/>
                <w:sz w:val="22"/>
                <w:szCs w:val="22"/>
              </w:rPr>
              <w:t>DCM</w:t>
            </w:r>
          </w:p>
        </w:tc>
        <w:tc>
          <w:tcPr>
            <w:tcW w:w="1193" w:type="dxa"/>
          </w:tcPr>
          <w:p w14:paraId="3C086602" w14:textId="47535BF6" w:rsidR="002E47C4" w:rsidRPr="005E0E9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b/>
                <w:sz w:val="22"/>
                <w:szCs w:val="22"/>
              </w:rPr>
            </w:pPr>
            <w:r w:rsidRPr="005E0E94">
              <w:rPr>
                <w:rFonts w:eastAsia="標楷體" w:hint="eastAsia"/>
                <w:b/>
                <w:sz w:val="22"/>
                <w:szCs w:val="22"/>
              </w:rPr>
              <w:t>收益小計</w:t>
            </w:r>
          </w:p>
        </w:tc>
        <w:tc>
          <w:tcPr>
            <w:tcW w:w="1254" w:type="dxa"/>
          </w:tcPr>
          <w:p w14:paraId="293E2A61" w14:textId="2EE1B677" w:rsidR="002E47C4" w:rsidRPr="005E0E9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b/>
                <w:sz w:val="22"/>
                <w:szCs w:val="22"/>
              </w:rPr>
            </w:pPr>
            <w:r w:rsidRPr="005E0E94">
              <w:rPr>
                <w:rFonts w:eastAsia="標楷體" w:hint="eastAsia"/>
                <w:b/>
                <w:sz w:val="22"/>
                <w:szCs w:val="22"/>
              </w:rPr>
              <w:t>RAROA</w:t>
            </w:r>
          </w:p>
        </w:tc>
      </w:tr>
      <w:tr w:rsidR="002E47C4" w14:paraId="5CDD3479" w14:textId="77777777" w:rsidTr="002E47C4">
        <w:tc>
          <w:tcPr>
            <w:tcW w:w="1462" w:type="dxa"/>
          </w:tcPr>
          <w:p w14:paraId="1C419E98" w14:textId="0322F5D7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2022</w:t>
            </w:r>
            <w:r w:rsidR="000C3969">
              <w:rPr>
                <w:rFonts w:eastAsia="標楷體" w:hint="eastAsia"/>
                <w:sz w:val="22"/>
                <w:szCs w:val="22"/>
              </w:rPr>
              <w:t>年</w:t>
            </w:r>
          </w:p>
        </w:tc>
        <w:tc>
          <w:tcPr>
            <w:tcW w:w="1249" w:type="dxa"/>
          </w:tcPr>
          <w:p w14:paraId="1C6DEEDC" w14:textId="445503D9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217" w:type="dxa"/>
          </w:tcPr>
          <w:p w14:paraId="407125E5" w14:textId="33D0C2BC" w:rsidR="002E47C4" w:rsidRDefault="002619AB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10,422</w:t>
            </w:r>
          </w:p>
        </w:tc>
        <w:tc>
          <w:tcPr>
            <w:tcW w:w="1225" w:type="dxa"/>
          </w:tcPr>
          <w:p w14:paraId="4FC78FF7" w14:textId="7DCEBF4C" w:rsidR="002E47C4" w:rsidRDefault="002619AB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222" w:type="dxa"/>
          </w:tcPr>
          <w:p w14:paraId="35EAE567" w14:textId="374D11F5" w:rsidR="002E47C4" w:rsidRDefault="00B26D97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649</w:t>
            </w:r>
          </w:p>
        </w:tc>
        <w:tc>
          <w:tcPr>
            <w:tcW w:w="1224" w:type="dxa"/>
          </w:tcPr>
          <w:p w14:paraId="0F6F5EC3" w14:textId="37457BDE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193" w:type="dxa"/>
          </w:tcPr>
          <w:p w14:paraId="3E93171D" w14:textId="0B537266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11,071</w:t>
            </w:r>
          </w:p>
        </w:tc>
        <w:tc>
          <w:tcPr>
            <w:tcW w:w="1254" w:type="dxa"/>
          </w:tcPr>
          <w:p w14:paraId="2BEA76D3" w14:textId="2C523C10" w:rsidR="002E47C4" w:rsidRDefault="00582130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2.48%</w:t>
            </w:r>
          </w:p>
        </w:tc>
      </w:tr>
      <w:tr w:rsidR="002E47C4" w14:paraId="7DA9C05C" w14:textId="77777777" w:rsidTr="002E47C4">
        <w:tc>
          <w:tcPr>
            <w:tcW w:w="1462" w:type="dxa"/>
          </w:tcPr>
          <w:p w14:paraId="2D32EC29" w14:textId="4E522C7E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2023</w:t>
            </w:r>
            <w:r w:rsidR="000C3969">
              <w:rPr>
                <w:rFonts w:eastAsia="標楷體" w:hint="eastAsia"/>
                <w:sz w:val="22"/>
                <w:szCs w:val="22"/>
              </w:rPr>
              <w:t>年</w:t>
            </w:r>
          </w:p>
        </w:tc>
        <w:tc>
          <w:tcPr>
            <w:tcW w:w="1249" w:type="dxa"/>
          </w:tcPr>
          <w:p w14:paraId="159AB172" w14:textId="0084C09A" w:rsidR="002E47C4" w:rsidRDefault="000C3969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217" w:type="dxa"/>
          </w:tcPr>
          <w:p w14:paraId="6A962001" w14:textId="120C3729" w:rsidR="002E47C4" w:rsidRDefault="002619AB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/>
                <w:sz w:val="22"/>
                <w:szCs w:val="22"/>
              </w:rPr>
              <w:t>8,434</w:t>
            </w:r>
          </w:p>
        </w:tc>
        <w:tc>
          <w:tcPr>
            <w:tcW w:w="1225" w:type="dxa"/>
          </w:tcPr>
          <w:p w14:paraId="1C56AC0B" w14:textId="476F1584" w:rsidR="002E47C4" w:rsidRDefault="002619AB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222" w:type="dxa"/>
          </w:tcPr>
          <w:p w14:paraId="4412E821" w14:textId="36C3AE73" w:rsidR="002E47C4" w:rsidRDefault="00B26D97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1,429</w:t>
            </w:r>
          </w:p>
        </w:tc>
        <w:tc>
          <w:tcPr>
            <w:tcW w:w="1224" w:type="dxa"/>
          </w:tcPr>
          <w:p w14:paraId="2460146E" w14:textId="1209C774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0</w:t>
            </w:r>
          </w:p>
        </w:tc>
        <w:tc>
          <w:tcPr>
            <w:tcW w:w="1193" w:type="dxa"/>
          </w:tcPr>
          <w:p w14:paraId="14FC7CA8" w14:textId="4994017B" w:rsidR="002E47C4" w:rsidRDefault="00B26D97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9</w:t>
            </w:r>
            <w:r>
              <w:rPr>
                <w:rFonts w:eastAsia="標楷體"/>
                <w:sz w:val="22"/>
                <w:szCs w:val="22"/>
              </w:rPr>
              <w:t>,</w:t>
            </w:r>
            <w:r>
              <w:rPr>
                <w:rFonts w:eastAsia="標楷體" w:hint="eastAsia"/>
                <w:sz w:val="22"/>
                <w:szCs w:val="22"/>
              </w:rPr>
              <w:t>86</w:t>
            </w:r>
            <w:r>
              <w:rPr>
                <w:rFonts w:eastAsia="標楷體"/>
                <w:sz w:val="22"/>
                <w:szCs w:val="22"/>
              </w:rPr>
              <w:t>2</w:t>
            </w:r>
          </w:p>
        </w:tc>
        <w:tc>
          <w:tcPr>
            <w:tcW w:w="1254" w:type="dxa"/>
          </w:tcPr>
          <w:p w14:paraId="3546F174" w14:textId="70BFEA53" w:rsidR="002E47C4" w:rsidRDefault="000C3969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9.09</w:t>
            </w:r>
            <w:r w:rsidR="00582130">
              <w:rPr>
                <w:rFonts w:eastAsia="標楷體" w:hint="eastAsia"/>
                <w:sz w:val="22"/>
                <w:szCs w:val="22"/>
              </w:rPr>
              <w:t>%</w:t>
            </w:r>
          </w:p>
        </w:tc>
      </w:tr>
      <w:tr w:rsidR="002E47C4" w14:paraId="45CB11A4" w14:textId="77777777" w:rsidTr="002E47C4">
        <w:tc>
          <w:tcPr>
            <w:tcW w:w="1462" w:type="dxa"/>
          </w:tcPr>
          <w:p w14:paraId="744585BA" w14:textId="13697810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  <w:r>
              <w:rPr>
                <w:rFonts w:eastAsia="標楷體" w:hint="eastAsia"/>
                <w:sz w:val="22"/>
                <w:szCs w:val="22"/>
              </w:rPr>
              <w:t>2024(F)</w:t>
            </w:r>
          </w:p>
        </w:tc>
        <w:tc>
          <w:tcPr>
            <w:tcW w:w="1249" w:type="dxa"/>
          </w:tcPr>
          <w:p w14:paraId="2A281799" w14:textId="77777777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17" w:type="dxa"/>
          </w:tcPr>
          <w:p w14:paraId="5F1E1921" w14:textId="77777777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25" w:type="dxa"/>
          </w:tcPr>
          <w:p w14:paraId="20B6EAF2" w14:textId="77777777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22" w:type="dxa"/>
          </w:tcPr>
          <w:p w14:paraId="2460053B" w14:textId="77777777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24" w:type="dxa"/>
          </w:tcPr>
          <w:p w14:paraId="12B56E92" w14:textId="77777777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193" w:type="dxa"/>
          </w:tcPr>
          <w:p w14:paraId="555F8B1D" w14:textId="77777777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</w:p>
        </w:tc>
        <w:tc>
          <w:tcPr>
            <w:tcW w:w="1254" w:type="dxa"/>
          </w:tcPr>
          <w:p w14:paraId="4D68BA97" w14:textId="77777777" w:rsidR="002E47C4" w:rsidRDefault="002E47C4" w:rsidP="00B75FBA">
            <w:pPr>
              <w:pStyle w:val="af0"/>
              <w:spacing w:before="0" w:beforeAutospacing="0" w:after="0" w:afterAutospacing="0"/>
              <w:contextualSpacing/>
              <w:jc w:val="both"/>
              <w:rPr>
                <w:rFonts w:eastAsia="標楷體"/>
                <w:sz w:val="22"/>
                <w:szCs w:val="22"/>
              </w:rPr>
            </w:pPr>
          </w:p>
        </w:tc>
      </w:tr>
    </w:tbl>
    <w:p w14:paraId="35D74246" w14:textId="4E43103B" w:rsidR="00B75FBA" w:rsidRPr="005E0E94" w:rsidRDefault="00B75FBA" w:rsidP="005E0E94">
      <w:pPr>
        <w:contextualSpacing/>
        <w:jc w:val="both"/>
        <w:rPr>
          <w:rFonts w:eastAsia="標楷體"/>
          <w:sz w:val="22"/>
          <w:szCs w:val="22"/>
        </w:rPr>
      </w:pPr>
    </w:p>
    <w:p w14:paraId="24A3BD76" w14:textId="3A8622FC" w:rsidR="006C49F8" w:rsidRPr="0095319C" w:rsidRDefault="006C49F8" w:rsidP="006C49F8">
      <w:pPr>
        <w:pStyle w:val="af0"/>
        <w:numPr>
          <w:ilvl w:val="0"/>
          <w:numId w:val="24"/>
        </w:numPr>
        <w:spacing w:before="0" w:beforeAutospacing="0" w:after="0" w:afterAutospacing="0"/>
        <w:contextualSpacing/>
        <w:jc w:val="both"/>
        <w:rPr>
          <w:rFonts w:eastAsia="標楷體"/>
          <w:sz w:val="22"/>
          <w:szCs w:val="22"/>
        </w:rPr>
      </w:pPr>
      <w:r w:rsidRPr="0095319C">
        <w:rPr>
          <w:rFonts w:eastAsia="標楷體" w:hint="eastAsia"/>
          <w:sz w:val="22"/>
          <w:szCs w:val="22"/>
        </w:rPr>
        <w:t>瑞鼎集團</w:t>
      </w:r>
      <w:r w:rsidR="00B11A0D">
        <w:rPr>
          <w:rFonts w:eastAsia="標楷體" w:hint="eastAsia"/>
          <w:sz w:val="22"/>
          <w:szCs w:val="22"/>
        </w:rPr>
        <w:t>2022</w:t>
      </w:r>
      <w:r w:rsidR="00B11A0D">
        <w:rPr>
          <w:rFonts w:eastAsia="標楷體" w:hint="eastAsia"/>
          <w:sz w:val="22"/>
          <w:szCs w:val="22"/>
        </w:rPr>
        <w:t>年因</w:t>
      </w:r>
      <w:r w:rsidR="00B11A0D">
        <w:rPr>
          <w:rFonts w:eastAsia="標楷體" w:hint="eastAsia"/>
          <w:sz w:val="22"/>
          <w:szCs w:val="22"/>
        </w:rPr>
        <w:t>Cash</w:t>
      </w:r>
      <w:r w:rsidR="00B11A0D">
        <w:rPr>
          <w:rFonts w:eastAsia="標楷體" w:hint="eastAsia"/>
          <w:sz w:val="22"/>
          <w:szCs w:val="22"/>
        </w:rPr>
        <w:t>收益大幅成長使集團總收益成長至</w:t>
      </w:r>
      <w:r w:rsidRPr="0095319C">
        <w:rPr>
          <w:rFonts w:eastAsia="標楷體" w:hint="eastAsia"/>
          <w:sz w:val="22"/>
          <w:szCs w:val="22"/>
        </w:rPr>
        <w:t>NTD</w:t>
      </w:r>
      <w:r w:rsidR="00B11A0D">
        <w:rPr>
          <w:rFonts w:eastAsia="標楷體"/>
          <w:sz w:val="22"/>
          <w:szCs w:val="22"/>
        </w:rPr>
        <w:t>11,071</w:t>
      </w:r>
      <w:r w:rsidRPr="0095319C">
        <w:rPr>
          <w:rFonts w:eastAsia="標楷體" w:hint="eastAsia"/>
          <w:sz w:val="22"/>
          <w:szCs w:val="22"/>
        </w:rPr>
        <w:t>仟元</w:t>
      </w:r>
      <w:r w:rsidR="00B11A0D">
        <w:rPr>
          <w:rFonts w:eastAsia="標楷體" w:hint="eastAsia"/>
          <w:sz w:val="22"/>
          <w:szCs w:val="22"/>
        </w:rPr>
        <w:t>/RAROA 2.48</w:t>
      </w:r>
      <w:r w:rsidRPr="0095319C">
        <w:rPr>
          <w:rFonts w:eastAsia="標楷體" w:hint="eastAsia"/>
          <w:sz w:val="22"/>
          <w:szCs w:val="22"/>
        </w:rPr>
        <w:t>%</w:t>
      </w:r>
      <w:r w:rsidRPr="0095319C">
        <w:rPr>
          <w:rFonts w:eastAsia="標楷體" w:hint="eastAsia"/>
          <w:sz w:val="22"/>
          <w:szCs w:val="22"/>
        </w:rPr>
        <w:t>，</w:t>
      </w:r>
      <w:r w:rsidR="00B11A0D">
        <w:rPr>
          <w:rFonts w:eastAsia="標楷體" w:hint="eastAsia"/>
          <w:sz w:val="22"/>
          <w:szCs w:val="22"/>
        </w:rPr>
        <w:t>2023</w:t>
      </w:r>
      <w:r w:rsidR="000C5E63">
        <w:rPr>
          <w:rFonts w:eastAsia="標楷體" w:hint="eastAsia"/>
          <w:sz w:val="22"/>
          <w:szCs w:val="22"/>
        </w:rPr>
        <w:t>年</w:t>
      </w:r>
      <w:r w:rsidRPr="0095319C">
        <w:rPr>
          <w:rFonts w:eastAsia="標楷體" w:hint="eastAsia"/>
          <w:sz w:val="22"/>
          <w:szCs w:val="22"/>
        </w:rPr>
        <w:t>集團總收益</w:t>
      </w:r>
      <w:r w:rsidRPr="0095319C">
        <w:rPr>
          <w:rFonts w:eastAsia="標楷體" w:hint="eastAsia"/>
          <w:sz w:val="22"/>
          <w:szCs w:val="22"/>
        </w:rPr>
        <w:t>NTD</w:t>
      </w:r>
      <w:r w:rsidR="000C5E63">
        <w:rPr>
          <w:rFonts w:eastAsia="標楷體" w:hint="eastAsia"/>
          <w:sz w:val="22"/>
          <w:szCs w:val="22"/>
        </w:rPr>
        <w:t>9</w:t>
      </w:r>
      <w:r w:rsidR="000C5E63">
        <w:rPr>
          <w:rFonts w:eastAsia="標楷體"/>
          <w:sz w:val="22"/>
          <w:szCs w:val="22"/>
        </w:rPr>
        <w:t>,862</w:t>
      </w:r>
      <w:r w:rsidRPr="0095319C">
        <w:rPr>
          <w:rFonts w:eastAsia="標楷體" w:hint="eastAsia"/>
          <w:sz w:val="22"/>
          <w:szCs w:val="22"/>
        </w:rPr>
        <w:t>仟元</w:t>
      </w:r>
      <w:r w:rsidRPr="0095319C">
        <w:rPr>
          <w:rFonts w:eastAsia="標楷體" w:hint="eastAsia"/>
          <w:sz w:val="22"/>
          <w:szCs w:val="22"/>
        </w:rPr>
        <w:t>(Factoring</w:t>
      </w:r>
      <w:r w:rsidRPr="0095319C">
        <w:rPr>
          <w:rFonts w:eastAsia="標楷體" w:hint="eastAsia"/>
          <w:sz w:val="22"/>
          <w:szCs w:val="22"/>
        </w:rPr>
        <w:t>收益</w:t>
      </w:r>
      <w:r w:rsidR="000C5E63">
        <w:rPr>
          <w:rFonts w:eastAsia="標楷體" w:hint="eastAsia"/>
          <w:sz w:val="22"/>
          <w:szCs w:val="22"/>
        </w:rPr>
        <w:t>NTD4,192</w:t>
      </w:r>
      <w:r w:rsidRPr="0095319C">
        <w:rPr>
          <w:rFonts w:eastAsia="標楷體" w:hint="eastAsia"/>
          <w:sz w:val="22"/>
          <w:szCs w:val="22"/>
        </w:rPr>
        <w:t>仟元、</w:t>
      </w:r>
      <w:r w:rsidRPr="0095319C">
        <w:rPr>
          <w:rFonts w:eastAsia="標楷體" w:hint="eastAsia"/>
          <w:sz w:val="22"/>
          <w:szCs w:val="22"/>
        </w:rPr>
        <w:t>Cash</w:t>
      </w:r>
      <w:r w:rsidRPr="0095319C">
        <w:rPr>
          <w:rFonts w:eastAsia="標楷體" w:hint="eastAsia"/>
          <w:sz w:val="22"/>
          <w:szCs w:val="22"/>
        </w:rPr>
        <w:t>收益</w:t>
      </w:r>
      <w:r w:rsidR="000C5E63">
        <w:rPr>
          <w:rFonts w:eastAsia="標楷體" w:hint="eastAsia"/>
          <w:sz w:val="22"/>
          <w:szCs w:val="22"/>
        </w:rPr>
        <w:t>NTD4,242</w:t>
      </w:r>
      <w:r w:rsidRPr="0095319C">
        <w:rPr>
          <w:rFonts w:eastAsia="標楷體" w:hint="eastAsia"/>
          <w:sz w:val="22"/>
          <w:szCs w:val="22"/>
        </w:rPr>
        <w:t>仟元、</w:t>
      </w:r>
      <w:r w:rsidRPr="0095319C">
        <w:rPr>
          <w:rFonts w:eastAsia="標楷體" w:hint="eastAsia"/>
          <w:sz w:val="22"/>
          <w:szCs w:val="22"/>
        </w:rPr>
        <w:t>TMU</w:t>
      </w:r>
      <w:r w:rsidRPr="0095319C">
        <w:rPr>
          <w:rFonts w:eastAsia="標楷體" w:hint="eastAsia"/>
          <w:sz w:val="22"/>
          <w:szCs w:val="22"/>
        </w:rPr>
        <w:t>收益</w:t>
      </w:r>
      <w:r w:rsidR="000C5E63">
        <w:rPr>
          <w:rFonts w:eastAsia="標楷體" w:hint="eastAsia"/>
          <w:sz w:val="22"/>
          <w:szCs w:val="22"/>
        </w:rPr>
        <w:t>NTD1,429</w:t>
      </w:r>
      <w:r w:rsidRPr="0095319C">
        <w:rPr>
          <w:rFonts w:eastAsia="標楷體" w:hint="eastAsia"/>
          <w:sz w:val="22"/>
          <w:szCs w:val="22"/>
        </w:rPr>
        <w:t>仟元</w:t>
      </w:r>
      <w:r w:rsidRPr="0095319C">
        <w:rPr>
          <w:rFonts w:eastAsia="標楷體" w:hint="eastAsia"/>
          <w:sz w:val="22"/>
          <w:szCs w:val="22"/>
        </w:rPr>
        <w:t>)</w:t>
      </w:r>
      <w:r w:rsidRPr="0095319C">
        <w:rPr>
          <w:rFonts w:eastAsia="標楷體" w:hint="eastAsia"/>
          <w:sz w:val="22"/>
          <w:szCs w:val="22"/>
        </w:rPr>
        <w:t>，</w:t>
      </w:r>
      <w:r w:rsidRPr="0095319C">
        <w:rPr>
          <w:rFonts w:eastAsia="標楷體" w:hint="eastAsia"/>
          <w:sz w:val="22"/>
          <w:szCs w:val="22"/>
        </w:rPr>
        <w:t>RAROA</w:t>
      </w:r>
      <w:r w:rsidRPr="0095319C">
        <w:rPr>
          <w:rFonts w:eastAsia="標楷體" w:hint="eastAsia"/>
          <w:sz w:val="22"/>
          <w:szCs w:val="22"/>
        </w:rPr>
        <w:t>為</w:t>
      </w:r>
      <w:r w:rsidR="000C5E63">
        <w:rPr>
          <w:rFonts w:eastAsia="標楷體" w:hint="eastAsia"/>
          <w:sz w:val="22"/>
          <w:szCs w:val="22"/>
        </w:rPr>
        <w:t>9.09</w:t>
      </w:r>
      <w:r w:rsidRPr="0095319C">
        <w:rPr>
          <w:rFonts w:eastAsia="標楷體" w:hint="eastAsia"/>
          <w:sz w:val="22"/>
          <w:szCs w:val="22"/>
        </w:rPr>
        <w:t>%</w:t>
      </w:r>
      <w:r w:rsidRPr="0095319C">
        <w:rPr>
          <w:rFonts w:eastAsia="標楷體" w:hint="eastAsia"/>
          <w:sz w:val="22"/>
          <w:szCs w:val="22"/>
        </w:rPr>
        <w:t>。</w:t>
      </w:r>
    </w:p>
    <w:p w14:paraId="4D4C4EA8" w14:textId="0FB48766" w:rsidR="006C49F8" w:rsidRPr="00442317" w:rsidRDefault="006C49F8" w:rsidP="00442317">
      <w:pPr>
        <w:contextualSpacing/>
        <w:jc w:val="both"/>
        <w:rPr>
          <w:rFonts w:eastAsia="標楷體"/>
          <w:sz w:val="22"/>
          <w:szCs w:val="22"/>
        </w:rPr>
      </w:pPr>
    </w:p>
    <w:p w14:paraId="5E8C6C52" w14:textId="46DCD74A" w:rsidR="006C49F8" w:rsidRPr="0000483E" w:rsidRDefault="006C49F8" w:rsidP="006C49F8">
      <w:pPr>
        <w:pStyle w:val="af0"/>
        <w:numPr>
          <w:ilvl w:val="0"/>
          <w:numId w:val="24"/>
        </w:numPr>
        <w:spacing w:before="0" w:beforeAutospacing="0" w:after="0" w:afterAutospacing="0"/>
        <w:contextualSpacing/>
        <w:jc w:val="both"/>
        <w:rPr>
          <w:rFonts w:eastAsia="標楷體"/>
          <w:sz w:val="22"/>
          <w:szCs w:val="22"/>
        </w:rPr>
      </w:pPr>
      <w:r w:rsidRPr="0000483E">
        <w:rPr>
          <w:rFonts w:eastAsia="標楷體" w:hint="eastAsia"/>
          <w:sz w:val="22"/>
          <w:szCs w:val="22"/>
        </w:rPr>
        <w:t>C</w:t>
      </w:r>
      <w:r w:rsidRPr="0000483E">
        <w:rPr>
          <w:rFonts w:eastAsia="標楷體"/>
          <w:sz w:val="22"/>
          <w:szCs w:val="22"/>
        </w:rPr>
        <w:t>ash</w:t>
      </w:r>
      <w:r w:rsidRPr="0000483E">
        <w:rPr>
          <w:rFonts w:eastAsia="標楷體" w:hint="eastAsia"/>
          <w:sz w:val="22"/>
          <w:szCs w:val="22"/>
        </w:rPr>
        <w:t>部分</w:t>
      </w:r>
      <w:r w:rsidR="00BB06D1" w:rsidRPr="0000483E">
        <w:rPr>
          <w:rFonts w:eastAsia="標楷體" w:hint="eastAsia"/>
          <w:sz w:val="22"/>
          <w:szCs w:val="22"/>
        </w:rPr>
        <w:t>，</w:t>
      </w:r>
      <w:r w:rsidRPr="0000483E">
        <w:rPr>
          <w:rFonts w:eastAsia="標楷體" w:hint="eastAsia"/>
          <w:sz w:val="22"/>
          <w:szCs w:val="22"/>
        </w:rPr>
        <w:t>主要</w:t>
      </w:r>
      <w:r w:rsidR="0000483E">
        <w:rPr>
          <w:rFonts w:eastAsia="標楷體" w:hint="eastAsia"/>
          <w:sz w:val="22"/>
          <w:szCs w:val="22"/>
        </w:rPr>
        <w:t>收益來自應收帳款承購業務</w:t>
      </w:r>
      <w:r w:rsidRPr="0000483E">
        <w:rPr>
          <w:rFonts w:eastAsia="標楷體" w:hint="eastAsia"/>
          <w:sz w:val="22"/>
          <w:szCs w:val="22"/>
        </w:rPr>
        <w:t>使瑞鼎</w:t>
      </w:r>
      <w:r w:rsidR="00783D56">
        <w:rPr>
          <w:rFonts w:eastAsia="標楷體" w:hint="eastAsia"/>
          <w:sz w:val="22"/>
          <w:szCs w:val="22"/>
        </w:rPr>
        <w:t>金流匯入本行</w:t>
      </w:r>
      <w:r w:rsidRPr="0000483E">
        <w:rPr>
          <w:rFonts w:eastAsia="標楷體" w:hint="eastAsia"/>
          <w:sz w:val="22"/>
          <w:szCs w:val="22"/>
        </w:rPr>
        <w:t>，</w:t>
      </w:r>
      <w:r w:rsidR="00583789">
        <w:rPr>
          <w:rFonts w:eastAsia="標楷體" w:hint="eastAsia"/>
          <w:sz w:val="22"/>
          <w:szCs w:val="22"/>
        </w:rPr>
        <w:t xml:space="preserve"> 2023</w:t>
      </w:r>
      <w:r w:rsidRPr="0000483E">
        <w:rPr>
          <w:rFonts w:eastAsia="標楷體" w:hint="eastAsia"/>
          <w:sz w:val="22"/>
          <w:szCs w:val="22"/>
        </w:rPr>
        <w:t>年總匯入金流達</w:t>
      </w:r>
      <w:r w:rsidR="00583789">
        <w:rPr>
          <w:rFonts w:eastAsia="標楷體" w:hint="eastAsia"/>
          <w:sz w:val="22"/>
          <w:szCs w:val="22"/>
        </w:rPr>
        <w:t>USD136</w:t>
      </w:r>
      <w:r w:rsidRPr="0000483E">
        <w:rPr>
          <w:rFonts w:eastAsia="標楷體" w:hint="eastAsia"/>
          <w:sz w:val="22"/>
          <w:szCs w:val="22"/>
        </w:rPr>
        <w:t>百萬元</w:t>
      </w:r>
      <w:r w:rsidR="00583789">
        <w:rPr>
          <w:rFonts w:eastAsia="標楷體" w:hint="eastAsia"/>
          <w:sz w:val="22"/>
          <w:szCs w:val="22"/>
        </w:rPr>
        <w:t>(vs 2022</w:t>
      </w:r>
      <w:r w:rsidRPr="0000483E">
        <w:rPr>
          <w:rFonts w:eastAsia="標楷體" w:hint="eastAsia"/>
          <w:sz w:val="22"/>
          <w:szCs w:val="22"/>
        </w:rPr>
        <w:t>全年總匯入金流</w:t>
      </w:r>
      <w:r w:rsidR="00583789">
        <w:rPr>
          <w:rFonts w:eastAsia="標楷體" w:hint="eastAsia"/>
          <w:sz w:val="22"/>
          <w:szCs w:val="22"/>
        </w:rPr>
        <w:t>USD139</w:t>
      </w:r>
      <w:r w:rsidRPr="0000483E">
        <w:rPr>
          <w:rFonts w:eastAsia="標楷體" w:hint="eastAsia"/>
          <w:sz w:val="22"/>
          <w:szCs w:val="22"/>
        </w:rPr>
        <w:t>MN</w:t>
      </w:r>
      <w:r w:rsidRPr="0000483E">
        <w:rPr>
          <w:rFonts w:eastAsia="標楷體" w:hint="eastAsia"/>
          <w:sz w:val="22"/>
          <w:szCs w:val="22"/>
        </w:rPr>
        <w:t>，約佔年度營收比重</w:t>
      </w:r>
      <w:r w:rsidRPr="0000483E">
        <w:rPr>
          <w:rFonts w:eastAsia="標楷體" w:hint="eastAsia"/>
          <w:sz w:val="22"/>
          <w:szCs w:val="22"/>
        </w:rPr>
        <w:t>20%)</w:t>
      </w:r>
      <w:r w:rsidRPr="0000483E">
        <w:rPr>
          <w:rFonts w:eastAsia="標楷體" w:hint="eastAsia"/>
          <w:sz w:val="22"/>
          <w:szCs w:val="22"/>
        </w:rPr>
        <w:t>。</w:t>
      </w:r>
      <w:r w:rsidR="00783D56">
        <w:rPr>
          <w:rFonts w:eastAsia="標楷體" w:hint="eastAsia"/>
          <w:sz w:val="22"/>
          <w:szCs w:val="22"/>
        </w:rPr>
        <w:t>另外，瑞鼎常與本行承作台幣定存三個月至六個月不等，</w:t>
      </w:r>
      <w:r w:rsidRPr="0000483E">
        <w:rPr>
          <w:rFonts w:eastAsia="標楷體" w:hint="eastAsia"/>
          <w:sz w:val="22"/>
          <w:szCs w:val="22"/>
        </w:rPr>
        <w:t>整體瑞鼎總存款年均額達</w:t>
      </w:r>
      <w:r w:rsidR="00A70D3A">
        <w:rPr>
          <w:rFonts w:eastAsia="標楷體" w:hint="eastAsia"/>
          <w:sz w:val="22"/>
          <w:szCs w:val="22"/>
        </w:rPr>
        <w:t>NTD19.24</w:t>
      </w:r>
      <w:r w:rsidRPr="0000483E">
        <w:rPr>
          <w:rFonts w:eastAsia="標楷體" w:hint="eastAsia"/>
          <w:sz w:val="22"/>
          <w:szCs w:val="22"/>
        </w:rPr>
        <w:t>億元</w:t>
      </w:r>
      <w:r w:rsidRPr="0000483E">
        <w:rPr>
          <w:rFonts w:eastAsia="標楷體" w:hint="eastAsia"/>
          <w:sz w:val="22"/>
          <w:szCs w:val="22"/>
        </w:rPr>
        <w:t xml:space="preserve"> (</w:t>
      </w:r>
      <w:r w:rsidR="00442317">
        <w:rPr>
          <w:rFonts w:eastAsia="標楷體"/>
          <w:sz w:val="22"/>
          <w:szCs w:val="22"/>
        </w:rPr>
        <w:t>vs 202</w:t>
      </w:r>
      <w:r w:rsidR="00442317">
        <w:rPr>
          <w:rFonts w:eastAsia="標楷體" w:hint="eastAsia"/>
          <w:sz w:val="22"/>
          <w:szCs w:val="22"/>
        </w:rPr>
        <w:t>2</w:t>
      </w:r>
      <w:r w:rsidRPr="0000483E">
        <w:rPr>
          <w:rFonts w:eastAsia="標楷體" w:hint="eastAsia"/>
          <w:sz w:val="22"/>
          <w:szCs w:val="22"/>
        </w:rPr>
        <w:t>全年為</w:t>
      </w:r>
      <w:r w:rsidR="00442317">
        <w:rPr>
          <w:rFonts w:eastAsia="標楷體" w:hint="eastAsia"/>
          <w:sz w:val="22"/>
          <w:szCs w:val="22"/>
        </w:rPr>
        <w:t>NTD36.0</w:t>
      </w:r>
      <w:r w:rsidRPr="0000483E">
        <w:rPr>
          <w:rFonts w:eastAsia="標楷體" w:hint="eastAsia"/>
          <w:sz w:val="22"/>
          <w:szCs w:val="22"/>
        </w:rPr>
        <w:t>億元</w:t>
      </w:r>
      <w:r w:rsidRPr="0000483E">
        <w:rPr>
          <w:rFonts w:eastAsia="標楷體" w:hint="eastAsia"/>
          <w:sz w:val="22"/>
          <w:szCs w:val="22"/>
        </w:rPr>
        <w:t>)</w:t>
      </w:r>
      <w:r w:rsidRPr="0000483E">
        <w:rPr>
          <w:rFonts w:eastAsia="標楷體" w:hint="eastAsia"/>
          <w:sz w:val="22"/>
          <w:szCs w:val="22"/>
        </w:rPr>
        <w:t>，</w:t>
      </w:r>
      <w:r w:rsidR="00A70D3A">
        <w:rPr>
          <w:rFonts w:eastAsia="標楷體" w:hint="eastAsia"/>
          <w:sz w:val="22"/>
          <w:szCs w:val="22"/>
        </w:rPr>
        <w:t>主要收益下降原因為</w:t>
      </w:r>
      <w:r w:rsidR="00442317">
        <w:rPr>
          <w:rFonts w:eastAsia="標楷體" w:hint="eastAsia"/>
          <w:sz w:val="22"/>
          <w:szCs w:val="22"/>
        </w:rPr>
        <w:t>去年瑞鼎</w:t>
      </w:r>
      <w:r w:rsidR="00442317">
        <w:rPr>
          <w:rFonts w:eastAsia="標楷體" w:hint="eastAsia"/>
          <w:sz w:val="22"/>
          <w:szCs w:val="22"/>
        </w:rPr>
        <w:t>IPO</w:t>
      </w:r>
      <w:r w:rsidR="00442317">
        <w:rPr>
          <w:rFonts w:eastAsia="標楷體" w:hint="eastAsia"/>
          <w:sz w:val="22"/>
          <w:szCs w:val="22"/>
        </w:rPr>
        <w:t>籌資後，本行爭取到大量台幣與美金之定存，為一次性金流流入事件，惟</w:t>
      </w:r>
      <w:r w:rsidR="00442317">
        <w:rPr>
          <w:rFonts w:eastAsia="標楷體" w:hint="eastAsia"/>
          <w:sz w:val="22"/>
          <w:szCs w:val="22"/>
        </w:rPr>
        <w:t>2023</w:t>
      </w:r>
      <w:r w:rsidR="00442317">
        <w:rPr>
          <w:rFonts w:eastAsia="標楷體" w:hint="eastAsia"/>
          <w:sz w:val="22"/>
          <w:szCs w:val="22"/>
        </w:rPr>
        <w:t>年收益回穩至正常水準</w:t>
      </w:r>
      <w:r w:rsidRPr="0000483E">
        <w:rPr>
          <w:rFonts w:eastAsia="標楷體" w:hint="eastAsia"/>
          <w:sz w:val="22"/>
          <w:szCs w:val="22"/>
        </w:rPr>
        <w:t>。</w:t>
      </w:r>
    </w:p>
    <w:p w14:paraId="288291B7" w14:textId="46FACD5F" w:rsidR="00350C56" w:rsidRPr="00442317" w:rsidRDefault="00350C56" w:rsidP="00442317">
      <w:pPr>
        <w:contextualSpacing/>
        <w:jc w:val="both"/>
        <w:rPr>
          <w:rFonts w:eastAsia="標楷體"/>
          <w:sz w:val="22"/>
          <w:szCs w:val="22"/>
        </w:rPr>
      </w:pPr>
    </w:p>
    <w:p w14:paraId="085E6660" w14:textId="14A9DCAD" w:rsidR="0000483E" w:rsidRPr="00AA7F49" w:rsidRDefault="002D6D70" w:rsidP="002D6D70">
      <w:pPr>
        <w:pStyle w:val="af0"/>
        <w:numPr>
          <w:ilvl w:val="0"/>
          <w:numId w:val="24"/>
        </w:numPr>
        <w:spacing w:before="0" w:beforeAutospacing="0" w:after="0" w:afterAutospacing="0"/>
        <w:contextualSpacing/>
        <w:jc w:val="both"/>
        <w:rPr>
          <w:rFonts w:eastAsia="標楷體"/>
          <w:sz w:val="22"/>
          <w:szCs w:val="22"/>
        </w:rPr>
      </w:pPr>
      <w:r w:rsidRPr="002D6D70">
        <w:rPr>
          <w:rFonts w:eastAsia="標楷體" w:hint="eastAsia"/>
          <w:sz w:val="22"/>
          <w:szCs w:val="22"/>
        </w:rPr>
        <w:t>Factoring</w:t>
      </w:r>
      <w:r>
        <w:rPr>
          <w:rFonts w:eastAsia="標楷體" w:hint="eastAsia"/>
          <w:sz w:val="22"/>
          <w:szCs w:val="22"/>
        </w:rPr>
        <w:t>部分，為配合集團營收規模持續成長，</w:t>
      </w:r>
      <w:r w:rsidRPr="002D6D70">
        <w:rPr>
          <w:rFonts w:eastAsia="標楷體" w:hint="eastAsia"/>
          <w:sz w:val="22"/>
          <w:szCs w:val="22"/>
        </w:rPr>
        <w:t>透過</w:t>
      </w:r>
      <w:r w:rsidRPr="002D6D70">
        <w:rPr>
          <w:rFonts w:eastAsia="標楷體" w:hint="eastAsia"/>
          <w:sz w:val="22"/>
          <w:szCs w:val="22"/>
        </w:rPr>
        <w:t>2024</w:t>
      </w:r>
      <w:r w:rsidRPr="002D6D70">
        <w:rPr>
          <w:rFonts w:eastAsia="標楷體" w:hint="eastAsia"/>
          <w:sz w:val="22"/>
          <w:szCs w:val="22"/>
        </w:rPr>
        <w:t>年度續展增貸</w:t>
      </w:r>
      <w:r w:rsidRPr="002D6D70">
        <w:rPr>
          <w:rFonts w:eastAsia="標楷體" w:hint="eastAsia"/>
          <w:sz w:val="22"/>
          <w:szCs w:val="22"/>
        </w:rPr>
        <w:t>Factoring</w:t>
      </w:r>
      <w:r w:rsidRPr="002D6D70">
        <w:rPr>
          <w:rFonts w:eastAsia="標楷體" w:hint="eastAsia"/>
          <w:sz w:val="22"/>
          <w:szCs w:val="22"/>
        </w:rPr>
        <w:t>額度至</w:t>
      </w:r>
      <w:r w:rsidRPr="002D6D70">
        <w:rPr>
          <w:rFonts w:eastAsia="標楷體" w:hint="eastAsia"/>
          <w:sz w:val="22"/>
          <w:szCs w:val="22"/>
        </w:rPr>
        <w:t>USD160,000</w:t>
      </w:r>
      <w:r w:rsidRPr="002D6D70">
        <w:rPr>
          <w:rFonts w:eastAsia="標楷體" w:hint="eastAsia"/>
          <w:sz w:val="22"/>
          <w:szCs w:val="22"/>
        </w:rPr>
        <w:t>仟元，</w:t>
      </w:r>
      <w:r w:rsidRPr="002D6D70">
        <w:rPr>
          <w:rFonts w:eastAsia="標楷體" w:hint="eastAsia"/>
          <w:sz w:val="22"/>
          <w:szCs w:val="22"/>
        </w:rPr>
        <w:t>2023</w:t>
      </w:r>
      <w:r w:rsidRPr="002D6D70">
        <w:rPr>
          <w:rFonts w:eastAsia="標楷體" w:hint="eastAsia"/>
          <w:sz w:val="22"/>
          <w:szCs w:val="22"/>
        </w:rPr>
        <w:t>年累積總轉讓量達</w:t>
      </w:r>
      <w:r w:rsidRPr="002D6D70">
        <w:rPr>
          <w:rFonts w:eastAsia="標楷體" w:hint="eastAsia"/>
          <w:sz w:val="22"/>
          <w:szCs w:val="22"/>
        </w:rPr>
        <w:t>USD212MN (vs 2022</w:t>
      </w:r>
      <w:r w:rsidRPr="002D6D70">
        <w:rPr>
          <w:rFonts w:eastAsia="標楷體" w:hint="eastAsia"/>
          <w:sz w:val="22"/>
          <w:szCs w:val="22"/>
        </w:rPr>
        <w:t>全年總轉讓量</w:t>
      </w:r>
      <w:r w:rsidRPr="002D6D70">
        <w:rPr>
          <w:rFonts w:eastAsia="標楷體" w:hint="eastAsia"/>
          <w:sz w:val="22"/>
          <w:szCs w:val="22"/>
        </w:rPr>
        <w:t>USD153MN)</w:t>
      </w:r>
      <w:r w:rsidRPr="002D6D70">
        <w:rPr>
          <w:rFonts w:eastAsia="標楷體" w:hint="eastAsia"/>
          <w:sz w:val="22"/>
          <w:szCs w:val="22"/>
        </w:rPr>
        <w:t>，收益也提升至</w:t>
      </w:r>
      <w:r w:rsidRPr="002D6D70">
        <w:rPr>
          <w:rFonts w:eastAsia="標楷體" w:hint="eastAsia"/>
          <w:sz w:val="22"/>
          <w:szCs w:val="22"/>
        </w:rPr>
        <w:t>NTD4,192</w:t>
      </w:r>
      <w:r w:rsidRPr="002D6D70">
        <w:rPr>
          <w:rFonts w:eastAsia="標楷體" w:hint="eastAsia"/>
          <w:sz w:val="22"/>
          <w:szCs w:val="22"/>
        </w:rPr>
        <w:t>仟元</w:t>
      </w:r>
      <w:r w:rsidRPr="002D6D70">
        <w:rPr>
          <w:rFonts w:eastAsia="標楷體" w:hint="eastAsia"/>
          <w:sz w:val="22"/>
          <w:szCs w:val="22"/>
        </w:rPr>
        <w:t>(vs 2022</w:t>
      </w:r>
      <w:r w:rsidRPr="002D6D70">
        <w:rPr>
          <w:rFonts w:eastAsia="標楷體" w:hint="eastAsia"/>
          <w:sz w:val="22"/>
          <w:szCs w:val="22"/>
        </w:rPr>
        <w:t>年</w:t>
      </w:r>
      <w:r w:rsidRPr="002D6D70">
        <w:rPr>
          <w:rFonts w:eastAsia="標楷體" w:hint="eastAsia"/>
          <w:sz w:val="22"/>
          <w:szCs w:val="22"/>
        </w:rPr>
        <w:t>NTD2,832</w:t>
      </w:r>
      <w:r w:rsidRPr="002D6D70">
        <w:rPr>
          <w:rFonts w:eastAsia="標楷體" w:hint="eastAsia"/>
          <w:sz w:val="22"/>
          <w:szCs w:val="22"/>
        </w:rPr>
        <w:t>仟元</w:t>
      </w:r>
      <w:r w:rsidRPr="002D6D70">
        <w:rPr>
          <w:rFonts w:eastAsia="標楷體" w:hint="eastAsia"/>
          <w:sz w:val="22"/>
          <w:szCs w:val="22"/>
        </w:rPr>
        <w:t>)</w:t>
      </w:r>
      <w:r w:rsidRPr="002D6D70">
        <w:rPr>
          <w:rFonts w:eastAsia="標楷體" w:hint="eastAsia"/>
          <w:sz w:val="22"/>
          <w:szCs w:val="22"/>
        </w:rPr>
        <w:t>，有效提升本行</w:t>
      </w:r>
      <w:r w:rsidRPr="002D6D70">
        <w:rPr>
          <w:rFonts w:eastAsia="標楷體" w:hint="eastAsia"/>
          <w:sz w:val="22"/>
          <w:szCs w:val="22"/>
        </w:rPr>
        <w:t>Factoring</w:t>
      </w:r>
      <w:r w:rsidRPr="002D6D70">
        <w:rPr>
          <w:rFonts w:eastAsia="標楷體" w:hint="eastAsia"/>
          <w:sz w:val="22"/>
          <w:szCs w:val="22"/>
        </w:rPr>
        <w:t>收益及買方金流佔有率。</w:t>
      </w:r>
    </w:p>
    <w:p w14:paraId="5509561B" w14:textId="77777777" w:rsidR="0000483E" w:rsidRPr="0000483E" w:rsidRDefault="0000483E" w:rsidP="0000483E">
      <w:pPr>
        <w:contextualSpacing/>
        <w:jc w:val="both"/>
        <w:rPr>
          <w:rFonts w:eastAsia="標楷體"/>
          <w:sz w:val="22"/>
          <w:szCs w:val="22"/>
        </w:rPr>
      </w:pPr>
    </w:p>
    <w:p w14:paraId="0AD72799" w14:textId="3B3E706E" w:rsidR="005E30E0" w:rsidRPr="0095319C" w:rsidRDefault="00186CFC" w:rsidP="005E30E0">
      <w:pPr>
        <w:contextualSpacing/>
        <w:jc w:val="both"/>
        <w:rPr>
          <w:rFonts w:eastAsia="標楷體"/>
          <w:bCs/>
          <w:sz w:val="22"/>
          <w:szCs w:val="22"/>
        </w:rPr>
      </w:pPr>
      <w:r w:rsidRPr="0095319C">
        <w:rPr>
          <w:rFonts w:eastAsia="標楷體"/>
          <w:b/>
          <w:szCs w:val="22"/>
        </w:rPr>
        <w:t>12.</w:t>
      </w:r>
      <w:r w:rsidRPr="0095319C">
        <w:rPr>
          <w:rFonts w:eastAsia="標楷體" w:hint="eastAsia"/>
          <w:b/>
          <w:szCs w:val="22"/>
        </w:rPr>
        <w:t>2</w:t>
      </w:r>
      <w:r w:rsidRPr="009A7626">
        <w:rPr>
          <w:rFonts w:eastAsia="標楷體" w:hint="eastAsia"/>
          <w:b/>
          <w:color w:val="FF0000"/>
          <w:szCs w:val="22"/>
        </w:rPr>
        <w:t>未來往來策略及目標</w:t>
      </w:r>
      <w:r w:rsidR="00483E48">
        <w:rPr>
          <w:rFonts w:eastAsia="標楷體" w:hint="eastAsia"/>
          <w:b/>
          <w:color w:val="FF0000"/>
          <w:szCs w:val="22"/>
        </w:rPr>
        <w:t>(</w:t>
      </w:r>
      <w:r w:rsidR="00483E48">
        <w:rPr>
          <w:rFonts w:eastAsia="標楷體" w:hint="eastAsia"/>
          <w:b/>
          <w:color w:val="FF0000"/>
          <w:szCs w:val="22"/>
        </w:rPr>
        <w:t>尚未更新</w:t>
      </w:r>
      <w:r w:rsidR="00483E48">
        <w:rPr>
          <w:rFonts w:eastAsia="標楷體" w:hint="eastAsia"/>
          <w:b/>
          <w:color w:val="FF0000"/>
          <w:szCs w:val="22"/>
        </w:rPr>
        <w:t>)</w:t>
      </w:r>
    </w:p>
    <w:tbl>
      <w:tblPr>
        <w:tblStyle w:val="af5"/>
        <w:tblW w:w="0" w:type="auto"/>
        <w:tblLayout w:type="fixed"/>
        <w:tblLook w:val="04A0" w:firstRow="1" w:lastRow="0" w:firstColumn="1" w:lastColumn="0" w:noHBand="0" w:noVBand="1"/>
      </w:tblPr>
      <w:tblGrid>
        <w:gridCol w:w="1694"/>
        <w:gridCol w:w="8507"/>
      </w:tblGrid>
      <w:tr w:rsidR="0095319C" w:rsidRPr="0095319C" w14:paraId="15C01AC0" w14:textId="77777777" w:rsidTr="005E30E0">
        <w:tc>
          <w:tcPr>
            <w:tcW w:w="1694" w:type="dxa"/>
            <w:shd w:val="clear" w:color="auto" w:fill="D9D9D9" w:themeFill="background1" w:themeFillShade="D9"/>
          </w:tcPr>
          <w:p w14:paraId="57C4D51A" w14:textId="77777777" w:rsidR="005E30E0" w:rsidRPr="0095319C" w:rsidRDefault="005E30E0" w:rsidP="005306EB">
            <w:pPr>
              <w:jc w:val="center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集團跨售</w:t>
            </w:r>
          </w:p>
        </w:tc>
        <w:tc>
          <w:tcPr>
            <w:tcW w:w="8507" w:type="dxa"/>
            <w:shd w:val="clear" w:color="auto" w:fill="D9D9D9" w:themeFill="background1" w:themeFillShade="D9"/>
          </w:tcPr>
          <w:p w14:paraId="35303723" w14:textId="77777777" w:rsidR="005E30E0" w:rsidRPr="0095319C" w:rsidRDefault="005E30E0" w:rsidP="005306EB">
            <w:pPr>
              <w:jc w:val="center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未來經營策略</w:t>
            </w:r>
          </w:p>
        </w:tc>
      </w:tr>
      <w:tr w:rsidR="0095319C" w:rsidRPr="0095319C" w14:paraId="54DCA0D7" w14:textId="77777777" w:rsidTr="005E30E0">
        <w:trPr>
          <w:trHeight w:val="1184"/>
        </w:trPr>
        <w:tc>
          <w:tcPr>
            <w:tcW w:w="1694" w:type="dxa"/>
            <w:vAlign w:val="center"/>
          </w:tcPr>
          <w:p w14:paraId="05CEF3D9" w14:textId="41F8FF61" w:rsidR="005E30E0" w:rsidRPr="0095319C" w:rsidRDefault="005E30E0" w:rsidP="005306EB">
            <w:pPr>
              <w:jc w:val="center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Cash</w:t>
            </w:r>
            <w:r w:rsidR="00BB06D1" w:rsidRPr="0095319C">
              <w:t xml:space="preserve"> </w:t>
            </w:r>
            <w:r w:rsidR="00BB06D1" w:rsidRPr="0095319C">
              <w:rPr>
                <w:rFonts w:eastAsia="標楷體"/>
                <w:sz w:val="22"/>
                <w:szCs w:val="20"/>
              </w:rPr>
              <w:t>Collection</w:t>
            </w:r>
          </w:p>
        </w:tc>
        <w:tc>
          <w:tcPr>
            <w:tcW w:w="8507" w:type="dxa"/>
            <w:vAlign w:val="center"/>
          </w:tcPr>
          <w:p w14:paraId="6F6D72DE" w14:textId="334B56D6" w:rsidR="005E30E0" w:rsidRPr="0095319C" w:rsidRDefault="005E30E0" w:rsidP="00BB06D1">
            <w:pPr>
              <w:jc w:val="both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202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2</w:t>
            </w:r>
            <w:r w:rsidRPr="0095319C">
              <w:rPr>
                <w:rFonts w:eastAsia="標楷體" w:hint="eastAsia"/>
                <w:sz w:val="22"/>
                <w:szCs w:val="20"/>
              </w:rPr>
              <w:t>年瑞鼎在本行月均匯入款金額</w:t>
            </w:r>
            <w:r w:rsidRPr="0095319C">
              <w:rPr>
                <w:rFonts w:eastAsia="標楷體" w:hint="eastAsia"/>
                <w:sz w:val="22"/>
                <w:szCs w:val="20"/>
              </w:rPr>
              <w:t xml:space="preserve"> (</w:t>
            </w:r>
            <w:r w:rsidRPr="0095319C">
              <w:rPr>
                <w:rFonts w:eastAsia="標楷體" w:hint="eastAsia"/>
                <w:sz w:val="22"/>
                <w:szCs w:val="20"/>
              </w:rPr>
              <w:t>含轉讓銷帳</w:t>
            </w:r>
            <w:r w:rsidRPr="0095319C">
              <w:rPr>
                <w:rFonts w:eastAsia="標楷體" w:hint="eastAsia"/>
                <w:sz w:val="22"/>
                <w:szCs w:val="20"/>
              </w:rPr>
              <w:t xml:space="preserve">) </w:t>
            </w:r>
            <w:r w:rsidRPr="0095319C">
              <w:rPr>
                <w:rFonts w:eastAsia="標楷體" w:hint="eastAsia"/>
                <w:sz w:val="22"/>
                <w:szCs w:val="20"/>
              </w:rPr>
              <w:t>約</w:t>
            </w:r>
            <w:r w:rsidRPr="0095319C">
              <w:rPr>
                <w:rFonts w:eastAsia="標楷體" w:hint="eastAsia"/>
                <w:sz w:val="22"/>
                <w:szCs w:val="20"/>
              </w:rPr>
              <w:t>USD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20-25MN (SOW</w:t>
            </w:r>
            <w:r w:rsidRPr="0095319C">
              <w:rPr>
                <w:rFonts w:eastAsia="標楷體" w:hint="eastAsia"/>
                <w:sz w:val="22"/>
                <w:szCs w:val="20"/>
              </w:rPr>
              <w:t>約</w:t>
            </w:r>
            <w:r w:rsidRPr="0095319C">
              <w:rPr>
                <w:rFonts w:eastAsia="標楷體" w:hint="eastAsia"/>
                <w:sz w:val="22"/>
                <w:szCs w:val="20"/>
              </w:rPr>
              <w:t>30%)</w:t>
            </w:r>
            <w:r w:rsidRPr="0095319C">
              <w:rPr>
                <w:rFonts w:eastAsia="標楷體" w:hint="eastAsia"/>
                <w:sz w:val="22"/>
                <w:szCs w:val="20"/>
              </w:rPr>
              <w:t>，預期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2022-23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年持續新增</w:t>
            </w:r>
            <w:r w:rsidRPr="0095319C">
              <w:rPr>
                <w:rFonts w:eastAsia="標楷體" w:hint="eastAsia"/>
                <w:sz w:val="22"/>
                <w:szCs w:val="20"/>
              </w:rPr>
              <w:t>NRF Factoring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買方</w:t>
            </w:r>
            <w:r w:rsidRPr="0095319C">
              <w:rPr>
                <w:rFonts w:eastAsia="標楷體" w:hint="eastAsia"/>
                <w:sz w:val="22"/>
                <w:szCs w:val="20"/>
              </w:rPr>
              <w:t>，匯入款的</w:t>
            </w:r>
            <w:r w:rsidRPr="0095319C">
              <w:rPr>
                <w:rFonts w:eastAsia="標楷體" w:hint="eastAsia"/>
                <w:sz w:val="22"/>
                <w:szCs w:val="20"/>
              </w:rPr>
              <w:t>wallet share</w:t>
            </w:r>
            <w:r w:rsidRPr="0095319C">
              <w:rPr>
                <w:rFonts w:eastAsia="標楷體" w:hint="eastAsia"/>
                <w:sz w:val="22"/>
                <w:szCs w:val="20"/>
              </w:rPr>
              <w:t>可提高至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35</w:t>
            </w:r>
            <w:r w:rsidRPr="0095319C">
              <w:rPr>
                <w:rFonts w:eastAsia="標楷體" w:hint="eastAsia"/>
                <w:sz w:val="22"/>
                <w:szCs w:val="20"/>
              </w:rPr>
              <w:t>%</w:t>
            </w:r>
            <w:r w:rsidRPr="0095319C">
              <w:rPr>
                <w:rFonts w:eastAsia="標楷體" w:hint="eastAsia"/>
                <w:sz w:val="22"/>
                <w:szCs w:val="20"/>
              </w:rPr>
              <w:t>。</w:t>
            </w:r>
          </w:p>
        </w:tc>
      </w:tr>
      <w:tr w:rsidR="0095319C" w:rsidRPr="0095319C" w14:paraId="54065FF1" w14:textId="77777777" w:rsidTr="00BB06D1">
        <w:trPr>
          <w:trHeight w:val="1280"/>
        </w:trPr>
        <w:tc>
          <w:tcPr>
            <w:tcW w:w="1694" w:type="dxa"/>
            <w:vAlign w:val="center"/>
          </w:tcPr>
          <w:p w14:paraId="2F132B0D" w14:textId="77777777" w:rsidR="005E30E0" w:rsidRPr="0095319C" w:rsidRDefault="005E30E0" w:rsidP="005306EB">
            <w:pPr>
              <w:jc w:val="center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TMU</w:t>
            </w:r>
          </w:p>
        </w:tc>
        <w:tc>
          <w:tcPr>
            <w:tcW w:w="8507" w:type="dxa"/>
            <w:vAlign w:val="center"/>
          </w:tcPr>
          <w:p w14:paraId="0D676E7D" w14:textId="7987394B" w:rsidR="005E30E0" w:rsidRPr="0095319C" w:rsidRDefault="005E30E0" w:rsidP="00A223BB">
            <w:pPr>
              <w:jc w:val="both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客戶收付款幣別以</w:t>
            </w:r>
            <w:r w:rsidRPr="0095319C">
              <w:rPr>
                <w:rFonts w:eastAsia="標楷體" w:hint="eastAsia"/>
                <w:sz w:val="22"/>
                <w:szCs w:val="20"/>
              </w:rPr>
              <w:t>USD</w:t>
            </w:r>
            <w:r w:rsidRPr="0095319C">
              <w:rPr>
                <w:rFonts w:eastAsia="標楷體" w:hint="eastAsia"/>
                <w:sz w:val="22"/>
                <w:szCs w:val="20"/>
              </w:rPr>
              <w:t>及</w:t>
            </w:r>
            <w:r w:rsidRPr="0095319C">
              <w:rPr>
                <w:rFonts w:eastAsia="標楷體" w:hint="eastAsia"/>
                <w:sz w:val="22"/>
                <w:szCs w:val="20"/>
              </w:rPr>
              <w:t>RMB</w:t>
            </w:r>
            <w:r w:rsidR="00A223BB">
              <w:rPr>
                <w:rFonts w:eastAsia="標楷體" w:hint="eastAsia"/>
                <w:sz w:val="22"/>
                <w:szCs w:val="20"/>
              </w:rPr>
              <w:t>為主，避險部分僅在本行</w:t>
            </w:r>
            <w:r w:rsidRPr="0095319C">
              <w:rPr>
                <w:rFonts w:eastAsia="標楷體" w:hint="eastAsia"/>
                <w:sz w:val="22"/>
                <w:szCs w:val="20"/>
              </w:rPr>
              <w:t>申請</w:t>
            </w:r>
            <w:r w:rsidRPr="0095319C">
              <w:rPr>
                <w:rFonts w:eastAsia="標楷體" w:hint="eastAsia"/>
                <w:sz w:val="22"/>
                <w:szCs w:val="20"/>
              </w:rPr>
              <w:t>PSR</w:t>
            </w:r>
            <w:r w:rsidRPr="0095319C">
              <w:rPr>
                <w:rFonts w:eastAsia="標楷體" w:hint="eastAsia"/>
                <w:sz w:val="22"/>
                <w:szCs w:val="20"/>
              </w:rPr>
              <w:t>額度</w:t>
            </w:r>
            <w:r w:rsidR="00A223BB">
              <w:rPr>
                <w:rFonts w:eastAsia="標楷體" w:hint="eastAsia"/>
                <w:sz w:val="22"/>
                <w:szCs w:val="20"/>
              </w:rPr>
              <w:t>，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為瑞鼎主力往來銀行。瑞鼎於本行主要承作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USD/NTD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及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USD/RMB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之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SPOT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交易，考量客戶過去兩年營收大幅提升，美金匯入款的增加也使得本行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TMU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承作量及收益有效提升。</w:t>
            </w:r>
            <w:r w:rsidRPr="0095319C">
              <w:rPr>
                <w:rFonts w:eastAsia="標楷體" w:hint="eastAsia"/>
                <w:sz w:val="22"/>
                <w:szCs w:val="20"/>
              </w:rPr>
              <w:t>過去</w:t>
            </w:r>
            <w:r w:rsidRPr="0095319C">
              <w:rPr>
                <w:rFonts w:eastAsia="標楷體" w:hint="eastAsia"/>
                <w:sz w:val="22"/>
                <w:szCs w:val="20"/>
              </w:rPr>
              <w:t>RM</w:t>
            </w:r>
            <w:r w:rsidRPr="0095319C">
              <w:rPr>
                <w:rFonts w:eastAsia="標楷體" w:hint="eastAsia"/>
                <w:sz w:val="22"/>
                <w:szCs w:val="20"/>
              </w:rPr>
              <w:t>、</w:t>
            </w:r>
            <w:r w:rsidRPr="0095319C">
              <w:rPr>
                <w:rFonts w:eastAsia="標楷體" w:hint="eastAsia"/>
                <w:sz w:val="22"/>
                <w:szCs w:val="20"/>
              </w:rPr>
              <w:t>TMO</w:t>
            </w:r>
            <w:r w:rsidR="00A223BB">
              <w:rPr>
                <w:rFonts w:eastAsia="標楷體" w:hint="eastAsia"/>
                <w:sz w:val="22"/>
                <w:szCs w:val="20"/>
              </w:rPr>
              <w:t>與</w:t>
            </w:r>
            <w:r w:rsidRPr="0095319C">
              <w:rPr>
                <w:rFonts w:eastAsia="標楷體" w:hint="eastAsia"/>
                <w:sz w:val="22"/>
                <w:szCs w:val="20"/>
              </w:rPr>
              <w:t>瑞鼎財務窗口定期餐敘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，客戶關係佳</w:t>
            </w:r>
            <w:r w:rsidRPr="0095319C">
              <w:rPr>
                <w:rFonts w:eastAsia="標楷體" w:hint="eastAsia"/>
                <w:sz w:val="22"/>
                <w:szCs w:val="20"/>
              </w:rPr>
              <w:t>。</w:t>
            </w:r>
          </w:p>
        </w:tc>
      </w:tr>
      <w:tr w:rsidR="0095319C" w:rsidRPr="0095319C" w14:paraId="6C8C7AAA" w14:textId="77777777" w:rsidTr="005E30E0">
        <w:trPr>
          <w:trHeight w:val="2333"/>
        </w:trPr>
        <w:tc>
          <w:tcPr>
            <w:tcW w:w="1694" w:type="dxa"/>
            <w:vAlign w:val="center"/>
          </w:tcPr>
          <w:p w14:paraId="139B72AD" w14:textId="77777777" w:rsidR="005E30E0" w:rsidRPr="0095319C" w:rsidRDefault="005E30E0" w:rsidP="005306EB">
            <w:pPr>
              <w:jc w:val="center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lastRenderedPageBreak/>
              <w:t>薪轉</w:t>
            </w:r>
            <w:r w:rsidRPr="0095319C">
              <w:rPr>
                <w:rFonts w:eastAsia="標楷體" w:hint="eastAsia"/>
                <w:sz w:val="22"/>
                <w:szCs w:val="20"/>
              </w:rPr>
              <w:t>/FBO</w:t>
            </w:r>
          </w:p>
        </w:tc>
        <w:tc>
          <w:tcPr>
            <w:tcW w:w="8507" w:type="dxa"/>
            <w:vAlign w:val="center"/>
          </w:tcPr>
          <w:p w14:paraId="4D8B0D52" w14:textId="7E83022B" w:rsidR="005E30E0" w:rsidRPr="0095319C" w:rsidRDefault="005E30E0" w:rsidP="005306EB">
            <w:pPr>
              <w:jc w:val="both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瑞鼎員工人數約</w:t>
            </w:r>
            <w:r w:rsidRPr="0095319C">
              <w:rPr>
                <w:rFonts w:eastAsia="標楷體" w:hint="eastAsia"/>
                <w:sz w:val="22"/>
                <w:szCs w:val="20"/>
              </w:rPr>
              <w:t>750</w:t>
            </w:r>
            <w:r w:rsidRPr="0095319C">
              <w:rPr>
                <w:rFonts w:eastAsia="標楷體" w:hint="eastAsia"/>
                <w:sz w:val="22"/>
                <w:szCs w:val="20"/>
              </w:rPr>
              <w:t>人，薪轉常年在第一銀行</w:t>
            </w:r>
            <w:r w:rsidRPr="0095319C">
              <w:rPr>
                <w:rFonts w:eastAsia="標楷體" w:hint="eastAsia"/>
                <w:sz w:val="22"/>
                <w:szCs w:val="20"/>
              </w:rPr>
              <w:t xml:space="preserve"> (</w:t>
            </w:r>
            <w:r w:rsidRPr="0095319C">
              <w:rPr>
                <w:rFonts w:eastAsia="標楷體" w:hint="eastAsia"/>
                <w:sz w:val="22"/>
                <w:szCs w:val="20"/>
              </w:rPr>
              <w:t>為瑞鼎唯一薪轉行</w:t>
            </w:r>
            <w:r w:rsidRPr="0095319C">
              <w:rPr>
                <w:rFonts w:eastAsia="標楷體" w:hint="eastAsia"/>
                <w:sz w:val="22"/>
                <w:szCs w:val="20"/>
              </w:rPr>
              <w:t>)</w:t>
            </w:r>
            <w:r w:rsidRPr="0095319C">
              <w:rPr>
                <w:rFonts w:eastAsia="標楷體" w:hint="eastAsia"/>
                <w:sz w:val="22"/>
                <w:szCs w:val="20"/>
              </w:rPr>
              <w:t>，惟本次薪轉</w:t>
            </w:r>
            <w:r w:rsidRPr="0095319C">
              <w:rPr>
                <w:rFonts w:eastAsia="標楷體" w:hint="eastAsia"/>
                <w:sz w:val="22"/>
                <w:szCs w:val="20"/>
              </w:rPr>
              <w:t>RM (</w:t>
            </w:r>
            <w:r w:rsidRPr="0095319C">
              <w:rPr>
                <w:rFonts w:eastAsia="標楷體" w:hint="eastAsia"/>
                <w:sz w:val="22"/>
                <w:szCs w:val="20"/>
              </w:rPr>
              <w:t>負責新竹地區：黃明輝</w:t>
            </w:r>
            <w:r w:rsidRPr="0095319C">
              <w:rPr>
                <w:rFonts w:eastAsia="標楷體" w:hint="eastAsia"/>
                <w:sz w:val="22"/>
                <w:szCs w:val="20"/>
              </w:rPr>
              <w:t xml:space="preserve">) </w:t>
            </w:r>
            <w:r w:rsidRPr="0095319C">
              <w:rPr>
                <w:rFonts w:eastAsia="標楷體" w:hint="eastAsia"/>
                <w:sz w:val="22"/>
                <w:szCs w:val="20"/>
              </w:rPr>
              <w:t>透過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2022</w:t>
            </w:r>
            <w:r w:rsidR="00BB06D1" w:rsidRPr="0095319C">
              <w:rPr>
                <w:rFonts w:eastAsia="標楷體" w:hint="eastAsia"/>
                <w:sz w:val="22"/>
                <w:szCs w:val="20"/>
              </w:rPr>
              <w:t>年</w:t>
            </w:r>
            <w:r w:rsidRPr="0095319C">
              <w:rPr>
                <w:rFonts w:eastAsia="標楷體" w:hint="eastAsia"/>
                <w:sz w:val="22"/>
                <w:szCs w:val="20"/>
              </w:rPr>
              <w:t>1</w:t>
            </w:r>
            <w:r w:rsidRPr="0095319C">
              <w:rPr>
                <w:rFonts w:eastAsia="標楷體" w:hint="eastAsia"/>
                <w:sz w:val="22"/>
                <w:szCs w:val="20"/>
              </w:rPr>
              <w:t>月公司現金增資轉上市，切入公司員工認股信貸，目前動撥總金額約</w:t>
            </w:r>
            <w:r w:rsidRPr="0095319C">
              <w:rPr>
                <w:rFonts w:eastAsia="標楷體" w:hint="eastAsia"/>
                <w:sz w:val="22"/>
                <w:szCs w:val="20"/>
              </w:rPr>
              <w:t>NTD5,000</w:t>
            </w:r>
            <w:r w:rsidRPr="0095319C">
              <w:rPr>
                <w:rFonts w:eastAsia="標楷體" w:hint="eastAsia"/>
                <w:sz w:val="22"/>
                <w:szCs w:val="20"/>
              </w:rPr>
              <w:t>萬元，業務端</w:t>
            </w:r>
            <w:r w:rsidR="002E42F9" w:rsidRPr="0095319C">
              <w:rPr>
                <w:rFonts w:eastAsia="標楷體" w:hint="eastAsia"/>
                <w:sz w:val="22"/>
                <w:szCs w:val="20"/>
              </w:rPr>
              <w:t>2023</w:t>
            </w:r>
            <w:r w:rsidR="002E42F9" w:rsidRPr="0095319C">
              <w:rPr>
                <w:rFonts w:eastAsia="標楷體" w:hint="eastAsia"/>
                <w:sz w:val="22"/>
                <w:szCs w:val="20"/>
              </w:rPr>
              <w:t>年將</w:t>
            </w:r>
            <w:r w:rsidRPr="0095319C">
              <w:rPr>
                <w:rFonts w:eastAsia="標楷體" w:hint="eastAsia"/>
                <w:sz w:val="22"/>
                <w:szCs w:val="20"/>
              </w:rPr>
              <w:t>偕同薪轉</w:t>
            </w:r>
            <w:r w:rsidRPr="0095319C">
              <w:rPr>
                <w:rFonts w:eastAsia="標楷體" w:hint="eastAsia"/>
                <w:sz w:val="22"/>
                <w:szCs w:val="20"/>
              </w:rPr>
              <w:t>PM</w:t>
            </w:r>
            <w:r w:rsidRPr="0095319C">
              <w:rPr>
                <w:rFonts w:eastAsia="標楷體" w:hint="eastAsia"/>
                <w:sz w:val="22"/>
                <w:szCs w:val="20"/>
              </w:rPr>
              <w:t>遞交薪轉</w:t>
            </w:r>
            <w:r w:rsidRPr="0095319C">
              <w:rPr>
                <w:rFonts w:eastAsia="標楷體" w:hint="eastAsia"/>
                <w:sz w:val="22"/>
                <w:szCs w:val="20"/>
              </w:rPr>
              <w:t>proposal</w:t>
            </w:r>
            <w:r w:rsidRPr="0095319C">
              <w:rPr>
                <w:rFonts w:eastAsia="標楷體" w:hint="eastAsia"/>
                <w:sz w:val="22"/>
                <w:szCs w:val="20"/>
              </w:rPr>
              <w:t>，希望爭取本行成為第二家薪轉行。</w:t>
            </w:r>
          </w:p>
          <w:p w14:paraId="6A8ADEA6" w14:textId="77777777" w:rsidR="005E30E0" w:rsidRPr="0095319C" w:rsidRDefault="005E30E0" w:rsidP="005306EB">
            <w:pPr>
              <w:jc w:val="both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瑞鼎於本行已有申請富邦商務網，惟客戶於本行無往來薪轉，日常交易仍習慣以紙本傳真作業，商務網交易量低，業務端會再藉由薪轉的切入，增加客戶使用</w:t>
            </w:r>
            <w:r w:rsidRPr="0095319C">
              <w:rPr>
                <w:rFonts w:eastAsia="標楷體" w:hint="eastAsia"/>
                <w:sz w:val="22"/>
                <w:szCs w:val="20"/>
              </w:rPr>
              <w:t>FBO</w:t>
            </w:r>
            <w:r w:rsidRPr="0095319C">
              <w:rPr>
                <w:rFonts w:eastAsia="標楷體" w:hint="eastAsia"/>
                <w:sz w:val="22"/>
                <w:szCs w:val="20"/>
              </w:rPr>
              <w:t>的實績。</w:t>
            </w:r>
          </w:p>
        </w:tc>
      </w:tr>
      <w:tr w:rsidR="0095319C" w:rsidRPr="0095319C" w14:paraId="2A0DEC1B" w14:textId="77777777" w:rsidTr="005E30E0">
        <w:trPr>
          <w:trHeight w:val="1274"/>
        </w:trPr>
        <w:tc>
          <w:tcPr>
            <w:tcW w:w="1694" w:type="dxa"/>
            <w:vAlign w:val="center"/>
          </w:tcPr>
          <w:p w14:paraId="644ACF54" w14:textId="77777777" w:rsidR="005E30E0" w:rsidRPr="0095319C" w:rsidRDefault="005E30E0" w:rsidP="005306EB">
            <w:pPr>
              <w:jc w:val="center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華一</w:t>
            </w:r>
          </w:p>
        </w:tc>
        <w:tc>
          <w:tcPr>
            <w:tcW w:w="8507" w:type="dxa"/>
            <w:vAlign w:val="center"/>
          </w:tcPr>
          <w:p w14:paraId="7E9002A7" w14:textId="5B287B39" w:rsidR="002E42F9" w:rsidRPr="0095319C" w:rsidRDefault="005E30E0" w:rsidP="005306EB">
            <w:pPr>
              <w:jc w:val="both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瑞鼎集團僅一家子公司在中國：昆山瑞創芯電子</w:t>
            </w:r>
            <w:r w:rsidRPr="0095319C">
              <w:rPr>
                <w:rFonts w:eastAsia="標楷體" w:hint="eastAsia"/>
                <w:sz w:val="22"/>
                <w:szCs w:val="20"/>
              </w:rPr>
              <w:t xml:space="preserve"> (</w:t>
            </w:r>
            <w:r w:rsidRPr="0095319C">
              <w:rPr>
                <w:rFonts w:eastAsia="標楷體" w:hint="eastAsia"/>
                <w:sz w:val="22"/>
                <w:szCs w:val="20"/>
              </w:rPr>
              <w:t>實收資本額</w:t>
            </w:r>
            <w:r w:rsidRPr="0095319C">
              <w:rPr>
                <w:rFonts w:eastAsia="標楷體" w:hint="eastAsia"/>
                <w:sz w:val="22"/>
                <w:szCs w:val="20"/>
              </w:rPr>
              <w:t xml:space="preserve">USD5mn / </w:t>
            </w:r>
            <w:r w:rsidRPr="0095319C">
              <w:rPr>
                <w:rFonts w:eastAsia="標楷體" w:hint="eastAsia"/>
                <w:sz w:val="22"/>
                <w:szCs w:val="20"/>
              </w:rPr>
              <w:t>年營收約</w:t>
            </w:r>
            <w:r w:rsidRPr="0095319C">
              <w:rPr>
                <w:rFonts w:eastAsia="標楷體" w:hint="eastAsia"/>
                <w:sz w:val="22"/>
                <w:szCs w:val="20"/>
              </w:rPr>
              <w:t>RMB50mn)</w:t>
            </w:r>
            <w:r w:rsidRPr="0095319C">
              <w:rPr>
                <w:rFonts w:eastAsia="標楷體" w:hint="eastAsia"/>
                <w:sz w:val="22"/>
                <w:szCs w:val="20"/>
              </w:rPr>
              <w:t>，主要負責</w:t>
            </w:r>
            <w:r w:rsidRPr="0095319C">
              <w:rPr>
                <w:rFonts w:eastAsia="標楷體" w:hint="eastAsia"/>
                <w:sz w:val="22"/>
                <w:szCs w:val="20"/>
              </w:rPr>
              <w:t>IC</w:t>
            </w:r>
            <w:r w:rsidR="002E42F9" w:rsidRPr="0095319C">
              <w:rPr>
                <w:rFonts w:eastAsia="標楷體" w:hint="eastAsia"/>
                <w:sz w:val="22"/>
                <w:szCs w:val="20"/>
              </w:rPr>
              <w:t>開發設計及銷售。過去因營收佔比低</w:t>
            </w:r>
            <w:r w:rsidR="002E42F9" w:rsidRPr="0095319C">
              <w:rPr>
                <w:rFonts w:eastAsia="標楷體" w:hint="eastAsia"/>
                <w:sz w:val="22"/>
                <w:szCs w:val="20"/>
              </w:rPr>
              <w:t>(</w:t>
            </w:r>
            <w:r w:rsidR="002E42F9" w:rsidRPr="0095319C">
              <w:rPr>
                <w:rFonts w:eastAsia="標楷體" w:hint="eastAsia"/>
                <w:sz w:val="22"/>
                <w:szCs w:val="20"/>
              </w:rPr>
              <w:t>僅佔集團營收約</w:t>
            </w:r>
            <w:r w:rsidR="002E42F9" w:rsidRPr="0095319C">
              <w:rPr>
                <w:rFonts w:eastAsia="標楷體" w:hint="eastAsia"/>
                <w:sz w:val="22"/>
                <w:szCs w:val="20"/>
              </w:rPr>
              <w:t xml:space="preserve">1%) </w:t>
            </w:r>
            <w:r w:rsidR="002E42F9" w:rsidRPr="0095319C">
              <w:rPr>
                <w:rFonts w:eastAsia="標楷體" w:hint="eastAsia"/>
                <w:sz w:val="22"/>
                <w:szCs w:val="20"/>
              </w:rPr>
              <w:t>且非生產基地，故過去無引薦或切入。</w:t>
            </w:r>
          </w:p>
          <w:p w14:paraId="2500C839" w14:textId="09C3BCF1" w:rsidR="005E30E0" w:rsidRPr="0095319C" w:rsidRDefault="002E42F9" w:rsidP="002E42F9">
            <w:pPr>
              <w:jc w:val="both"/>
              <w:rPr>
                <w:rFonts w:eastAsia="標楷體"/>
                <w:sz w:val="22"/>
                <w:szCs w:val="20"/>
              </w:rPr>
            </w:pPr>
            <w:r w:rsidRPr="0095319C">
              <w:rPr>
                <w:rFonts w:eastAsia="標楷體" w:hint="eastAsia"/>
                <w:sz w:val="22"/>
                <w:szCs w:val="20"/>
              </w:rPr>
              <w:t>2022</w:t>
            </w:r>
            <w:r w:rsidRPr="0095319C">
              <w:rPr>
                <w:rFonts w:eastAsia="標楷體" w:hint="eastAsia"/>
                <w:sz w:val="22"/>
                <w:szCs w:val="20"/>
              </w:rPr>
              <w:t>年</w:t>
            </w:r>
            <w:r w:rsidRPr="0095319C">
              <w:rPr>
                <w:rFonts w:eastAsia="標楷體" w:hint="eastAsia"/>
                <w:sz w:val="22"/>
                <w:szCs w:val="20"/>
              </w:rPr>
              <w:t>10</w:t>
            </w:r>
            <w:r w:rsidRPr="0095319C">
              <w:rPr>
                <w:rFonts w:eastAsia="標楷體" w:hint="eastAsia"/>
                <w:sz w:val="22"/>
                <w:szCs w:val="20"/>
              </w:rPr>
              <w:t>月，因瑞鼎預期未來將提升給予瑞創芯之轉單，故有營運週轉及發放員工薪資獎金之資金需求，故</w:t>
            </w:r>
            <w:r w:rsidRPr="0095319C">
              <w:rPr>
                <w:rFonts w:eastAsia="標楷體" w:hint="eastAsia"/>
                <w:sz w:val="22"/>
                <w:szCs w:val="20"/>
              </w:rPr>
              <w:t>PAM</w:t>
            </w:r>
            <w:r w:rsidRPr="0095319C">
              <w:rPr>
                <w:rFonts w:eastAsia="標楷體" w:hint="eastAsia"/>
                <w:sz w:val="22"/>
                <w:szCs w:val="20"/>
              </w:rPr>
              <w:t>端</w:t>
            </w:r>
            <w:r w:rsidRPr="0095319C">
              <w:rPr>
                <w:rFonts w:eastAsia="標楷體" w:hint="eastAsia"/>
                <w:sz w:val="22"/>
                <w:szCs w:val="20"/>
              </w:rPr>
              <w:t>RM</w:t>
            </w:r>
            <w:r w:rsidRPr="0095319C">
              <w:rPr>
                <w:rFonts w:eastAsia="標楷體" w:hint="eastAsia"/>
                <w:sz w:val="22"/>
                <w:szCs w:val="20"/>
              </w:rPr>
              <w:t>引薦華一昆山分行之</w:t>
            </w:r>
            <w:r w:rsidRPr="0095319C">
              <w:rPr>
                <w:rFonts w:eastAsia="標楷體" w:hint="eastAsia"/>
                <w:sz w:val="22"/>
                <w:szCs w:val="20"/>
              </w:rPr>
              <w:t>RM</w:t>
            </w:r>
            <w:r w:rsidRPr="0095319C">
              <w:rPr>
                <w:rFonts w:eastAsia="標楷體" w:hint="eastAsia"/>
                <w:sz w:val="22"/>
                <w:szCs w:val="20"/>
              </w:rPr>
              <w:t>申請額度予瑞創芯，目前預計送案額度為</w:t>
            </w:r>
            <w:r w:rsidRPr="0095319C">
              <w:rPr>
                <w:rFonts w:eastAsia="標楷體" w:hint="eastAsia"/>
                <w:sz w:val="22"/>
                <w:szCs w:val="20"/>
              </w:rPr>
              <w:t>RMB20</w:t>
            </w:r>
            <w:r w:rsidRPr="0095319C">
              <w:rPr>
                <w:rFonts w:eastAsia="標楷體"/>
                <w:sz w:val="22"/>
                <w:szCs w:val="20"/>
              </w:rPr>
              <w:t>,000</w:t>
            </w:r>
            <w:r w:rsidRPr="0095319C">
              <w:rPr>
                <w:rFonts w:eastAsia="標楷體" w:hint="eastAsia"/>
                <w:sz w:val="22"/>
                <w:szCs w:val="20"/>
              </w:rPr>
              <w:t>仟元</w:t>
            </w:r>
            <w:r w:rsidRPr="0095319C">
              <w:rPr>
                <w:rFonts w:eastAsia="標楷體" w:hint="eastAsia"/>
                <w:sz w:val="22"/>
                <w:szCs w:val="20"/>
              </w:rPr>
              <w:t>(</w:t>
            </w:r>
            <w:r w:rsidRPr="0095319C">
              <w:rPr>
                <w:rFonts w:eastAsia="標楷體" w:hint="eastAsia"/>
                <w:sz w:val="22"/>
                <w:szCs w:val="20"/>
              </w:rPr>
              <w:t>設有內控機制</w:t>
            </w:r>
            <w:r w:rsidRPr="0095319C">
              <w:rPr>
                <w:rFonts w:eastAsia="標楷體" w:hint="eastAsia"/>
                <w:sz w:val="22"/>
                <w:szCs w:val="20"/>
              </w:rPr>
              <w:t>)</w:t>
            </w:r>
            <w:r w:rsidRPr="0095319C">
              <w:rPr>
                <w:rFonts w:eastAsia="標楷體" w:hint="eastAsia"/>
                <w:sz w:val="22"/>
                <w:szCs w:val="20"/>
              </w:rPr>
              <w:t>，並已於</w:t>
            </w:r>
            <w:r w:rsidRPr="0095319C">
              <w:rPr>
                <w:rFonts w:eastAsia="標楷體" w:hint="eastAsia"/>
                <w:sz w:val="22"/>
                <w:szCs w:val="20"/>
              </w:rPr>
              <w:t>2022</w:t>
            </w:r>
            <w:r w:rsidRPr="0095319C">
              <w:rPr>
                <w:rFonts w:eastAsia="標楷體" w:hint="eastAsia"/>
                <w:sz w:val="22"/>
                <w:szCs w:val="20"/>
              </w:rPr>
              <w:t>年</w:t>
            </w:r>
            <w:r w:rsidRPr="0095319C">
              <w:rPr>
                <w:rFonts w:eastAsia="標楷體" w:hint="eastAsia"/>
                <w:sz w:val="22"/>
                <w:szCs w:val="20"/>
              </w:rPr>
              <w:t>12</w:t>
            </w:r>
            <w:r w:rsidRPr="0095319C">
              <w:rPr>
                <w:rFonts w:eastAsia="標楷體" w:hint="eastAsia"/>
                <w:sz w:val="22"/>
                <w:szCs w:val="20"/>
              </w:rPr>
              <w:t>月完成</w:t>
            </w:r>
            <w:r w:rsidRPr="0095319C">
              <w:rPr>
                <w:rFonts w:eastAsia="標楷體" w:hint="eastAsia"/>
                <w:sz w:val="22"/>
                <w:szCs w:val="20"/>
              </w:rPr>
              <w:t>PAM/SAM</w:t>
            </w:r>
            <w:r w:rsidRPr="0095319C">
              <w:rPr>
                <w:rFonts w:eastAsia="標楷體" w:hint="eastAsia"/>
                <w:sz w:val="22"/>
                <w:szCs w:val="20"/>
              </w:rPr>
              <w:t>意見會議。惟考量瑞創芯</w:t>
            </w:r>
            <w:r w:rsidRPr="0095319C">
              <w:rPr>
                <w:rFonts w:eastAsia="標楷體" w:hint="eastAsia"/>
                <w:sz w:val="22"/>
                <w:szCs w:val="20"/>
              </w:rPr>
              <w:t>2022/12</w:t>
            </w:r>
            <w:r w:rsidRPr="0095319C">
              <w:rPr>
                <w:rFonts w:eastAsia="標楷體" w:hint="eastAsia"/>
                <w:sz w:val="22"/>
                <w:szCs w:val="20"/>
              </w:rPr>
              <w:t>淨值轉負，相關額度條件及送案時程尚未完成。</w:t>
            </w:r>
          </w:p>
        </w:tc>
      </w:tr>
      <w:tr w:rsidR="00F32958" w:rsidRPr="0095319C" w14:paraId="7363B239" w14:textId="77777777" w:rsidTr="005E30E0">
        <w:trPr>
          <w:trHeight w:val="1274"/>
        </w:trPr>
        <w:tc>
          <w:tcPr>
            <w:tcW w:w="1694" w:type="dxa"/>
            <w:vAlign w:val="center"/>
          </w:tcPr>
          <w:p w14:paraId="3D8253D0" w14:textId="23CEB43E" w:rsidR="00F32958" w:rsidRPr="0095319C" w:rsidRDefault="00F32958" w:rsidP="005306EB">
            <w:pPr>
              <w:jc w:val="center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Lending</w:t>
            </w:r>
          </w:p>
        </w:tc>
        <w:tc>
          <w:tcPr>
            <w:tcW w:w="8507" w:type="dxa"/>
            <w:vAlign w:val="center"/>
          </w:tcPr>
          <w:p w14:paraId="4BD632B2" w14:textId="3F0EB1B5" w:rsidR="00F32958" w:rsidRPr="0095319C" w:rsidRDefault="007E5296" w:rsidP="007E5296">
            <w:pPr>
              <w:jc w:val="both"/>
              <w:rPr>
                <w:rFonts w:eastAsia="標楷體"/>
                <w:sz w:val="22"/>
                <w:szCs w:val="20"/>
              </w:rPr>
            </w:pPr>
            <w:r>
              <w:rPr>
                <w:rFonts w:eastAsia="標楷體" w:hint="eastAsia"/>
                <w:sz w:val="22"/>
                <w:szCs w:val="20"/>
              </w:rPr>
              <w:t>過去瑞鼎額度使用率約</w:t>
            </w:r>
            <w:r w:rsidR="00F32958">
              <w:rPr>
                <w:rFonts w:eastAsia="標楷體" w:hint="eastAsia"/>
                <w:sz w:val="22"/>
                <w:szCs w:val="20"/>
              </w:rPr>
              <w:t>10%</w:t>
            </w:r>
            <w:r w:rsidR="00F32958">
              <w:rPr>
                <w:rFonts w:eastAsia="標楷體" w:hint="eastAsia"/>
                <w:sz w:val="22"/>
                <w:szCs w:val="20"/>
              </w:rPr>
              <w:t>，本行授信額度皆未使用</w:t>
            </w:r>
            <w:r w:rsidR="00D25FDF">
              <w:rPr>
                <w:rFonts w:eastAsia="標楷體" w:hint="eastAsia"/>
                <w:sz w:val="22"/>
                <w:szCs w:val="20"/>
              </w:rPr>
              <w:t>，</w:t>
            </w:r>
            <w:r w:rsidRPr="0095319C">
              <w:rPr>
                <w:rFonts w:eastAsia="標楷體"/>
                <w:sz w:val="22"/>
                <w:szCs w:val="20"/>
              </w:rPr>
              <w:t xml:space="preserve"> </w:t>
            </w:r>
          </w:p>
        </w:tc>
      </w:tr>
    </w:tbl>
    <w:p w14:paraId="41469C12" w14:textId="1AD0D348" w:rsidR="005E30E0" w:rsidRPr="00641248" w:rsidRDefault="005E30E0" w:rsidP="008B18B2">
      <w:pPr>
        <w:spacing w:after="240"/>
        <w:jc w:val="both"/>
        <w:rPr>
          <w:rFonts w:eastAsia="標楷體"/>
          <w:color w:val="FF0000"/>
          <w:sz w:val="20"/>
          <w:szCs w:val="22"/>
        </w:rPr>
      </w:pPr>
    </w:p>
    <w:tbl>
      <w:tblPr>
        <w:tblpPr w:leftFromText="180" w:rightFromText="180" w:vertAnchor="text" w:horzAnchor="margin" w:tblpXSpec="right" w:tblpY="763"/>
        <w:tblW w:w="4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1483"/>
        <w:gridCol w:w="1397"/>
      </w:tblGrid>
      <w:tr w:rsidR="005E30E0" w:rsidRPr="00BA1066" w14:paraId="6FAFDF8A" w14:textId="77777777" w:rsidTr="005E30E0">
        <w:trPr>
          <w:trHeight w:val="415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EF25F" w14:textId="77777777" w:rsidR="005E30E0" w:rsidRPr="00BA1066" w:rsidRDefault="005E30E0" w:rsidP="005E30E0">
            <w:pPr>
              <w:spacing w:line="32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BA1066">
              <w:rPr>
                <w:rFonts w:eastAsia="標楷體"/>
                <w:sz w:val="20"/>
                <w:szCs w:val="22"/>
              </w:rPr>
              <w:t>業務主管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50F56" w14:textId="77777777" w:rsidR="005E30E0" w:rsidRPr="00BA1066" w:rsidRDefault="005E30E0" w:rsidP="005E30E0">
            <w:pPr>
              <w:spacing w:line="32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BA1066">
              <w:rPr>
                <w:rFonts w:eastAsia="標楷體"/>
                <w:sz w:val="20"/>
                <w:szCs w:val="22"/>
              </w:rPr>
              <w:t>RM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A3493" w14:textId="77777777" w:rsidR="005E30E0" w:rsidRPr="00BA1066" w:rsidRDefault="005E30E0" w:rsidP="005E30E0">
            <w:pPr>
              <w:spacing w:line="32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BA1066">
              <w:rPr>
                <w:rFonts w:eastAsia="標楷體"/>
                <w:sz w:val="20"/>
                <w:szCs w:val="22"/>
              </w:rPr>
              <w:t>ARM</w:t>
            </w:r>
          </w:p>
        </w:tc>
      </w:tr>
      <w:tr w:rsidR="005E30E0" w:rsidRPr="00BA1066" w14:paraId="29569D21" w14:textId="77777777" w:rsidTr="005E30E0">
        <w:trPr>
          <w:trHeight w:val="988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F9FF4" w14:textId="76D46108" w:rsidR="005E30E0" w:rsidRPr="00BA1066" w:rsidRDefault="004309A8" w:rsidP="005E30E0">
            <w:pPr>
              <w:spacing w:line="320" w:lineRule="exact"/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張寬德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481FFE" w14:textId="77777777" w:rsidR="005E30E0" w:rsidRPr="00BA1066" w:rsidRDefault="005E30E0" w:rsidP="005E30E0">
            <w:pPr>
              <w:spacing w:line="320" w:lineRule="exact"/>
              <w:jc w:val="center"/>
              <w:rPr>
                <w:rFonts w:eastAsia="標楷體"/>
                <w:sz w:val="20"/>
                <w:szCs w:val="22"/>
              </w:rPr>
            </w:pPr>
            <w:r w:rsidRPr="00BA1066">
              <w:rPr>
                <w:rFonts w:eastAsia="標楷體"/>
                <w:sz w:val="20"/>
                <w:szCs w:val="22"/>
              </w:rPr>
              <w:t>林泓均</w:t>
            </w:r>
          </w:p>
        </w:tc>
        <w:tc>
          <w:tcPr>
            <w:tcW w:w="1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030A3" w14:textId="3AFEEDC4" w:rsidR="005E30E0" w:rsidRPr="00BA1066" w:rsidRDefault="004309A8" w:rsidP="005E30E0">
            <w:pPr>
              <w:spacing w:line="320" w:lineRule="exact"/>
              <w:jc w:val="center"/>
              <w:rPr>
                <w:rFonts w:eastAsia="標楷體"/>
                <w:sz w:val="20"/>
                <w:szCs w:val="22"/>
              </w:rPr>
            </w:pPr>
            <w:r>
              <w:rPr>
                <w:rFonts w:eastAsia="標楷體" w:hint="eastAsia"/>
                <w:sz w:val="20"/>
                <w:szCs w:val="22"/>
              </w:rPr>
              <w:t>黃凡爵</w:t>
            </w:r>
          </w:p>
        </w:tc>
      </w:tr>
    </w:tbl>
    <w:p w14:paraId="429739FF" w14:textId="77777777" w:rsidR="003740C3" w:rsidRPr="005666F3" w:rsidRDefault="003740C3">
      <w:pPr>
        <w:spacing w:line="320" w:lineRule="exact"/>
        <w:ind w:leftChars="-375" w:left="-75" w:right="15360" w:hangingChars="375" w:hanging="825"/>
        <w:jc w:val="center"/>
        <w:rPr>
          <w:rFonts w:ascii="標楷體" w:eastAsia="標楷體" w:hAnsi="標楷體" w:cs="Calibri"/>
          <w:color w:val="FF0000"/>
          <w:sz w:val="22"/>
          <w:szCs w:val="22"/>
        </w:rPr>
      </w:pPr>
    </w:p>
    <w:sectPr w:rsidR="003740C3" w:rsidRPr="005666F3" w:rsidSect="002E47C4">
      <w:headerReference w:type="default" r:id="rId15"/>
      <w:footerReference w:type="even" r:id="rId16"/>
      <w:footerReference w:type="default" r:id="rId17"/>
      <w:pgSz w:w="11906" w:h="16838"/>
      <w:pgMar w:top="1134" w:right="926" w:bottom="1134" w:left="680" w:header="181" w:footer="719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13C75B" w14:textId="77777777" w:rsidR="00203501" w:rsidRDefault="00203501">
      <w:r>
        <w:separator/>
      </w:r>
    </w:p>
  </w:endnote>
  <w:endnote w:type="continuationSeparator" w:id="0">
    <w:p w14:paraId="348C8390" w14:textId="77777777" w:rsidR="00203501" w:rsidRDefault="002035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9B45DD" w14:textId="77777777" w:rsidR="00B26D97" w:rsidRDefault="00B26D97">
    <w:pPr>
      <w:pStyle w:val="a8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end"/>
    </w:r>
  </w:p>
  <w:p w14:paraId="47D3EDED" w14:textId="77777777" w:rsidR="00B26D97" w:rsidRDefault="00B26D9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1430B0" w14:textId="7E0772B8" w:rsidR="00B26D97" w:rsidRDefault="00B26D97">
    <w:pPr>
      <w:pStyle w:val="a8"/>
      <w:framePr w:wrap="around" w:vAnchor="text" w:hAnchor="margin" w:xAlign="center" w:y="1"/>
      <w:rPr>
        <w:rStyle w:val="af2"/>
      </w:rPr>
    </w:pPr>
    <w:r>
      <w:rPr>
        <w:rStyle w:val="af2"/>
      </w:rPr>
      <w:fldChar w:fldCharType="begin"/>
    </w:r>
    <w:r>
      <w:rPr>
        <w:rStyle w:val="af2"/>
      </w:rPr>
      <w:instrText xml:space="preserve">PAGE  </w:instrText>
    </w:r>
    <w:r>
      <w:rPr>
        <w:rStyle w:val="af2"/>
      </w:rPr>
      <w:fldChar w:fldCharType="separate"/>
    </w:r>
    <w:r w:rsidR="00587CA9">
      <w:rPr>
        <w:rStyle w:val="af2"/>
        <w:noProof/>
      </w:rPr>
      <w:t>17</w:t>
    </w:r>
    <w:r>
      <w:rPr>
        <w:rStyle w:val="af2"/>
      </w:rPr>
      <w:fldChar w:fldCharType="end"/>
    </w:r>
  </w:p>
  <w:p w14:paraId="3C9CAF9F" w14:textId="77777777" w:rsidR="00B26D97" w:rsidRDefault="00B26D97">
    <w:pPr>
      <w:pStyle w:val="a8"/>
    </w:pPr>
    <w:r>
      <w:t>108-160-3-1070315-07-C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80F169" w14:textId="77777777" w:rsidR="00203501" w:rsidRDefault="00203501">
      <w:r>
        <w:separator/>
      </w:r>
    </w:p>
  </w:footnote>
  <w:footnote w:type="continuationSeparator" w:id="0">
    <w:p w14:paraId="6DAEF149" w14:textId="77777777" w:rsidR="00203501" w:rsidRDefault="00203501">
      <w:r>
        <w:continuationSeparator/>
      </w:r>
    </w:p>
  </w:footnote>
  <w:footnote w:id="1">
    <w:p w14:paraId="2E25744E" w14:textId="77777777" w:rsidR="00B26D97" w:rsidRDefault="00B26D97" w:rsidP="00B86712">
      <w:pPr>
        <w:pStyle w:val="afb"/>
      </w:pPr>
      <w:r>
        <w:rPr>
          <w:rStyle w:val="afd"/>
        </w:rPr>
        <w:footnoteRef/>
      </w:r>
      <w:r>
        <w:t xml:space="preserve"> </w:t>
      </w:r>
      <w:r w:rsidRPr="00B1682F">
        <w:rPr>
          <w:rFonts w:eastAsia="標楷體"/>
          <w:sz w:val="18"/>
        </w:rPr>
        <w:t>又</w:t>
      </w:r>
      <w:proofErr w:type="gramStart"/>
      <w:r w:rsidRPr="00B1682F">
        <w:rPr>
          <w:rFonts w:eastAsia="標楷體"/>
          <w:sz w:val="18"/>
        </w:rPr>
        <w:t>稱</w:t>
      </w:r>
      <w:r>
        <w:rPr>
          <w:rFonts w:eastAsia="標楷體" w:hint="eastAsia"/>
          <w:sz w:val="18"/>
        </w:rPr>
        <w:t>無廠半導體</w:t>
      </w:r>
      <w:proofErr w:type="gramEnd"/>
      <w:r>
        <w:rPr>
          <w:rFonts w:eastAsia="標楷體" w:hint="eastAsia"/>
          <w:sz w:val="18"/>
        </w:rPr>
        <w:t>公司</w:t>
      </w:r>
      <w:r>
        <w:rPr>
          <w:rFonts w:eastAsia="標楷體" w:hint="eastAsia"/>
          <w:sz w:val="18"/>
        </w:rPr>
        <w:t>(Fabless)</w:t>
      </w:r>
      <w:r>
        <w:rPr>
          <w:rFonts w:eastAsia="標楷體" w:hint="eastAsia"/>
          <w:sz w:val="18"/>
        </w:rPr>
        <w:t>，只進行晶片的電路設計，設計後交由晶圓代工廠製造，並經封裝測試廠完成測試後，負責銷售晶片的公司，故無需投注雄厚資本建置昂貴晶圓廠。有別於過往垂直整合模式</w:t>
      </w:r>
      <w:r>
        <w:rPr>
          <w:rFonts w:eastAsia="標楷體" w:hint="eastAsia"/>
          <w:sz w:val="18"/>
        </w:rPr>
        <w:t>(Integrated Device Manufacturer</w:t>
      </w:r>
      <w:r>
        <w:rPr>
          <w:rFonts w:eastAsia="標楷體" w:hint="eastAsia"/>
          <w:sz w:val="18"/>
        </w:rPr>
        <w:t>，</w:t>
      </w:r>
      <w:r>
        <w:rPr>
          <w:rFonts w:eastAsia="標楷體" w:hint="eastAsia"/>
          <w:sz w:val="18"/>
        </w:rPr>
        <w:t>IDM)</w:t>
      </w:r>
      <w:r>
        <w:rPr>
          <w:rFonts w:eastAsia="標楷體" w:hint="eastAsia"/>
          <w:sz w:val="18"/>
        </w:rPr>
        <w:t>，現今半導體產業多屬該垂直專業分工模式。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EAFD6F" w14:textId="77777777" w:rsidR="00B26D97" w:rsidRDefault="00B26D97">
    <w:pPr>
      <w:pStyle w:val="a6"/>
      <w:rPr>
        <w:rFonts w:eastAsia="標楷體"/>
        <w:sz w:val="16"/>
        <w:szCs w:val="22"/>
      </w:rPr>
    </w:pPr>
  </w:p>
  <w:p w14:paraId="6A09757F" w14:textId="48E02518" w:rsidR="00B26D97" w:rsidRDefault="00B26D97">
    <w:pPr>
      <w:pStyle w:val="a6"/>
      <w:rPr>
        <w:rFonts w:eastAsia="標楷體"/>
        <w:sz w:val="16"/>
        <w:szCs w:val="22"/>
      </w:rPr>
    </w:pPr>
    <w:r>
      <w:rPr>
        <w:rFonts w:eastAsia="標楷體" w:hint="eastAsia"/>
        <w:sz w:val="16"/>
        <w:szCs w:val="22"/>
      </w:rPr>
      <w:t>案件編號</w:t>
    </w:r>
    <w:r>
      <w:rPr>
        <w:rFonts w:eastAsia="標楷體"/>
        <w:sz w:val="16"/>
        <w:szCs w:val="22"/>
      </w:rPr>
      <w:t>.:</w:t>
    </w:r>
    <w:r w:rsidRPr="005052E3">
      <w:t xml:space="preserve"> </w:t>
    </w:r>
    <w:r>
      <w:rPr>
        <w:rFonts w:ascii="標楷體" w:eastAsia="標楷體" w:hAnsi="標楷體" w:hint="eastAsia"/>
        <w:sz w:val="16"/>
        <w:szCs w:val="22"/>
      </w:rPr>
      <w:t>CA112009081</w:t>
    </w:r>
  </w:p>
  <w:p w14:paraId="07ED71D1" w14:textId="77777777" w:rsidR="00B26D97" w:rsidRDefault="00B26D97">
    <w:pPr>
      <w:pStyle w:val="a6"/>
      <w:rPr>
        <w:rFonts w:eastAsia="標楷體"/>
        <w:sz w:val="16"/>
        <w:szCs w:val="22"/>
      </w:rPr>
    </w:pPr>
    <w:r>
      <w:rPr>
        <w:rFonts w:eastAsia="標楷體" w:hint="eastAsia"/>
        <w:sz w:val="16"/>
        <w:szCs w:val="22"/>
      </w:rPr>
      <w:t>申請人</w:t>
    </w:r>
    <w:r>
      <w:rPr>
        <w:rFonts w:eastAsia="標楷體"/>
        <w:sz w:val="16"/>
        <w:szCs w:val="22"/>
      </w:rPr>
      <w:t>:</w:t>
    </w:r>
    <w:proofErr w:type="gramStart"/>
    <w:r>
      <w:rPr>
        <w:rFonts w:eastAsia="標楷體" w:hint="eastAsia"/>
        <w:sz w:val="16"/>
        <w:szCs w:val="22"/>
      </w:rPr>
      <w:t>瑞鼎科技</w:t>
    </w:r>
    <w:proofErr w:type="gramEnd"/>
    <w:r>
      <w:rPr>
        <w:rFonts w:eastAsia="標楷體" w:hint="eastAsia"/>
        <w:sz w:val="16"/>
        <w:szCs w:val="22"/>
      </w:rPr>
      <w:t>股份有限公司</w:t>
    </w:r>
  </w:p>
  <w:p w14:paraId="5645BB83" w14:textId="1D8FC918" w:rsidR="00B26D97" w:rsidRPr="00E9198F" w:rsidRDefault="00B26D97" w:rsidP="00E9198F">
    <w:pPr>
      <w:pStyle w:val="a6"/>
      <w:rPr>
        <w:rFonts w:eastAsia="標楷體"/>
        <w:sz w:val="16"/>
        <w:szCs w:val="22"/>
      </w:rPr>
    </w:pPr>
    <w:r w:rsidRPr="007C2422">
      <w:rPr>
        <w:rFonts w:eastAsia="標楷體" w:hint="eastAsia"/>
        <w:sz w:val="16"/>
        <w:szCs w:val="22"/>
      </w:rPr>
      <w:t>申請種類</w:t>
    </w:r>
    <w:r w:rsidRPr="007C2422">
      <w:rPr>
        <w:rFonts w:eastAsia="標楷體"/>
        <w:sz w:val="16"/>
        <w:szCs w:val="22"/>
      </w:rPr>
      <w:t>/</w:t>
    </w:r>
    <w:r w:rsidRPr="007C2422">
      <w:rPr>
        <w:rFonts w:eastAsia="標楷體" w:hint="eastAsia"/>
        <w:sz w:val="16"/>
        <w:szCs w:val="22"/>
      </w:rPr>
      <w:t>幣別</w:t>
    </w:r>
    <w:r w:rsidRPr="007C2422">
      <w:rPr>
        <w:rFonts w:eastAsia="標楷體"/>
        <w:sz w:val="16"/>
        <w:szCs w:val="22"/>
      </w:rPr>
      <w:t>/</w:t>
    </w:r>
    <w:r w:rsidRPr="007C2422">
      <w:rPr>
        <w:rFonts w:eastAsia="標楷體" w:hint="eastAsia"/>
        <w:sz w:val="16"/>
        <w:szCs w:val="22"/>
      </w:rPr>
      <w:t>金額</w:t>
    </w:r>
    <w:r w:rsidRPr="007C2422">
      <w:rPr>
        <w:rFonts w:eastAsia="標楷體"/>
        <w:sz w:val="16"/>
        <w:szCs w:val="22"/>
      </w:rPr>
      <w:t>:</w:t>
    </w:r>
    <w:r w:rsidRPr="007C2422">
      <w:rPr>
        <w:rFonts w:eastAsia="標楷體" w:hint="eastAsia"/>
        <w:sz w:val="16"/>
        <w:szCs w:val="22"/>
      </w:rPr>
      <w:t>【</w:t>
    </w:r>
    <w:r w:rsidRPr="007C2422">
      <w:rPr>
        <w:rFonts w:eastAsia="標楷體" w:hint="eastAsia"/>
        <w:sz w:val="16"/>
        <w:szCs w:val="22"/>
      </w:rPr>
      <w:t>A</w:t>
    </w:r>
    <w:r w:rsidRPr="007C2422">
      <w:rPr>
        <w:rFonts w:eastAsia="標楷體" w:hint="eastAsia"/>
        <w:sz w:val="16"/>
        <w:szCs w:val="22"/>
      </w:rPr>
      <w:t>項】</w:t>
    </w:r>
    <w:r>
      <w:rPr>
        <w:rFonts w:eastAsia="標楷體" w:hint="eastAsia"/>
        <w:sz w:val="16"/>
        <w:szCs w:val="22"/>
      </w:rPr>
      <w:t>營運週轉金</w:t>
    </w:r>
    <w:r>
      <w:rPr>
        <w:rFonts w:eastAsia="標楷體" w:hint="eastAsia"/>
        <w:sz w:val="16"/>
        <w:szCs w:val="22"/>
      </w:rPr>
      <w:t>NT</w:t>
    </w:r>
    <w:r w:rsidRPr="007C2422">
      <w:rPr>
        <w:rFonts w:eastAsia="標楷體" w:hint="eastAsia"/>
        <w:sz w:val="16"/>
        <w:szCs w:val="22"/>
      </w:rPr>
      <w:t>D300,000</w:t>
    </w:r>
    <w:r w:rsidRPr="007C2422">
      <w:rPr>
        <w:rFonts w:eastAsia="標楷體" w:hint="eastAsia"/>
        <w:sz w:val="16"/>
        <w:szCs w:val="22"/>
      </w:rPr>
      <w:t>仟元、【</w:t>
    </w:r>
    <w:r w:rsidRPr="007C2422">
      <w:rPr>
        <w:rFonts w:eastAsia="標楷體" w:hint="eastAsia"/>
        <w:sz w:val="16"/>
        <w:szCs w:val="22"/>
      </w:rPr>
      <w:t>A</w:t>
    </w:r>
    <w:r>
      <w:rPr>
        <w:rFonts w:eastAsia="標楷體" w:hint="eastAsia"/>
        <w:sz w:val="16"/>
        <w:szCs w:val="22"/>
      </w:rPr>
      <w:t>-1</w:t>
    </w:r>
    <w:r w:rsidRPr="007C2422">
      <w:rPr>
        <w:rFonts w:eastAsia="標楷體" w:hint="eastAsia"/>
        <w:sz w:val="16"/>
        <w:szCs w:val="22"/>
      </w:rPr>
      <w:t>項】</w:t>
    </w:r>
    <w:r>
      <w:rPr>
        <w:rFonts w:eastAsia="標楷體" w:hint="eastAsia"/>
        <w:sz w:val="16"/>
        <w:szCs w:val="22"/>
      </w:rPr>
      <w:t>出口後融資</w:t>
    </w:r>
    <w:r>
      <w:rPr>
        <w:rFonts w:eastAsia="標楷體"/>
        <w:sz w:val="16"/>
        <w:szCs w:val="22"/>
      </w:rPr>
      <w:t>US</w:t>
    </w:r>
    <w:r w:rsidRPr="007C2422">
      <w:rPr>
        <w:rFonts w:eastAsia="標楷體" w:hint="eastAsia"/>
        <w:sz w:val="16"/>
        <w:szCs w:val="22"/>
      </w:rPr>
      <w:t>D</w:t>
    </w:r>
    <w:r>
      <w:rPr>
        <w:rFonts w:eastAsia="標楷體"/>
        <w:sz w:val="16"/>
        <w:szCs w:val="22"/>
      </w:rPr>
      <w:t>8</w:t>
    </w:r>
    <w:r>
      <w:rPr>
        <w:rFonts w:eastAsia="標楷體" w:hint="eastAsia"/>
        <w:sz w:val="16"/>
        <w:szCs w:val="22"/>
      </w:rPr>
      <w:t>,5</w:t>
    </w:r>
    <w:r w:rsidRPr="007C2422">
      <w:rPr>
        <w:rFonts w:eastAsia="標楷體" w:hint="eastAsia"/>
        <w:sz w:val="16"/>
        <w:szCs w:val="22"/>
      </w:rPr>
      <w:t>00</w:t>
    </w:r>
    <w:r w:rsidRPr="007C2422">
      <w:rPr>
        <w:rFonts w:eastAsia="標楷體" w:hint="eastAsia"/>
        <w:sz w:val="16"/>
        <w:szCs w:val="22"/>
      </w:rPr>
      <w:t>仟元、【</w:t>
    </w:r>
    <w:r w:rsidRPr="007C2422">
      <w:rPr>
        <w:rFonts w:eastAsia="標楷體" w:hint="eastAsia"/>
        <w:sz w:val="16"/>
        <w:szCs w:val="22"/>
      </w:rPr>
      <w:t>A</w:t>
    </w:r>
    <w:r>
      <w:rPr>
        <w:rFonts w:eastAsia="標楷體"/>
        <w:sz w:val="16"/>
        <w:szCs w:val="22"/>
      </w:rPr>
      <w:t>-2</w:t>
    </w:r>
    <w:r w:rsidRPr="007C2422">
      <w:rPr>
        <w:rFonts w:eastAsia="標楷體" w:hint="eastAsia"/>
        <w:sz w:val="16"/>
        <w:szCs w:val="22"/>
      </w:rPr>
      <w:t>項】</w:t>
    </w:r>
    <w:r>
      <w:rPr>
        <w:rFonts w:eastAsia="標楷體" w:hint="eastAsia"/>
        <w:sz w:val="16"/>
        <w:szCs w:val="22"/>
      </w:rPr>
      <w:t>購貨保證</w:t>
    </w:r>
    <w:r>
      <w:rPr>
        <w:rFonts w:eastAsia="標楷體" w:hint="eastAsia"/>
        <w:sz w:val="16"/>
        <w:szCs w:val="22"/>
      </w:rPr>
      <w:t>NT</w:t>
    </w:r>
    <w:r w:rsidRPr="007C2422">
      <w:rPr>
        <w:rFonts w:eastAsia="標楷體" w:hint="eastAsia"/>
        <w:sz w:val="16"/>
        <w:szCs w:val="22"/>
      </w:rPr>
      <w:t>D300,000</w:t>
    </w:r>
    <w:r w:rsidRPr="007C2422">
      <w:rPr>
        <w:rFonts w:eastAsia="標楷體" w:hint="eastAsia"/>
        <w:sz w:val="16"/>
        <w:szCs w:val="22"/>
      </w:rPr>
      <w:t>仟元、【</w:t>
    </w:r>
    <w:r w:rsidRPr="007C2422">
      <w:rPr>
        <w:rFonts w:eastAsia="標楷體" w:hint="eastAsia"/>
        <w:sz w:val="16"/>
        <w:szCs w:val="22"/>
      </w:rPr>
      <w:t>B</w:t>
    </w:r>
    <w:r w:rsidRPr="007C2422">
      <w:rPr>
        <w:rFonts w:eastAsia="標楷體" w:hint="eastAsia"/>
        <w:sz w:val="16"/>
        <w:szCs w:val="22"/>
      </w:rPr>
      <w:t>項】</w:t>
    </w:r>
    <w:r w:rsidRPr="007C2422">
      <w:rPr>
        <w:rFonts w:eastAsia="標楷體" w:hint="eastAsia"/>
        <w:sz w:val="16"/>
        <w:szCs w:val="22"/>
      </w:rPr>
      <w:t>PSR</w:t>
    </w:r>
    <w:r w:rsidRPr="007C2422">
      <w:rPr>
        <w:rFonts w:eastAsia="標楷體" w:hint="eastAsia"/>
        <w:sz w:val="16"/>
        <w:szCs w:val="22"/>
      </w:rPr>
      <w:t>額度</w:t>
    </w:r>
    <w:r>
      <w:rPr>
        <w:rFonts w:eastAsia="標楷體" w:hint="eastAsia"/>
        <w:sz w:val="16"/>
        <w:szCs w:val="22"/>
      </w:rPr>
      <w:t>(</w:t>
    </w:r>
    <w:r>
      <w:rPr>
        <w:rFonts w:eastAsia="標楷體" w:hint="eastAsia"/>
        <w:sz w:val="16"/>
        <w:szCs w:val="22"/>
      </w:rPr>
      <w:t>避險</w:t>
    </w:r>
    <w:r>
      <w:rPr>
        <w:rFonts w:eastAsia="標楷體" w:hint="eastAsia"/>
        <w:sz w:val="16"/>
        <w:szCs w:val="22"/>
      </w:rPr>
      <w:t>)</w:t>
    </w:r>
    <w:r w:rsidRPr="007C2422">
      <w:rPr>
        <w:rFonts w:eastAsia="標楷體" w:hint="eastAsia"/>
        <w:sz w:val="16"/>
        <w:szCs w:val="22"/>
      </w:rPr>
      <w:t>USD3,000</w:t>
    </w:r>
    <w:r w:rsidRPr="007C2422">
      <w:rPr>
        <w:rFonts w:eastAsia="標楷體" w:hint="eastAsia"/>
        <w:sz w:val="16"/>
        <w:szCs w:val="22"/>
      </w:rPr>
      <w:t>仟元、【</w:t>
    </w:r>
    <w:r>
      <w:rPr>
        <w:rFonts w:eastAsia="標楷體" w:hint="eastAsia"/>
        <w:sz w:val="16"/>
        <w:szCs w:val="22"/>
      </w:rPr>
      <w:t>C</w:t>
    </w:r>
    <w:r w:rsidRPr="007C2422">
      <w:rPr>
        <w:rFonts w:eastAsia="標楷體" w:hint="eastAsia"/>
        <w:sz w:val="16"/>
        <w:szCs w:val="22"/>
      </w:rPr>
      <w:t>項】</w:t>
    </w:r>
    <w:r w:rsidRPr="007C2422">
      <w:rPr>
        <w:rFonts w:eastAsia="標楷體" w:hint="eastAsia"/>
        <w:sz w:val="16"/>
        <w:szCs w:val="22"/>
      </w:rPr>
      <w:t>Factoring (NR</w:t>
    </w:r>
    <w:r>
      <w:rPr>
        <w:rFonts w:eastAsia="標楷體"/>
        <w:sz w:val="16"/>
        <w:szCs w:val="22"/>
      </w:rPr>
      <w:t>F</w:t>
    </w:r>
    <w:r w:rsidRPr="007C2422">
      <w:rPr>
        <w:rFonts w:eastAsia="標楷體" w:hint="eastAsia"/>
        <w:sz w:val="16"/>
        <w:szCs w:val="22"/>
      </w:rPr>
      <w:t>型</w:t>
    </w:r>
    <w:r w:rsidRPr="007C2422">
      <w:rPr>
        <w:rFonts w:eastAsia="標楷體" w:hint="eastAsia"/>
        <w:sz w:val="16"/>
        <w:szCs w:val="22"/>
      </w:rPr>
      <w:t>)</w:t>
    </w:r>
    <w:r w:rsidRPr="007C2422">
      <w:rPr>
        <w:rFonts w:eastAsia="標楷體" w:hint="eastAsia"/>
        <w:sz w:val="16"/>
        <w:szCs w:val="22"/>
      </w:rPr>
      <w:t>額度</w:t>
    </w:r>
    <w:r>
      <w:rPr>
        <w:rFonts w:eastAsia="標楷體" w:hint="eastAsia"/>
        <w:sz w:val="16"/>
        <w:szCs w:val="22"/>
      </w:rPr>
      <w:t>USD120</w:t>
    </w:r>
    <w:r w:rsidRPr="007C2422">
      <w:rPr>
        <w:rFonts w:eastAsia="標楷體" w:hint="eastAsia"/>
        <w:sz w:val="16"/>
        <w:szCs w:val="22"/>
      </w:rPr>
      <w:t>,</w:t>
    </w:r>
    <w:r>
      <w:rPr>
        <w:rFonts w:eastAsia="標楷體" w:hint="eastAsia"/>
        <w:sz w:val="16"/>
        <w:szCs w:val="22"/>
      </w:rPr>
      <w:t>0</w:t>
    </w:r>
    <w:r w:rsidRPr="007C2422">
      <w:rPr>
        <w:rFonts w:eastAsia="標楷體" w:hint="eastAsia"/>
        <w:sz w:val="16"/>
        <w:szCs w:val="22"/>
      </w:rPr>
      <w:t>00</w:t>
    </w:r>
    <w:r w:rsidRPr="007C2422">
      <w:rPr>
        <w:rFonts w:eastAsia="標楷體" w:hint="eastAsia"/>
        <w:sz w:val="16"/>
        <w:szCs w:val="22"/>
      </w:rPr>
      <w:t>仟元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34B97"/>
    <w:multiLevelType w:val="hybridMultilevel"/>
    <w:tmpl w:val="151C237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A5D411A"/>
    <w:multiLevelType w:val="hybridMultilevel"/>
    <w:tmpl w:val="AE5809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A633737"/>
    <w:multiLevelType w:val="hybridMultilevel"/>
    <w:tmpl w:val="65E4520E"/>
    <w:lvl w:ilvl="0" w:tplc="0742E20A">
      <w:start w:val="1"/>
      <w:numFmt w:val="decimal"/>
      <w:lvlText w:val="(%1)"/>
      <w:lvlJc w:val="left"/>
      <w:pPr>
        <w:ind w:left="660" w:hanging="36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ind w:left="1740" w:hanging="480"/>
      </w:pPr>
    </w:lvl>
    <w:lvl w:ilvl="3" w:tplc="0409000F" w:tentative="1">
      <w:start w:val="1"/>
      <w:numFmt w:val="decimal"/>
      <w:lvlText w:val="%4."/>
      <w:lvlJc w:val="left"/>
      <w:pPr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ind w:left="4620" w:hanging="480"/>
      </w:pPr>
    </w:lvl>
  </w:abstractNum>
  <w:abstractNum w:abstractNumId="3" w15:restartNumberingAfterBreak="0">
    <w:nsid w:val="11E822DA"/>
    <w:multiLevelType w:val="hybridMultilevel"/>
    <w:tmpl w:val="F594F76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471587"/>
    <w:multiLevelType w:val="hybridMultilevel"/>
    <w:tmpl w:val="42401F4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D963134"/>
    <w:multiLevelType w:val="hybridMultilevel"/>
    <w:tmpl w:val="B1C8CBF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039594F"/>
    <w:multiLevelType w:val="hybridMultilevel"/>
    <w:tmpl w:val="4036C48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4F6251F"/>
    <w:multiLevelType w:val="hybridMultilevel"/>
    <w:tmpl w:val="BE102692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8" w15:restartNumberingAfterBreak="0">
    <w:nsid w:val="26097075"/>
    <w:multiLevelType w:val="hybridMultilevel"/>
    <w:tmpl w:val="22821D12"/>
    <w:lvl w:ilvl="0" w:tplc="04090001">
      <w:start w:val="1"/>
      <w:numFmt w:val="bullet"/>
      <w:lvlText w:val="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9" w15:restartNumberingAfterBreak="0">
    <w:nsid w:val="271C0AE6"/>
    <w:multiLevelType w:val="hybridMultilevel"/>
    <w:tmpl w:val="81FC0C1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A0D663E"/>
    <w:multiLevelType w:val="hybridMultilevel"/>
    <w:tmpl w:val="67EC43E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CF60687"/>
    <w:multiLevelType w:val="hybridMultilevel"/>
    <w:tmpl w:val="77BC06B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2D682429"/>
    <w:multiLevelType w:val="hybridMultilevel"/>
    <w:tmpl w:val="82044CE2"/>
    <w:lvl w:ilvl="0" w:tplc="04090003">
      <w:start w:val="1"/>
      <w:numFmt w:val="bullet"/>
      <w:lvlText w:val="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 w15:restartNumberingAfterBreak="0">
    <w:nsid w:val="2FA6303E"/>
    <w:multiLevelType w:val="hybridMultilevel"/>
    <w:tmpl w:val="C7882994"/>
    <w:lvl w:ilvl="0" w:tplc="C2F860E4">
      <w:start w:val="2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</w:lvl>
    <w:lvl w:ilvl="1" w:tplc="9C2E258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color w:val="auto"/>
      </w:rPr>
    </w:lvl>
    <w:lvl w:ilvl="2" w:tplc="3B84C25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E16C00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FC335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BA97B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8C529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C0BE6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0092B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A797CCD"/>
    <w:multiLevelType w:val="hybridMultilevel"/>
    <w:tmpl w:val="3334E0B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A421073"/>
    <w:multiLevelType w:val="hybridMultilevel"/>
    <w:tmpl w:val="E0DCE490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D207DC6"/>
    <w:multiLevelType w:val="hybridMultilevel"/>
    <w:tmpl w:val="3EBC07F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514B0323"/>
    <w:multiLevelType w:val="hybridMultilevel"/>
    <w:tmpl w:val="4F10925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55E27FC6"/>
    <w:multiLevelType w:val="hybridMultilevel"/>
    <w:tmpl w:val="2F985C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A2E6836"/>
    <w:multiLevelType w:val="hybridMultilevel"/>
    <w:tmpl w:val="387C6C4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62075F16"/>
    <w:multiLevelType w:val="hybridMultilevel"/>
    <w:tmpl w:val="5C8E341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2953F67"/>
    <w:multiLevelType w:val="hybridMultilevel"/>
    <w:tmpl w:val="4016E26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467053F"/>
    <w:multiLevelType w:val="hybridMultilevel"/>
    <w:tmpl w:val="22D6E9F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68E97125"/>
    <w:multiLevelType w:val="hybridMultilevel"/>
    <w:tmpl w:val="2AB0060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6A4E738E"/>
    <w:multiLevelType w:val="hybridMultilevel"/>
    <w:tmpl w:val="C0203B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2241DFF"/>
    <w:multiLevelType w:val="hybridMultilevel"/>
    <w:tmpl w:val="3EBC07F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7A3F21DC"/>
    <w:multiLevelType w:val="hybridMultilevel"/>
    <w:tmpl w:val="4782987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6"/>
  </w:num>
  <w:num w:numId="4">
    <w:abstractNumId w:val="7"/>
  </w:num>
  <w:num w:numId="5">
    <w:abstractNumId w:val="25"/>
  </w:num>
  <w:num w:numId="6">
    <w:abstractNumId w:val="12"/>
  </w:num>
  <w:num w:numId="7">
    <w:abstractNumId w:val="2"/>
  </w:num>
  <w:num w:numId="8">
    <w:abstractNumId w:val="19"/>
  </w:num>
  <w:num w:numId="9">
    <w:abstractNumId w:val="6"/>
  </w:num>
  <w:num w:numId="10">
    <w:abstractNumId w:val="0"/>
  </w:num>
  <w:num w:numId="11">
    <w:abstractNumId w:val="15"/>
  </w:num>
  <w:num w:numId="12">
    <w:abstractNumId w:val="17"/>
  </w:num>
  <w:num w:numId="13">
    <w:abstractNumId w:val="18"/>
  </w:num>
  <w:num w:numId="14">
    <w:abstractNumId w:val="20"/>
  </w:num>
  <w:num w:numId="15">
    <w:abstractNumId w:val="22"/>
  </w:num>
  <w:num w:numId="16">
    <w:abstractNumId w:val="9"/>
  </w:num>
  <w:num w:numId="17">
    <w:abstractNumId w:val="11"/>
  </w:num>
  <w:num w:numId="18">
    <w:abstractNumId w:val="23"/>
  </w:num>
  <w:num w:numId="19">
    <w:abstractNumId w:val="4"/>
  </w:num>
  <w:num w:numId="20">
    <w:abstractNumId w:val="21"/>
  </w:num>
  <w:num w:numId="21">
    <w:abstractNumId w:val="1"/>
  </w:num>
  <w:num w:numId="22">
    <w:abstractNumId w:val="10"/>
  </w:num>
  <w:num w:numId="23">
    <w:abstractNumId w:val="14"/>
  </w:num>
  <w:num w:numId="24">
    <w:abstractNumId w:val="5"/>
  </w:num>
  <w:num w:numId="25">
    <w:abstractNumId w:val="16"/>
  </w:num>
  <w:num w:numId="26">
    <w:abstractNumId w:val="24"/>
  </w:num>
  <w:num w:numId="27">
    <w:abstractNumId w:val="8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896"/>
    <w:rsid w:val="0000483E"/>
    <w:rsid w:val="000079D2"/>
    <w:rsid w:val="00013C43"/>
    <w:rsid w:val="00013FEA"/>
    <w:rsid w:val="000146A6"/>
    <w:rsid w:val="00017BCB"/>
    <w:rsid w:val="00022E66"/>
    <w:rsid w:val="00022F89"/>
    <w:rsid w:val="0002368F"/>
    <w:rsid w:val="000347CC"/>
    <w:rsid w:val="000348A3"/>
    <w:rsid w:val="000405A9"/>
    <w:rsid w:val="00041CD8"/>
    <w:rsid w:val="00042D22"/>
    <w:rsid w:val="00047F96"/>
    <w:rsid w:val="00050376"/>
    <w:rsid w:val="000508ED"/>
    <w:rsid w:val="000510A5"/>
    <w:rsid w:val="00051D1D"/>
    <w:rsid w:val="000540C5"/>
    <w:rsid w:val="00054B2A"/>
    <w:rsid w:val="000562C0"/>
    <w:rsid w:val="0006089E"/>
    <w:rsid w:val="000622FE"/>
    <w:rsid w:val="00062D9A"/>
    <w:rsid w:val="00066EED"/>
    <w:rsid w:val="00071B57"/>
    <w:rsid w:val="0008045A"/>
    <w:rsid w:val="00091606"/>
    <w:rsid w:val="00093DB1"/>
    <w:rsid w:val="00093FE3"/>
    <w:rsid w:val="00096FC8"/>
    <w:rsid w:val="00097BE7"/>
    <w:rsid w:val="000A6524"/>
    <w:rsid w:val="000A79EC"/>
    <w:rsid w:val="000B0805"/>
    <w:rsid w:val="000B096D"/>
    <w:rsid w:val="000B0B3F"/>
    <w:rsid w:val="000B1FCF"/>
    <w:rsid w:val="000B4532"/>
    <w:rsid w:val="000B4EF0"/>
    <w:rsid w:val="000B73D2"/>
    <w:rsid w:val="000C0FEF"/>
    <w:rsid w:val="000C27C1"/>
    <w:rsid w:val="000C3969"/>
    <w:rsid w:val="000C5163"/>
    <w:rsid w:val="000C5195"/>
    <w:rsid w:val="000C52E6"/>
    <w:rsid w:val="000C5E63"/>
    <w:rsid w:val="000E0229"/>
    <w:rsid w:val="000E2755"/>
    <w:rsid w:val="000E3574"/>
    <w:rsid w:val="000E4724"/>
    <w:rsid w:val="000E66A2"/>
    <w:rsid w:val="000E7D8A"/>
    <w:rsid w:val="00112A42"/>
    <w:rsid w:val="00113934"/>
    <w:rsid w:val="00115009"/>
    <w:rsid w:val="00116366"/>
    <w:rsid w:val="001170BF"/>
    <w:rsid w:val="00126603"/>
    <w:rsid w:val="00132D7D"/>
    <w:rsid w:val="001346BC"/>
    <w:rsid w:val="00140351"/>
    <w:rsid w:val="00141993"/>
    <w:rsid w:val="00145319"/>
    <w:rsid w:val="001457D5"/>
    <w:rsid w:val="00151EDD"/>
    <w:rsid w:val="001600BE"/>
    <w:rsid w:val="00161AEB"/>
    <w:rsid w:val="0016506C"/>
    <w:rsid w:val="00165110"/>
    <w:rsid w:val="00165D80"/>
    <w:rsid w:val="0016729F"/>
    <w:rsid w:val="00173661"/>
    <w:rsid w:val="001818C4"/>
    <w:rsid w:val="00181CE5"/>
    <w:rsid w:val="00182253"/>
    <w:rsid w:val="001826E9"/>
    <w:rsid w:val="00182FD4"/>
    <w:rsid w:val="00184AE9"/>
    <w:rsid w:val="00185A73"/>
    <w:rsid w:val="00186CFC"/>
    <w:rsid w:val="0018777D"/>
    <w:rsid w:val="00191A92"/>
    <w:rsid w:val="00192339"/>
    <w:rsid w:val="00192C68"/>
    <w:rsid w:val="0019608B"/>
    <w:rsid w:val="00197C92"/>
    <w:rsid w:val="001A12CE"/>
    <w:rsid w:val="001A3662"/>
    <w:rsid w:val="001A4237"/>
    <w:rsid w:val="001A754B"/>
    <w:rsid w:val="001A7B0C"/>
    <w:rsid w:val="001A7F2E"/>
    <w:rsid w:val="001B0967"/>
    <w:rsid w:val="001B0AFD"/>
    <w:rsid w:val="001B1458"/>
    <w:rsid w:val="001B15A8"/>
    <w:rsid w:val="001B4014"/>
    <w:rsid w:val="001B4726"/>
    <w:rsid w:val="001B69DD"/>
    <w:rsid w:val="001B6DE6"/>
    <w:rsid w:val="001C3438"/>
    <w:rsid w:val="001C3976"/>
    <w:rsid w:val="001C7C53"/>
    <w:rsid w:val="001D0D3A"/>
    <w:rsid w:val="001D1DB4"/>
    <w:rsid w:val="001D20BE"/>
    <w:rsid w:val="001D30DA"/>
    <w:rsid w:val="001D3E1C"/>
    <w:rsid w:val="001D5784"/>
    <w:rsid w:val="001D6CC3"/>
    <w:rsid w:val="001E1C4A"/>
    <w:rsid w:val="001E746C"/>
    <w:rsid w:val="001E7931"/>
    <w:rsid w:val="001F020C"/>
    <w:rsid w:val="001F794D"/>
    <w:rsid w:val="00200A99"/>
    <w:rsid w:val="002019A0"/>
    <w:rsid w:val="00203501"/>
    <w:rsid w:val="0020734A"/>
    <w:rsid w:val="002075A9"/>
    <w:rsid w:val="00207AC4"/>
    <w:rsid w:val="00211AA7"/>
    <w:rsid w:val="002127FD"/>
    <w:rsid w:val="002146C2"/>
    <w:rsid w:val="00214E85"/>
    <w:rsid w:val="002205CE"/>
    <w:rsid w:val="00221DDE"/>
    <w:rsid w:val="0022354B"/>
    <w:rsid w:val="0022524B"/>
    <w:rsid w:val="00225B9B"/>
    <w:rsid w:val="002270B1"/>
    <w:rsid w:val="002307F6"/>
    <w:rsid w:val="002332CD"/>
    <w:rsid w:val="00233DE0"/>
    <w:rsid w:val="00243006"/>
    <w:rsid w:val="0024674F"/>
    <w:rsid w:val="00252790"/>
    <w:rsid w:val="002545ED"/>
    <w:rsid w:val="00254629"/>
    <w:rsid w:val="00260447"/>
    <w:rsid w:val="002619AB"/>
    <w:rsid w:val="002624DE"/>
    <w:rsid w:val="002624ED"/>
    <w:rsid w:val="00266195"/>
    <w:rsid w:val="0026703C"/>
    <w:rsid w:val="00270865"/>
    <w:rsid w:val="00270AE5"/>
    <w:rsid w:val="00272A4C"/>
    <w:rsid w:val="00273D0C"/>
    <w:rsid w:val="00274C46"/>
    <w:rsid w:val="002752CF"/>
    <w:rsid w:val="002779E3"/>
    <w:rsid w:val="0028104B"/>
    <w:rsid w:val="0028275E"/>
    <w:rsid w:val="0028318A"/>
    <w:rsid w:val="0028509D"/>
    <w:rsid w:val="002851AA"/>
    <w:rsid w:val="00290558"/>
    <w:rsid w:val="0029064D"/>
    <w:rsid w:val="002933C2"/>
    <w:rsid w:val="002936FA"/>
    <w:rsid w:val="002948CB"/>
    <w:rsid w:val="002954C6"/>
    <w:rsid w:val="00296417"/>
    <w:rsid w:val="002A0871"/>
    <w:rsid w:val="002A303E"/>
    <w:rsid w:val="002A4384"/>
    <w:rsid w:val="002A6920"/>
    <w:rsid w:val="002B2487"/>
    <w:rsid w:val="002B4F19"/>
    <w:rsid w:val="002B589B"/>
    <w:rsid w:val="002B5F40"/>
    <w:rsid w:val="002C2703"/>
    <w:rsid w:val="002C6728"/>
    <w:rsid w:val="002D08D9"/>
    <w:rsid w:val="002D29E7"/>
    <w:rsid w:val="002D587F"/>
    <w:rsid w:val="002D6D70"/>
    <w:rsid w:val="002D777F"/>
    <w:rsid w:val="002E42F9"/>
    <w:rsid w:val="002E47C4"/>
    <w:rsid w:val="002E79C9"/>
    <w:rsid w:val="002F3111"/>
    <w:rsid w:val="002F3C50"/>
    <w:rsid w:val="002F5C8F"/>
    <w:rsid w:val="002F740E"/>
    <w:rsid w:val="00301682"/>
    <w:rsid w:val="00303BCC"/>
    <w:rsid w:val="00307542"/>
    <w:rsid w:val="003104C8"/>
    <w:rsid w:val="0031365C"/>
    <w:rsid w:val="00316ACB"/>
    <w:rsid w:val="00317527"/>
    <w:rsid w:val="0032090C"/>
    <w:rsid w:val="00325103"/>
    <w:rsid w:val="003251A4"/>
    <w:rsid w:val="003265D2"/>
    <w:rsid w:val="00327B20"/>
    <w:rsid w:val="00330BF0"/>
    <w:rsid w:val="003318BA"/>
    <w:rsid w:val="00332199"/>
    <w:rsid w:val="0033242C"/>
    <w:rsid w:val="0033330C"/>
    <w:rsid w:val="00333F91"/>
    <w:rsid w:val="00334828"/>
    <w:rsid w:val="00340BAD"/>
    <w:rsid w:val="00340CDE"/>
    <w:rsid w:val="00345D32"/>
    <w:rsid w:val="003475D9"/>
    <w:rsid w:val="00350C56"/>
    <w:rsid w:val="00351332"/>
    <w:rsid w:val="0035170E"/>
    <w:rsid w:val="0035215F"/>
    <w:rsid w:val="00356878"/>
    <w:rsid w:val="00360DB3"/>
    <w:rsid w:val="00364034"/>
    <w:rsid w:val="00365504"/>
    <w:rsid w:val="003660A2"/>
    <w:rsid w:val="00366B00"/>
    <w:rsid w:val="00367BEB"/>
    <w:rsid w:val="00373462"/>
    <w:rsid w:val="00374088"/>
    <w:rsid w:val="003740C3"/>
    <w:rsid w:val="00381A08"/>
    <w:rsid w:val="00386BEB"/>
    <w:rsid w:val="003870EF"/>
    <w:rsid w:val="00390754"/>
    <w:rsid w:val="003918AE"/>
    <w:rsid w:val="003A0E3F"/>
    <w:rsid w:val="003A4AE7"/>
    <w:rsid w:val="003A4C79"/>
    <w:rsid w:val="003A5134"/>
    <w:rsid w:val="003A5DCD"/>
    <w:rsid w:val="003A6AD3"/>
    <w:rsid w:val="003A6CD7"/>
    <w:rsid w:val="003A7F01"/>
    <w:rsid w:val="003B1E0A"/>
    <w:rsid w:val="003B5CE9"/>
    <w:rsid w:val="003B6858"/>
    <w:rsid w:val="003C4500"/>
    <w:rsid w:val="003C6497"/>
    <w:rsid w:val="003D226B"/>
    <w:rsid w:val="003D3421"/>
    <w:rsid w:val="003D495E"/>
    <w:rsid w:val="003D4D1E"/>
    <w:rsid w:val="003D6700"/>
    <w:rsid w:val="003D6DB6"/>
    <w:rsid w:val="003D7F8E"/>
    <w:rsid w:val="003E01B9"/>
    <w:rsid w:val="003E0709"/>
    <w:rsid w:val="003E0F74"/>
    <w:rsid w:val="003E1F20"/>
    <w:rsid w:val="003E1FD9"/>
    <w:rsid w:val="003E3F63"/>
    <w:rsid w:val="003E5B4A"/>
    <w:rsid w:val="003F03BA"/>
    <w:rsid w:val="003F1703"/>
    <w:rsid w:val="003F47C6"/>
    <w:rsid w:val="003F5821"/>
    <w:rsid w:val="003F5B94"/>
    <w:rsid w:val="003F5F64"/>
    <w:rsid w:val="00400A26"/>
    <w:rsid w:val="00400C7F"/>
    <w:rsid w:val="00405759"/>
    <w:rsid w:val="00407E97"/>
    <w:rsid w:val="0042045C"/>
    <w:rsid w:val="00421605"/>
    <w:rsid w:val="00423D2B"/>
    <w:rsid w:val="00424029"/>
    <w:rsid w:val="00424C7D"/>
    <w:rsid w:val="0042792F"/>
    <w:rsid w:val="004309A8"/>
    <w:rsid w:val="00431AB2"/>
    <w:rsid w:val="0043581E"/>
    <w:rsid w:val="00440C94"/>
    <w:rsid w:val="0044202E"/>
    <w:rsid w:val="00442317"/>
    <w:rsid w:val="00445AD2"/>
    <w:rsid w:val="004507B9"/>
    <w:rsid w:val="00452410"/>
    <w:rsid w:val="004533B8"/>
    <w:rsid w:val="004575A2"/>
    <w:rsid w:val="004579B2"/>
    <w:rsid w:val="0046259B"/>
    <w:rsid w:val="00464F84"/>
    <w:rsid w:val="0046575E"/>
    <w:rsid w:val="0048371E"/>
    <w:rsid w:val="00483B3B"/>
    <w:rsid w:val="00483E48"/>
    <w:rsid w:val="00487209"/>
    <w:rsid w:val="00490555"/>
    <w:rsid w:val="004905AB"/>
    <w:rsid w:val="00490B2C"/>
    <w:rsid w:val="00490C89"/>
    <w:rsid w:val="00496B55"/>
    <w:rsid w:val="004970AA"/>
    <w:rsid w:val="0049794E"/>
    <w:rsid w:val="004A08AA"/>
    <w:rsid w:val="004A1CA1"/>
    <w:rsid w:val="004A2E33"/>
    <w:rsid w:val="004A4E46"/>
    <w:rsid w:val="004B279E"/>
    <w:rsid w:val="004B2D49"/>
    <w:rsid w:val="004B3B23"/>
    <w:rsid w:val="004C3BDE"/>
    <w:rsid w:val="004C697E"/>
    <w:rsid w:val="004C70A0"/>
    <w:rsid w:val="004D1880"/>
    <w:rsid w:val="004D3B66"/>
    <w:rsid w:val="004D6BE3"/>
    <w:rsid w:val="004E07C0"/>
    <w:rsid w:val="004E2E30"/>
    <w:rsid w:val="004E3DC0"/>
    <w:rsid w:val="004F3896"/>
    <w:rsid w:val="004F5887"/>
    <w:rsid w:val="004F6BC7"/>
    <w:rsid w:val="0050122A"/>
    <w:rsid w:val="00501332"/>
    <w:rsid w:val="005026AA"/>
    <w:rsid w:val="00504E35"/>
    <w:rsid w:val="005052E3"/>
    <w:rsid w:val="005124A5"/>
    <w:rsid w:val="00513BB7"/>
    <w:rsid w:val="005166BA"/>
    <w:rsid w:val="00516BFF"/>
    <w:rsid w:val="005206D7"/>
    <w:rsid w:val="005220EE"/>
    <w:rsid w:val="005224ED"/>
    <w:rsid w:val="005237B3"/>
    <w:rsid w:val="00523FDF"/>
    <w:rsid w:val="00527175"/>
    <w:rsid w:val="005306EB"/>
    <w:rsid w:val="00531BFD"/>
    <w:rsid w:val="00532542"/>
    <w:rsid w:val="005365C1"/>
    <w:rsid w:val="005371B4"/>
    <w:rsid w:val="00540FF3"/>
    <w:rsid w:val="005478A9"/>
    <w:rsid w:val="005513C6"/>
    <w:rsid w:val="00554FDB"/>
    <w:rsid w:val="00556FD1"/>
    <w:rsid w:val="00562009"/>
    <w:rsid w:val="00563A63"/>
    <w:rsid w:val="005666F3"/>
    <w:rsid w:val="0057012E"/>
    <w:rsid w:val="00570AAB"/>
    <w:rsid w:val="00571A1E"/>
    <w:rsid w:val="005752C0"/>
    <w:rsid w:val="005756FE"/>
    <w:rsid w:val="0057575C"/>
    <w:rsid w:val="0058084A"/>
    <w:rsid w:val="00582130"/>
    <w:rsid w:val="00583789"/>
    <w:rsid w:val="00584405"/>
    <w:rsid w:val="005856DD"/>
    <w:rsid w:val="0058676F"/>
    <w:rsid w:val="00587CA9"/>
    <w:rsid w:val="00593266"/>
    <w:rsid w:val="005966E9"/>
    <w:rsid w:val="005A5D6C"/>
    <w:rsid w:val="005A5F06"/>
    <w:rsid w:val="005B1AD2"/>
    <w:rsid w:val="005B4166"/>
    <w:rsid w:val="005B6329"/>
    <w:rsid w:val="005B73B9"/>
    <w:rsid w:val="005C4367"/>
    <w:rsid w:val="005D2EB3"/>
    <w:rsid w:val="005D58DF"/>
    <w:rsid w:val="005E0E94"/>
    <w:rsid w:val="005E1790"/>
    <w:rsid w:val="005E1A1F"/>
    <w:rsid w:val="005E30E0"/>
    <w:rsid w:val="005E51AA"/>
    <w:rsid w:val="005F35D4"/>
    <w:rsid w:val="005F3F08"/>
    <w:rsid w:val="005F3F7D"/>
    <w:rsid w:val="005F4582"/>
    <w:rsid w:val="005F4F99"/>
    <w:rsid w:val="005F51A6"/>
    <w:rsid w:val="005F5229"/>
    <w:rsid w:val="005F52DD"/>
    <w:rsid w:val="005F59F3"/>
    <w:rsid w:val="005F5CCA"/>
    <w:rsid w:val="00601AA1"/>
    <w:rsid w:val="00602015"/>
    <w:rsid w:val="006024B1"/>
    <w:rsid w:val="006035A9"/>
    <w:rsid w:val="00604761"/>
    <w:rsid w:val="00604B98"/>
    <w:rsid w:val="006056E8"/>
    <w:rsid w:val="0061083F"/>
    <w:rsid w:val="00611B63"/>
    <w:rsid w:val="00611E00"/>
    <w:rsid w:val="0061362C"/>
    <w:rsid w:val="00614E2B"/>
    <w:rsid w:val="00617B80"/>
    <w:rsid w:val="00623EA6"/>
    <w:rsid w:val="00627EBD"/>
    <w:rsid w:val="006343E9"/>
    <w:rsid w:val="00635D54"/>
    <w:rsid w:val="00636004"/>
    <w:rsid w:val="00636C25"/>
    <w:rsid w:val="00637E89"/>
    <w:rsid w:val="00641248"/>
    <w:rsid w:val="00642D69"/>
    <w:rsid w:val="00643D94"/>
    <w:rsid w:val="006456CB"/>
    <w:rsid w:val="00650325"/>
    <w:rsid w:val="0065337C"/>
    <w:rsid w:val="00653421"/>
    <w:rsid w:val="00653769"/>
    <w:rsid w:val="00660356"/>
    <w:rsid w:val="00661ABA"/>
    <w:rsid w:val="00662074"/>
    <w:rsid w:val="00664B90"/>
    <w:rsid w:val="00664EAA"/>
    <w:rsid w:val="00665BD3"/>
    <w:rsid w:val="006661DB"/>
    <w:rsid w:val="0066682D"/>
    <w:rsid w:val="00670E8C"/>
    <w:rsid w:val="00673414"/>
    <w:rsid w:val="00673450"/>
    <w:rsid w:val="00680E96"/>
    <w:rsid w:val="00680FE7"/>
    <w:rsid w:val="00681615"/>
    <w:rsid w:val="00681EDE"/>
    <w:rsid w:val="00685D8F"/>
    <w:rsid w:val="00687345"/>
    <w:rsid w:val="00694490"/>
    <w:rsid w:val="006959B4"/>
    <w:rsid w:val="0069687F"/>
    <w:rsid w:val="0069754A"/>
    <w:rsid w:val="006A096E"/>
    <w:rsid w:val="006A0C2B"/>
    <w:rsid w:val="006A28B1"/>
    <w:rsid w:val="006A2934"/>
    <w:rsid w:val="006A3CB1"/>
    <w:rsid w:val="006A4865"/>
    <w:rsid w:val="006A689C"/>
    <w:rsid w:val="006B02D2"/>
    <w:rsid w:val="006B57D6"/>
    <w:rsid w:val="006B59C5"/>
    <w:rsid w:val="006B62EB"/>
    <w:rsid w:val="006C031C"/>
    <w:rsid w:val="006C20A9"/>
    <w:rsid w:val="006C49F8"/>
    <w:rsid w:val="006C58CE"/>
    <w:rsid w:val="006C70B5"/>
    <w:rsid w:val="006C725F"/>
    <w:rsid w:val="006D05AF"/>
    <w:rsid w:val="006D0F0B"/>
    <w:rsid w:val="006D0F94"/>
    <w:rsid w:val="006D56C5"/>
    <w:rsid w:val="006E0F94"/>
    <w:rsid w:val="006E7D79"/>
    <w:rsid w:val="006E7F84"/>
    <w:rsid w:val="006F33F0"/>
    <w:rsid w:val="006F3E5A"/>
    <w:rsid w:val="006F48B2"/>
    <w:rsid w:val="006F4C45"/>
    <w:rsid w:val="006F61CC"/>
    <w:rsid w:val="006F6BA1"/>
    <w:rsid w:val="006F73A4"/>
    <w:rsid w:val="00706C5A"/>
    <w:rsid w:val="007104B9"/>
    <w:rsid w:val="00711407"/>
    <w:rsid w:val="00722850"/>
    <w:rsid w:val="007234EF"/>
    <w:rsid w:val="00723874"/>
    <w:rsid w:val="0073031F"/>
    <w:rsid w:val="00730926"/>
    <w:rsid w:val="00733D6C"/>
    <w:rsid w:val="007349B1"/>
    <w:rsid w:val="0073500B"/>
    <w:rsid w:val="007351A6"/>
    <w:rsid w:val="00735A5F"/>
    <w:rsid w:val="00735FF7"/>
    <w:rsid w:val="00740144"/>
    <w:rsid w:val="00740E1C"/>
    <w:rsid w:val="007448DD"/>
    <w:rsid w:val="0075050A"/>
    <w:rsid w:val="00752E83"/>
    <w:rsid w:val="0075519D"/>
    <w:rsid w:val="00757011"/>
    <w:rsid w:val="00757C5B"/>
    <w:rsid w:val="00760059"/>
    <w:rsid w:val="0076167D"/>
    <w:rsid w:val="00761762"/>
    <w:rsid w:val="00764A65"/>
    <w:rsid w:val="00764FF1"/>
    <w:rsid w:val="00770B3A"/>
    <w:rsid w:val="00773D7F"/>
    <w:rsid w:val="00773F97"/>
    <w:rsid w:val="0077475B"/>
    <w:rsid w:val="00775928"/>
    <w:rsid w:val="00775BFC"/>
    <w:rsid w:val="00777F41"/>
    <w:rsid w:val="00780A2B"/>
    <w:rsid w:val="00783D56"/>
    <w:rsid w:val="00786245"/>
    <w:rsid w:val="0079485B"/>
    <w:rsid w:val="00796DBF"/>
    <w:rsid w:val="007A7416"/>
    <w:rsid w:val="007A78D1"/>
    <w:rsid w:val="007A7C4D"/>
    <w:rsid w:val="007B2D16"/>
    <w:rsid w:val="007B487A"/>
    <w:rsid w:val="007B553C"/>
    <w:rsid w:val="007B6185"/>
    <w:rsid w:val="007C0510"/>
    <w:rsid w:val="007C2422"/>
    <w:rsid w:val="007C290A"/>
    <w:rsid w:val="007C4552"/>
    <w:rsid w:val="007C51CF"/>
    <w:rsid w:val="007D4D4C"/>
    <w:rsid w:val="007D6418"/>
    <w:rsid w:val="007D7E47"/>
    <w:rsid w:val="007E0727"/>
    <w:rsid w:val="007E09E8"/>
    <w:rsid w:val="007E193E"/>
    <w:rsid w:val="007E4F5C"/>
    <w:rsid w:val="007E5296"/>
    <w:rsid w:val="007E57B5"/>
    <w:rsid w:val="007E6BD3"/>
    <w:rsid w:val="007E6E4F"/>
    <w:rsid w:val="007E7132"/>
    <w:rsid w:val="007F2894"/>
    <w:rsid w:val="007F2990"/>
    <w:rsid w:val="007F3B07"/>
    <w:rsid w:val="007F4818"/>
    <w:rsid w:val="007F7A13"/>
    <w:rsid w:val="008009E1"/>
    <w:rsid w:val="00801045"/>
    <w:rsid w:val="008024A9"/>
    <w:rsid w:val="00802A6E"/>
    <w:rsid w:val="0080676E"/>
    <w:rsid w:val="00810C33"/>
    <w:rsid w:val="0081259A"/>
    <w:rsid w:val="00816146"/>
    <w:rsid w:val="00820BEA"/>
    <w:rsid w:val="00824937"/>
    <w:rsid w:val="00825A2D"/>
    <w:rsid w:val="00825D27"/>
    <w:rsid w:val="00832451"/>
    <w:rsid w:val="00834701"/>
    <w:rsid w:val="008356A3"/>
    <w:rsid w:val="00836182"/>
    <w:rsid w:val="008363B2"/>
    <w:rsid w:val="00846449"/>
    <w:rsid w:val="00846D09"/>
    <w:rsid w:val="00850B65"/>
    <w:rsid w:val="00852230"/>
    <w:rsid w:val="00852D74"/>
    <w:rsid w:val="0085328C"/>
    <w:rsid w:val="00857C4B"/>
    <w:rsid w:val="0086023D"/>
    <w:rsid w:val="00864992"/>
    <w:rsid w:val="00865D87"/>
    <w:rsid w:val="0087100E"/>
    <w:rsid w:val="008718DE"/>
    <w:rsid w:val="00872D64"/>
    <w:rsid w:val="00873B3A"/>
    <w:rsid w:val="00880AED"/>
    <w:rsid w:val="00881202"/>
    <w:rsid w:val="008815B6"/>
    <w:rsid w:val="00883F92"/>
    <w:rsid w:val="00886D33"/>
    <w:rsid w:val="00887537"/>
    <w:rsid w:val="00887EC8"/>
    <w:rsid w:val="00890F81"/>
    <w:rsid w:val="00891539"/>
    <w:rsid w:val="00891B1A"/>
    <w:rsid w:val="0089487E"/>
    <w:rsid w:val="008A03EE"/>
    <w:rsid w:val="008A1078"/>
    <w:rsid w:val="008A11BD"/>
    <w:rsid w:val="008A266A"/>
    <w:rsid w:val="008B0309"/>
    <w:rsid w:val="008B10E1"/>
    <w:rsid w:val="008B18B2"/>
    <w:rsid w:val="008B1E05"/>
    <w:rsid w:val="008B1F0B"/>
    <w:rsid w:val="008B222E"/>
    <w:rsid w:val="008B25B0"/>
    <w:rsid w:val="008B4C3D"/>
    <w:rsid w:val="008C0361"/>
    <w:rsid w:val="008C09AD"/>
    <w:rsid w:val="008C3164"/>
    <w:rsid w:val="008C3292"/>
    <w:rsid w:val="008C3F7E"/>
    <w:rsid w:val="008C4333"/>
    <w:rsid w:val="008C50EA"/>
    <w:rsid w:val="008C53A6"/>
    <w:rsid w:val="008D0032"/>
    <w:rsid w:val="008D0B8B"/>
    <w:rsid w:val="008D2450"/>
    <w:rsid w:val="008D2C8E"/>
    <w:rsid w:val="008D633A"/>
    <w:rsid w:val="008D6BEA"/>
    <w:rsid w:val="008D7AD0"/>
    <w:rsid w:val="008E0A10"/>
    <w:rsid w:val="008E11DC"/>
    <w:rsid w:val="008E229C"/>
    <w:rsid w:val="008E32EF"/>
    <w:rsid w:val="008E584E"/>
    <w:rsid w:val="008E6D86"/>
    <w:rsid w:val="008F2F47"/>
    <w:rsid w:val="008F3D48"/>
    <w:rsid w:val="008F58D2"/>
    <w:rsid w:val="008F5F84"/>
    <w:rsid w:val="008F63AA"/>
    <w:rsid w:val="008F67AC"/>
    <w:rsid w:val="009166BA"/>
    <w:rsid w:val="00921178"/>
    <w:rsid w:val="00923329"/>
    <w:rsid w:val="00923D44"/>
    <w:rsid w:val="00924110"/>
    <w:rsid w:val="00925283"/>
    <w:rsid w:val="00932821"/>
    <w:rsid w:val="00934E47"/>
    <w:rsid w:val="00942782"/>
    <w:rsid w:val="00943273"/>
    <w:rsid w:val="00945E31"/>
    <w:rsid w:val="0095039F"/>
    <w:rsid w:val="00950846"/>
    <w:rsid w:val="00951376"/>
    <w:rsid w:val="00951749"/>
    <w:rsid w:val="0095319C"/>
    <w:rsid w:val="009532AD"/>
    <w:rsid w:val="0095486C"/>
    <w:rsid w:val="00954AAD"/>
    <w:rsid w:val="00955E16"/>
    <w:rsid w:val="00960EF6"/>
    <w:rsid w:val="00963909"/>
    <w:rsid w:val="009652C9"/>
    <w:rsid w:val="00965B6B"/>
    <w:rsid w:val="0096707F"/>
    <w:rsid w:val="0096773F"/>
    <w:rsid w:val="009725A4"/>
    <w:rsid w:val="009735AC"/>
    <w:rsid w:val="00981849"/>
    <w:rsid w:val="00984F48"/>
    <w:rsid w:val="00985947"/>
    <w:rsid w:val="00986B52"/>
    <w:rsid w:val="009912EB"/>
    <w:rsid w:val="00991EC8"/>
    <w:rsid w:val="009924B0"/>
    <w:rsid w:val="00992EBE"/>
    <w:rsid w:val="00993A91"/>
    <w:rsid w:val="0099554F"/>
    <w:rsid w:val="00996031"/>
    <w:rsid w:val="009A272A"/>
    <w:rsid w:val="009A2DA8"/>
    <w:rsid w:val="009A3025"/>
    <w:rsid w:val="009A7626"/>
    <w:rsid w:val="009A78A0"/>
    <w:rsid w:val="009B100E"/>
    <w:rsid w:val="009B1D11"/>
    <w:rsid w:val="009B26C5"/>
    <w:rsid w:val="009B4898"/>
    <w:rsid w:val="009B6A87"/>
    <w:rsid w:val="009B75BB"/>
    <w:rsid w:val="009B7A50"/>
    <w:rsid w:val="009C03C2"/>
    <w:rsid w:val="009C0A6C"/>
    <w:rsid w:val="009C46AB"/>
    <w:rsid w:val="009C74B1"/>
    <w:rsid w:val="009D010C"/>
    <w:rsid w:val="009D24C1"/>
    <w:rsid w:val="009D4BDB"/>
    <w:rsid w:val="009E0DBB"/>
    <w:rsid w:val="009E1709"/>
    <w:rsid w:val="009E25B0"/>
    <w:rsid w:val="009E2845"/>
    <w:rsid w:val="009E6142"/>
    <w:rsid w:val="009E676B"/>
    <w:rsid w:val="009F1005"/>
    <w:rsid w:val="009F413A"/>
    <w:rsid w:val="009F5C27"/>
    <w:rsid w:val="009F7BA2"/>
    <w:rsid w:val="00A01078"/>
    <w:rsid w:val="00A03280"/>
    <w:rsid w:val="00A033E9"/>
    <w:rsid w:val="00A03B40"/>
    <w:rsid w:val="00A063AF"/>
    <w:rsid w:val="00A0714B"/>
    <w:rsid w:val="00A07821"/>
    <w:rsid w:val="00A14C88"/>
    <w:rsid w:val="00A17309"/>
    <w:rsid w:val="00A223BB"/>
    <w:rsid w:val="00A2266F"/>
    <w:rsid w:val="00A22FD9"/>
    <w:rsid w:val="00A2586C"/>
    <w:rsid w:val="00A27689"/>
    <w:rsid w:val="00A27EBC"/>
    <w:rsid w:val="00A357A2"/>
    <w:rsid w:val="00A434CF"/>
    <w:rsid w:val="00A44BEC"/>
    <w:rsid w:val="00A45DE9"/>
    <w:rsid w:val="00A47485"/>
    <w:rsid w:val="00A510B7"/>
    <w:rsid w:val="00A53232"/>
    <w:rsid w:val="00A55F5F"/>
    <w:rsid w:val="00A56660"/>
    <w:rsid w:val="00A6120F"/>
    <w:rsid w:val="00A62C56"/>
    <w:rsid w:val="00A635B4"/>
    <w:rsid w:val="00A6413F"/>
    <w:rsid w:val="00A6435A"/>
    <w:rsid w:val="00A66490"/>
    <w:rsid w:val="00A70D3A"/>
    <w:rsid w:val="00A74545"/>
    <w:rsid w:val="00A76652"/>
    <w:rsid w:val="00A76DF0"/>
    <w:rsid w:val="00A7785A"/>
    <w:rsid w:val="00A80442"/>
    <w:rsid w:val="00A80F48"/>
    <w:rsid w:val="00A81C5E"/>
    <w:rsid w:val="00A824F1"/>
    <w:rsid w:val="00A855DB"/>
    <w:rsid w:val="00A86C2A"/>
    <w:rsid w:val="00A91E5B"/>
    <w:rsid w:val="00A9258A"/>
    <w:rsid w:val="00A93D6C"/>
    <w:rsid w:val="00A941AF"/>
    <w:rsid w:val="00A9463E"/>
    <w:rsid w:val="00A962AB"/>
    <w:rsid w:val="00A96689"/>
    <w:rsid w:val="00AA4EC3"/>
    <w:rsid w:val="00AA5F1A"/>
    <w:rsid w:val="00AA63FE"/>
    <w:rsid w:val="00AA7F49"/>
    <w:rsid w:val="00AB050E"/>
    <w:rsid w:val="00AB0D2B"/>
    <w:rsid w:val="00AB6C55"/>
    <w:rsid w:val="00AC0200"/>
    <w:rsid w:val="00AC31F2"/>
    <w:rsid w:val="00AC7284"/>
    <w:rsid w:val="00AD0A7F"/>
    <w:rsid w:val="00AD161E"/>
    <w:rsid w:val="00AD24FF"/>
    <w:rsid w:val="00AD51D8"/>
    <w:rsid w:val="00AD6691"/>
    <w:rsid w:val="00AD7577"/>
    <w:rsid w:val="00AE0568"/>
    <w:rsid w:val="00AE0BB9"/>
    <w:rsid w:val="00AE0DCC"/>
    <w:rsid w:val="00AE0E21"/>
    <w:rsid w:val="00AE19E3"/>
    <w:rsid w:val="00AE3875"/>
    <w:rsid w:val="00AE3E33"/>
    <w:rsid w:val="00AE4871"/>
    <w:rsid w:val="00AF2328"/>
    <w:rsid w:val="00AF28A4"/>
    <w:rsid w:val="00AF2FFD"/>
    <w:rsid w:val="00AF5E9D"/>
    <w:rsid w:val="00AF6236"/>
    <w:rsid w:val="00AF6575"/>
    <w:rsid w:val="00AF6655"/>
    <w:rsid w:val="00AF7898"/>
    <w:rsid w:val="00B00C9D"/>
    <w:rsid w:val="00B00E25"/>
    <w:rsid w:val="00B011D9"/>
    <w:rsid w:val="00B075F6"/>
    <w:rsid w:val="00B100B3"/>
    <w:rsid w:val="00B11A0D"/>
    <w:rsid w:val="00B1438A"/>
    <w:rsid w:val="00B147BA"/>
    <w:rsid w:val="00B1682F"/>
    <w:rsid w:val="00B22A2F"/>
    <w:rsid w:val="00B23505"/>
    <w:rsid w:val="00B24D74"/>
    <w:rsid w:val="00B25056"/>
    <w:rsid w:val="00B25E46"/>
    <w:rsid w:val="00B26D97"/>
    <w:rsid w:val="00B32F70"/>
    <w:rsid w:val="00B348FC"/>
    <w:rsid w:val="00B37C90"/>
    <w:rsid w:val="00B402CF"/>
    <w:rsid w:val="00B4676B"/>
    <w:rsid w:val="00B46EE5"/>
    <w:rsid w:val="00B4709B"/>
    <w:rsid w:val="00B53B16"/>
    <w:rsid w:val="00B5653D"/>
    <w:rsid w:val="00B57BCF"/>
    <w:rsid w:val="00B62BF4"/>
    <w:rsid w:val="00B62FA1"/>
    <w:rsid w:val="00B641B9"/>
    <w:rsid w:val="00B666F8"/>
    <w:rsid w:val="00B66996"/>
    <w:rsid w:val="00B72435"/>
    <w:rsid w:val="00B75BC2"/>
    <w:rsid w:val="00B75FBA"/>
    <w:rsid w:val="00B76D22"/>
    <w:rsid w:val="00B80C06"/>
    <w:rsid w:val="00B8222C"/>
    <w:rsid w:val="00B86712"/>
    <w:rsid w:val="00B86983"/>
    <w:rsid w:val="00B91652"/>
    <w:rsid w:val="00B93155"/>
    <w:rsid w:val="00B93EDA"/>
    <w:rsid w:val="00B941CD"/>
    <w:rsid w:val="00B962A9"/>
    <w:rsid w:val="00BA1066"/>
    <w:rsid w:val="00BA1614"/>
    <w:rsid w:val="00BA170B"/>
    <w:rsid w:val="00BA1EAA"/>
    <w:rsid w:val="00BA1F4D"/>
    <w:rsid w:val="00BA3746"/>
    <w:rsid w:val="00BA639B"/>
    <w:rsid w:val="00BB06D1"/>
    <w:rsid w:val="00BB6508"/>
    <w:rsid w:val="00BC1632"/>
    <w:rsid w:val="00BC2872"/>
    <w:rsid w:val="00BC2ACF"/>
    <w:rsid w:val="00BC2F3D"/>
    <w:rsid w:val="00BC5824"/>
    <w:rsid w:val="00BC6C12"/>
    <w:rsid w:val="00BC791A"/>
    <w:rsid w:val="00BD1354"/>
    <w:rsid w:val="00BD4124"/>
    <w:rsid w:val="00BD42E9"/>
    <w:rsid w:val="00BD440A"/>
    <w:rsid w:val="00BD4DB9"/>
    <w:rsid w:val="00BD4EC7"/>
    <w:rsid w:val="00BD7531"/>
    <w:rsid w:val="00BD793E"/>
    <w:rsid w:val="00BE024C"/>
    <w:rsid w:val="00BE11B7"/>
    <w:rsid w:val="00BF0AA1"/>
    <w:rsid w:val="00BF2717"/>
    <w:rsid w:val="00BF40A1"/>
    <w:rsid w:val="00BF5EE4"/>
    <w:rsid w:val="00BF6DF0"/>
    <w:rsid w:val="00C01AD6"/>
    <w:rsid w:val="00C02344"/>
    <w:rsid w:val="00C02DCE"/>
    <w:rsid w:val="00C0436E"/>
    <w:rsid w:val="00C052D6"/>
    <w:rsid w:val="00C10D00"/>
    <w:rsid w:val="00C1411C"/>
    <w:rsid w:val="00C16973"/>
    <w:rsid w:val="00C227E1"/>
    <w:rsid w:val="00C25EB4"/>
    <w:rsid w:val="00C26E03"/>
    <w:rsid w:val="00C327F0"/>
    <w:rsid w:val="00C33071"/>
    <w:rsid w:val="00C33D3F"/>
    <w:rsid w:val="00C363F6"/>
    <w:rsid w:val="00C37B4B"/>
    <w:rsid w:val="00C37FA6"/>
    <w:rsid w:val="00C45BD1"/>
    <w:rsid w:val="00C506B1"/>
    <w:rsid w:val="00C53CA5"/>
    <w:rsid w:val="00C551B9"/>
    <w:rsid w:val="00C57F2B"/>
    <w:rsid w:val="00C6003C"/>
    <w:rsid w:val="00C61F3A"/>
    <w:rsid w:val="00C62C3C"/>
    <w:rsid w:val="00C64C7B"/>
    <w:rsid w:val="00C64F07"/>
    <w:rsid w:val="00C72015"/>
    <w:rsid w:val="00C7505D"/>
    <w:rsid w:val="00C76205"/>
    <w:rsid w:val="00C77FE2"/>
    <w:rsid w:val="00C80E24"/>
    <w:rsid w:val="00C81E5A"/>
    <w:rsid w:val="00C83A43"/>
    <w:rsid w:val="00C84ED1"/>
    <w:rsid w:val="00C921D0"/>
    <w:rsid w:val="00C93AE8"/>
    <w:rsid w:val="00C951AC"/>
    <w:rsid w:val="00CA045C"/>
    <w:rsid w:val="00CA06BE"/>
    <w:rsid w:val="00CA0F01"/>
    <w:rsid w:val="00CA10AB"/>
    <w:rsid w:val="00CA2905"/>
    <w:rsid w:val="00CA2B0B"/>
    <w:rsid w:val="00CA3B08"/>
    <w:rsid w:val="00CA3BD6"/>
    <w:rsid w:val="00CA69CA"/>
    <w:rsid w:val="00CB0D33"/>
    <w:rsid w:val="00CB314F"/>
    <w:rsid w:val="00CB5008"/>
    <w:rsid w:val="00CB6044"/>
    <w:rsid w:val="00CC0235"/>
    <w:rsid w:val="00CC66E8"/>
    <w:rsid w:val="00CD1568"/>
    <w:rsid w:val="00CD45C2"/>
    <w:rsid w:val="00CE13E4"/>
    <w:rsid w:val="00CE1B97"/>
    <w:rsid w:val="00CE2121"/>
    <w:rsid w:val="00CE498D"/>
    <w:rsid w:val="00CE6A59"/>
    <w:rsid w:val="00CF0C24"/>
    <w:rsid w:val="00CF19D6"/>
    <w:rsid w:val="00D00CCB"/>
    <w:rsid w:val="00D00E27"/>
    <w:rsid w:val="00D0129C"/>
    <w:rsid w:val="00D01A10"/>
    <w:rsid w:val="00D04254"/>
    <w:rsid w:val="00D0577D"/>
    <w:rsid w:val="00D10CF6"/>
    <w:rsid w:val="00D10D24"/>
    <w:rsid w:val="00D110B1"/>
    <w:rsid w:val="00D16011"/>
    <w:rsid w:val="00D24755"/>
    <w:rsid w:val="00D2560F"/>
    <w:rsid w:val="00D25FDF"/>
    <w:rsid w:val="00D301FE"/>
    <w:rsid w:val="00D32969"/>
    <w:rsid w:val="00D32AAC"/>
    <w:rsid w:val="00D35158"/>
    <w:rsid w:val="00D42264"/>
    <w:rsid w:val="00D42775"/>
    <w:rsid w:val="00D42B11"/>
    <w:rsid w:val="00D42E83"/>
    <w:rsid w:val="00D43B4A"/>
    <w:rsid w:val="00D45820"/>
    <w:rsid w:val="00D4699A"/>
    <w:rsid w:val="00D53955"/>
    <w:rsid w:val="00D53EB7"/>
    <w:rsid w:val="00D60067"/>
    <w:rsid w:val="00D60E98"/>
    <w:rsid w:val="00D61511"/>
    <w:rsid w:val="00D63456"/>
    <w:rsid w:val="00D6495F"/>
    <w:rsid w:val="00D709AF"/>
    <w:rsid w:val="00D70F7A"/>
    <w:rsid w:val="00D712C8"/>
    <w:rsid w:val="00D71AFE"/>
    <w:rsid w:val="00D72E90"/>
    <w:rsid w:val="00D745C9"/>
    <w:rsid w:val="00D75720"/>
    <w:rsid w:val="00D81D4C"/>
    <w:rsid w:val="00D84E91"/>
    <w:rsid w:val="00D86229"/>
    <w:rsid w:val="00D86444"/>
    <w:rsid w:val="00D875CA"/>
    <w:rsid w:val="00D92984"/>
    <w:rsid w:val="00D93EAA"/>
    <w:rsid w:val="00D94A02"/>
    <w:rsid w:val="00D96882"/>
    <w:rsid w:val="00D96F08"/>
    <w:rsid w:val="00D97B19"/>
    <w:rsid w:val="00DA40A0"/>
    <w:rsid w:val="00DA564F"/>
    <w:rsid w:val="00DA56AE"/>
    <w:rsid w:val="00DB1223"/>
    <w:rsid w:val="00DB29F1"/>
    <w:rsid w:val="00DB3420"/>
    <w:rsid w:val="00DB7632"/>
    <w:rsid w:val="00DC263C"/>
    <w:rsid w:val="00DC2E89"/>
    <w:rsid w:val="00DC3561"/>
    <w:rsid w:val="00DC55C2"/>
    <w:rsid w:val="00DC6F0A"/>
    <w:rsid w:val="00DC773E"/>
    <w:rsid w:val="00DD65B0"/>
    <w:rsid w:val="00DE6039"/>
    <w:rsid w:val="00DE611F"/>
    <w:rsid w:val="00DF020D"/>
    <w:rsid w:val="00DF2606"/>
    <w:rsid w:val="00DF2823"/>
    <w:rsid w:val="00DF2E06"/>
    <w:rsid w:val="00DF4CB7"/>
    <w:rsid w:val="00DF5F92"/>
    <w:rsid w:val="00E0308A"/>
    <w:rsid w:val="00E07F61"/>
    <w:rsid w:val="00E11FC2"/>
    <w:rsid w:val="00E12781"/>
    <w:rsid w:val="00E127E8"/>
    <w:rsid w:val="00E144E6"/>
    <w:rsid w:val="00E158CF"/>
    <w:rsid w:val="00E16B28"/>
    <w:rsid w:val="00E23FC2"/>
    <w:rsid w:val="00E24057"/>
    <w:rsid w:val="00E30611"/>
    <w:rsid w:val="00E30A88"/>
    <w:rsid w:val="00E31065"/>
    <w:rsid w:val="00E325DA"/>
    <w:rsid w:val="00E33956"/>
    <w:rsid w:val="00E42347"/>
    <w:rsid w:val="00E43928"/>
    <w:rsid w:val="00E5341A"/>
    <w:rsid w:val="00E54834"/>
    <w:rsid w:val="00E60924"/>
    <w:rsid w:val="00E6099D"/>
    <w:rsid w:val="00E64F0F"/>
    <w:rsid w:val="00E66D8D"/>
    <w:rsid w:val="00E674E2"/>
    <w:rsid w:val="00E72067"/>
    <w:rsid w:val="00E75E1E"/>
    <w:rsid w:val="00E76F56"/>
    <w:rsid w:val="00E77542"/>
    <w:rsid w:val="00E80901"/>
    <w:rsid w:val="00E80E48"/>
    <w:rsid w:val="00E85489"/>
    <w:rsid w:val="00E86CB5"/>
    <w:rsid w:val="00E9191A"/>
    <w:rsid w:val="00E9198F"/>
    <w:rsid w:val="00E920FA"/>
    <w:rsid w:val="00E92E9C"/>
    <w:rsid w:val="00E93848"/>
    <w:rsid w:val="00E93F32"/>
    <w:rsid w:val="00E94363"/>
    <w:rsid w:val="00EA361C"/>
    <w:rsid w:val="00EA7570"/>
    <w:rsid w:val="00EA7B16"/>
    <w:rsid w:val="00EB04ED"/>
    <w:rsid w:val="00EB5DC8"/>
    <w:rsid w:val="00EC10CE"/>
    <w:rsid w:val="00EC1AB6"/>
    <w:rsid w:val="00EC29E2"/>
    <w:rsid w:val="00EC2D8F"/>
    <w:rsid w:val="00EC6BC8"/>
    <w:rsid w:val="00EC6CBD"/>
    <w:rsid w:val="00ED13B7"/>
    <w:rsid w:val="00ED71B3"/>
    <w:rsid w:val="00EE393F"/>
    <w:rsid w:val="00EE5AC7"/>
    <w:rsid w:val="00EE6109"/>
    <w:rsid w:val="00EE68B6"/>
    <w:rsid w:val="00EF0D11"/>
    <w:rsid w:val="00EF1B0B"/>
    <w:rsid w:val="00EF2200"/>
    <w:rsid w:val="00EF5066"/>
    <w:rsid w:val="00EF5A25"/>
    <w:rsid w:val="00EF5A38"/>
    <w:rsid w:val="00F0057B"/>
    <w:rsid w:val="00F01E98"/>
    <w:rsid w:val="00F02E34"/>
    <w:rsid w:val="00F04872"/>
    <w:rsid w:val="00F05CE0"/>
    <w:rsid w:val="00F0660E"/>
    <w:rsid w:val="00F06C16"/>
    <w:rsid w:val="00F1250E"/>
    <w:rsid w:val="00F12618"/>
    <w:rsid w:val="00F14FF4"/>
    <w:rsid w:val="00F17B8B"/>
    <w:rsid w:val="00F233D6"/>
    <w:rsid w:val="00F25AC2"/>
    <w:rsid w:val="00F31211"/>
    <w:rsid w:val="00F32958"/>
    <w:rsid w:val="00F3400A"/>
    <w:rsid w:val="00F34548"/>
    <w:rsid w:val="00F370AD"/>
    <w:rsid w:val="00F379F8"/>
    <w:rsid w:val="00F41C17"/>
    <w:rsid w:val="00F434E2"/>
    <w:rsid w:val="00F445A6"/>
    <w:rsid w:val="00F45669"/>
    <w:rsid w:val="00F61C7E"/>
    <w:rsid w:val="00F61E39"/>
    <w:rsid w:val="00F65122"/>
    <w:rsid w:val="00F65FDB"/>
    <w:rsid w:val="00F6792A"/>
    <w:rsid w:val="00F71358"/>
    <w:rsid w:val="00F72F56"/>
    <w:rsid w:val="00F7424D"/>
    <w:rsid w:val="00F7499A"/>
    <w:rsid w:val="00F83FDA"/>
    <w:rsid w:val="00F842EF"/>
    <w:rsid w:val="00F901C1"/>
    <w:rsid w:val="00F9084F"/>
    <w:rsid w:val="00F92911"/>
    <w:rsid w:val="00F94258"/>
    <w:rsid w:val="00F9491D"/>
    <w:rsid w:val="00F96952"/>
    <w:rsid w:val="00F97512"/>
    <w:rsid w:val="00FA023B"/>
    <w:rsid w:val="00FA0E94"/>
    <w:rsid w:val="00FA1A0C"/>
    <w:rsid w:val="00FA1F67"/>
    <w:rsid w:val="00FA2946"/>
    <w:rsid w:val="00FA37DA"/>
    <w:rsid w:val="00FA61C4"/>
    <w:rsid w:val="00FB069C"/>
    <w:rsid w:val="00FB6250"/>
    <w:rsid w:val="00FB6BA5"/>
    <w:rsid w:val="00FB7618"/>
    <w:rsid w:val="00FC2B4B"/>
    <w:rsid w:val="00FC64E5"/>
    <w:rsid w:val="00FC6684"/>
    <w:rsid w:val="00FD2285"/>
    <w:rsid w:val="00FD427E"/>
    <w:rsid w:val="00FD4C7F"/>
    <w:rsid w:val="00FD72B0"/>
    <w:rsid w:val="00FE0BBD"/>
    <w:rsid w:val="00FE406E"/>
    <w:rsid w:val="00FE608F"/>
    <w:rsid w:val="00FF060B"/>
    <w:rsid w:val="00FF0B8A"/>
    <w:rsid w:val="00FF3618"/>
    <w:rsid w:val="00FF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4E1876"/>
  <w15:docId w15:val="{2C67484F-FDDB-482B-BEEF-F97D8B99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17527"/>
    <w:pPr>
      <w:widowControl w:val="0"/>
    </w:pPr>
    <w:rPr>
      <w:kern w:val="2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rPr>
      <w:color w:val="0000FF"/>
      <w:u w:val="single"/>
    </w:rPr>
  </w:style>
  <w:style w:type="character" w:styleId="a5">
    <w:name w:val="FollowedHyperlink"/>
    <w:rPr>
      <w:color w:val="800080"/>
      <w:u w:val="single"/>
    </w:rPr>
  </w:style>
  <w:style w:type="paragraph" w:styleId="a6">
    <w:name w:val="header"/>
    <w:basedOn w:val="a0"/>
    <w:link w:val="a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Pr>
      <w:rFonts w:eastAsia="新細明體"/>
      <w:kern w:val="2"/>
    </w:rPr>
  </w:style>
  <w:style w:type="paragraph" w:styleId="a8">
    <w:name w:val="footer"/>
    <w:basedOn w:val="a0"/>
    <w:link w:val="a9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uiPriority w:val="99"/>
    <w:rPr>
      <w:rFonts w:eastAsia="新細明體"/>
      <w:kern w:val="2"/>
    </w:rPr>
  </w:style>
  <w:style w:type="paragraph" w:styleId="aa">
    <w:name w:val="Closing"/>
    <w:basedOn w:val="a0"/>
    <w:link w:val="ab"/>
    <w:pPr>
      <w:ind w:leftChars="1800" w:left="100"/>
    </w:pPr>
    <w:rPr>
      <w:rFonts w:ascii="標楷體" w:eastAsia="標楷體" w:hAnsi="標楷體"/>
      <w:sz w:val="20"/>
      <w:szCs w:val="20"/>
    </w:rPr>
  </w:style>
  <w:style w:type="character" w:customStyle="1" w:styleId="ab">
    <w:name w:val="結語 字元"/>
    <w:link w:val="aa"/>
    <w:rPr>
      <w:rFonts w:eastAsia="新細明體"/>
      <w:kern w:val="2"/>
      <w:sz w:val="24"/>
      <w:szCs w:val="24"/>
    </w:rPr>
  </w:style>
  <w:style w:type="paragraph" w:styleId="ac">
    <w:name w:val="Body Text"/>
    <w:basedOn w:val="a0"/>
    <w:link w:val="ad"/>
    <w:pPr>
      <w:spacing w:line="300" w:lineRule="exact"/>
      <w:jc w:val="center"/>
    </w:pPr>
    <w:rPr>
      <w:rFonts w:eastAsia="標楷體"/>
      <w:spacing w:val="-6"/>
      <w:sz w:val="18"/>
      <w:szCs w:val="18"/>
    </w:rPr>
  </w:style>
  <w:style w:type="character" w:customStyle="1" w:styleId="ad">
    <w:name w:val="本文 字元"/>
    <w:link w:val="ac"/>
    <w:rPr>
      <w:rFonts w:eastAsia="新細明體"/>
      <w:kern w:val="2"/>
      <w:sz w:val="24"/>
      <w:szCs w:val="24"/>
    </w:rPr>
  </w:style>
  <w:style w:type="paragraph" w:styleId="ae">
    <w:name w:val="Note Heading"/>
    <w:basedOn w:val="a0"/>
    <w:next w:val="a0"/>
    <w:link w:val="af"/>
    <w:pPr>
      <w:jc w:val="center"/>
    </w:pPr>
    <w:rPr>
      <w:rFonts w:ascii="標楷體" w:eastAsia="標楷體" w:hAnsi="標楷體"/>
      <w:sz w:val="20"/>
      <w:szCs w:val="20"/>
    </w:rPr>
  </w:style>
  <w:style w:type="character" w:customStyle="1" w:styleId="af">
    <w:name w:val="註釋標題 字元"/>
    <w:link w:val="ae"/>
    <w:rPr>
      <w:rFonts w:eastAsia="新細明體"/>
      <w:kern w:val="2"/>
      <w:sz w:val="24"/>
      <w:szCs w:val="24"/>
    </w:rPr>
  </w:style>
  <w:style w:type="paragraph" w:styleId="2">
    <w:name w:val="Body Text 2"/>
    <w:basedOn w:val="a0"/>
    <w:link w:val="20"/>
    <w:pPr>
      <w:spacing w:line="300" w:lineRule="exact"/>
    </w:pPr>
    <w:rPr>
      <w:rFonts w:ascii="標楷體" w:eastAsia="標楷體" w:hAnsi="標楷體"/>
      <w:sz w:val="20"/>
      <w:szCs w:val="20"/>
    </w:rPr>
  </w:style>
  <w:style w:type="character" w:customStyle="1" w:styleId="20">
    <w:name w:val="本文 2 字元"/>
    <w:link w:val="2"/>
    <w:rPr>
      <w:rFonts w:eastAsia="新細明體"/>
      <w:kern w:val="2"/>
      <w:sz w:val="24"/>
      <w:szCs w:val="24"/>
    </w:rPr>
  </w:style>
  <w:style w:type="paragraph" w:customStyle="1" w:styleId="a">
    <w:name w:val="一、"/>
    <w:pPr>
      <w:numPr>
        <w:numId w:val="2"/>
      </w:numPr>
      <w:kinsoku w:val="0"/>
      <w:autoSpaceDE w:val="0"/>
      <w:autoSpaceDN w:val="0"/>
      <w:snapToGrid w:val="0"/>
      <w:spacing w:after="120" w:line="420" w:lineRule="exact"/>
    </w:pPr>
    <w:rPr>
      <w:rFonts w:eastAsia="標楷體"/>
      <w:spacing w:val="20"/>
      <w:sz w:val="24"/>
    </w:rPr>
  </w:style>
  <w:style w:type="paragraph" w:customStyle="1" w:styleId="xl26">
    <w:name w:val="xl26"/>
    <w:basedOn w:val="a0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Arial Unicode MS"/>
      <w:kern w:val="0"/>
      <w:sz w:val="20"/>
      <w:szCs w:val="20"/>
    </w:rPr>
  </w:style>
  <w:style w:type="paragraph" w:styleId="af0">
    <w:name w:val="List Paragraph"/>
    <w:basedOn w:val="a0"/>
    <w:link w:val="af1"/>
    <w:uiPriority w:val="34"/>
    <w:qFormat/>
    <w:pPr>
      <w:widowControl/>
      <w:spacing w:before="100" w:beforeAutospacing="1" w:after="100" w:afterAutospacing="1"/>
    </w:pPr>
    <w:rPr>
      <w:kern w:val="0"/>
    </w:rPr>
  </w:style>
  <w:style w:type="character" w:customStyle="1" w:styleId="grame">
    <w:name w:val="grame"/>
    <w:basedOn w:val="a1"/>
  </w:style>
  <w:style w:type="character" w:styleId="af2">
    <w:name w:val="page number"/>
    <w:uiPriority w:val="99"/>
    <w:unhideWhenUsed/>
  </w:style>
  <w:style w:type="paragraph" w:styleId="af3">
    <w:name w:val="Balloon Text"/>
    <w:basedOn w:val="a0"/>
    <w:link w:val="af4"/>
    <w:rsid w:val="002146C2"/>
    <w:rPr>
      <w:rFonts w:ascii="Cambria" w:hAnsi="Cambria"/>
      <w:sz w:val="18"/>
      <w:szCs w:val="18"/>
    </w:rPr>
  </w:style>
  <w:style w:type="character" w:customStyle="1" w:styleId="af4">
    <w:name w:val="註解方塊文字 字元"/>
    <w:link w:val="af3"/>
    <w:rsid w:val="002146C2"/>
    <w:rPr>
      <w:rFonts w:ascii="Cambria" w:eastAsia="新細明體" w:hAnsi="Cambria" w:cs="Times New Roman"/>
      <w:kern w:val="2"/>
      <w:sz w:val="18"/>
      <w:szCs w:val="18"/>
    </w:rPr>
  </w:style>
  <w:style w:type="paragraph" w:styleId="Web">
    <w:name w:val="Normal (Web)"/>
    <w:basedOn w:val="a0"/>
    <w:uiPriority w:val="99"/>
    <w:unhideWhenUsed/>
    <w:rsid w:val="00BC791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4">
    <w:name w:val="4"/>
    <w:basedOn w:val="a0"/>
    <w:rsid w:val="002545E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HTML">
    <w:name w:val="HTML Preformatted"/>
    <w:basedOn w:val="a0"/>
    <w:link w:val="HTML0"/>
    <w:rsid w:val="00DC263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1"/>
    <w:link w:val="HTML"/>
    <w:rsid w:val="00DC263C"/>
    <w:rPr>
      <w:rFonts w:ascii="細明體" w:eastAsia="細明體" w:hAnsi="細明體" w:cs="細明體"/>
      <w:sz w:val="24"/>
      <w:szCs w:val="24"/>
    </w:rPr>
  </w:style>
  <w:style w:type="table" w:styleId="af5">
    <w:name w:val="Table Grid"/>
    <w:basedOn w:val="a2"/>
    <w:rsid w:val="003A0E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annotation reference"/>
    <w:basedOn w:val="a1"/>
    <w:semiHidden/>
    <w:unhideWhenUsed/>
    <w:rsid w:val="009D4BDB"/>
    <w:rPr>
      <w:sz w:val="18"/>
      <w:szCs w:val="18"/>
    </w:rPr>
  </w:style>
  <w:style w:type="paragraph" w:styleId="af7">
    <w:name w:val="annotation text"/>
    <w:basedOn w:val="a0"/>
    <w:link w:val="af8"/>
    <w:semiHidden/>
    <w:unhideWhenUsed/>
    <w:rsid w:val="009D4BDB"/>
  </w:style>
  <w:style w:type="character" w:customStyle="1" w:styleId="af8">
    <w:name w:val="註解文字 字元"/>
    <w:basedOn w:val="a1"/>
    <w:link w:val="af7"/>
    <w:semiHidden/>
    <w:rsid w:val="009D4BDB"/>
    <w:rPr>
      <w:kern w:val="2"/>
      <w:sz w:val="24"/>
      <w:szCs w:val="24"/>
    </w:rPr>
  </w:style>
  <w:style w:type="paragraph" w:styleId="af9">
    <w:name w:val="annotation subject"/>
    <w:basedOn w:val="af7"/>
    <w:next w:val="af7"/>
    <w:link w:val="afa"/>
    <w:semiHidden/>
    <w:unhideWhenUsed/>
    <w:rsid w:val="009D4BDB"/>
    <w:rPr>
      <w:b/>
      <w:bCs/>
    </w:rPr>
  </w:style>
  <w:style w:type="character" w:customStyle="1" w:styleId="afa">
    <w:name w:val="註解主旨 字元"/>
    <w:basedOn w:val="af8"/>
    <w:link w:val="af9"/>
    <w:semiHidden/>
    <w:rsid w:val="009D4BDB"/>
    <w:rPr>
      <w:b/>
      <w:bCs/>
      <w:kern w:val="2"/>
      <w:sz w:val="24"/>
      <w:szCs w:val="24"/>
    </w:rPr>
  </w:style>
  <w:style w:type="paragraph" w:styleId="afb">
    <w:name w:val="footnote text"/>
    <w:basedOn w:val="a0"/>
    <w:link w:val="afc"/>
    <w:semiHidden/>
    <w:unhideWhenUsed/>
    <w:rsid w:val="009D4BDB"/>
    <w:pPr>
      <w:snapToGrid w:val="0"/>
    </w:pPr>
    <w:rPr>
      <w:sz w:val="20"/>
      <w:szCs w:val="20"/>
    </w:rPr>
  </w:style>
  <w:style w:type="character" w:customStyle="1" w:styleId="afc">
    <w:name w:val="註腳文字 字元"/>
    <w:basedOn w:val="a1"/>
    <w:link w:val="afb"/>
    <w:semiHidden/>
    <w:rsid w:val="009D4BDB"/>
    <w:rPr>
      <w:kern w:val="2"/>
    </w:rPr>
  </w:style>
  <w:style w:type="character" w:styleId="afd">
    <w:name w:val="footnote reference"/>
    <w:basedOn w:val="a1"/>
    <w:semiHidden/>
    <w:unhideWhenUsed/>
    <w:rsid w:val="009D4BDB"/>
    <w:rPr>
      <w:vertAlign w:val="superscript"/>
    </w:rPr>
  </w:style>
  <w:style w:type="paragraph" w:customStyle="1" w:styleId="Default">
    <w:name w:val="Default"/>
    <w:rsid w:val="00340CD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customStyle="1" w:styleId="af1">
    <w:name w:val="清單段落 字元"/>
    <w:link w:val="af0"/>
    <w:uiPriority w:val="34"/>
    <w:locked/>
    <w:rsid w:val="005666F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2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0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3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B03A5F-D460-4C54-876F-95820C76B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7117</TotalTime>
  <Pages>17</Pages>
  <Words>2633</Words>
  <Characters>15013</Characters>
  <Application>Microsoft Office Word</Application>
  <DocSecurity>0</DocSecurity>
  <Lines>125</Lines>
  <Paragraphs>35</Paragraphs>
  <ScaleCrop>false</ScaleCrop>
  <Company>FUBONGROUP</Company>
  <LinksUpToDate>false</LinksUpToDate>
  <CharactersWithSpaces>17611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授信審核表暨徵信報告</dc:title>
  <dc:creator>FBUSR</dc:creator>
  <cp:lastModifiedBy>黃凡爵</cp:lastModifiedBy>
  <cp:revision>123</cp:revision>
  <cp:lastPrinted>2022-12-30T03:32:00Z</cp:lastPrinted>
  <dcterms:created xsi:type="dcterms:W3CDTF">2023-02-02T01:36:00Z</dcterms:created>
  <dcterms:modified xsi:type="dcterms:W3CDTF">2024-01-24T03:30:00Z</dcterms:modified>
</cp:coreProperties>
</file>