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E07AB" w14:textId="77777777" w:rsidR="001C2654" w:rsidRPr="00CA126F" w:rsidRDefault="00412626" w:rsidP="001C2654">
      <w:pPr>
        <w:spacing w:line="320" w:lineRule="exact"/>
        <w:ind w:right="480"/>
        <w:jc w:val="center"/>
        <w:rPr>
          <w:rFonts w:eastAsia="標楷體" w:hAnsi="標楷體"/>
          <w:b/>
          <w:sz w:val="28"/>
          <w:szCs w:val="28"/>
        </w:rPr>
      </w:pPr>
      <w:r w:rsidRPr="00CA126F">
        <w:rPr>
          <w:rFonts w:eastAsia="標楷體" w:hAnsi="標楷體" w:hint="eastAsia"/>
          <w:b/>
          <w:sz w:val="28"/>
          <w:szCs w:val="28"/>
        </w:rPr>
        <w:t>徵信報告分析</w:t>
      </w:r>
    </w:p>
    <w:p w14:paraId="57C8DA7A" w14:textId="77777777" w:rsidR="00412626" w:rsidRPr="00CA126F" w:rsidRDefault="00412626">
      <w:pPr>
        <w:spacing w:line="320" w:lineRule="exact"/>
        <w:ind w:rightChars="-439" w:right="-1054"/>
        <w:outlineLvl w:val="0"/>
        <w:rPr>
          <w:rFonts w:eastAsia="標楷體"/>
          <w:b/>
        </w:rPr>
      </w:pPr>
      <w:r w:rsidRPr="00CA126F">
        <w:rPr>
          <w:rFonts w:eastAsia="標楷體"/>
          <w:b/>
        </w:rPr>
        <w:t xml:space="preserve">1. </w:t>
      </w:r>
      <w:r w:rsidRPr="00CA126F">
        <w:rPr>
          <w:rFonts w:eastAsia="標楷體" w:hAnsi="標楷體" w:hint="eastAsia"/>
          <w:b/>
        </w:rPr>
        <w:t>授信戶概況</w:t>
      </w:r>
      <w:r w:rsidRPr="00CA126F">
        <w:rPr>
          <w:rFonts w:eastAsia="標楷體"/>
          <w:b/>
        </w:rPr>
        <w:t>/</w:t>
      </w:r>
      <w:r w:rsidRPr="00CA126F">
        <w:rPr>
          <w:rFonts w:eastAsia="標楷體" w:hAnsi="標楷體" w:hint="eastAsia"/>
          <w:b/>
        </w:rPr>
        <w:t>背景</w:t>
      </w:r>
    </w:p>
    <w:p w14:paraId="4F724C5E" w14:textId="77777777" w:rsidR="00412626" w:rsidRPr="00CA126F" w:rsidRDefault="00412626" w:rsidP="00E23FE0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1.1. </w:t>
      </w:r>
      <w:r w:rsidRPr="00CA126F">
        <w:rPr>
          <w:rFonts w:eastAsia="標楷體" w:hAnsi="標楷體" w:hint="eastAsia"/>
          <w:b/>
        </w:rPr>
        <w:t>公司概況</w:t>
      </w:r>
    </w:p>
    <w:p w14:paraId="6EE88804" w14:textId="784E7907" w:rsidR="001C2654" w:rsidRPr="002F1B71" w:rsidRDefault="00C1360A" w:rsidP="002F1B71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>
        <w:rPr>
          <w:rFonts w:eastAsia="標楷體" w:hAnsi="標楷體" w:hint="eastAsia"/>
          <w:sz w:val="22"/>
          <w:szCs w:val="20"/>
        </w:rPr>
        <w:t>華碩雲端</w:t>
      </w:r>
      <w:r w:rsidR="0059762A" w:rsidRPr="00CA126F">
        <w:rPr>
          <w:rFonts w:eastAsia="標楷體" w:hint="eastAsia"/>
          <w:snapToGrid w:val="0"/>
          <w:sz w:val="22"/>
          <w:szCs w:val="22"/>
        </w:rPr>
        <w:t>(</w:t>
      </w:r>
      <w:r w:rsidR="0059762A" w:rsidRPr="00CA126F">
        <w:rPr>
          <w:rFonts w:eastAsia="標楷體" w:hAnsi="標楷體" w:hint="eastAsia"/>
          <w:sz w:val="22"/>
          <w:szCs w:val="20"/>
        </w:rPr>
        <w:t>股</w:t>
      </w:r>
      <w:r w:rsidR="0059762A" w:rsidRPr="00CA126F">
        <w:rPr>
          <w:rFonts w:eastAsia="標楷體" w:hAnsi="標楷體" w:hint="eastAsia"/>
          <w:sz w:val="22"/>
          <w:szCs w:val="20"/>
        </w:rPr>
        <w:t>)</w:t>
      </w:r>
      <w:r w:rsidR="0059762A" w:rsidRPr="00CA126F">
        <w:rPr>
          <w:rFonts w:eastAsia="標楷體" w:hAnsi="標楷體" w:hint="eastAsia"/>
          <w:sz w:val="22"/>
          <w:szCs w:val="20"/>
        </w:rPr>
        <w:t>公司</w:t>
      </w:r>
      <w:r w:rsidR="0059762A" w:rsidRPr="00CA126F">
        <w:rPr>
          <w:rFonts w:eastAsia="標楷體" w:hAnsi="標楷體" w:hint="eastAsia"/>
          <w:sz w:val="22"/>
          <w:szCs w:val="20"/>
        </w:rPr>
        <w:t>(</w:t>
      </w:r>
      <w:r w:rsidR="0059762A" w:rsidRPr="00CA126F">
        <w:rPr>
          <w:rFonts w:eastAsia="標楷體" w:hAnsi="標楷體" w:hint="eastAsia"/>
          <w:sz w:val="22"/>
          <w:szCs w:val="20"/>
        </w:rPr>
        <w:t>以下簡稱</w:t>
      </w:r>
      <w:r>
        <w:rPr>
          <w:rFonts w:eastAsia="標楷體" w:hAnsi="標楷體" w:hint="eastAsia"/>
          <w:sz w:val="22"/>
          <w:szCs w:val="20"/>
        </w:rPr>
        <w:t>華碩雲端</w:t>
      </w:r>
      <w:r w:rsidR="0059762A" w:rsidRPr="00CA126F">
        <w:rPr>
          <w:rFonts w:eastAsia="標楷體" w:hAnsi="標楷體" w:hint="eastAsia"/>
          <w:sz w:val="22"/>
          <w:szCs w:val="20"/>
        </w:rPr>
        <w:t>)</w:t>
      </w:r>
      <w:r w:rsidR="008F61ED" w:rsidRPr="00CA126F">
        <w:rPr>
          <w:rFonts w:eastAsia="標楷體" w:hAnsi="標楷體" w:hint="eastAsia"/>
          <w:sz w:val="22"/>
          <w:szCs w:val="20"/>
        </w:rPr>
        <w:t>20</w:t>
      </w:r>
      <w:r>
        <w:rPr>
          <w:rFonts w:eastAsia="標楷體" w:hAnsi="標楷體" w:hint="eastAsia"/>
          <w:sz w:val="22"/>
          <w:szCs w:val="20"/>
        </w:rPr>
        <w:t>00</w:t>
      </w:r>
      <w:r w:rsidR="0059762A" w:rsidRPr="00CA126F">
        <w:rPr>
          <w:rFonts w:eastAsia="標楷體" w:hAnsi="標楷體" w:hint="eastAsia"/>
          <w:sz w:val="22"/>
          <w:szCs w:val="20"/>
        </w:rPr>
        <w:t>/</w:t>
      </w:r>
      <w:r>
        <w:rPr>
          <w:rFonts w:eastAsia="標楷體" w:hAnsi="標楷體" w:hint="eastAsia"/>
          <w:sz w:val="22"/>
          <w:szCs w:val="20"/>
        </w:rPr>
        <w:t>3</w:t>
      </w:r>
      <w:r w:rsidR="008B5241" w:rsidRPr="00CA126F">
        <w:rPr>
          <w:rFonts w:eastAsia="標楷體" w:hAnsi="標楷體"/>
          <w:sz w:val="22"/>
          <w:szCs w:val="20"/>
        </w:rPr>
        <w:t>/</w:t>
      </w:r>
      <w:r>
        <w:rPr>
          <w:rFonts w:eastAsia="標楷體" w:hAnsi="標楷體" w:hint="eastAsia"/>
          <w:sz w:val="22"/>
          <w:szCs w:val="20"/>
        </w:rPr>
        <w:t>16</w:t>
      </w:r>
      <w:r w:rsidR="0059762A" w:rsidRPr="00CA126F">
        <w:rPr>
          <w:rFonts w:eastAsia="標楷體" w:hAnsi="標楷體" w:hint="eastAsia"/>
          <w:sz w:val="22"/>
          <w:szCs w:val="20"/>
        </w:rPr>
        <w:t>成立，</w:t>
      </w:r>
      <w:r w:rsidR="00BE276A" w:rsidRPr="00CA126F">
        <w:rPr>
          <w:rFonts w:eastAsia="標楷體" w:hAnsi="標楷體" w:hint="eastAsia"/>
          <w:sz w:val="22"/>
          <w:szCs w:val="20"/>
        </w:rPr>
        <w:t>由母公司</w:t>
      </w:r>
      <w:r>
        <w:rPr>
          <w:rFonts w:eastAsia="標楷體" w:hAnsi="標楷體" w:hint="eastAsia"/>
          <w:sz w:val="22"/>
          <w:szCs w:val="20"/>
        </w:rPr>
        <w:t>華碩</w:t>
      </w:r>
      <w:r w:rsidR="00BE276A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股</w:t>
      </w:r>
      <w:r w:rsidR="00BE276A" w:rsidRPr="00CA126F">
        <w:rPr>
          <w:rFonts w:eastAsia="標楷體" w:hAnsi="標楷體" w:hint="eastAsia"/>
          <w:sz w:val="22"/>
          <w:szCs w:val="20"/>
        </w:rPr>
        <w:t>)</w:t>
      </w:r>
      <w:r w:rsidR="00BE276A" w:rsidRPr="00CA126F">
        <w:rPr>
          <w:rFonts w:eastAsia="標楷體" w:hAnsi="標楷體" w:hint="eastAsia"/>
          <w:sz w:val="22"/>
          <w:szCs w:val="20"/>
        </w:rPr>
        <w:t>公司</w:t>
      </w:r>
      <w:r w:rsidR="00BE276A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以下簡稱</w:t>
      </w:r>
      <w:r>
        <w:rPr>
          <w:rFonts w:eastAsia="標楷體" w:hAnsi="標楷體" w:hint="eastAsia"/>
          <w:sz w:val="22"/>
          <w:szCs w:val="20"/>
        </w:rPr>
        <w:t>華碩</w:t>
      </w:r>
      <w:r w:rsidR="00BE276A" w:rsidRPr="00CA126F">
        <w:rPr>
          <w:rFonts w:eastAsia="標楷體" w:hAnsi="標楷體" w:hint="eastAsia"/>
          <w:sz w:val="22"/>
          <w:szCs w:val="20"/>
        </w:rPr>
        <w:t>)</w:t>
      </w:r>
      <w:r w:rsidR="00BE276A" w:rsidRPr="00CA126F">
        <w:rPr>
          <w:rFonts w:eastAsia="標楷體" w:hAnsi="標楷體" w:hint="eastAsia"/>
          <w:sz w:val="22"/>
          <w:szCs w:val="20"/>
        </w:rPr>
        <w:t>持股</w:t>
      </w:r>
      <w:r>
        <w:rPr>
          <w:rFonts w:eastAsia="標楷體" w:hAnsi="標楷體" w:hint="eastAsia"/>
          <w:sz w:val="22"/>
          <w:szCs w:val="20"/>
        </w:rPr>
        <w:t>96</w:t>
      </w:r>
      <w:r w:rsidR="00BE276A" w:rsidRPr="00CA126F">
        <w:rPr>
          <w:rFonts w:eastAsia="標楷體" w:hAnsi="標楷體" w:hint="eastAsia"/>
          <w:sz w:val="22"/>
          <w:szCs w:val="20"/>
        </w:rPr>
        <w:t>%</w:t>
      </w:r>
      <w:r w:rsidR="00BE276A" w:rsidRPr="00CA126F">
        <w:rPr>
          <w:rFonts w:eastAsia="標楷體" w:hAnsi="標楷體" w:hint="eastAsia"/>
          <w:sz w:val="22"/>
          <w:szCs w:val="20"/>
        </w:rPr>
        <w:t>，</w:t>
      </w:r>
      <w:r w:rsidR="0059762A" w:rsidRPr="00CA126F">
        <w:rPr>
          <w:rFonts w:eastAsia="標楷體" w:hAnsi="標楷體" w:hint="eastAsia"/>
          <w:sz w:val="22"/>
          <w:szCs w:val="20"/>
        </w:rPr>
        <w:t>負責人</w:t>
      </w:r>
      <w:r w:rsidR="004018EB" w:rsidRPr="00CA126F">
        <w:rPr>
          <w:rFonts w:eastAsia="標楷體" w:hAnsi="標楷體" w:hint="eastAsia"/>
          <w:sz w:val="22"/>
          <w:szCs w:val="20"/>
        </w:rPr>
        <w:t>為</w:t>
      </w:r>
      <w:r>
        <w:rPr>
          <w:rFonts w:eastAsia="標楷體" w:hAnsi="標楷體" w:hint="eastAsia"/>
          <w:sz w:val="22"/>
          <w:szCs w:val="20"/>
        </w:rPr>
        <w:t>謝明傑</w:t>
      </w:r>
      <w:r w:rsidR="004018EB" w:rsidRPr="00CA126F">
        <w:rPr>
          <w:rFonts w:eastAsia="標楷體" w:hAnsi="標楷體" w:hint="eastAsia"/>
          <w:sz w:val="22"/>
          <w:szCs w:val="20"/>
        </w:rPr>
        <w:t>，目前實收資本額約</w:t>
      </w:r>
      <w:r w:rsidR="004018EB" w:rsidRPr="00CA126F">
        <w:rPr>
          <w:rFonts w:eastAsia="標楷體" w:hAnsi="標楷體" w:hint="eastAsia"/>
          <w:sz w:val="22"/>
          <w:szCs w:val="20"/>
        </w:rPr>
        <w:t>NTD</w:t>
      </w:r>
      <w:r w:rsidR="00F941F2">
        <w:rPr>
          <w:rFonts w:eastAsia="標楷體" w:hAnsi="標楷體"/>
          <w:sz w:val="22"/>
          <w:szCs w:val="20"/>
        </w:rPr>
        <w:t>3</w:t>
      </w:r>
      <w:r>
        <w:rPr>
          <w:rFonts w:eastAsia="標楷體" w:hAnsi="標楷體" w:hint="eastAsia"/>
          <w:sz w:val="22"/>
          <w:szCs w:val="20"/>
        </w:rPr>
        <w:t>90</w:t>
      </w:r>
      <w:r w:rsidR="004018EB" w:rsidRPr="00CA126F">
        <w:rPr>
          <w:rFonts w:eastAsia="標楷體" w:hAnsi="標楷體" w:hint="eastAsia"/>
          <w:sz w:val="22"/>
          <w:szCs w:val="20"/>
        </w:rPr>
        <w:t>佰萬元。</w:t>
      </w:r>
      <w:r>
        <w:rPr>
          <w:rFonts w:eastAsia="標楷體" w:hAnsi="標楷體" w:hint="eastAsia"/>
          <w:sz w:val="22"/>
          <w:szCs w:val="20"/>
        </w:rPr>
        <w:t>華碩雲端</w:t>
      </w:r>
      <w:r w:rsidR="0059762A" w:rsidRPr="00CA126F">
        <w:rPr>
          <w:rFonts w:eastAsia="標楷體" w:hAnsi="標楷體" w:hint="eastAsia"/>
          <w:sz w:val="22"/>
          <w:szCs w:val="20"/>
        </w:rPr>
        <w:t>為集團</w:t>
      </w:r>
      <w:r>
        <w:rPr>
          <w:rFonts w:eastAsia="標楷體" w:hAnsi="標楷體" w:hint="eastAsia"/>
          <w:sz w:val="22"/>
          <w:szCs w:val="20"/>
        </w:rPr>
        <w:t>發展雲端服務的</w:t>
      </w:r>
      <w:r w:rsidR="009F1C1B" w:rsidRPr="00CA126F">
        <w:rPr>
          <w:rFonts w:eastAsia="標楷體" w:hAnsi="標楷體" w:hint="eastAsia"/>
          <w:sz w:val="22"/>
          <w:szCs w:val="20"/>
        </w:rPr>
        <w:t>延伸</w:t>
      </w:r>
      <w:r w:rsidR="0059762A" w:rsidRPr="00CA126F">
        <w:rPr>
          <w:rFonts w:eastAsia="標楷體" w:hAnsi="標楷體" w:hint="eastAsia"/>
          <w:sz w:val="22"/>
          <w:szCs w:val="20"/>
        </w:rPr>
        <w:t>，</w:t>
      </w:r>
      <w:r w:rsidR="004F69D3" w:rsidRPr="00CA126F">
        <w:rPr>
          <w:rFonts w:eastAsia="標楷體" w:hAnsi="標楷體" w:hint="eastAsia"/>
          <w:sz w:val="22"/>
          <w:szCs w:val="20"/>
        </w:rPr>
        <w:t>主要</w:t>
      </w:r>
      <w:r w:rsidR="009F1C1B" w:rsidRPr="00CA126F">
        <w:rPr>
          <w:rFonts w:eastAsia="標楷體" w:hAnsi="標楷體" w:hint="eastAsia"/>
          <w:sz w:val="22"/>
          <w:szCs w:val="20"/>
        </w:rPr>
        <w:t>業務為</w:t>
      </w:r>
      <w:r w:rsidR="00BE389C">
        <w:rPr>
          <w:rFonts w:eastAsia="標楷體" w:hAnsi="標楷體" w:hint="eastAsia"/>
          <w:sz w:val="22"/>
          <w:szCs w:val="20"/>
        </w:rPr>
        <w:t>提供雲端服務</w:t>
      </w:r>
      <w:r w:rsidR="00A46754">
        <w:rPr>
          <w:rFonts w:eastAsia="標楷體" w:hAnsi="標楷體" w:hint="eastAsia"/>
          <w:sz w:val="22"/>
          <w:szCs w:val="20"/>
        </w:rPr>
        <w:t>的雲端服務供應商</w:t>
      </w:r>
      <w:r w:rsidR="00E87A05">
        <w:rPr>
          <w:rFonts w:eastAsia="標楷體" w:hAnsi="標楷體" w:hint="eastAsia"/>
          <w:sz w:val="22"/>
          <w:szCs w:val="20"/>
        </w:rPr>
        <w:t>(100%)</w:t>
      </w:r>
      <w:r w:rsidR="009F1C1B" w:rsidRPr="00CA126F">
        <w:rPr>
          <w:rFonts w:eastAsia="標楷體" w:hAnsi="標楷體" w:hint="eastAsia"/>
          <w:sz w:val="22"/>
          <w:szCs w:val="20"/>
        </w:rPr>
        <w:t>，</w:t>
      </w:r>
      <w:r w:rsidR="00BE389C">
        <w:rPr>
          <w:rFonts w:eastAsia="標楷體" w:hAnsi="標楷體" w:hint="eastAsia"/>
          <w:sz w:val="22"/>
          <w:szCs w:val="20"/>
        </w:rPr>
        <w:t>目前於台灣、美國及盧森堡等地皆有設立服務中心，主要服務華碩集團全球終端用戶，其中包括公部門、大型企業、醫療及金融等需</w:t>
      </w:r>
      <w:proofErr w:type="gramStart"/>
      <w:r w:rsidR="00BE389C">
        <w:rPr>
          <w:rFonts w:eastAsia="標楷體" w:hAnsi="標楷體" w:hint="eastAsia"/>
          <w:sz w:val="22"/>
          <w:szCs w:val="20"/>
        </w:rPr>
        <w:t>高資安產業</w:t>
      </w:r>
      <w:proofErr w:type="gramEnd"/>
      <w:r w:rsidR="00BE389C">
        <w:rPr>
          <w:rFonts w:eastAsia="標楷體" w:hAnsi="標楷體" w:hint="eastAsia"/>
          <w:sz w:val="22"/>
          <w:szCs w:val="20"/>
        </w:rPr>
        <w:t>，目前為台灣唯一同時具有伺服器硬體與雲端平台系統軟體廠商</w:t>
      </w:r>
      <w:r w:rsidR="00C558ED" w:rsidRPr="002F1B71">
        <w:rPr>
          <w:rFonts w:eastAsia="標楷體" w:hAnsi="標楷體" w:hint="eastAsia"/>
          <w:sz w:val="22"/>
          <w:szCs w:val="20"/>
        </w:rPr>
        <w:t>。</w:t>
      </w:r>
    </w:p>
    <w:p w14:paraId="69B6E16F" w14:textId="22715A2B" w:rsidR="0044238F" w:rsidRPr="00CA126F" w:rsidRDefault="00A46754" w:rsidP="00DA0C44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>
        <w:rPr>
          <w:rFonts w:eastAsia="標楷體" w:hAnsi="標楷體" w:hint="eastAsia"/>
          <w:sz w:val="22"/>
          <w:szCs w:val="20"/>
        </w:rPr>
        <w:t>2021</w:t>
      </w:r>
      <w:r>
        <w:rPr>
          <w:rFonts w:eastAsia="標楷體" w:hAnsi="標楷體" w:hint="eastAsia"/>
          <w:sz w:val="22"/>
          <w:szCs w:val="20"/>
        </w:rPr>
        <w:t>年</w:t>
      </w:r>
      <w:r w:rsidR="00323093">
        <w:rPr>
          <w:rFonts w:eastAsia="標楷體" w:hAnsi="標楷體" w:hint="eastAsia"/>
          <w:sz w:val="22"/>
          <w:szCs w:val="20"/>
        </w:rPr>
        <w:t>協同華碩集團</w:t>
      </w:r>
      <w:r>
        <w:rPr>
          <w:rFonts w:eastAsia="標楷體" w:hAnsi="標楷體" w:hint="eastAsia"/>
          <w:sz w:val="22"/>
          <w:szCs w:val="20"/>
        </w:rPr>
        <w:t>與政府合作的方式簽定合約，成立台灣智慧雲端</w:t>
      </w:r>
      <w:r w:rsidR="00323093">
        <w:rPr>
          <w:rFonts w:eastAsia="標楷體" w:hAnsi="標楷體" w:hint="eastAsia"/>
          <w:sz w:val="22"/>
          <w:szCs w:val="20"/>
        </w:rPr>
        <w:t>服務公司</w:t>
      </w:r>
      <w:r>
        <w:rPr>
          <w:rFonts w:eastAsia="標楷體" w:hAnsi="標楷體" w:hint="eastAsia"/>
          <w:sz w:val="22"/>
          <w:szCs w:val="20"/>
        </w:rPr>
        <w:t>(</w:t>
      </w:r>
      <w:r>
        <w:rPr>
          <w:rFonts w:eastAsia="標楷體" w:hAnsi="標楷體" w:hint="eastAsia"/>
          <w:sz w:val="22"/>
          <w:szCs w:val="20"/>
        </w:rPr>
        <w:t>以下簡稱台智雲</w:t>
      </w:r>
      <w:r>
        <w:rPr>
          <w:rFonts w:eastAsia="標楷體" w:hAnsi="標楷體" w:hint="eastAsia"/>
          <w:sz w:val="22"/>
          <w:szCs w:val="20"/>
        </w:rPr>
        <w:t>)</w:t>
      </w:r>
      <w:r>
        <w:rPr>
          <w:rFonts w:eastAsia="標楷體" w:hAnsi="標楷體" w:hint="eastAsia"/>
          <w:sz w:val="22"/>
          <w:szCs w:val="20"/>
        </w:rPr>
        <w:t>，推出亞洲第一台服務產業的高效運算電腦</w:t>
      </w:r>
      <w:r>
        <w:rPr>
          <w:rFonts w:eastAsia="標楷體" w:hAnsi="標楷體" w:hint="eastAsia"/>
          <w:sz w:val="22"/>
          <w:szCs w:val="20"/>
        </w:rPr>
        <w:t xml:space="preserve">AIHPC(AI and </w:t>
      </w:r>
      <w:r w:rsidRPr="00A46754">
        <w:rPr>
          <w:rFonts w:eastAsia="標楷體" w:hAnsi="標楷體"/>
          <w:sz w:val="22"/>
          <w:szCs w:val="20"/>
        </w:rPr>
        <w:t>High-Performance</w:t>
      </w:r>
      <w:r>
        <w:rPr>
          <w:rFonts w:eastAsia="標楷體" w:hAnsi="標楷體" w:hint="eastAsia"/>
          <w:sz w:val="22"/>
          <w:szCs w:val="20"/>
        </w:rPr>
        <w:t xml:space="preserve"> Computing)</w:t>
      </w:r>
      <w:r>
        <w:rPr>
          <w:rFonts w:eastAsia="標楷體" w:hAnsi="標楷體" w:hint="eastAsia"/>
          <w:sz w:val="22"/>
          <w:szCs w:val="20"/>
        </w:rPr>
        <w:t>，</w:t>
      </w:r>
      <w:r w:rsidR="00323093">
        <w:rPr>
          <w:rFonts w:eastAsia="標楷體" w:hAnsi="標楷體" w:hint="eastAsia"/>
          <w:sz w:val="22"/>
          <w:szCs w:val="20"/>
        </w:rPr>
        <w:t>並</w:t>
      </w:r>
      <w:r>
        <w:rPr>
          <w:rFonts w:eastAsia="標楷體" w:hAnsi="標楷體" w:hint="eastAsia"/>
          <w:sz w:val="22"/>
          <w:szCs w:val="20"/>
        </w:rPr>
        <w:t>提供終端客戶快速取得高效益且低門檻的</w:t>
      </w:r>
      <w:r>
        <w:rPr>
          <w:rFonts w:eastAsia="標楷體" w:hAnsi="標楷體" w:hint="eastAsia"/>
          <w:sz w:val="22"/>
          <w:szCs w:val="20"/>
        </w:rPr>
        <w:t>AI</w:t>
      </w:r>
      <w:r>
        <w:rPr>
          <w:rFonts w:eastAsia="標楷體" w:hAnsi="標楷體" w:hint="eastAsia"/>
          <w:sz w:val="22"/>
          <w:szCs w:val="20"/>
        </w:rPr>
        <w:t>智慧應用及雲架構等解決方案，</w:t>
      </w:r>
      <w:r w:rsidR="001B497B">
        <w:rPr>
          <w:rFonts w:eastAsia="標楷體" w:hAnsi="標楷體" w:hint="eastAsia"/>
          <w:sz w:val="22"/>
          <w:szCs w:val="20"/>
        </w:rPr>
        <w:t>讓企業不用特地設立</w:t>
      </w:r>
      <w:r w:rsidR="001B497B">
        <w:rPr>
          <w:rFonts w:eastAsia="標楷體" w:hAnsi="標楷體" w:hint="eastAsia"/>
          <w:sz w:val="22"/>
          <w:szCs w:val="20"/>
        </w:rPr>
        <w:t>AI</w:t>
      </w:r>
      <w:r w:rsidR="001B497B">
        <w:rPr>
          <w:rFonts w:eastAsia="標楷體" w:hAnsi="標楷體" w:hint="eastAsia"/>
          <w:sz w:val="22"/>
          <w:szCs w:val="20"/>
        </w:rPr>
        <w:t>研發團隊，也可以導入</w:t>
      </w:r>
      <w:r w:rsidR="001B497B">
        <w:rPr>
          <w:rFonts w:eastAsia="標楷體" w:hAnsi="標楷體" w:hint="eastAsia"/>
          <w:sz w:val="22"/>
          <w:szCs w:val="20"/>
        </w:rPr>
        <w:t>AI</w:t>
      </w:r>
      <w:r w:rsidR="001B497B">
        <w:rPr>
          <w:rFonts w:eastAsia="標楷體" w:hAnsi="標楷體" w:hint="eastAsia"/>
          <w:sz w:val="22"/>
          <w:szCs w:val="20"/>
        </w:rPr>
        <w:t>應用及服務。</w:t>
      </w:r>
      <w:r w:rsidR="00323093">
        <w:rPr>
          <w:rFonts w:eastAsia="標楷體" w:hAnsi="標楷體" w:hint="eastAsia"/>
          <w:sz w:val="22"/>
          <w:szCs w:val="20"/>
        </w:rPr>
        <w:t>目前積極切入智慧製造、</w:t>
      </w:r>
      <w:proofErr w:type="gramStart"/>
      <w:r w:rsidR="00323093">
        <w:rPr>
          <w:rFonts w:eastAsia="標楷體" w:hAnsi="標楷體" w:hint="eastAsia"/>
          <w:sz w:val="22"/>
          <w:szCs w:val="20"/>
        </w:rPr>
        <w:t>智慧程市及</w:t>
      </w:r>
      <w:proofErr w:type="gramEnd"/>
      <w:r w:rsidR="00323093">
        <w:rPr>
          <w:rFonts w:eastAsia="標楷體" w:hAnsi="標楷體" w:hint="eastAsia"/>
          <w:sz w:val="22"/>
          <w:szCs w:val="20"/>
        </w:rPr>
        <w:t>智慧醫療等產業，係華碩集團於智慧產業中完整佈局之領先團隊，</w:t>
      </w:r>
    </w:p>
    <w:p w14:paraId="27F35364" w14:textId="77777777" w:rsidR="0038432E" w:rsidRPr="00A46754" w:rsidRDefault="0038432E" w:rsidP="001C2654">
      <w:pPr>
        <w:spacing w:line="320" w:lineRule="exact"/>
        <w:ind w:rightChars="-439" w:right="-1054"/>
        <w:jc w:val="both"/>
        <w:rPr>
          <w:rFonts w:eastAsia="標楷體"/>
          <w:b/>
        </w:rPr>
      </w:pPr>
    </w:p>
    <w:p w14:paraId="3CD2E4AB" w14:textId="55206BB9" w:rsidR="007D47A1" w:rsidRPr="00CA126F" w:rsidRDefault="00E23FE0" w:rsidP="007D47A1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1.2. </w:t>
      </w:r>
      <w:r w:rsidR="00622B8A">
        <w:rPr>
          <w:rFonts w:eastAsia="標楷體" w:hint="eastAsia"/>
          <w:b/>
        </w:rPr>
        <w:t>組織架構圖</w:t>
      </w:r>
    </w:p>
    <w:p w14:paraId="019B3696" w14:textId="2C10E7EF" w:rsidR="00A779E1" w:rsidRPr="00323093" w:rsidRDefault="00A779E1" w:rsidP="0096072B">
      <w:pPr>
        <w:spacing w:line="340" w:lineRule="exact"/>
        <w:ind w:rightChars="39" w:right="94"/>
        <w:jc w:val="both"/>
        <w:rPr>
          <w:rFonts w:eastAsia="標楷體" w:hAnsi="標楷體"/>
          <w:sz w:val="22"/>
          <w:szCs w:val="20"/>
        </w:rPr>
      </w:pPr>
    </w:p>
    <w:p w14:paraId="3A89D064" w14:textId="77777777" w:rsidR="001C2654" w:rsidRPr="00CA126F" w:rsidRDefault="001C2654" w:rsidP="00AE3B85">
      <w:pPr>
        <w:widowControl/>
        <w:rPr>
          <w:rFonts w:eastAsia="標楷體"/>
          <w:b/>
        </w:rPr>
      </w:pPr>
    </w:p>
    <w:p w14:paraId="540C5323" w14:textId="77777777" w:rsidR="00993BE3" w:rsidRPr="00CA126F" w:rsidRDefault="00993BE3" w:rsidP="00AE3B85">
      <w:pPr>
        <w:widowControl/>
        <w:rPr>
          <w:rFonts w:eastAsia="標楷體" w:hAnsi="標楷體"/>
          <w:sz w:val="20"/>
          <w:szCs w:val="20"/>
        </w:rPr>
      </w:pPr>
      <w:r w:rsidRPr="00CA126F">
        <w:rPr>
          <w:rFonts w:eastAsia="標楷體"/>
          <w:b/>
        </w:rPr>
        <w:t>1.</w:t>
      </w:r>
      <w:r w:rsidRPr="00CA126F">
        <w:rPr>
          <w:rFonts w:eastAsia="標楷體" w:hint="eastAsia"/>
          <w:b/>
        </w:rPr>
        <w:t>3</w:t>
      </w:r>
      <w:r w:rsidRPr="00CA126F">
        <w:rPr>
          <w:rFonts w:eastAsia="標楷體"/>
          <w:b/>
        </w:rPr>
        <w:t xml:space="preserve">. </w:t>
      </w:r>
      <w:r w:rsidRPr="00CA126F">
        <w:rPr>
          <w:rFonts w:eastAsia="標楷體" w:hAnsi="標楷體" w:hint="eastAsia"/>
          <w:b/>
        </w:rPr>
        <w:t>經營團隊</w:t>
      </w:r>
    </w:p>
    <w:tbl>
      <w:tblPr>
        <w:tblW w:w="9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6"/>
        <w:gridCol w:w="1701"/>
        <w:gridCol w:w="2574"/>
        <w:gridCol w:w="1583"/>
        <w:gridCol w:w="1704"/>
      </w:tblGrid>
      <w:tr w:rsidR="00BE276A" w:rsidRPr="00CA126F" w14:paraId="72EA47E5" w14:textId="77777777" w:rsidTr="004702C2">
        <w:trPr>
          <w:trHeight w:val="180"/>
          <w:jc w:val="center"/>
        </w:trPr>
        <w:tc>
          <w:tcPr>
            <w:tcW w:w="1516" w:type="dxa"/>
            <w:vAlign w:val="center"/>
          </w:tcPr>
          <w:p w14:paraId="77DE3D9A" w14:textId="77777777" w:rsidR="00AE3B85" w:rsidRPr="00CA126F" w:rsidRDefault="00AE3B85" w:rsidP="004018EB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身分別</w:t>
            </w:r>
          </w:p>
        </w:tc>
        <w:tc>
          <w:tcPr>
            <w:tcW w:w="1701" w:type="dxa"/>
            <w:vAlign w:val="center"/>
          </w:tcPr>
          <w:p w14:paraId="23EE3F9F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董監事姓名</w:t>
            </w:r>
          </w:p>
        </w:tc>
        <w:tc>
          <w:tcPr>
            <w:tcW w:w="2574" w:type="dxa"/>
          </w:tcPr>
          <w:p w14:paraId="060B8836" w14:textId="77777777" w:rsidR="00AE3B85" w:rsidRPr="00CA126F" w:rsidRDefault="00AE3B85" w:rsidP="00081189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代表法人</w:t>
            </w:r>
          </w:p>
        </w:tc>
        <w:tc>
          <w:tcPr>
            <w:tcW w:w="1583" w:type="dxa"/>
            <w:vAlign w:val="center"/>
          </w:tcPr>
          <w:p w14:paraId="0375441B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持股數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Pr="00CA126F">
              <w:rPr>
                <w:rFonts w:eastAsia="標楷體" w:hint="eastAsia"/>
                <w:sz w:val="22"/>
                <w:szCs w:val="22"/>
              </w:rPr>
              <w:t>仟股</w:t>
            </w:r>
            <w:r w:rsidRPr="00CA126F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1704" w:type="dxa"/>
            <w:vAlign w:val="center"/>
          </w:tcPr>
          <w:p w14:paraId="44C27409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持股率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  <w:r w:rsidRPr="00CA126F">
              <w:rPr>
                <w:rFonts w:eastAsia="標楷體" w:hint="eastAsia"/>
                <w:sz w:val="22"/>
                <w:szCs w:val="20"/>
              </w:rPr>
              <w:t>)</w:t>
            </w:r>
          </w:p>
        </w:tc>
      </w:tr>
      <w:tr w:rsidR="00BE276A" w:rsidRPr="00CA126F" w14:paraId="4A34C1FE" w14:textId="77777777" w:rsidTr="004702C2">
        <w:trPr>
          <w:trHeight w:val="178"/>
          <w:jc w:val="center"/>
        </w:trPr>
        <w:tc>
          <w:tcPr>
            <w:tcW w:w="1516" w:type="dxa"/>
          </w:tcPr>
          <w:p w14:paraId="20D51919" w14:textId="77777777" w:rsidR="00AE3B85" w:rsidRPr="00CA126F" w:rsidRDefault="00AE3B85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董事長</w:t>
            </w:r>
          </w:p>
        </w:tc>
        <w:tc>
          <w:tcPr>
            <w:tcW w:w="1701" w:type="dxa"/>
          </w:tcPr>
          <w:p w14:paraId="2A30A621" w14:textId="06A79216" w:rsidR="00AE3B85" w:rsidRPr="00CA126F" w:rsidRDefault="00C219EE" w:rsidP="00AE3B85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謝明傑</w:t>
            </w:r>
          </w:p>
        </w:tc>
        <w:tc>
          <w:tcPr>
            <w:tcW w:w="2574" w:type="dxa"/>
          </w:tcPr>
          <w:p w14:paraId="276215DC" w14:textId="3A66B0EF" w:rsidR="00AE3B85" w:rsidRPr="00CA126F" w:rsidRDefault="00C219EE" w:rsidP="00AE3B85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華碩電腦</w:t>
            </w:r>
            <w:r w:rsidR="00AE3B85" w:rsidRPr="00CA126F">
              <w:rPr>
                <w:rFonts w:eastAsia="標楷體" w:hint="eastAsia"/>
                <w:sz w:val="22"/>
                <w:szCs w:val="22"/>
              </w:rPr>
              <w:t>股份有限公司</w:t>
            </w:r>
          </w:p>
        </w:tc>
        <w:tc>
          <w:tcPr>
            <w:tcW w:w="1583" w:type="dxa"/>
          </w:tcPr>
          <w:p w14:paraId="78ED528A" w14:textId="3D40F8EC" w:rsidR="00AE3B85" w:rsidRPr="00CA126F" w:rsidRDefault="00C219EE" w:rsidP="00AE3B85">
            <w:pPr>
              <w:jc w:val="right"/>
            </w:pPr>
            <w:r>
              <w:rPr>
                <w:rFonts w:hint="eastAsia"/>
              </w:rPr>
              <w:t>37</w:t>
            </w:r>
            <w:r w:rsidR="000074D2">
              <w:rPr>
                <w:rFonts w:hint="eastAsia"/>
              </w:rPr>
              <w:t>,</w:t>
            </w:r>
            <w:r>
              <w:rPr>
                <w:rFonts w:hint="eastAsia"/>
              </w:rPr>
              <w:t>645</w:t>
            </w:r>
          </w:p>
        </w:tc>
        <w:tc>
          <w:tcPr>
            <w:tcW w:w="1704" w:type="dxa"/>
            <w:vAlign w:val="center"/>
          </w:tcPr>
          <w:p w14:paraId="43846C1F" w14:textId="49596628" w:rsidR="00AE3B85" w:rsidRPr="00CA126F" w:rsidRDefault="00C219EE" w:rsidP="00AE3B8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96</w:t>
            </w:r>
            <w:r w:rsidR="000074D2">
              <w:rPr>
                <w:rFonts w:eastAsia="標楷體"/>
                <w:sz w:val="22"/>
                <w:szCs w:val="22"/>
              </w:rPr>
              <w:t>.</w:t>
            </w:r>
            <w:r>
              <w:rPr>
                <w:rFonts w:eastAsia="標楷體" w:hint="eastAsia"/>
                <w:sz w:val="22"/>
                <w:szCs w:val="22"/>
              </w:rPr>
              <w:t>5</w:t>
            </w:r>
            <w:r w:rsidR="00AE3B85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305CF3" w:rsidRPr="00CA126F" w14:paraId="6AF57BFE" w14:textId="77777777" w:rsidTr="004702C2">
        <w:trPr>
          <w:trHeight w:val="178"/>
          <w:jc w:val="center"/>
        </w:trPr>
        <w:tc>
          <w:tcPr>
            <w:tcW w:w="1516" w:type="dxa"/>
          </w:tcPr>
          <w:p w14:paraId="65031A38" w14:textId="41781F04" w:rsidR="00305CF3" w:rsidRPr="00CA126F" w:rsidRDefault="00305CF3" w:rsidP="00305CF3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董事</w:t>
            </w:r>
            <w:r w:rsidR="004702C2">
              <w:rPr>
                <w:rFonts w:eastAsia="標楷體" w:hint="eastAsia"/>
                <w:sz w:val="22"/>
                <w:szCs w:val="22"/>
              </w:rPr>
              <w:t>/</w:t>
            </w:r>
            <w:r w:rsidR="004702C2">
              <w:rPr>
                <w:rFonts w:eastAsia="標楷體" w:hint="eastAsia"/>
                <w:sz w:val="22"/>
                <w:szCs w:val="22"/>
              </w:rPr>
              <w:t>總經理</w:t>
            </w:r>
          </w:p>
        </w:tc>
        <w:tc>
          <w:tcPr>
            <w:tcW w:w="1701" w:type="dxa"/>
          </w:tcPr>
          <w:p w14:paraId="4311B43B" w14:textId="074A9CAD" w:rsidR="00305CF3" w:rsidRPr="00CA126F" w:rsidRDefault="00C219EE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sz w:val="22"/>
                <w:szCs w:val="22"/>
              </w:rPr>
              <w:t>胡書賓</w:t>
            </w:r>
            <w:proofErr w:type="gramEnd"/>
          </w:p>
        </w:tc>
        <w:tc>
          <w:tcPr>
            <w:tcW w:w="2574" w:type="dxa"/>
          </w:tcPr>
          <w:p w14:paraId="193C05C4" w14:textId="73DEFB4B" w:rsidR="00305CF3" w:rsidRPr="00CA126F" w:rsidRDefault="00C219EE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華碩電腦</w:t>
            </w:r>
            <w:r w:rsidRPr="00CA126F">
              <w:rPr>
                <w:rFonts w:eastAsia="標楷體" w:hint="eastAsia"/>
                <w:sz w:val="22"/>
                <w:szCs w:val="22"/>
              </w:rPr>
              <w:t>股份有限公司</w:t>
            </w:r>
          </w:p>
        </w:tc>
        <w:tc>
          <w:tcPr>
            <w:tcW w:w="1583" w:type="dxa"/>
          </w:tcPr>
          <w:p w14:paraId="2EB5EAE0" w14:textId="4FB072A6" w:rsidR="00305CF3" w:rsidRPr="00CA126F" w:rsidRDefault="00C219EE" w:rsidP="00305CF3">
            <w:pPr>
              <w:jc w:val="right"/>
            </w:pPr>
            <w:r>
              <w:rPr>
                <w:rFonts w:hint="eastAsia"/>
              </w:rPr>
              <w:t>37</w:t>
            </w:r>
            <w:r w:rsidR="000074D2">
              <w:t>,</w:t>
            </w:r>
            <w:r>
              <w:rPr>
                <w:rFonts w:hint="eastAsia"/>
              </w:rPr>
              <w:t>645</w:t>
            </w:r>
          </w:p>
        </w:tc>
        <w:tc>
          <w:tcPr>
            <w:tcW w:w="1704" w:type="dxa"/>
          </w:tcPr>
          <w:p w14:paraId="14004F78" w14:textId="5EED564D" w:rsidR="00305CF3" w:rsidRDefault="00C219EE" w:rsidP="00305CF3">
            <w:pPr>
              <w:jc w:val="right"/>
            </w:pPr>
            <w:r>
              <w:rPr>
                <w:rFonts w:eastAsia="標楷體" w:hint="eastAsia"/>
                <w:sz w:val="22"/>
                <w:szCs w:val="22"/>
              </w:rPr>
              <w:t>96</w:t>
            </w:r>
            <w:r>
              <w:rPr>
                <w:rFonts w:eastAsia="標楷體"/>
                <w:sz w:val="22"/>
                <w:szCs w:val="22"/>
              </w:rPr>
              <w:t>.</w:t>
            </w:r>
            <w:r>
              <w:rPr>
                <w:rFonts w:eastAsia="標楷體" w:hint="eastAsia"/>
                <w:sz w:val="22"/>
                <w:szCs w:val="22"/>
              </w:rPr>
              <w:t>5</w:t>
            </w:r>
            <w:r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305CF3" w:rsidRPr="00CA126F" w14:paraId="22DDF173" w14:textId="77777777" w:rsidTr="004702C2">
        <w:trPr>
          <w:trHeight w:val="178"/>
          <w:jc w:val="center"/>
        </w:trPr>
        <w:tc>
          <w:tcPr>
            <w:tcW w:w="1516" w:type="dxa"/>
          </w:tcPr>
          <w:p w14:paraId="66A2B176" w14:textId="77777777" w:rsidR="00305CF3" w:rsidRPr="00CA126F" w:rsidRDefault="00305CF3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董事</w:t>
            </w:r>
          </w:p>
        </w:tc>
        <w:tc>
          <w:tcPr>
            <w:tcW w:w="1701" w:type="dxa"/>
          </w:tcPr>
          <w:p w14:paraId="0A7EF52E" w14:textId="76277A13" w:rsidR="00305CF3" w:rsidRPr="00CA126F" w:rsidRDefault="00C219EE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吳漢章</w:t>
            </w:r>
          </w:p>
        </w:tc>
        <w:tc>
          <w:tcPr>
            <w:tcW w:w="2574" w:type="dxa"/>
          </w:tcPr>
          <w:p w14:paraId="43909C1C" w14:textId="56276088" w:rsidR="00305CF3" w:rsidRPr="00CA126F" w:rsidRDefault="00C219EE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華碩電腦</w:t>
            </w:r>
            <w:r w:rsidRPr="00CA126F">
              <w:rPr>
                <w:rFonts w:eastAsia="標楷體" w:hint="eastAsia"/>
                <w:sz w:val="22"/>
                <w:szCs w:val="22"/>
              </w:rPr>
              <w:t>股份有限公司</w:t>
            </w:r>
          </w:p>
        </w:tc>
        <w:tc>
          <w:tcPr>
            <w:tcW w:w="1583" w:type="dxa"/>
          </w:tcPr>
          <w:p w14:paraId="1DC1B311" w14:textId="1C8362BE" w:rsidR="00305CF3" w:rsidRPr="00CA126F" w:rsidRDefault="00C219EE" w:rsidP="00305CF3">
            <w:pPr>
              <w:jc w:val="right"/>
            </w:pPr>
            <w:r>
              <w:rPr>
                <w:rFonts w:hint="eastAsia"/>
              </w:rPr>
              <w:t>170</w:t>
            </w:r>
          </w:p>
        </w:tc>
        <w:tc>
          <w:tcPr>
            <w:tcW w:w="1704" w:type="dxa"/>
          </w:tcPr>
          <w:p w14:paraId="2AFF654C" w14:textId="49E72611" w:rsidR="00305CF3" w:rsidRDefault="00C219EE" w:rsidP="00305CF3">
            <w:pPr>
              <w:jc w:val="right"/>
            </w:pPr>
            <w:r>
              <w:rPr>
                <w:rFonts w:eastAsia="標楷體" w:hint="eastAsia"/>
                <w:sz w:val="22"/>
                <w:szCs w:val="22"/>
              </w:rPr>
              <w:t>0.4</w:t>
            </w:r>
            <w:r w:rsidR="00305CF3"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A779E1" w:rsidRPr="00CA126F" w14:paraId="29A5DF50" w14:textId="77777777" w:rsidTr="004702C2">
        <w:trPr>
          <w:trHeight w:val="178"/>
          <w:jc w:val="center"/>
        </w:trPr>
        <w:tc>
          <w:tcPr>
            <w:tcW w:w="1516" w:type="dxa"/>
          </w:tcPr>
          <w:p w14:paraId="11AD3EC4" w14:textId="02316A09" w:rsidR="00A779E1" w:rsidRPr="00CA126F" w:rsidRDefault="00C219EE" w:rsidP="00305CF3">
            <w:pPr>
              <w:jc w:val="center"/>
            </w:pPr>
            <w:r w:rsidRPr="00C219EE">
              <w:rPr>
                <w:rFonts w:eastAsia="標楷體" w:hint="eastAsia"/>
                <w:sz w:val="22"/>
                <w:szCs w:val="22"/>
              </w:rPr>
              <w:t>監察人</w:t>
            </w:r>
          </w:p>
        </w:tc>
        <w:tc>
          <w:tcPr>
            <w:tcW w:w="1701" w:type="dxa"/>
          </w:tcPr>
          <w:p w14:paraId="3E4DAAA9" w14:textId="4B94F69D" w:rsidR="00A779E1" w:rsidRPr="00CA126F" w:rsidRDefault="00C219EE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謝明志</w:t>
            </w:r>
          </w:p>
        </w:tc>
        <w:tc>
          <w:tcPr>
            <w:tcW w:w="2574" w:type="dxa"/>
          </w:tcPr>
          <w:p w14:paraId="4498FDD8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3C4F2940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43EE57AA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</w:tr>
      <w:tr w:rsidR="0068581B" w:rsidRPr="00CA126F" w14:paraId="66AB74C7" w14:textId="77777777" w:rsidTr="00C219EE">
        <w:trPr>
          <w:trHeight w:val="178"/>
          <w:jc w:val="center"/>
        </w:trPr>
        <w:tc>
          <w:tcPr>
            <w:tcW w:w="3217" w:type="dxa"/>
            <w:gridSpan w:val="2"/>
          </w:tcPr>
          <w:p w14:paraId="4DFEFF9B" w14:textId="77777777" w:rsidR="0068581B" w:rsidRPr="00CA126F" w:rsidRDefault="0068581B" w:rsidP="0068581B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合計</w:t>
            </w:r>
          </w:p>
        </w:tc>
        <w:tc>
          <w:tcPr>
            <w:tcW w:w="2574" w:type="dxa"/>
          </w:tcPr>
          <w:p w14:paraId="4AA0AD55" w14:textId="77777777" w:rsidR="0068581B" w:rsidRPr="00CA126F" w:rsidRDefault="0068581B" w:rsidP="0068581B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83" w:type="dxa"/>
          </w:tcPr>
          <w:p w14:paraId="11266F6C" w14:textId="2630302C" w:rsidR="0068581B" w:rsidRPr="00CA126F" w:rsidRDefault="00C219EE" w:rsidP="0068581B">
            <w:pPr>
              <w:jc w:val="right"/>
            </w:pPr>
            <w:r>
              <w:rPr>
                <w:rFonts w:hint="eastAsia"/>
              </w:rPr>
              <w:t>37</w:t>
            </w:r>
            <w:r w:rsidR="0068581B">
              <w:t>,</w:t>
            </w:r>
            <w:r>
              <w:rPr>
                <w:rFonts w:hint="eastAsia"/>
              </w:rPr>
              <w:t>815</w:t>
            </w:r>
          </w:p>
        </w:tc>
        <w:tc>
          <w:tcPr>
            <w:tcW w:w="1704" w:type="dxa"/>
          </w:tcPr>
          <w:p w14:paraId="0A8D3809" w14:textId="6363FC29" w:rsidR="0068581B" w:rsidRPr="00CA126F" w:rsidRDefault="00C219EE" w:rsidP="0068581B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96.9</w:t>
            </w:r>
            <w:r w:rsidR="0068581B"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</w:tbl>
    <w:p w14:paraId="5AABE962" w14:textId="012A8CAB" w:rsidR="004018EB" w:rsidRPr="00CA126F" w:rsidRDefault="004018EB" w:rsidP="004018EB">
      <w:pPr>
        <w:pStyle w:val="afc"/>
        <w:numPr>
          <w:ilvl w:val="0"/>
          <w:numId w:val="2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CA126F">
        <w:rPr>
          <w:rFonts w:eastAsia="標楷體"/>
          <w:sz w:val="22"/>
          <w:szCs w:val="22"/>
        </w:rPr>
        <w:t>目前</w:t>
      </w:r>
      <w:r w:rsidR="00D0199F">
        <w:rPr>
          <w:rFonts w:eastAsia="標楷體" w:hint="eastAsia"/>
          <w:sz w:val="22"/>
          <w:szCs w:val="22"/>
        </w:rPr>
        <w:t>華碩雲端</w:t>
      </w:r>
      <w:r w:rsidRPr="00CA126F">
        <w:rPr>
          <w:rFonts w:eastAsia="標楷體"/>
          <w:sz w:val="22"/>
          <w:szCs w:val="22"/>
        </w:rPr>
        <w:t>董監事</w:t>
      </w:r>
      <w:r w:rsidRPr="00CA126F">
        <w:rPr>
          <w:rFonts w:eastAsia="標楷體" w:hint="eastAsia"/>
          <w:sz w:val="22"/>
          <w:szCs w:val="22"/>
        </w:rPr>
        <w:t>共</w:t>
      </w:r>
      <w:r w:rsidR="00D0199F">
        <w:rPr>
          <w:rFonts w:eastAsia="標楷體" w:hint="eastAsia"/>
          <w:sz w:val="22"/>
          <w:szCs w:val="22"/>
        </w:rPr>
        <w:t>4</w:t>
      </w:r>
      <w:r w:rsidRPr="00CA126F">
        <w:rPr>
          <w:rFonts w:eastAsia="標楷體" w:hint="eastAsia"/>
          <w:sz w:val="22"/>
          <w:szCs w:val="22"/>
        </w:rPr>
        <w:t>席，其中</w:t>
      </w:r>
      <w:r w:rsidR="00D0199F">
        <w:rPr>
          <w:rFonts w:eastAsia="標楷體" w:hint="eastAsia"/>
          <w:sz w:val="22"/>
          <w:szCs w:val="22"/>
        </w:rPr>
        <w:t>華碩</w:t>
      </w:r>
      <w:r w:rsidRPr="00CA126F">
        <w:rPr>
          <w:rFonts w:eastAsia="標楷體"/>
          <w:sz w:val="22"/>
          <w:szCs w:val="22"/>
        </w:rPr>
        <w:t>持股比重為</w:t>
      </w:r>
      <w:r w:rsidR="00D0199F">
        <w:rPr>
          <w:rFonts w:eastAsia="標楷體" w:hint="eastAsia"/>
          <w:sz w:val="22"/>
          <w:szCs w:val="22"/>
        </w:rPr>
        <w:t>96</w:t>
      </w:r>
      <w:r w:rsidRPr="00CA126F">
        <w:rPr>
          <w:rFonts w:eastAsia="標楷體"/>
          <w:sz w:val="22"/>
          <w:szCs w:val="22"/>
        </w:rPr>
        <w:t>%</w:t>
      </w:r>
      <w:r w:rsidRPr="00CA126F">
        <w:rPr>
          <w:rFonts w:eastAsia="標楷體" w:hint="eastAsia"/>
          <w:sz w:val="22"/>
          <w:szCs w:val="22"/>
        </w:rPr>
        <w:t>(</w:t>
      </w:r>
      <w:proofErr w:type="gramStart"/>
      <w:r w:rsidRPr="00CA126F">
        <w:rPr>
          <w:rFonts w:eastAsia="標楷體" w:hint="eastAsia"/>
          <w:sz w:val="22"/>
          <w:szCs w:val="22"/>
        </w:rPr>
        <w:t>佔</w:t>
      </w:r>
      <w:proofErr w:type="gramEnd"/>
      <w:r w:rsidR="00D0199F">
        <w:rPr>
          <w:rFonts w:eastAsia="標楷體" w:hint="eastAsia"/>
          <w:sz w:val="22"/>
          <w:szCs w:val="22"/>
        </w:rPr>
        <w:t>3</w:t>
      </w:r>
      <w:r w:rsidRPr="00CA126F">
        <w:rPr>
          <w:rFonts w:eastAsia="標楷體" w:hint="eastAsia"/>
          <w:sz w:val="22"/>
          <w:szCs w:val="22"/>
        </w:rPr>
        <w:t>席，分別為</w:t>
      </w:r>
      <w:r w:rsidR="00D0199F">
        <w:rPr>
          <w:rFonts w:eastAsia="標楷體" w:hint="eastAsia"/>
          <w:sz w:val="22"/>
          <w:szCs w:val="22"/>
        </w:rPr>
        <w:t>謝明傑、胡書賓、吳漢章</w:t>
      </w:r>
      <w:r w:rsidRPr="00CA126F">
        <w:rPr>
          <w:rFonts w:eastAsia="標楷體" w:hint="eastAsia"/>
          <w:sz w:val="22"/>
          <w:szCs w:val="22"/>
        </w:rPr>
        <w:t>)</w:t>
      </w:r>
      <w:r w:rsidRPr="00CA126F">
        <w:rPr>
          <w:rFonts w:eastAsia="標楷體" w:hint="eastAsia"/>
          <w:sz w:val="22"/>
          <w:szCs w:val="22"/>
        </w:rPr>
        <w:t>為最大股東</w:t>
      </w:r>
      <w:r w:rsidRPr="00CA126F">
        <w:rPr>
          <w:rFonts w:eastAsia="標楷體"/>
          <w:sz w:val="22"/>
          <w:szCs w:val="22"/>
        </w:rPr>
        <w:t>，全體董監持股設質比例為</w:t>
      </w:r>
      <w:r w:rsidRPr="00CA126F">
        <w:rPr>
          <w:rFonts w:eastAsia="標楷體"/>
          <w:sz w:val="22"/>
          <w:szCs w:val="22"/>
        </w:rPr>
        <w:t>0%</w:t>
      </w:r>
      <w:r w:rsidRPr="00CA126F">
        <w:rPr>
          <w:rFonts w:eastAsia="標楷體"/>
          <w:sz w:val="22"/>
          <w:szCs w:val="22"/>
        </w:rPr>
        <w:t>。</w:t>
      </w:r>
    </w:p>
    <w:p w14:paraId="10252E72" w14:textId="43DD6FC3" w:rsidR="00A50008" w:rsidRPr="00CA126F" w:rsidRDefault="001D1A45" w:rsidP="00A50008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董事</w:t>
      </w:r>
      <w:r w:rsidR="0048002E" w:rsidRPr="00CA126F">
        <w:rPr>
          <w:rFonts w:eastAsia="標楷體" w:hAnsi="標楷體" w:hint="eastAsia"/>
          <w:sz w:val="22"/>
          <w:szCs w:val="20"/>
        </w:rPr>
        <w:t>長</w:t>
      </w:r>
      <w:r w:rsidR="00D0199F">
        <w:rPr>
          <w:rFonts w:eastAsia="標楷體" w:hAnsi="標楷體" w:hint="eastAsia"/>
          <w:sz w:val="22"/>
          <w:szCs w:val="20"/>
        </w:rPr>
        <w:t>謝明傑</w:t>
      </w:r>
      <w:r w:rsidR="00850C9D">
        <w:rPr>
          <w:rFonts w:eastAsia="標楷體" w:hAnsi="標楷體" w:hint="eastAsia"/>
          <w:sz w:val="22"/>
          <w:szCs w:val="20"/>
        </w:rPr>
        <w:t>出生於</w:t>
      </w:r>
      <w:r w:rsidR="00413EFB" w:rsidRPr="00D0199F">
        <w:rPr>
          <w:rFonts w:eastAsia="標楷體" w:hAnsi="標楷體"/>
          <w:color w:val="FF0000"/>
          <w:sz w:val="22"/>
          <w:szCs w:val="20"/>
        </w:rPr>
        <w:t>1</w:t>
      </w:r>
      <w:r w:rsidR="00B856E9" w:rsidRPr="00D0199F">
        <w:rPr>
          <w:rFonts w:eastAsia="標楷體" w:hAnsi="標楷體" w:hint="eastAsia"/>
          <w:color w:val="FF0000"/>
          <w:sz w:val="22"/>
          <w:szCs w:val="20"/>
        </w:rPr>
        <w:t>969</w:t>
      </w:r>
      <w:r w:rsidR="00413EFB" w:rsidRPr="00D0199F">
        <w:rPr>
          <w:rFonts w:eastAsia="標楷體" w:hAnsi="標楷體" w:hint="eastAsia"/>
          <w:color w:val="FF0000"/>
          <w:sz w:val="22"/>
          <w:szCs w:val="20"/>
        </w:rPr>
        <w:t>/2/1</w:t>
      </w:r>
      <w:r w:rsidR="00B856E9" w:rsidRPr="00D0199F">
        <w:rPr>
          <w:rFonts w:eastAsia="標楷體" w:hAnsi="標楷體"/>
          <w:color w:val="FF0000"/>
          <w:sz w:val="22"/>
          <w:szCs w:val="20"/>
        </w:rPr>
        <w:t>0</w:t>
      </w:r>
      <w:r w:rsidR="00DA5DF5" w:rsidRPr="00D0199F">
        <w:rPr>
          <w:rFonts w:eastAsia="標楷體" w:hAnsi="標楷體" w:hint="eastAsia"/>
          <w:color w:val="FF0000"/>
          <w:sz w:val="22"/>
          <w:szCs w:val="20"/>
        </w:rPr>
        <w:t>(5</w:t>
      </w:r>
      <w:r w:rsidR="00850C9D" w:rsidRPr="00D0199F">
        <w:rPr>
          <w:rFonts w:eastAsia="標楷體" w:hAnsi="標楷體" w:hint="eastAsia"/>
          <w:color w:val="FF0000"/>
          <w:sz w:val="22"/>
          <w:szCs w:val="20"/>
        </w:rPr>
        <w:t>5</w:t>
      </w:r>
      <w:r w:rsidR="00413EFB" w:rsidRPr="00D0199F">
        <w:rPr>
          <w:rFonts w:eastAsia="標楷體" w:hAnsi="標楷體" w:hint="eastAsia"/>
          <w:color w:val="FF0000"/>
          <w:sz w:val="22"/>
          <w:szCs w:val="20"/>
        </w:rPr>
        <w:t>歲</w:t>
      </w:r>
      <w:r w:rsidR="00413EFB" w:rsidRPr="00D0199F">
        <w:rPr>
          <w:rFonts w:eastAsia="標楷體" w:hAnsi="標楷體" w:hint="eastAsia"/>
          <w:color w:val="FF0000"/>
          <w:sz w:val="22"/>
          <w:szCs w:val="20"/>
        </w:rPr>
        <w:t>)</w:t>
      </w:r>
      <w:r w:rsidR="00CA6216" w:rsidRPr="00CA126F">
        <w:rPr>
          <w:rFonts w:eastAsia="標楷體" w:hAnsi="標楷體" w:hint="eastAsia"/>
          <w:sz w:val="22"/>
          <w:szCs w:val="20"/>
        </w:rPr>
        <w:t>，</w:t>
      </w:r>
      <w:r w:rsidR="00D0199F">
        <w:rPr>
          <w:rFonts w:eastAsia="標楷體" w:hAnsi="標楷體" w:hint="eastAsia"/>
          <w:sz w:val="22"/>
          <w:szCs w:val="20"/>
        </w:rPr>
        <w:t>波士頓大學電腦工程研究所</w:t>
      </w:r>
      <w:r w:rsidR="00265BBE" w:rsidRPr="00CA126F">
        <w:rPr>
          <w:rFonts w:eastAsia="標楷體" w:hAnsi="標楷體" w:hint="eastAsia"/>
          <w:sz w:val="22"/>
          <w:szCs w:val="20"/>
        </w:rPr>
        <w:t>，</w:t>
      </w:r>
      <w:r w:rsidR="00CA6216" w:rsidRPr="00CA126F">
        <w:rPr>
          <w:rFonts w:eastAsia="標楷體" w:hAnsi="標楷體" w:hint="eastAsia"/>
          <w:sz w:val="22"/>
          <w:szCs w:val="20"/>
        </w:rPr>
        <w:t>於</w:t>
      </w:r>
      <w:r w:rsidR="00D212C8" w:rsidRPr="00CA126F">
        <w:rPr>
          <w:rFonts w:eastAsia="標楷體" w:hAnsi="標楷體"/>
          <w:sz w:val="22"/>
          <w:szCs w:val="20"/>
        </w:rPr>
        <w:t>19</w:t>
      </w:r>
      <w:r w:rsidR="00D0199F">
        <w:rPr>
          <w:rFonts w:eastAsia="標楷體" w:hAnsi="標楷體" w:hint="eastAsia"/>
          <w:sz w:val="22"/>
          <w:szCs w:val="20"/>
        </w:rPr>
        <w:t>91</w:t>
      </w:r>
      <w:r w:rsidR="00D212C8" w:rsidRPr="00CA126F">
        <w:rPr>
          <w:rFonts w:eastAsia="標楷體" w:hAnsi="標楷體"/>
          <w:sz w:val="22"/>
          <w:szCs w:val="20"/>
        </w:rPr>
        <w:t>年加入</w:t>
      </w:r>
      <w:r w:rsidR="00D0199F">
        <w:rPr>
          <w:rFonts w:eastAsia="標楷體" w:hAnsi="標楷體" w:hint="eastAsia"/>
          <w:sz w:val="22"/>
          <w:szCs w:val="20"/>
        </w:rPr>
        <w:t>華碩</w:t>
      </w:r>
      <w:r w:rsidR="00D212C8" w:rsidRPr="00CA126F">
        <w:rPr>
          <w:rFonts w:eastAsia="標楷體" w:hAnsi="標楷體"/>
          <w:sz w:val="22"/>
          <w:szCs w:val="20"/>
        </w:rPr>
        <w:t>集團，</w:t>
      </w:r>
      <w:r w:rsidR="00D0199F">
        <w:rPr>
          <w:rFonts w:eastAsia="標楷體" w:hAnsi="標楷體" w:hint="eastAsia"/>
          <w:sz w:val="22"/>
          <w:szCs w:val="20"/>
        </w:rPr>
        <w:t>現任華碩董事兼營運長</w:t>
      </w:r>
      <w:r w:rsidR="00CA6216" w:rsidRPr="00CA126F">
        <w:rPr>
          <w:rFonts w:eastAsia="標楷體" w:hAnsi="標楷體" w:hint="eastAsia"/>
          <w:sz w:val="22"/>
          <w:szCs w:val="20"/>
        </w:rPr>
        <w:t>，</w:t>
      </w:r>
      <w:r w:rsidR="00D0199F">
        <w:rPr>
          <w:rFonts w:eastAsia="標楷體" w:hAnsi="標楷體" w:hint="eastAsia"/>
          <w:sz w:val="22"/>
          <w:szCs w:val="20"/>
        </w:rPr>
        <w:t>以及多間華碩子公司董事長職位</w:t>
      </w:r>
      <w:r w:rsidR="006417B8">
        <w:rPr>
          <w:rFonts w:eastAsia="標楷體" w:hAnsi="標楷體" w:hint="eastAsia"/>
          <w:sz w:val="22"/>
          <w:szCs w:val="20"/>
        </w:rPr>
        <w:t>，</w:t>
      </w:r>
      <w:r w:rsidR="004702C2">
        <w:rPr>
          <w:rFonts w:eastAsia="標楷體" w:hAnsi="標楷體" w:hint="eastAsia"/>
          <w:sz w:val="22"/>
          <w:szCs w:val="20"/>
        </w:rPr>
        <w:t>為華碩集團在數位科技及</w:t>
      </w:r>
      <w:proofErr w:type="spellStart"/>
      <w:r w:rsidR="004702C2">
        <w:rPr>
          <w:rFonts w:eastAsia="標楷體" w:hAnsi="標楷體" w:hint="eastAsia"/>
          <w:sz w:val="22"/>
          <w:szCs w:val="20"/>
        </w:rPr>
        <w:t>AIoT</w:t>
      </w:r>
      <w:proofErr w:type="spellEnd"/>
      <w:r w:rsidR="004702C2">
        <w:rPr>
          <w:rFonts w:eastAsia="標楷體" w:hAnsi="標楷體" w:hint="eastAsia"/>
          <w:sz w:val="22"/>
          <w:szCs w:val="20"/>
        </w:rPr>
        <w:t>創新發展的重要人物之一，</w:t>
      </w:r>
      <w:r w:rsidR="00CA6216" w:rsidRPr="00CA126F">
        <w:rPr>
          <w:rFonts w:eastAsia="標楷體" w:hAnsi="標楷體" w:hint="eastAsia"/>
          <w:sz w:val="22"/>
          <w:szCs w:val="20"/>
        </w:rPr>
        <w:t>擁有</w:t>
      </w:r>
      <w:r w:rsidR="004702C2">
        <w:rPr>
          <w:rFonts w:eastAsia="標楷體" w:hAnsi="標楷體" w:hint="eastAsia"/>
          <w:sz w:val="22"/>
          <w:szCs w:val="20"/>
        </w:rPr>
        <w:t>豐富的</w:t>
      </w:r>
      <w:r w:rsidR="00CA6216" w:rsidRPr="00CA126F">
        <w:rPr>
          <w:rFonts w:eastAsia="標楷體" w:hAnsi="標楷體" w:hint="eastAsia"/>
          <w:sz w:val="22"/>
          <w:szCs w:val="20"/>
        </w:rPr>
        <w:t>產業經歷。</w:t>
      </w:r>
    </w:p>
    <w:p w14:paraId="7D7376B8" w14:textId="17076628" w:rsidR="00265BBE" w:rsidRPr="00CA126F" w:rsidRDefault="00B67613" w:rsidP="00A779E1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總經理</w:t>
      </w:r>
      <w:r w:rsidR="004702C2">
        <w:rPr>
          <w:rFonts w:eastAsia="標楷體" w:hAnsi="標楷體" w:hint="eastAsia"/>
          <w:sz w:val="22"/>
          <w:szCs w:val="20"/>
        </w:rPr>
        <w:t>吳漢章出生於</w:t>
      </w:r>
      <w:r w:rsidRPr="004702C2">
        <w:rPr>
          <w:rFonts w:eastAsia="標楷體" w:hAnsi="標楷體" w:hint="eastAsia"/>
          <w:color w:val="FF0000"/>
          <w:sz w:val="22"/>
          <w:szCs w:val="20"/>
        </w:rPr>
        <w:t>1977/12/5(44</w:t>
      </w:r>
      <w:r w:rsidRPr="004702C2">
        <w:rPr>
          <w:rFonts w:eastAsia="標楷體" w:hAnsi="標楷體" w:hint="eastAsia"/>
          <w:color w:val="FF0000"/>
          <w:sz w:val="22"/>
          <w:szCs w:val="20"/>
        </w:rPr>
        <w:t>歲</w:t>
      </w:r>
      <w:r w:rsidRPr="004702C2">
        <w:rPr>
          <w:rFonts w:eastAsia="標楷體" w:hAnsi="標楷體" w:hint="eastAsia"/>
          <w:color w:val="FF0000"/>
          <w:sz w:val="22"/>
          <w:szCs w:val="20"/>
        </w:rPr>
        <w:t>)</w:t>
      </w:r>
      <w:r w:rsidRPr="00CA126F">
        <w:rPr>
          <w:rFonts w:eastAsia="標楷體" w:hAnsi="標楷體" w:hint="eastAsia"/>
          <w:sz w:val="22"/>
          <w:szCs w:val="20"/>
        </w:rPr>
        <w:t>，</w:t>
      </w:r>
      <w:r w:rsidR="004702C2">
        <w:rPr>
          <w:rFonts w:eastAsia="標楷體" w:hAnsi="標楷體" w:hint="eastAsia"/>
          <w:sz w:val="22"/>
          <w:szCs w:val="20"/>
        </w:rPr>
        <w:t>台灣大學電機工程博士</w:t>
      </w:r>
      <w:r w:rsidRPr="00CA126F">
        <w:rPr>
          <w:rFonts w:eastAsia="標楷體" w:hAnsi="標楷體" w:hint="eastAsia"/>
          <w:sz w:val="22"/>
          <w:szCs w:val="20"/>
        </w:rPr>
        <w:t>，</w:t>
      </w:r>
      <w:r w:rsidR="004702C2">
        <w:rPr>
          <w:rFonts w:eastAsia="標楷體" w:hAnsi="標楷體" w:hint="eastAsia"/>
          <w:sz w:val="22"/>
          <w:szCs w:val="20"/>
        </w:rPr>
        <w:t>於</w:t>
      </w:r>
      <w:r w:rsidR="00480AA7" w:rsidRPr="00CA126F">
        <w:rPr>
          <w:rFonts w:eastAsia="標楷體" w:hAnsi="標楷體" w:hint="eastAsia"/>
          <w:sz w:val="22"/>
          <w:szCs w:val="20"/>
        </w:rPr>
        <w:t>200</w:t>
      </w:r>
      <w:r w:rsidR="004702C2">
        <w:rPr>
          <w:rFonts w:eastAsia="標楷體" w:hAnsi="標楷體" w:hint="eastAsia"/>
          <w:sz w:val="22"/>
          <w:szCs w:val="20"/>
        </w:rPr>
        <w:t>8</w:t>
      </w:r>
      <w:r w:rsidR="00480AA7" w:rsidRPr="00CA126F">
        <w:rPr>
          <w:rFonts w:eastAsia="標楷體" w:hAnsi="標楷體" w:hint="eastAsia"/>
          <w:sz w:val="22"/>
          <w:szCs w:val="20"/>
        </w:rPr>
        <w:t>年加入</w:t>
      </w:r>
      <w:r w:rsidR="004702C2">
        <w:rPr>
          <w:rFonts w:eastAsia="標楷體" w:hAnsi="標楷體" w:hint="eastAsia"/>
          <w:sz w:val="22"/>
          <w:szCs w:val="20"/>
        </w:rPr>
        <w:t>華碩</w:t>
      </w:r>
      <w:r w:rsidR="00480AA7" w:rsidRPr="00CA126F">
        <w:rPr>
          <w:rFonts w:eastAsia="標楷體" w:hAnsi="標楷體" w:hint="eastAsia"/>
          <w:sz w:val="22"/>
          <w:szCs w:val="20"/>
        </w:rPr>
        <w:t>集團，現職</w:t>
      </w:r>
      <w:r w:rsidR="004702C2">
        <w:rPr>
          <w:rFonts w:eastAsia="標楷體" w:hAnsi="標楷體" w:hint="eastAsia"/>
          <w:sz w:val="22"/>
          <w:szCs w:val="20"/>
        </w:rPr>
        <w:t>華碩</w:t>
      </w:r>
      <w:proofErr w:type="gramStart"/>
      <w:r w:rsidR="004702C2">
        <w:rPr>
          <w:rFonts w:eastAsia="標楷體" w:hAnsi="標楷體" w:hint="eastAsia"/>
          <w:sz w:val="22"/>
          <w:szCs w:val="20"/>
        </w:rPr>
        <w:t>雲端暨台智雲</w:t>
      </w:r>
      <w:proofErr w:type="gramEnd"/>
      <w:r w:rsidR="004702C2">
        <w:rPr>
          <w:rFonts w:eastAsia="標楷體" w:hAnsi="標楷體" w:hint="eastAsia"/>
          <w:sz w:val="22"/>
          <w:szCs w:val="20"/>
        </w:rPr>
        <w:t>總經理</w:t>
      </w:r>
      <w:r w:rsidRPr="00CA126F">
        <w:rPr>
          <w:rFonts w:eastAsia="標楷體" w:hAnsi="標楷體" w:hint="eastAsia"/>
          <w:sz w:val="22"/>
          <w:szCs w:val="20"/>
        </w:rPr>
        <w:t>，</w:t>
      </w:r>
      <w:r w:rsidR="00F43B81" w:rsidRPr="00CA126F">
        <w:rPr>
          <w:rFonts w:eastAsia="標楷體" w:hAnsi="標楷體" w:hint="eastAsia"/>
          <w:sz w:val="22"/>
          <w:szCs w:val="20"/>
        </w:rPr>
        <w:t>負責</w:t>
      </w:r>
      <w:r w:rsidR="004702C2">
        <w:rPr>
          <w:rFonts w:eastAsia="標楷體" w:hAnsi="標楷體" w:hint="eastAsia"/>
          <w:sz w:val="22"/>
          <w:szCs w:val="20"/>
        </w:rPr>
        <w:t>集團雲端事業之營運，</w:t>
      </w:r>
      <w:r w:rsidR="00A90D1F">
        <w:rPr>
          <w:rFonts w:eastAsia="標楷體" w:hAnsi="標楷體" w:hint="eastAsia"/>
          <w:sz w:val="22"/>
          <w:szCs w:val="20"/>
        </w:rPr>
        <w:t>主要推動</w:t>
      </w:r>
      <w:r w:rsidR="00A90D1F" w:rsidRPr="00A90D1F">
        <w:rPr>
          <w:rFonts w:eastAsia="標楷體" w:hAnsi="標楷體" w:hint="eastAsia"/>
          <w:sz w:val="22"/>
          <w:szCs w:val="20"/>
        </w:rPr>
        <w:t>雲端、大數據、</w:t>
      </w:r>
      <w:proofErr w:type="gramStart"/>
      <w:r w:rsidR="00A90D1F" w:rsidRPr="00A90D1F">
        <w:rPr>
          <w:rFonts w:eastAsia="標楷體" w:hAnsi="標楷體" w:hint="eastAsia"/>
          <w:sz w:val="22"/>
          <w:szCs w:val="20"/>
        </w:rPr>
        <w:t>物聯網</w:t>
      </w:r>
      <w:proofErr w:type="gramEnd"/>
      <w:r w:rsidR="00A90D1F" w:rsidRPr="00A90D1F">
        <w:rPr>
          <w:rFonts w:eastAsia="標楷體" w:hAnsi="標楷體" w:hint="eastAsia"/>
          <w:sz w:val="22"/>
          <w:szCs w:val="20"/>
        </w:rPr>
        <w:t>、</w:t>
      </w:r>
      <w:proofErr w:type="gramStart"/>
      <w:r w:rsidR="00A90D1F" w:rsidRPr="00A90D1F">
        <w:rPr>
          <w:rFonts w:eastAsia="標楷體" w:hAnsi="標楷體" w:hint="eastAsia"/>
          <w:sz w:val="22"/>
          <w:szCs w:val="20"/>
        </w:rPr>
        <w:t>區塊鏈</w:t>
      </w:r>
      <w:proofErr w:type="gramEnd"/>
      <w:r w:rsidR="00A90D1F" w:rsidRPr="00A90D1F">
        <w:rPr>
          <w:rFonts w:eastAsia="標楷體" w:hAnsi="標楷體" w:hint="eastAsia"/>
          <w:sz w:val="22"/>
          <w:szCs w:val="20"/>
        </w:rPr>
        <w:t>、</w:t>
      </w:r>
      <w:r w:rsidR="00A90D1F" w:rsidRPr="00A90D1F">
        <w:rPr>
          <w:rFonts w:eastAsia="標楷體" w:hAnsi="標楷體" w:hint="eastAsia"/>
          <w:sz w:val="22"/>
          <w:szCs w:val="20"/>
        </w:rPr>
        <w:t xml:space="preserve">5G </w:t>
      </w:r>
      <w:r w:rsidR="00A90D1F" w:rsidRPr="00A90D1F">
        <w:rPr>
          <w:rFonts w:eastAsia="標楷體" w:hAnsi="標楷體" w:hint="eastAsia"/>
          <w:sz w:val="22"/>
          <w:szCs w:val="20"/>
        </w:rPr>
        <w:t>及人工智慧整合性創新，協助資訊科技與產業整合</w:t>
      </w:r>
      <w:r w:rsidR="00A90D1F">
        <w:rPr>
          <w:rFonts w:eastAsia="標楷體" w:hAnsi="標楷體" w:hint="eastAsia"/>
          <w:sz w:val="22"/>
          <w:szCs w:val="20"/>
        </w:rPr>
        <w:t>，擁有逾</w:t>
      </w:r>
      <w:r w:rsidR="00A90D1F">
        <w:rPr>
          <w:rFonts w:eastAsia="標楷體" w:hAnsi="標楷體" w:hint="eastAsia"/>
          <w:sz w:val="22"/>
          <w:szCs w:val="20"/>
        </w:rPr>
        <w:t>20</w:t>
      </w:r>
      <w:r w:rsidR="00A90D1F">
        <w:rPr>
          <w:rFonts w:eastAsia="標楷體" w:hAnsi="標楷體" w:hint="eastAsia"/>
          <w:sz w:val="22"/>
          <w:szCs w:val="20"/>
        </w:rPr>
        <w:t>年雲端服務經驗，產業經驗豐富</w:t>
      </w:r>
      <w:r w:rsidR="00480AA7" w:rsidRPr="00CA126F">
        <w:rPr>
          <w:rFonts w:eastAsia="標楷體" w:hAnsi="標楷體" w:hint="eastAsia"/>
          <w:sz w:val="22"/>
          <w:szCs w:val="20"/>
        </w:rPr>
        <w:t>。</w:t>
      </w:r>
      <w:r w:rsidR="00480AA7" w:rsidRPr="00CA126F">
        <w:rPr>
          <w:rFonts w:eastAsia="標楷體" w:hAnsi="標楷體"/>
          <w:sz w:val="22"/>
          <w:szCs w:val="20"/>
        </w:rPr>
        <w:t xml:space="preserve"> </w:t>
      </w:r>
    </w:p>
    <w:p w14:paraId="4DF75982" w14:textId="77777777" w:rsidR="0096072B" w:rsidRPr="00CA126F" w:rsidRDefault="0096072B" w:rsidP="00DB0BE6">
      <w:pPr>
        <w:spacing w:line="340" w:lineRule="exact"/>
        <w:jc w:val="both"/>
        <w:rPr>
          <w:rFonts w:eastAsia="標楷體" w:hAnsi="標楷體"/>
          <w:sz w:val="22"/>
          <w:szCs w:val="20"/>
        </w:rPr>
      </w:pPr>
    </w:p>
    <w:p w14:paraId="2531B17C" w14:textId="77777777" w:rsidR="00561BD1" w:rsidRPr="00CA126F" w:rsidRDefault="00561BD1" w:rsidP="005640F8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1.4. </w:t>
      </w:r>
      <w:r w:rsidRPr="00CA126F">
        <w:rPr>
          <w:rFonts w:eastAsia="標楷體" w:hint="eastAsia"/>
          <w:b/>
        </w:rPr>
        <w:t>產品技術</w:t>
      </w:r>
      <w:r w:rsidRPr="00CA126F">
        <w:rPr>
          <w:rFonts w:eastAsia="標楷體"/>
          <w:b/>
        </w:rPr>
        <w:t>/</w:t>
      </w:r>
      <w:r w:rsidRPr="00CA126F">
        <w:rPr>
          <w:rFonts w:eastAsia="標楷體" w:hint="eastAsia"/>
          <w:b/>
        </w:rPr>
        <w:t>市場地位</w:t>
      </w:r>
    </w:p>
    <w:p w14:paraId="5AA4487E" w14:textId="688848D8" w:rsidR="00A46754" w:rsidRDefault="00A46754" w:rsidP="00C20779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>
        <w:rPr>
          <w:rFonts w:eastAsia="標楷體" w:hAnsi="標楷體" w:hint="eastAsia"/>
          <w:sz w:val="22"/>
          <w:szCs w:val="20"/>
        </w:rPr>
        <w:t>華碩雲端</w:t>
      </w:r>
      <w:r w:rsidR="001B497B">
        <w:rPr>
          <w:rFonts w:eastAsia="標楷體" w:hAnsi="標楷體" w:hint="eastAsia"/>
          <w:sz w:val="22"/>
          <w:szCs w:val="20"/>
        </w:rPr>
        <w:t>為目前台灣</w:t>
      </w:r>
      <w:r w:rsidR="00FC1432">
        <w:rPr>
          <w:rFonts w:eastAsia="標楷體" w:hAnsi="標楷體" w:hint="eastAsia"/>
          <w:sz w:val="22"/>
          <w:szCs w:val="20"/>
        </w:rPr>
        <w:t>本土</w:t>
      </w:r>
      <w:r w:rsidR="001B497B">
        <w:rPr>
          <w:rFonts w:eastAsia="標楷體" w:hAnsi="標楷體" w:hint="eastAsia"/>
          <w:sz w:val="22"/>
          <w:szCs w:val="20"/>
        </w:rPr>
        <w:t>主要雲端供應</w:t>
      </w:r>
      <w:r w:rsidR="00A51B41">
        <w:rPr>
          <w:rFonts w:eastAsia="標楷體" w:hAnsi="標楷體" w:hint="eastAsia"/>
          <w:sz w:val="22"/>
          <w:szCs w:val="20"/>
        </w:rPr>
        <w:t>服務商</w:t>
      </w:r>
      <w:r w:rsidR="00FC1432">
        <w:rPr>
          <w:rFonts w:eastAsia="標楷體" w:hAnsi="標楷體" w:hint="eastAsia"/>
          <w:sz w:val="22"/>
          <w:szCs w:val="20"/>
        </w:rPr>
        <w:t>，</w:t>
      </w:r>
      <w:r w:rsidR="00A51B41">
        <w:rPr>
          <w:rFonts w:eastAsia="標楷體" w:hAnsi="標楷體" w:hint="eastAsia"/>
          <w:sz w:val="22"/>
          <w:szCs w:val="20"/>
        </w:rPr>
        <w:t>主要提供個人雲、企業私有雲、</w:t>
      </w:r>
      <w:r w:rsidR="00A51B41">
        <w:rPr>
          <w:rFonts w:eastAsia="標楷體" w:hAnsi="標楷體" w:hint="eastAsia"/>
          <w:sz w:val="22"/>
          <w:szCs w:val="20"/>
        </w:rPr>
        <w:t>AI</w:t>
      </w:r>
      <w:r w:rsidR="00A51B41">
        <w:rPr>
          <w:rFonts w:eastAsia="標楷體" w:hAnsi="標楷體" w:hint="eastAsia"/>
          <w:sz w:val="22"/>
          <w:szCs w:val="20"/>
        </w:rPr>
        <w:t>雲端系統及多雲整合解決方案服務，在個人雲端儲存服務於全球有近億用戶，於台灣、美國及歐洲皆有建置服務機房，並且在企業端提供大型企業、公部門及研究單位等具彈性的私有儲存雲，為近約百家指標性客戶提供服務</w:t>
      </w:r>
      <w:r w:rsidR="00D23340">
        <w:rPr>
          <w:rFonts w:eastAsia="標楷體" w:hAnsi="標楷體" w:hint="eastAsia"/>
          <w:sz w:val="22"/>
          <w:szCs w:val="20"/>
        </w:rPr>
        <w:t>。</w:t>
      </w:r>
    </w:p>
    <w:p w14:paraId="1799FB1E" w14:textId="69227B69" w:rsidR="00D6000E" w:rsidRPr="00C20779" w:rsidRDefault="00D23340" w:rsidP="00C20779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>
        <w:rPr>
          <w:rFonts w:eastAsia="標楷體" w:hAnsi="標楷體" w:hint="eastAsia"/>
          <w:sz w:val="22"/>
          <w:szCs w:val="20"/>
        </w:rPr>
        <w:t>華碩雲端累積近</w:t>
      </w:r>
      <w:r>
        <w:rPr>
          <w:rFonts w:eastAsia="標楷體" w:hAnsi="標楷體" w:hint="eastAsia"/>
          <w:sz w:val="22"/>
          <w:szCs w:val="20"/>
        </w:rPr>
        <w:t>20</w:t>
      </w:r>
      <w:r>
        <w:rPr>
          <w:rFonts w:eastAsia="標楷體" w:hAnsi="標楷體" w:hint="eastAsia"/>
          <w:sz w:val="22"/>
          <w:szCs w:val="20"/>
        </w:rPr>
        <w:t>年雲端服務經驗</w:t>
      </w:r>
      <w:proofErr w:type="gramStart"/>
      <w:r>
        <w:rPr>
          <w:rFonts w:eastAsia="標楷體" w:hAnsi="標楷體" w:hint="eastAsia"/>
          <w:sz w:val="22"/>
          <w:szCs w:val="20"/>
        </w:rPr>
        <w:t>與雲原生</w:t>
      </w:r>
      <w:proofErr w:type="gramEnd"/>
      <w:r>
        <w:rPr>
          <w:rFonts w:eastAsia="標楷體" w:hAnsi="標楷體" w:hint="eastAsia"/>
          <w:sz w:val="22"/>
          <w:szCs w:val="20"/>
        </w:rPr>
        <w:t>軟體技術，</w:t>
      </w:r>
      <w:r w:rsidRPr="00D23340">
        <w:rPr>
          <w:rFonts w:eastAsia="標楷體" w:hAnsi="標楷體" w:hint="eastAsia"/>
          <w:sz w:val="22"/>
          <w:szCs w:val="20"/>
        </w:rPr>
        <w:t>驅動華碩掌握新世代的數位科技脈動，引領</w:t>
      </w:r>
      <w:r w:rsidRPr="00D23340">
        <w:rPr>
          <w:rFonts w:eastAsia="標楷體" w:hAnsi="標楷體" w:hint="eastAsia"/>
          <w:sz w:val="22"/>
          <w:szCs w:val="20"/>
        </w:rPr>
        <w:t xml:space="preserve"> </w:t>
      </w:r>
      <w:proofErr w:type="spellStart"/>
      <w:r w:rsidRPr="00D23340">
        <w:rPr>
          <w:rFonts w:eastAsia="標楷體" w:hAnsi="標楷體" w:hint="eastAsia"/>
          <w:sz w:val="22"/>
          <w:szCs w:val="20"/>
        </w:rPr>
        <w:t>AIoT</w:t>
      </w:r>
      <w:proofErr w:type="spellEnd"/>
      <w:r w:rsidRPr="00D23340">
        <w:rPr>
          <w:rFonts w:eastAsia="標楷體" w:hAnsi="標楷體" w:hint="eastAsia"/>
          <w:sz w:val="22"/>
          <w:szCs w:val="20"/>
        </w:rPr>
        <w:t>、元宇宙等市場先機，並以數據為核心，持續推動在個人雲端服務、企業辦公、智慧教育、健康醫療、科技製造、</w:t>
      </w:r>
      <w:r w:rsidRPr="00D23340">
        <w:rPr>
          <w:rFonts w:eastAsia="標楷體" w:hAnsi="標楷體" w:hint="eastAsia"/>
          <w:sz w:val="22"/>
          <w:szCs w:val="20"/>
        </w:rPr>
        <w:t>ESG</w:t>
      </w:r>
      <w:r w:rsidRPr="00D23340">
        <w:rPr>
          <w:rFonts w:eastAsia="標楷體" w:hAnsi="標楷體" w:hint="eastAsia"/>
          <w:sz w:val="22"/>
          <w:szCs w:val="20"/>
        </w:rPr>
        <w:t>、智慧城市等整合創新應用，打造數位融合大未來與無所不在的服務</w:t>
      </w:r>
      <w:r w:rsidRPr="00D23340">
        <w:rPr>
          <w:rFonts w:eastAsia="標楷體" w:hAnsi="標楷體" w:hint="eastAsia"/>
          <w:sz w:val="22"/>
          <w:szCs w:val="20"/>
        </w:rPr>
        <w:t xml:space="preserve"> (Everything as a Service)</w:t>
      </w:r>
      <w:r w:rsidRPr="00D23340">
        <w:rPr>
          <w:rFonts w:eastAsia="標楷體" w:hAnsi="標楷體" w:hint="eastAsia"/>
          <w:sz w:val="22"/>
          <w:szCs w:val="20"/>
        </w:rPr>
        <w:t>。</w:t>
      </w:r>
    </w:p>
    <w:p w14:paraId="09436C52" w14:textId="6AE56008" w:rsidR="00D150B1" w:rsidRPr="00F13ED7" w:rsidRDefault="007B2FD4" w:rsidP="0060382A">
      <w:pPr>
        <w:spacing w:line="320" w:lineRule="exact"/>
        <w:ind w:rightChars="-439" w:right="-1054"/>
        <w:rPr>
          <w:rFonts w:eastAsia="標楷體" w:hAnsi="標楷體"/>
          <w:b/>
        </w:rPr>
      </w:pPr>
      <w:r w:rsidRPr="00CA126F">
        <w:rPr>
          <w:rFonts w:eastAsia="標楷體"/>
          <w:b/>
        </w:rPr>
        <w:t>1.5.</w:t>
      </w:r>
      <w:r w:rsidRPr="00F13ED7">
        <w:rPr>
          <w:rFonts w:eastAsia="標楷體" w:hAnsi="標楷體" w:hint="eastAsia"/>
          <w:b/>
        </w:rPr>
        <w:t>公司股票交易及董監事設質情形</w:t>
      </w:r>
      <w:r w:rsidR="00721C13" w:rsidRPr="00F13ED7">
        <w:rPr>
          <w:rFonts w:eastAsia="標楷體" w:hAnsi="標楷體" w:hint="eastAsia"/>
          <w:b/>
        </w:rPr>
        <w:t xml:space="preserve"> </w:t>
      </w:r>
    </w:p>
    <w:p w14:paraId="1649CDB3" w14:textId="66C66879" w:rsidR="008902B7" w:rsidRPr="00D23340" w:rsidRDefault="00D23340" w:rsidP="00D23340">
      <w:pPr>
        <w:pStyle w:val="afc"/>
        <w:numPr>
          <w:ilvl w:val="0"/>
          <w:numId w:val="44"/>
        </w:numPr>
        <w:spacing w:line="320" w:lineRule="exact"/>
        <w:outlineLvl w:val="0"/>
        <w:rPr>
          <w:rFonts w:eastAsia="標楷體"/>
          <w:bCs/>
          <w:sz w:val="22"/>
          <w:szCs w:val="22"/>
        </w:rPr>
      </w:pPr>
      <w:r w:rsidRPr="00D23340">
        <w:rPr>
          <w:rFonts w:eastAsia="標楷體" w:hint="eastAsia"/>
          <w:bCs/>
          <w:sz w:val="22"/>
          <w:szCs w:val="22"/>
        </w:rPr>
        <w:lastRenderedPageBreak/>
        <w:t>未上市</w:t>
      </w:r>
    </w:p>
    <w:p w14:paraId="2C0E9384" w14:textId="022A43D4" w:rsidR="007B7E8F" w:rsidRPr="00CA126F" w:rsidRDefault="007B7E8F" w:rsidP="007B7E8F">
      <w:pPr>
        <w:spacing w:line="320" w:lineRule="exact"/>
        <w:outlineLvl w:val="0"/>
        <w:rPr>
          <w:rFonts w:eastAsia="標楷體"/>
          <w:b/>
        </w:rPr>
      </w:pPr>
      <w:r w:rsidRPr="00CA126F">
        <w:rPr>
          <w:rFonts w:eastAsia="標楷體"/>
          <w:b/>
        </w:rPr>
        <w:t>1.</w:t>
      </w:r>
      <w:r w:rsidRPr="00CA126F">
        <w:rPr>
          <w:rFonts w:eastAsia="標楷體" w:hint="eastAsia"/>
          <w:b/>
        </w:rPr>
        <w:t>6</w:t>
      </w:r>
      <w:r w:rsidRPr="00CA126F">
        <w:rPr>
          <w:rFonts w:eastAsia="標楷體"/>
          <w:b/>
        </w:rPr>
        <w:t xml:space="preserve"> </w:t>
      </w:r>
      <w:r w:rsidRPr="00CA126F">
        <w:rPr>
          <w:rFonts w:eastAsia="標楷體" w:hint="eastAsia"/>
          <w:b/>
        </w:rPr>
        <w:t>負面消息查詢結果</w:t>
      </w:r>
    </w:p>
    <w:p w14:paraId="463DF8FB" w14:textId="0F538B98" w:rsidR="007B7E8F" w:rsidRPr="00CA126F" w:rsidRDefault="007B7E8F" w:rsidP="007B7E8F">
      <w:pPr>
        <w:pStyle w:val="afc"/>
        <w:numPr>
          <w:ilvl w:val="0"/>
          <w:numId w:val="30"/>
        </w:numPr>
        <w:spacing w:before="0" w:beforeAutospacing="0" w:after="0" w:afterAutospacing="0" w:line="320" w:lineRule="exact"/>
        <w:outlineLvl w:val="0"/>
        <w:rPr>
          <w:rFonts w:eastAsia="標楷體"/>
          <w:sz w:val="22"/>
        </w:rPr>
      </w:pPr>
      <w:r w:rsidRPr="00CA126F">
        <w:rPr>
          <w:rFonts w:eastAsia="標楷體" w:hint="eastAsia"/>
          <w:sz w:val="22"/>
        </w:rPr>
        <w:t>經查</w:t>
      </w:r>
      <w:r w:rsidR="00A07914">
        <w:rPr>
          <w:rFonts w:eastAsia="標楷體" w:hint="eastAsia"/>
          <w:sz w:val="22"/>
        </w:rPr>
        <w:t>網路及風險儀表板，</w:t>
      </w:r>
      <w:r w:rsidRPr="00CA126F">
        <w:rPr>
          <w:rFonts w:eastAsia="標楷體" w:hint="eastAsia"/>
          <w:sz w:val="22"/>
        </w:rPr>
        <w:t>授信戶無重大負面消息。</w:t>
      </w:r>
    </w:p>
    <w:p w14:paraId="5285A0B4" w14:textId="77777777" w:rsidR="007D7998" w:rsidRPr="00CA126F" w:rsidRDefault="007D7998">
      <w:pPr>
        <w:widowControl/>
        <w:rPr>
          <w:rFonts w:eastAsia="標楷體"/>
          <w:b/>
        </w:rPr>
      </w:pPr>
    </w:p>
    <w:p w14:paraId="6B730C54" w14:textId="7CBE89D0" w:rsidR="00412626" w:rsidRPr="00CA126F" w:rsidRDefault="00412626" w:rsidP="001F4A66">
      <w:pPr>
        <w:widowControl/>
        <w:rPr>
          <w:rFonts w:eastAsia="標楷體"/>
          <w:b/>
        </w:rPr>
      </w:pPr>
      <w:r w:rsidRPr="00CA126F">
        <w:rPr>
          <w:rFonts w:eastAsia="標楷體"/>
          <w:b/>
        </w:rPr>
        <w:t xml:space="preserve">2. </w:t>
      </w:r>
      <w:r w:rsidRPr="00CA126F">
        <w:rPr>
          <w:rFonts w:eastAsia="標楷體" w:hAnsi="標楷體" w:hint="eastAsia"/>
          <w:b/>
        </w:rPr>
        <w:t>產銷概況說明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6"/>
        <w:gridCol w:w="1233"/>
        <w:gridCol w:w="1134"/>
        <w:gridCol w:w="1276"/>
        <w:gridCol w:w="1533"/>
        <w:gridCol w:w="2724"/>
      </w:tblGrid>
      <w:tr w:rsidR="00EB39B9" w:rsidRPr="00CA126F" w14:paraId="4BF2E78D" w14:textId="77777777" w:rsidTr="00855C43">
        <w:trPr>
          <w:trHeight w:val="306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37ACE4C8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公司名稱</w:t>
            </w:r>
          </w:p>
        </w:tc>
        <w:tc>
          <w:tcPr>
            <w:tcW w:w="7900" w:type="dxa"/>
            <w:gridSpan w:val="5"/>
            <w:vAlign w:val="center"/>
          </w:tcPr>
          <w:p w14:paraId="7ED1A6A4" w14:textId="1E19A806" w:rsidR="00A83EE1" w:rsidRPr="00CA126F" w:rsidRDefault="00622B8A" w:rsidP="00922540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kern w:val="2"/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華碩雲端股份有限公司</w:t>
            </w:r>
          </w:p>
        </w:tc>
      </w:tr>
      <w:tr w:rsidR="00EB39B9" w:rsidRPr="00130760" w14:paraId="081C0420" w14:textId="77777777" w:rsidTr="00855C43">
        <w:trPr>
          <w:trHeight w:val="306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40A9DD5F" w14:textId="77777777" w:rsidR="00A83EE1" w:rsidRPr="00CA126F" w:rsidRDefault="00A83EE1" w:rsidP="006B50CE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主要</w:t>
            </w:r>
            <w:r w:rsidR="006B50CE" w:rsidRPr="00CA126F">
              <w:rPr>
                <w:rFonts w:eastAsia="標楷體" w:hint="eastAsia"/>
                <w:sz w:val="22"/>
                <w:szCs w:val="20"/>
              </w:rPr>
              <w:t>產品</w:t>
            </w:r>
            <w:r w:rsidR="006B50CE" w:rsidRPr="00CA126F">
              <w:rPr>
                <w:rFonts w:eastAsia="標楷體" w:hint="eastAsia"/>
                <w:sz w:val="22"/>
                <w:szCs w:val="20"/>
              </w:rPr>
              <w:t>/</w:t>
            </w:r>
            <w:r w:rsidRPr="00CA126F">
              <w:rPr>
                <w:rFonts w:eastAsia="標楷體"/>
                <w:sz w:val="22"/>
                <w:szCs w:val="20"/>
              </w:rPr>
              <w:t>業務</w:t>
            </w:r>
          </w:p>
        </w:tc>
        <w:tc>
          <w:tcPr>
            <w:tcW w:w="7900" w:type="dxa"/>
            <w:gridSpan w:val="5"/>
            <w:vAlign w:val="center"/>
          </w:tcPr>
          <w:p w14:paraId="4F9E547C" w14:textId="19B0E20C" w:rsidR="00A83EE1" w:rsidRPr="00622B8A" w:rsidRDefault="00622B8A" w:rsidP="0060382A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kern w:val="2"/>
                <w:sz w:val="22"/>
              </w:rPr>
            </w:pPr>
            <w:r>
              <w:rPr>
                <w:rFonts w:ascii="Times New Roman" w:hint="eastAsia"/>
                <w:kern w:val="2"/>
                <w:sz w:val="22"/>
              </w:rPr>
              <w:t>雲端服務</w:t>
            </w:r>
            <w:r>
              <w:rPr>
                <w:rFonts w:ascii="Times New Roman" w:hint="eastAsia"/>
                <w:kern w:val="2"/>
                <w:sz w:val="22"/>
              </w:rPr>
              <w:t>(100%)</w:t>
            </w:r>
          </w:p>
        </w:tc>
      </w:tr>
      <w:tr w:rsidR="00EB39B9" w:rsidRPr="00CA126F" w14:paraId="5479D3F0" w14:textId="77777777" w:rsidTr="00855C43">
        <w:trPr>
          <w:trHeight w:val="306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35D6E265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內外銷比重</w:t>
            </w:r>
          </w:p>
        </w:tc>
        <w:tc>
          <w:tcPr>
            <w:tcW w:w="1233" w:type="dxa"/>
            <w:vAlign w:val="center"/>
          </w:tcPr>
          <w:p w14:paraId="0FB7FAF6" w14:textId="2D6A0766" w:rsidR="00A83EE1" w:rsidRPr="00CA126F" w:rsidRDefault="00A83EE1" w:rsidP="00922540">
            <w:pPr>
              <w:tabs>
                <w:tab w:val="right" w:pos="1408"/>
              </w:tabs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內銷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134" w:type="dxa"/>
            <w:vAlign w:val="center"/>
          </w:tcPr>
          <w:p w14:paraId="202360AC" w14:textId="452F51CB" w:rsidR="00A83EE1" w:rsidRPr="00CA126F" w:rsidRDefault="00A83EE1" w:rsidP="00BE4DB9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外銷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276" w:type="dxa"/>
            <w:vAlign w:val="center"/>
          </w:tcPr>
          <w:p w14:paraId="08406DE5" w14:textId="77777777" w:rsidR="00A83EE1" w:rsidRPr="00CA126F" w:rsidRDefault="00A83EE1" w:rsidP="0027343D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外銷地區</w:t>
            </w:r>
          </w:p>
        </w:tc>
        <w:tc>
          <w:tcPr>
            <w:tcW w:w="4257" w:type="dxa"/>
            <w:gridSpan w:val="2"/>
            <w:vAlign w:val="center"/>
          </w:tcPr>
          <w:p w14:paraId="2AC4A1A4" w14:textId="4361AA45" w:rsidR="00A83EE1" w:rsidRPr="00CA126F" w:rsidRDefault="00A83EE1" w:rsidP="003378CC">
            <w:pPr>
              <w:jc w:val="center"/>
              <w:rPr>
                <w:rFonts w:eastAsia="標楷體"/>
                <w:sz w:val="22"/>
                <w:szCs w:val="20"/>
              </w:rPr>
            </w:pPr>
          </w:p>
        </w:tc>
      </w:tr>
      <w:tr w:rsidR="00EB39B9" w:rsidRPr="00CA126F" w14:paraId="18756ADD" w14:textId="77777777" w:rsidTr="00855C43">
        <w:trPr>
          <w:trHeight w:val="306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60C48357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付款條件及比重</w:t>
            </w:r>
          </w:p>
        </w:tc>
        <w:tc>
          <w:tcPr>
            <w:tcW w:w="7900" w:type="dxa"/>
            <w:gridSpan w:val="5"/>
          </w:tcPr>
          <w:p w14:paraId="6DEF82AF" w14:textId="14CDE486" w:rsidR="003E7062" w:rsidRPr="00CA126F" w:rsidRDefault="003E7062" w:rsidP="00CF0327">
            <w:pPr>
              <w:rPr>
                <w:rFonts w:eastAsia="標楷體"/>
                <w:sz w:val="22"/>
                <w:szCs w:val="20"/>
              </w:rPr>
            </w:pPr>
          </w:p>
        </w:tc>
      </w:tr>
      <w:tr w:rsidR="00787A5D" w:rsidRPr="00CA126F" w14:paraId="249C584B" w14:textId="77777777" w:rsidTr="00855C43">
        <w:trPr>
          <w:trHeight w:val="306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3C6FF7AE" w14:textId="6976F154" w:rsidR="00787A5D" w:rsidRPr="00CA126F" w:rsidRDefault="00787A5D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付款幣別及比重</w:t>
            </w:r>
          </w:p>
        </w:tc>
        <w:tc>
          <w:tcPr>
            <w:tcW w:w="7900" w:type="dxa"/>
            <w:gridSpan w:val="5"/>
          </w:tcPr>
          <w:p w14:paraId="2E7DA128" w14:textId="39C498C9" w:rsidR="00787A5D" w:rsidRPr="00787A5D" w:rsidRDefault="00787A5D" w:rsidP="00CF0327">
            <w:pPr>
              <w:rPr>
                <w:rFonts w:eastAsia="標楷體"/>
                <w:sz w:val="22"/>
                <w:szCs w:val="22"/>
              </w:rPr>
            </w:pPr>
          </w:p>
        </w:tc>
      </w:tr>
      <w:tr w:rsidR="00EB39B9" w:rsidRPr="00CA126F" w14:paraId="4B77AE82" w14:textId="77777777" w:rsidTr="00855C43">
        <w:trPr>
          <w:trHeight w:val="321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6B915A5A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收款條件及比重</w:t>
            </w:r>
          </w:p>
        </w:tc>
        <w:tc>
          <w:tcPr>
            <w:tcW w:w="7900" w:type="dxa"/>
            <w:gridSpan w:val="5"/>
          </w:tcPr>
          <w:p w14:paraId="42442622" w14:textId="3FF41333" w:rsidR="003E7062" w:rsidRPr="00CA126F" w:rsidRDefault="003E7062" w:rsidP="00D1671E">
            <w:pPr>
              <w:rPr>
                <w:rFonts w:eastAsia="標楷體"/>
                <w:sz w:val="22"/>
                <w:szCs w:val="20"/>
              </w:rPr>
            </w:pPr>
          </w:p>
        </w:tc>
      </w:tr>
      <w:tr w:rsidR="00787A5D" w:rsidRPr="00CA126F" w14:paraId="3DEEF34F" w14:textId="77777777" w:rsidTr="00855C43">
        <w:trPr>
          <w:trHeight w:val="321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01DA565E" w14:textId="412EC880" w:rsidR="00787A5D" w:rsidRPr="00CA126F" w:rsidRDefault="00787A5D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收款幣別及比重</w:t>
            </w:r>
          </w:p>
        </w:tc>
        <w:tc>
          <w:tcPr>
            <w:tcW w:w="7900" w:type="dxa"/>
            <w:gridSpan w:val="5"/>
          </w:tcPr>
          <w:p w14:paraId="303009A6" w14:textId="11916F43" w:rsidR="00787A5D" w:rsidRPr="00787A5D" w:rsidRDefault="00787A5D" w:rsidP="00D1671E">
            <w:pPr>
              <w:rPr>
                <w:rFonts w:eastAsia="標楷體"/>
                <w:sz w:val="22"/>
                <w:szCs w:val="22"/>
              </w:rPr>
            </w:pPr>
          </w:p>
        </w:tc>
      </w:tr>
      <w:tr w:rsidR="00AF1753" w:rsidRPr="00CA126F" w14:paraId="00653074" w14:textId="77777777" w:rsidTr="00855C43">
        <w:trPr>
          <w:trHeight w:val="321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496E87FE" w14:textId="3EB00308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  <w:highlight w:val="yellow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>
              <w:rPr>
                <w:rFonts w:eastAsia="標楷體" w:hint="eastAsia"/>
                <w:sz w:val="22"/>
                <w:szCs w:val="20"/>
              </w:rPr>
              <w:t>2</w:t>
            </w:r>
            <w:r w:rsidRPr="00CA126F">
              <w:rPr>
                <w:rFonts w:eastAsia="標楷體" w:hint="eastAsia"/>
                <w:sz w:val="22"/>
                <w:szCs w:val="20"/>
              </w:rPr>
              <w:t>年營收</w:t>
            </w:r>
          </w:p>
        </w:tc>
        <w:tc>
          <w:tcPr>
            <w:tcW w:w="2367" w:type="dxa"/>
            <w:gridSpan w:val="2"/>
            <w:vAlign w:val="center"/>
          </w:tcPr>
          <w:p w14:paraId="30640227" w14:textId="1C9849C8" w:rsidR="00AF1753" w:rsidRPr="00CA126F" w:rsidRDefault="00AF1753" w:rsidP="00AF1753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NTD</w:t>
            </w:r>
            <w:r w:rsidR="00DA7776">
              <w:rPr>
                <w:rFonts w:eastAsia="標楷體" w:hint="eastAsia"/>
                <w:sz w:val="22"/>
                <w:szCs w:val="20"/>
              </w:rPr>
              <w:t>2</w:t>
            </w:r>
            <w:r w:rsidR="00A0725C">
              <w:rPr>
                <w:rFonts w:eastAsia="標楷體" w:hint="eastAsia"/>
                <w:sz w:val="22"/>
                <w:szCs w:val="20"/>
              </w:rPr>
              <w:t>14</w:t>
            </w:r>
            <w:r w:rsidR="00DA7776">
              <w:rPr>
                <w:rFonts w:eastAsia="標楷體" w:hint="eastAsia"/>
                <w:sz w:val="22"/>
                <w:szCs w:val="20"/>
              </w:rPr>
              <w:t>,</w:t>
            </w:r>
            <w:r w:rsidR="00A0725C">
              <w:rPr>
                <w:rFonts w:eastAsia="標楷體" w:hint="eastAsia"/>
                <w:sz w:val="22"/>
                <w:szCs w:val="20"/>
              </w:rPr>
              <w:t>536</w:t>
            </w:r>
            <w:r w:rsidRPr="00CA126F">
              <w:rPr>
                <w:rFonts w:eastAsia="標楷體" w:hint="eastAsia"/>
                <w:sz w:val="22"/>
                <w:szCs w:val="20"/>
              </w:rPr>
              <w:t>仟元</w:t>
            </w:r>
          </w:p>
        </w:tc>
        <w:tc>
          <w:tcPr>
            <w:tcW w:w="2809" w:type="dxa"/>
            <w:gridSpan w:val="2"/>
            <w:shd w:val="clear" w:color="auto" w:fill="D9D9D9" w:themeFill="background1" w:themeFillShade="D9"/>
            <w:vAlign w:val="center"/>
          </w:tcPr>
          <w:p w14:paraId="07B354B5" w14:textId="3144F0F9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較</w:t>
            </w:r>
            <w:r w:rsidRPr="00CA126F">
              <w:rPr>
                <w:rFonts w:eastAsia="標楷體" w:hint="eastAsia"/>
                <w:sz w:val="22"/>
                <w:szCs w:val="20"/>
              </w:rPr>
              <w:t>2021</w:t>
            </w:r>
            <w:r w:rsidRPr="00CA126F">
              <w:rPr>
                <w:rFonts w:eastAsia="標楷體" w:hint="eastAsia"/>
                <w:sz w:val="22"/>
                <w:szCs w:val="20"/>
              </w:rPr>
              <w:t>年同期</w:t>
            </w:r>
          </w:p>
        </w:tc>
        <w:tc>
          <w:tcPr>
            <w:tcW w:w="2724" w:type="dxa"/>
            <w:vAlign w:val="center"/>
          </w:tcPr>
          <w:p w14:paraId="05C5629F" w14:textId="4864D01E" w:rsidR="00AF1753" w:rsidRPr="00CA126F" w:rsidRDefault="00A0725C" w:rsidP="00AF1753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+45.11%</w:t>
            </w:r>
          </w:p>
        </w:tc>
      </w:tr>
      <w:tr w:rsidR="00EB39B9" w:rsidRPr="00CA126F" w14:paraId="31C0FF7E" w14:textId="77777777" w:rsidTr="00855C43">
        <w:trPr>
          <w:trHeight w:val="321"/>
          <w:jc w:val="center"/>
        </w:trPr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45007894" w14:textId="0D17DF56" w:rsidR="00D3200A" w:rsidRPr="00CA126F" w:rsidRDefault="00D3200A" w:rsidP="00B40BF5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 w:rsidR="00AF1753">
              <w:rPr>
                <w:rFonts w:eastAsia="標楷體" w:hint="eastAsia"/>
                <w:sz w:val="22"/>
                <w:szCs w:val="20"/>
              </w:rPr>
              <w:t>3</w:t>
            </w:r>
            <w:r w:rsidR="00532CEE" w:rsidRPr="00CA126F">
              <w:rPr>
                <w:rFonts w:eastAsia="標楷體" w:hint="eastAsia"/>
                <w:sz w:val="22"/>
                <w:szCs w:val="20"/>
              </w:rPr>
              <w:t>年營收</w:t>
            </w:r>
          </w:p>
        </w:tc>
        <w:tc>
          <w:tcPr>
            <w:tcW w:w="2367" w:type="dxa"/>
            <w:gridSpan w:val="2"/>
            <w:vAlign w:val="center"/>
          </w:tcPr>
          <w:p w14:paraId="3E1EA693" w14:textId="0FC70933" w:rsidR="00D3200A" w:rsidRPr="00CA126F" w:rsidRDefault="00532CEE" w:rsidP="004F69D3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NTD</w:t>
            </w:r>
            <w:r w:rsidR="00DA7776">
              <w:rPr>
                <w:rFonts w:eastAsia="標楷體" w:hint="eastAsia"/>
                <w:sz w:val="22"/>
                <w:szCs w:val="20"/>
              </w:rPr>
              <w:t>644,</w:t>
            </w:r>
            <w:r w:rsidR="00A0725C">
              <w:rPr>
                <w:rFonts w:eastAsia="標楷體" w:hint="eastAsia"/>
                <w:sz w:val="22"/>
                <w:szCs w:val="20"/>
              </w:rPr>
              <w:t>115</w:t>
            </w:r>
            <w:r w:rsidRPr="00CA126F">
              <w:rPr>
                <w:rFonts w:eastAsia="標楷體" w:hint="eastAsia"/>
                <w:sz w:val="22"/>
                <w:szCs w:val="20"/>
              </w:rPr>
              <w:t>仟元</w:t>
            </w:r>
          </w:p>
        </w:tc>
        <w:tc>
          <w:tcPr>
            <w:tcW w:w="2809" w:type="dxa"/>
            <w:gridSpan w:val="2"/>
            <w:shd w:val="clear" w:color="auto" w:fill="D9D9D9" w:themeFill="background1" w:themeFillShade="D9"/>
            <w:vAlign w:val="center"/>
          </w:tcPr>
          <w:p w14:paraId="38E93157" w14:textId="0B1B56DC" w:rsidR="00D3200A" w:rsidRPr="00CA126F" w:rsidRDefault="00532CEE" w:rsidP="007E601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較</w:t>
            </w: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 w:rsidR="00AF1753">
              <w:rPr>
                <w:rFonts w:eastAsia="標楷體" w:hint="eastAsia"/>
                <w:sz w:val="22"/>
                <w:szCs w:val="20"/>
              </w:rPr>
              <w:t>2</w:t>
            </w:r>
            <w:r w:rsidRPr="00CA126F">
              <w:rPr>
                <w:rFonts w:eastAsia="標楷體" w:hint="eastAsia"/>
                <w:sz w:val="22"/>
                <w:szCs w:val="20"/>
              </w:rPr>
              <w:t>年同期</w:t>
            </w:r>
          </w:p>
        </w:tc>
        <w:tc>
          <w:tcPr>
            <w:tcW w:w="2724" w:type="dxa"/>
            <w:vAlign w:val="center"/>
          </w:tcPr>
          <w:p w14:paraId="6516AB92" w14:textId="2C18C636" w:rsidR="00D3200A" w:rsidRPr="00CA126F" w:rsidRDefault="00FE57BB" w:rsidP="00BE4DB9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+</w:t>
            </w:r>
            <w:r w:rsidR="00262E68">
              <w:rPr>
                <w:rFonts w:eastAsia="標楷體" w:hint="eastAsia"/>
                <w:sz w:val="22"/>
                <w:szCs w:val="20"/>
              </w:rPr>
              <w:t>20</w:t>
            </w:r>
            <w:r w:rsidR="00A0725C">
              <w:rPr>
                <w:rFonts w:eastAsia="標楷體" w:hint="eastAsia"/>
                <w:sz w:val="22"/>
                <w:szCs w:val="20"/>
              </w:rPr>
              <w:t>0</w:t>
            </w:r>
            <w:r w:rsidR="00262E68">
              <w:rPr>
                <w:rFonts w:eastAsia="標楷體" w:hint="eastAsia"/>
                <w:sz w:val="22"/>
                <w:szCs w:val="20"/>
              </w:rPr>
              <w:t>.</w:t>
            </w:r>
            <w:r w:rsidR="00A0725C">
              <w:rPr>
                <w:rFonts w:eastAsia="標楷體" w:hint="eastAsia"/>
                <w:sz w:val="22"/>
                <w:szCs w:val="20"/>
              </w:rPr>
              <w:t>24</w:t>
            </w:r>
            <w:r w:rsidR="00532CEE" w:rsidRPr="00CA126F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</w:tbl>
    <w:p w14:paraId="54165D7D" w14:textId="4462B57A" w:rsidR="00B67613" w:rsidRPr="00CA126F" w:rsidRDefault="00B67613">
      <w:pPr>
        <w:tabs>
          <w:tab w:val="left" w:pos="5625"/>
        </w:tabs>
        <w:spacing w:line="320" w:lineRule="exact"/>
        <w:ind w:rightChars="-439" w:right="-1054"/>
        <w:rPr>
          <w:rFonts w:eastAsia="標楷體"/>
        </w:rPr>
      </w:pPr>
    </w:p>
    <w:tbl>
      <w:tblPr>
        <w:tblW w:w="10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3"/>
        <w:gridCol w:w="2750"/>
        <w:gridCol w:w="1786"/>
        <w:gridCol w:w="1858"/>
      </w:tblGrid>
      <w:tr w:rsidR="000B51C5" w:rsidRPr="00CA126F" w14:paraId="6DD1C089" w14:textId="77777777" w:rsidTr="00146338">
        <w:trPr>
          <w:trHeight w:val="368"/>
          <w:jc w:val="center"/>
        </w:trPr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790D60A5" w14:textId="77777777" w:rsidR="000B51C5" w:rsidRPr="00CA126F" w:rsidRDefault="000B51C5" w:rsidP="000B51C5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進貨對象</w:t>
            </w:r>
          </w:p>
        </w:tc>
        <w:tc>
          <w:tcPr>
            <w:tcW w:w="2750" w:type="dxa"/>
            <w:shd w:val="clear" w:color="auto" w:fill="D9D9D9" w:themeFill="background1" w:themeFillShade="D9"/>
            <w:vAlign w:val="center"/>
          </w:tcPr>
          <w:p w14:paraId="11418AC9" w14:textId="77777777" w:rsidR="000B51C5" w:rsidRPr="00CA126F" w:rsidRDefault="000B51C5" w:rsidP="000B51C5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進貨品名</w:t>
            </w:r>
          </w:p>
        </w:tc>
        <w:tc>
          <w:tcPr>
            <w:tcW w:w="1786" w:type="dxa"/>
            <w:shd w:val="clear" w:color="auto" w:fill="D9D9D9" w:themeFill="background1" w:themeFillShade="D9"/>
            <w:vAlign w:val="center"/>
          </w:tcPr>
          <w:p w14:paraId="1A7609C7" w14:textId="59EAF947" w:rsidR="000B51C5" w:rsidRPr="00CA126F" w:rsidRDefault="000B51C5" w:rsidP="0090798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20</w:t>
            </w:r>
            <w:r w:rsidR="0090798E" w:rsidRPr="00CA126F">
              <w:rPr>
                <w:rFonts w:eastAsia="標楷體" w:hint="eastAsia"/>
                <w:sz w:val="22"/>
                <w:szCs w:val="22"/>
              </w:rPr>
              <w:t>2</w:t>
            </w:r>
            <w:r w:rsidR="00031FA7">
              <w:rPr>
                <w:rFonts w:eastAsia="標楷體"/>
                <w:sz w:val="22"/>
                <w:szCs w:val="22"/>
              </w:rPr>
              <w:t>3</w:t>
            </w:r>
            <w:r w:rsidR="00DC39C2" w:rsidRPr="00CA126F">
              <w:rPr>
                <w:rFonts w:eastAsia="標楷體" w:hint="eastAsia"/>
                <w:sz w:val="22"/>
                <w:szCs w:val="22"/>
              </w:rPr>
              <w:t>年</w:t>
            </w:r>
            <w:r w:rsidRPr="00CA126F">
              <w:rPr>
                <w:rFonts w:eastAsia="標楷體"/>
                <w:sz w:val="22"/>
                <w:szCs w:val="22"/>
              </w:rPr>
              <w:t>比重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3D61D915" w14:textId="77777777" w:rsidR="000B51C5" w:rsidRPr="00CA126F" w:rsidRDefault="00480AA7" w:rsidP="0090798E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付款條件</w:t>
            </w:r>
          </w:p>
        </w:tc>
      </w:tr>
      <w:tr w:rsidR="007F5F0B" w:rsidRPr="00CA126F" w14:paraId="47F442FC" w14:textId="77777777" w:rsidTr="00006B07">
        <w:trPr>
          <w:trHeight w:val="290"/>
          <w:jc w:val="center"/>
        </w:trPr>
        <w:tc>
          <w:tcPr>
            <w:tcW w:w="3823" w:type="dxa"/>
            <w:vAlign w:val="center"/>
          </w:tcPr>
          <w:p w14:paraId="22D433AB" w14:textId="7365D1D6" w:rsidR="007F5F0B" w:rsidRPr="00CA126F" w:rsidRDefault="007F5F0B" w:rsidP="00006B0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750" w:type="dxa"/>
            <w:vAlign w:val="center"/>
          </w:tcPr>
          <w:p w14:paraId="41CEF02D" w14:textId="242FFF65" w:rsidR="007F5F0B" w:rsidRPr="00CA126F" w:rsidRDefault="007F5F0B" w:rsidP="00006B07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  <w:vAlign w:val="center"/>
          </w:tcPr>
          <w:p w14:paraId="3AE0CC02" w14:textId="7E0840CF" w:rsidR="007F5F0B" w:rsidRPr="00CA126F" w:rsidRDefault="007F5F0B" w:rsidP="00006B07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5CFF4483" w14:textId="64A6D634" w:rsidR="007F5F0B" w:rsidRPr="00CA126F" w:rsidRDefault="007F5F0B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7F5F0B" w:rsidRPr="00CA126F" w14:paraId="4A001892" w14:textId="77777777" w:rsidTr="00006B07">
        <w:trPr>
          <w:trHeight w:val="290"/>
          <w:jc w:val="center"/>
        </w:trPr>
        <w:tc>
          <w:tcPr>
            <w:tcW w:w="3823" w:type="dxa"/>
            <w:vAlign w:val="center"/>
          </w:tcPr>
          <w:p w14:paraId="00BA9EE2" w14:textId="1F14935B" w:rsidR="007F5F0B" w:rsidRPr="00CA126F" w:rsidRDefault="007F5F0B" w:rsidP="004062A3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750" w:type="dxa"/>
            <w:vAlign w:val="center"/>
          </w:tcPr>
          <w:p w14:paraId="126DF5B5" w14:textId="60659AE2" w:rsidR="007F5F0B" w:rsidRPr="00CA126F" w:rsidRDefault="007F5F0B" w:rsidP="00006B07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  <w:vAlign w:val="center"/>
          </w:tcPr>
          <w:p w14:paraId="1F77DDAD" w14:textId="1DAB34EB" w:rsidR="007F5F0B" w:rsidRPr="00CA126F" w:rsidRDefault="007F5F0B" w:rsidP="00006B07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547FE850" w14:textId="64C7C49B" w:rsidR="007F5F0B" w:rsidRPr="00CA126F" w:rsidRDefault="007F5F0B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48002E" w:rsidRPr="00CA126F" w14:paraId="20CB9736" w14:textId="77777777" w:rsidTr="0096455A">
        <w:trPr>
          <w:trHeight w:val="290"/>
          <w:jc w:val="center"/>
        </w:trPr>
        <w:tc>
          <w:tcPr>
            <w:tcW w:w="6573" w:type="dxa"/>
            <w:gridSpan w:val="2"/>
          </w:tcPr>
          <w:p w14:paraId="00BB708F" w14:textId="05D09170" w:rsidR="0048002E" w:rsidRPr="00CA126F" w:rsidRDefault="0048002E" w:rsidP="0048002E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</w:tcPr>
          <w:p w14:paraId="31D9D76C" w14:textId="6143558F" w:rsidR="0048002E" w:rsidRPr="00CA126F" w:rsidRDefault="00F9716A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4</w:t>
            </w:r>
            <w:r w:rsidR="0007057A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0D2A09EE" w14:textId="77777777" w:rsidR="0048002E" w:rsidRPr="00CA126F" w:rsidRDefault="00AB6443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-</w:t>
            </w:r>
          </w:p>
        </w:tc>
      </w:tr>
      <w:tr w:rsidR="0048002E" w:rsidRPr="00CA126F" w14:paraId="69495B47" w14:textId="77777777" w:rsidTr="00146338">
        <w:trPr>
          <w:trHeight w:val="44"/>
          <w:jc w:val="center"/>
        </w:trPr>
        <w:tc>
          <w:tcPr>
            <w:tcW w:w="3823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74C719" w14:textId="77777777" w:rsidR="0048002E" w:rsidRPr="00CA126F" w:rsidRDefault="0048002E" w:rsidP="0048002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銷貨對象</w:t>
            </w:r>
          </w:p>
        </w:tc>
        <w:tc>
          <w:tcPr>
            <w:tcW w:w="2750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406EF6C" w14:textId="77777777" w:rsidR="0048002E" w:rsidRPr="00CA126F" w:rsidRDefault="0048002E" w:rsidP="0048002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銷貨品名</w:t>
            </w:r>
          </w:p>
        </w:tc>
        <w:tc>
          <w:tcPr>
            <w:tcW w:w="1786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91BE297" w14:textId="4D6AD609" w:rsidR="0048002E" w:rsidRPr="00CA126F" w:rsidRDefault="00BE4DB9" w:rsidP="00BE4DB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202</w:t>
            </w:r>
            <w:r w:rsidR="00031FA7">
              <w:rPr>
                <w:rFonts w:eastAsia="標楷體"/>
                <w:sz w:val="22"/>
                <w:szCs w:val="22"/>
              </w:rPr>
              <w:t>3</w:t>
            </w:r>
            <w:r w:rsidR="00DC39C2" w:rsidRPr="00CA126F">
              <w:rPr>
                <w:rFonts w:eastAsia="標楷體" w:hint="eastAsia"/>
                <w:sz w:val="22"/>
                <w:szCs w:val="22"/>
              </w:rPr>
              <w:t>年</w:t>
            </w:r>
            <w:r w:rsidR="0048002E" w:rsidRPr="00CA126F">
              <w:rPr>
                <w:rFonts w:eastAsia="標楷體"/>
                <w:sz w:val="22"/>
                <w:szCs w:val="22"/>
              </w:rPr>
              <w:t>比重</w:t>
            </w:r>
            <w:r w:rsidR="0048002E"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858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DD0AB53" w14:textId="77777777" w:rsidR="0048002E" w:rsidRPr="00CA126F" w:rsidRDefault="00480AA7" w:rsidP="00BE4DB9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收款條件</w:t>
            </w:r>
          </w:p>
        </w:tc>
      </w:tr>
      <w:tr w:rsidR="00006B07" w:rsidRPr="00CA126F" w14:paraId="58F6DC46" w14:textId="77777777" w:rsidTr="0059762A">
        <w:trPr>
          <w:trHeight w:val="44"/>
          <w:jc w:val="center"/>
        </w:trPr>
        <w:tc>
          <w:tcPr>
            <w:tcW w:w="3823" w:type="dxa"/>
            <w:tcBorders>
              <w:top w:val="single" w:sz="4" w:space="0" w:color="auto"/>
            </w:tcBorders>
            <w:vAlign w:val="center"/>
          </w:tcPr>
          <w:p w14:paraId="3E3FA19D" w14:textId="2D682CB0" w:rsidR="00006B07" w:rsidRPr="00CA126F" w:rsidRDefault="00006B07" w:rsidP="00006B0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750" w:type="dxa"/>
            <w:vMerge w:val="restart"/>
            <w:tcBorders>
              <w:top w:val="single" w:sz="4" w:space="0" w:color="auto"/>
            </w:tcBorders>
            <w:vAlign w:val="center"/>
          </w:tcPr>
          <w:p w14:paraId="2A27D050" w14:textId="2C36B23A" w:rsidR="00006B07" w:rsidRPr="00CA126F" w:rsidRDefault="00006B07" w:rsidP="0059762A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single" w:sz="4" w:space="0" w:color="auto"/>
            </w:tcBorders>
          </w:tcPr>
          <w:p w14:paraId="546F6374" w14:textId="1EA3467F" w:rsidR="00006B07" w:rsidRPr="00CA126F" w:rsidRDefault="00006B07" w:rsidP="00006B07">
            <w:pPr>
              <w:jc w:val="right"/>
            </w:pPr>
            <w:r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tcBorders>
              <w:top w:val="single" w:sz="4" w:space="0" w:color="auto"/>
            </w:tcBorders>
            <w:vAlign w:val="center"/>
          </w:tcPr>
          <w:p w14:paraId="5047438A" w14:textId="5ECE612C" w:rsidR="00006B07" w:rsidRPr="00CA126F" w:rsidRDefault="00D1671E" w:rsidP="00006B0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9825BD" w:rsidRPr="00CA126F" w14:paraId="1D83D4F8" w14:textId="77777777" w:rsidTr="00764AC3">
        <w:trPr>
          <w:trHeight w:val="290"/>
          <w:jc w:val="center"/>
        </w:trPr>
        <w:tc>
          <w:tcPr>
            <w:tcW w:w="3823" w:type="dxa"/>
            <w:vAlign w:val="center"/>
          </w:tcPr>
          <w:p w14:paraId="116D4CCA" w14:textId="19FF92F4" w:rsidR="009825BD" w:rsidRPr="00591E17" w:rsidRDefault="009825BD" w:rsidP="00591E1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750" w:type="dxa"/>
            <w:vMerge/>
            <w:vAlign w:val="center"/>
          </w:tcPr>
          <w:p w14:paraId="29278F51" w14:textId="77777777" w:rsidR="009825BD" w:rsidRPr="00CA126F" w:rsidRDefault="009825BD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</w:tcPr>
          <w:p w14:paraId="6DB1D729" w14:textId="19E3F5AC" w:rsidR="009825BD" w:rsidRPr="00CA126F" w:rsidRDefault="009825BD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5A983DB3" w14:textId="2E72C048" w:rsidR="009825BD" w:rsidRPr="00CA126F" w:rsidRDefault="009825BD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9825BD" w:rsidRPr="00CA126F" w14:paraId="5790D8B9" w14:textId="77777777" w:rsidTr="00641166">
        <w:trPr>
          <w:trHeight w:val="290"/>
          <w:jc w:val="center"/>
        </w:trPr>
        <w:tc>
          <w:tcPr>
            <w:tcW w:w="3823" w:type="dxa"/>
            <w:vAlign w:val="center"/>
          </w:tcPr>
          <w:p w14:paraId="658DF8DF" w14:textId="4F13231B" w:rsidR="00591E17" w:rsidRPr="00591E17" w:rsidRDefault="00591E17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750" w:type="dxa"/>
            <w:vMerge/>
            <w:vAlign w:val="center"/>
          </w:tcPr>
          <w:p w14:paraId="1291677E" w14:textId="77777777" w:rsidR="009825BD" w:rsidRPr="00CA126F" w:rsidRDefault="009825BD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  <w:vAlign w:val="center"/>
          </w:tcPr>
          <w:p w14:paraId="6F3C1680" w14:textId="59548BE5" w:rsidR="009825BD" w:rsidRPr="00CA126F" w:rsidRDefault="009825BD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6F382282" w14:textId="03476832" w:rsidR="009825BD" w:rsidRPr="00CA126F" w:rsidRDefault="009825BD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CF0327" w:rsidRPr="0009793C" w14:paraId="3F28E3AF" w14:textId="77777777" w:rsidTr="0096455A">
        <w:trPr>
          <w:trHeight w:val="290"/>
          <w:jc w:val="center"/>
        </w:trPr>
        <w:tc>
          <w:tcPr>
            <w:tcW w:w="6573" w:type="dxa"/>
            <w:gridSpan w:val="2"/>
          </w:tcPr>
          <w:p w14:paraId="6AD72904" w14:textId="0B6D39B9" w:rsidR="00CF0327" w:rsidRPr="0009793C" w:rsidRDefault="00CF0327" w:rsidP="00A4353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</w:tcPr>
          <w:p w14:paraId="5B4D694D" w14:textId="3DA43150" w:rsidR="00CF0327" w:rsidRPr="0009793C" w:rsidRDefault="00006B07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43CD89B6" w14:textId="77777777" w:rsidR="00CF0327" w:rsidRPr="0009793C" w:rsidRDefault="00CF0327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-</w:t>
            </w:r>
          </w:p>
        </w:tc>
      </w:tr>
    </w:tbl>
    <w:p w14:paraId="7EB6C8EF" w14:textId="00ECDAA2" w:rsidR="0009793C" w:rsidRPr="00CA126F" w:rsidRDefault="0009793C" w:rsidP="0015060B">
      <w:pPr>
        <w:widowControl/>
        <w:rPr>
          <w:rFonts w:eastAsia="標楷體"/>
          <w:b/>
        </w:rPr>
      </w:pPr>
    </w:p>
    <w:p w14:paraId="45478072" w14:textId="77777777" w:rsidR="0015060B" w:rsidRPr="00CA126F" w:rsidRDefault="0015060B" w:rsidP="0015060B">
      <w:pPr>
        <w:widowControl/>
        <w:rPr>
          <w:rFonts w:eastAsia="標楷體" w:hAnsi="標楷體"/>
          <w:b/>
        </w:rPr>
      </w:pPr>
      <w:r w:rsidRPr="00CA126F">
        <w:rPr>
          <w:rFonts w:eastAsia="標楷體"/>
          <w:b/>
        </w:rPr>
        <w:t>2.1</w:t>
      </w:r>
      <w:r w:rsidRPr="00CA126F">
        <w:rPr>
          <w:rFonts w:eastAsia="標楷體" w:hAnsi="標楷體" w:hint="eastAsia"/>
          <w:b/>
        </w:rPr>
        <w:t>金流及物流說明</w:t>
      </w:r>
    </w:p>
    <w:p w14:paraId="264E1786" w14:textId="6A9A79FE" w:rsidR="00203D99" w:rsidRPr="0043012D" w:rsidRDefault="00203D99" w:rsidP="0043012D">
      <w:pPr>
        <w:widowControl/>
        <w:numPr>
          <w:ilvl w:val="0"/>
          <w:numId w:val="4"/>
        </w:numPr>
        <w:spacing w:line="320" w:lineRule="exact"/>
        <w:jc w:val="both"/>
        <w:outlineLvl w:val="0"/>
        <w:rPr>
          <w:rFonts w:eastAsia="標楷體"/>
          <w:b/>
        </w:rPr>
      </w:pPr>
    </w:p>
    <w:p w14:paraId="15832B9D" w14:textId="77777777" w:rsidR="00203D99" w:rsidRPr="00CA126F" w:rsidRDefault="00203D99">
      <w:pPr>
        <w:widowControl/>
        <w:rPr>
          <w:rFonts w:eastAsia="標楷體"/>
          <w:b/>
        </w:rPr>
      </w:pPr>
    </w:p>
    <w:p w14:paraId="110C7552" w14:textId="60F5B120" w:rsidR="0043012D" w:rsidRDefault="00412626" w:rsidP="00CF1E4C">
      <w:pPr>
        <w:widowControl/>
        <w:rPr>
          <w:rFonts w:eastAsia="標楷體" w:hAnsi="標楷體"/>
          <w:b/>
        </w:rPr>
      </w:pPr>
      <w:r w:rsidRPr="00CD0175">
        <w:rPr>
          <w:rFonts w:eastAsia="標楷體"/>
          <w:b/>
        </w:rPr>
        <w:t xml:space="preserve">3. </w:t>
      </w:r>
      <w:r w:rsidRPr="00CD0175">
        <w:rPr>
          <w:rFonts w:eastAsia="標楷體" w:hAnsi="標楷體" w:hint="eastAsia"/>
          <w:b/>
        </w:rPr>
        <w:t>財務分析</w:t>
      </w:r>
      <w:r w:rsidR="00B72205" w:rsidRPr="00CD0175">
        <w:rPr>
          <w:rFonts w:eastAsia="標楷體" w:hAnsi="標楷體" w:hint="eastAsia"/>
          <w:b/>
        </w:rPr>
        <w:t xml:space="preserve"> </w:t>
      </w:r>
    </w:p>
    <w:tbl>
      <w:tblPr>
        <w:tblW w:w="0" w:type="auto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60"/>
        <w:gridCol w:w="2482"/>
        <w:gridCol w:w="2482"/>
        <w:gridCol w:w="2483"/>
      </w:tblGrid>
      <w:tr w:rsidR="00632464" w14:paraId="2CB1CAC9" w14:textId="77777777" w:rsidTr="000156BB">
        <w:trPr>
          <w:cantSplit/>
          <w:trHeight w:val="323"/>
        </w:trPr>
        <w:tc>
          <w:tcPr>
            <w:tcW w:w="9907" w:type="dxa"/>
            <w:gridSpan w:val="4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ADFC39" w14:textId="77777777" w:rsidR="00632464" w:rsidRDefault="00632464" w:rsidP="000F3122">
            <w:pPr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財務概況 （合併）  （IFRS）   </w:t>
            </w:r>
          </w:p>
        </w:tc>
      </w:tr>
      <w:tr w:rsidR="00632464" w14:paraId="65F54DE6" w14:textId="77777777" w:rsidTr="000156BB">
        <w:trPr>
          <w:cantSplit/>
          <w:trHeight w:val="347"/>
        </w:trPr>
        <w:tc>
          <w:tcPr>
            <w:tcW w:w="9907" w:type="dxa"/>
            <w:gridSpan w:val="4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327FE" w14:textId="77777777" w:rsidR="000156BB" w:rsidRDefault="00632464" w:rsidP="000F3122">
            <w:pPr>
              <w:rPr>
                <w:rFonts w:eastAsia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華碩雲端股份有限</w:t>
            </w:r>
            <w:r w:rsidR="000156BB">
              <w:rPr>
                <w:rFonts w:ascii="標楷體" w:eastAsia="標楷體" w:hAnsi="標楷體" w:hint="eastAsia"/>
                <w:sz w:val="22"/>
                <w:szCs w:val="20"/>
              </w:rPr>
              <w:t>公司</w:t>
            </w:r>
            <w:proofErr w:type="gramStart"/>
            <w:r>
              <w:rPr>
                <w:rFonts w:eastAsia="標楷體" w:hint="eastAsia"/>
                <w:sz w:val="22"/>
                <w:szCs w:val="20"/>
              </w:rPr>
              <w:t>（</w:t>
            </w:r>
            <w:proofErr w:type="gramEnd"/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資誠聯合會計師事務所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會計師事務所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.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會計師簽證</w:t>
            </w:r>
            <w:proofErr w:type="gramStart"/>
            <w:r w:rsidR="000156BB">
              <w:rPr>
                <w:rFonts w:eastAsia="標楷體" w:hint="eastAsia"/>
                <w:sz w:val="22"/>
                <w:szCs w:val="20"/>
              </w:rPr>
              <w:t>）</w:t>
            </w:r>
            <w:proofErr w:type="gramEnd"/>
          </w:p>
          <w:p w14:paraId="3BBD3DB6" w14:textId="5901A4A3" w:rsidR="00632464" w:rsidRDefault="000156BB" w:rsidP="000F3122">
            <w:pPr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0"/>
              </w:rPr>
              <w:t>合併報表併入子公司包含：</w:t>
            </w:r>
            <w:r>
              <w:rPr>
                <w:rFonts w:eastAsia="標楷體" w:hint="eastAsia"/>
                <w:sz w:val="22"/>
                <w:szCs w:val="20"/>
              </w:rPr>
              <w:t>ASUS CLOUD SINGAPORE PTE. LTD.</w:t>
            </w:r>
            <w:r>
              <w:rPr>
                <w:rFonts w:eastAsia="標楷體" w:hint="eastAsia"/>
                <w:sz w:val="22"/>
                <w:szCs w:val="20"/>
              </w:rPr>
              <w:t>、</w:t>
            </w:r>
            <w:r>
              <w:rPr>
                <w:rFonts w:eastAsia="標楷體"/>
                <w:sz w:val="22"/>
                <w:szCs w:val="20"/>
              </w:rPr>
              <w:t>A</w:t>
            </w:r>
            <w:r>
              <w:rPr>
                <w:rFonts w:eastAsia="標楷體" w:hint="eastAsia"/>
                <w:sz w:val="22"/>
                <w:szCs w:val="20"/>
              </w:rPr>
              <w:t>SUS CLOUD(LUXEMBOURG) S.A.R.L.</w:t>
            </w:r>
            <w:r>
              <w:rPr>
                <w:rFonts w:eastAsia="標楷體" w:hint="eastAsia"/>
                <w:sz w:val="22"/>
                <w:szCs w:val="20"/>
              </w:rPr>
              <w:t>、華碩智行股份有限公司</w:t>
            </w:r>
            <w:r w:rsidR="00632464">
              <w:t xml:space="preserve"> </w:t>
            </w:r>
          </w:p>
        </w:tc>
      </w:tr>
      <w:tr w:rsidR="00632464" w14:paraId="203A0306" w14:textId="77777777" w:rsidTr="000156BB">
        <w:trPr>
          <w:cantSplit/>
          <w:trHeight w:val="337"/>
        </w:trPr>
        <w:tc>
          <w:tcPr>
            <w:tcW w:w="9907" w:type="dxa"/>
            <w:gridSpan w:val="4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BA6825" w14:textId="77777777" w:rsidR="00632464" w:rsidRDefault="00632464" w:rsidP="000F3122">
            <w:pPr>
              <w:jc w:val="righ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單位：</w:t>
            </w:r>
            <w:r>
              <w:rPr>
                <w:rFonts w:ascii="Arial" w:eastAsia="標楷體" w:hAnsi="Arial" w:cs="Arial"/>
                <w:sz w:val="22"/>
                <w:szCs w:val="22"/>
              </w:rPr>
              <w:t>TWD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；仟元</w:t>
            </w:r>
            <w:r>
              <w:rPr>
                <w:rFonts w:ascii="Arial" w:eastAsia="標楷體" w:hAnsi="Arial" w:cs="Arial" w:hint="eastAsia"/>
                <w:spacing w:val="-6"/>
                <w:sz w:val="22"/>
                <w:szCs w:val="22"/>
              </w:rPr>
              <w:t>；</w:t>
            </w:r>
            <w:r>
              <w:rPr>
                <w:rFonts w:ascii="Arial" w:eastAsia="標楷體" w:hAnsi="Arial" w:cs="Arial"/>
                <w:spacing w:val="-6"/>
                <w:sz w:val="22"/>
                <w:szCs w:val="22"/>
              </w:rPr>
              <w:t>%</w:t>
            </w:r>
          </w:p>
        </w:tc>
      </w:tr>
      <w:tr w:rsidR="00773010" w14:paraId="5648ED5D" w14:textId="77777777" w:rsidTr="000156BB">
        <w:trPr>
          <w:cantSplit/>
          <w:trHeight w:val="337"/>
        </w:trPr>
        <w:tc>
          <w:tcPr>
            <w:tcW w:w="24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BDC4" w14:textId="77777777" w:rsidR="00773010" w:rsidRDefault="00773010" w:rsidP="000F3122">
            <w:pPr>
              <w:jc w:val="center"/>
              <w:rPr>
                <w:rFonts w:ascii="Arial" w:eastAsia="標楷體" w:hAnsi="Arial" w:cs="Arial"/>
                <w:bCs/>
                <w:sz w:val="22"/>
                <w:szCs w:val="20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報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表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來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源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86F812" w14:textId="77777777" w:rsidR="00773010" w:rsidRDefault="00773010" w:rsidP="000F3122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E7ABB8" w14:textId="77777777" w:rsidR="00773010" w:rsidRDefault="00773010" w:rsidP="000F3122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24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3A23C" w14:textId="77777777" w:rsidR="00773010" w:rsidRDefault="00773010" w:rsidP="000F3122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</w:tr>
      <w:tr w:rsidR="00773010" w14:paraId="4CE276A1" w14:textId="77777777" w:rsidTr="000156BB">
        <w:trPr>
          <w:cantSplit/>
          <w:trHeight w:val="316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C6FB0D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業務概況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9FBA3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5774DA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2ACAD4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</w:tr>
      <w:tr w:rsidR="00773010" w14:paraId="172DA80F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6EDDC3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營業收入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E26707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147,844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3B56570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214,536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1015C3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644,115</w:t>
            </w:r>
          </w:p>
        </w:tc>
      </w:tr>
      <w:tr w:rsidR="00773010" w14:paraId="7583F180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9516CC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營業毛利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9877A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48,592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33694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68,809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5AD5B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58,602</w:t>
            </w:r>
          </w:p>
        </w:tc>
      </w:tr>
      <w:tr w:rsidR="00773010" w14:paraId="73539D29" w14:textId="77777777" w:rsidTr="00773010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1D4A30D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58004C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32.86%</w:t>
            </w: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B437AE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32.07%</w:t>
            </w:r>
          </w:p>
        </w:tc>
        <w:tc>
          <w:tcPr>
            <w:tcW w:w="2483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6CF4730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9.09%</w:t>
            </w:r>
          </w:p>
        </w:tc>
      </w:tr>
      <w:tr w:rsidR="00773010" w14:paraId="5F7DAFBC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C12FD1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營業損益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5463E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(70,253)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8A76B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(81,892)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F9B28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(83,518)</w:t>
            </w:r>
          </w:p>
        </w:tc>
      </w:tr>
      <w:tr w:rsidR="00773010" w14:paraId="04A06B97" w14:textId="77777777" w:rsidTr="00773010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3CBA220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61795D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47.51)%</w:t>
            </w:r>
            <w:proofErr w:type="gramEnd"/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1DD436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38.17)%</w:t>
            </w:r>
            <w:proofErr w:type="gramEnd"/>
          </w:p>
        </w:tc>
        <w:tc>
          <w:tcPr>
            <w:tcW w:w="2483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06EE95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12.96)%</w:t>
            </w:r>
            <w:proofErr w:type="gramEnd"/>
          </w:p>
        </w:tc>
      </w:tr>
      <w:tr w:rsidR="00773010" w14:paraId="5A9D156E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94C2DF0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營業外損益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A8B1EDD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(7,445)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62BD37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(445)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A5D15A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10,567</w:t>
            </w:r>
          </w:p>
        </w:tc>
      </w:tr>
      <w:tr w:rsidR="00773010" w14:paraId="7CE71E88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74C106D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利息費用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C1EFBE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BB3236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418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2635AF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1,996</w:t>
            </w:r>
          </w:p>
        </w:tc>
      </w:tr>
      <w:tr w:rsidR="00773010" w14:paraId="76A439B3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98B3ADF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稅前損益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D5E536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(77,698)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6B280D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(82,337)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904A91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(72,951)</w:t>
            </w:r>
          </w:p>
        </w:tc>
      </w:tr>
      <w:tr w:rsidR="00773010" w14:paraId="30FBD9F8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466F22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稅後損益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221C6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(77,360)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A980D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(81,728)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C008D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(71,560)</w:t>
            </w:r>
          </w:p>
        </w:tc>
      </w:tr>
      <w:tr w:rsidR="00773010" w14:paraId="1B5CEB77" w14:textId="77777777" w:rsidTr="00773010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8E5D244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3C0460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52.32)%</w:t>
            </w:r>
            <w:proofErr w:type="gramEnd"/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24A834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38.09)%</w:t>
            </w:r>
            <w:proofErr w:type="gramEnd"/>
          </w:p>
        </w:tc>
        <w:tc>
          <w:tcPr>
            <w:tcW w:w="2483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F9A4E3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11.10)%</w:t>
            </w:r>
            <w:proofErr w:type="gramEnd"/>
          </w:p>
        </w:tc>
      </w:tr>
      <w:tr w:rsidR="00773010" w14:paraId="3ABA8C79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6C203B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本期綜合損益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C15EC0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(77,747)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00DCE1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(81,728)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CA8560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(71,428)</w:t>
            </w:r>
          </w:p>
        </w:tc>
      </w:tr>
      <w:tr w:rsidR="00773010" w14:paraId="1587E4E0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1ABC2F8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EBITDA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56362B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(57,914)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0CF9A7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(74,876)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764BA3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(61,956)</w:t>
            </w:r>
          </w:p>
        </w:tc>
      </w:tr>
      <w:tr w:rsidR="00773010" w14:paraId="5C1499A2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964303B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淨營業現金流量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39B0C8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3,056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E3C0FE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(123,974)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13BC71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(29,429)</w:t>
            </w:r>
          </w:p>
        </w:tc>
      </w:tr>
      <w:tr w:rsidR="00773010" w14:paraId="28DA13EC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D56C5B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資產總額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EC3D4D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119,526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5F8667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207,973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57F1B7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660,561</w:t>
            </w:r>
          </w:p>
        </w:tc>
      </w:tr>
      <w:tr w:rsidR="00773010" w14:paraId="388262FC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13B1774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(</w:t>
            </w:r>
            <w:r>
              <w:rPr>
                <w:rFonts w:ascii="Arial" w:eastAsia="標楷體" w:hAnsi="Arial" w:cs="Arial"/>
                <w:sz w:val="22"/>
                <w:szCs w:val="22"/>
              </w:rPr>
              <w:t>約當現金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2FFAB5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31,621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55DC9A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45,851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A0EE93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80,384</w:t>
            </w:r>
          </w:p>
        </w:tc>
      </w:tr>
      <w:tr w:rsidR="00773010" w14:paraId="4FAB5AA9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D1C25ED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負債總額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BE7E0C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94,851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9A6C02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119,645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D26892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643,661</w:t>
            </w:r>
          </w:p>
        </w:tc>
      </w:tr>
      <w:tr w:rsidR="00773010" w14:paraId="7C4346F3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BC1D44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＊一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年內到期金融負債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5FA255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877BAF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4BBA2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57,917</w:t>
            </w:r>
          </w:p>
        </w:tc>
      </w:tr>
      <w:tr w:rsidR="00773010" w14:paraId="6E391BEA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C05D256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金融負債總額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663030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F78494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A0474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85,000</w:t>
            </w:r>
          </w:p>
        </w:tc>
      </w:tr>
      <w:tr w:rsidR="00773010" w14:paraId="0A2A2EE7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FF0D280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股東權益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4C840F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24,674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170C34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88,328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E0077B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16,900</w:t>
            </w:r>
          </w:p>
        </w:tc>
      </w:tr>
      <w:tr w:rsidR="00773010" w14:paraId="045B9BA0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F5611A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商譽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3F04DA5" w14:textId="00F1DAC2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4DF9732" w14:textId="5961E465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0B83480" w14:textId="1B83EA91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</w:tr>
      <w:tr w:rsidR="00773010" w14:paraId="74B02451" w14:textId="77777777" w:rsidTr="000156BB">
        <w:trPr>
          <w:cantSplit/>
          <w:trHeight w:val="316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E066B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財務比率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900AE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9BC378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A6852B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</w:tr>
      <w:tr w:rsidR="00773010" w14:paraId="6ACB802B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46E2785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流動比率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0EEE8F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62.02%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86C28C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97.81%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865BE2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77.39%</w:t>
            </w:r>
          </w:p>
        </w:tc>
      </w:tr>
      <w:tr w:rsidR="00773010" w14:paraId="5D6FD335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C00E5C4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97B493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52.05%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9B4F250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65.96%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DC0C26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44.86%</w:t>
            </w:r>
          </w:p>
        </w:tc>
      </w:tr>
      <w:tr w:rsidR="00773010" w14:paraId="7DC451E9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067BE9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應收帳款週轉率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CC637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9.07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10096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6.78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4540A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3.29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773010" w14:paraId="52836166" w14:textId="77777777" w:rsidTr="00773010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F874A95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445288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40.21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C31446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53.76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483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91ABA9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110.70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773010" w14:paraId="7C05160B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3C6E48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存貨週轉率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5F8D0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27.42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B253A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7.32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412A0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13.76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773010" w14:paraId="5E5C32BB" w14:textId="77777777" w:rsidTr="00773010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A2B9343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BD678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13.30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482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1388480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49.83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483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03FE4A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26.51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773010" w14:paraId="4F9DBAEE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213214E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負債比率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2F159F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384.41%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016490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135.45%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1FB7C2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3,808.67%</w:t>
            </w:r>
          </w:p>
        </w:tc>
      </w:tr>
      <w:tr w:rsidR="00773010" w14:paraId="1055F417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11928F4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金融負債比率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D45197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EEDE72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7CAB58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502.96%</w:t>
            </w:r>
          </w:p>
        </w:tc>
      </w:tr>
      <w:tr w:rsidR="00773010" w14:paraId="62A2FDC0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C81D3CC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營授比（財簽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）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BA710D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33E499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7993FB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13.19%</w:t>
            </w:r>
          </w:p>
        </w:tc>
      </w:tr>
      <w:tr w:rsidR="00773010" w14:paraId="06D0FD56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1EDA297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金融負債</w:t>
            </w:r>
            <w:r>
              <w:rPr>
                <w:rFonts w:ascii="Arial" w:eastAsia="標楷體" w:hAnsi="Arial" w:cs="Arial"/>
                <w:sz w:val="22"/>
                <w:szCs w:val="22"/>
              </w:rPr>
              <w:t>/EBITDA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4834DA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C46CE7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36C94E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</w:p>
        </w:tc>
      </w:tr>
      <w:tr w:rsidR="00773010" w14:paraId="32BE2F24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A938497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固定長期適合率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8525F1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187.29%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B178F3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58.71%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1DED75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378.50%</w:t>
            </w:r>
          </w:p>
        </w:tc>
      </w:tr>
      <w:tr w:rsidR="00773010" w14:paraId="7CD64D3F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5233525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利息保障倍數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2BAA7B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(635.92)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DC0875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(179.21)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E161F6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(31.03)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</w:tr>
      <w:tr w:rsidR="00773010" w14:paraId="7931AF5A" w14:textId="77777777" w:rsidTr="00773010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45E76F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稅後每股盈餘</w:t>
            </w:r>
            <w:r>
              <w:rPr>
                <w:rFonts w:ascii="Arial" w:eastAsia="標楷體" w:hAnsi="Arial" w:cs="Arial"/>
                <w:sz w:val="22"/>
                <w:szCs w:val="22"/>
              </w:rPr>
              <w:t>EPS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7072FD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(3.09)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9C3D8F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(2.09)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96892F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(1.83)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</w:tr>
    </w:tbl>
    <w:p w14:paraId="214FC10E" w14:textId="77777777" w:rsidR="00632464" w:rsidRDefault="00632464" w:rsidP="00CF1E4C">
      <w:pPr>
        <w:widowControl/>
        <w:rPr>
          <w:rFonts w:eastAsia="標楷體"/>
          <w:b/>
        </w:rPr>
      </w:pPr>
    </w:p>
    <w:tbl>
      <w:tblPr>
        <w:tblW w:w="0" w:type="auto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60"/>
        <w:gridCol w:w="2529"/>
        <w:gridCol w:w="2530"/>
        <w:gridCol w:w="2530"/>
      </w:tblGrid>
      <w:tr w:rsidR="00632464" w14:paraId="451185B0" w14:textId="77777777" w:rsidTr="000156BB">
        <w:trPr>
          <w:cantSplit/>
          <w:trHeight w:val="323"/>
        </w:trPr>
        <w:tc>
          <w:tcPr>
            <w:tcW w:w="10049" w:type="dxa"/>
            <w:gridSpan w:val="4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AD07CF" w14:textId="77777777" w:rsidR="00632464" w:rsidRDefault="00632464" w:rsidP="000F3122">
            <w:pPr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財務概況 （個體）  （IFRS）   </w:t>
            </w:r>
          </w:p>
        </w:tc>
      </w:tr>
      <w:tr w:rsidR="00632464" w14:paraId="2EBED262" w14:textId="77777777" w:rsidTr="000156BB">
        <w:trPr>
          <w:cantSplit/>
          <w:trHeight w:val="347"/>
        </w:trPr>
        <w:tc>
          <w:tcPr>
            <w:tcW w:w="10049" w:type="dxa"/>
            <w:gridSpan w:val="4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428395" w14:textId="77777777" w:rsidR="00632464" w:rsidRDefault="00632464" w:rsidP="000F3122">
            <w:pPr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華碩雲端股份有限</w:t>
            </w:r>
            <w:r>
              <w:rPr>
                <w:rFonts w:eastAsia="標楷體" w:hint="eastAsia"/>
                <w:sz w:val="22"/>
                <w:szCs w:val="20"/>
              </w:rPr>
              <w:t>（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會計師事務所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會計師簽證）</w:t>
            </w:r>
            <w:proofErr w:type="gramStart"/>
            <w:r>
              <w:rPr>
                <w:rFonts w:eastAsia="標楷體" w:hint="eastAsia"/>
                <w:sz w:val="22"/>
                <w:szCs w:val="20"/>
              </w:rPr>
              <w:t>（</w:t>
            </w:r>
            <w:proofErr w:type="gramEnd"/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會計師意見</w:t>
            </w:r>
            <w:r>
              <w:rPr>
                <w:rFonts w:eastAsia="標楷體" w:hint="eastAsia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：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）</w:t>
            </w:r>
            <w:r>
              <w:t xml:space="preserve"> </w:t>
            </w:r>
          </w:p>
        </w:tc>
      </w:tr>
      <w:tr w:rsidR="00632464" w14:paraId="494C5605" w14:textId="77777777" w:rsidTr="000156BB">
        <w:trPr>
          <w:cantSplit/>
          <w:trHeight w:val="337"/>
        </w:trPr>
        <w:tc>
          <w:tcPr>
            <w:tcW w:w="10049" w:type="dxa"/>
            <w:gridSpan w:val="4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99B89D" w14:textId="77777777" w:rsidR="00632464" w:rsidRDefault="00632464" w:rsidP="000F3122">
            <w:pPr>
              <w:jc w:val="righ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單位：</w:t>
            </w:r>
            <w:r>
              <w:rPr>
                <w:rFonts w:ascii="Arial" w:eastAsia="標楷體" w:hAnsi="Arial" w:cs="Arial"/>
                <w:sz w:val="22"/>
                <w:szCs w:val="22"/>
              </w:rPr>
              <w:t>TWD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；仟元</w:t>
            </w:r>
            <w:r>
              <w:rPr>
                <w:rFonts w:ascii="Arial" w:eastAsia="標楷體" w:hAnsi="Arial" w:cs="Arial" w:hint="eastAsia"/>
                <w:spacing w:val="-6"/>
                <w:sz w:val="22"/>
                <w:szCs w:val="22"/>
              </w:rPr>
              <w:t>；</w:t>
            </w:r>
            <w:r>
              <w:rPr>
                <w:rFonts w:ascii="Arial" w:eastAsia="標楷體" w:hAnsi="Arial" w:cs="Arial"/>
                <w:spacing w:val="-6"/>
                <w:sz w:val="22"/>
                <w:szCs w:val="22"/>
              </w:rPr>
              <w:t>%</w:t>
            </w:r>
          </w:p>
        </w:tc>
      </w:tr>
      <w:tr w:rsidR="00773010" w14:paraId="55629234" w14:textId="77777777" w:rsidTr="000156BB">
        <w:trPr>
          <w:cantSplit/>
          <w:trHeight w:val="337"/>
        </w:trPr>
        <w:tc>
          <w:tcPr>
            <w:tcW w:w="24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8CE8BE" w14:textId="77777777" w:rsidR="00773010" w:rsidRDefault="00773010" w:rsidP="000F3122">
            <w:pPr>
              <w:jc w:val="center"/>
              <w:rPr>
                <w:rFonts w:ascii="Arial" w:eastAsia="標楷體" w:hAnsi="Arial" w:cs="Arial"/>
                <w:bCs/>
                <w:sz w:val="22"/>
                <w:szCs w:val="20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lastRenderedPageBreak/>
              <w:t>報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表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來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源</w:t>
            </w:r>
          </w:p>
        </w:tc>
        <w:tc>
          <w:tcPr>
            <w:tcW w:w="25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97C38" w14:textId="77777777" w:rsidR="00773010" w:rsidRDefault="00773010" w:rsidP="000F3122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自編財報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()</w:t>
            </w:r>
            <w:r>
              <w:t xml:space="preserve"> </w:t>
            </w:r>
          </w:p>
        </w:tc>
        <w:tc>
          <w:tcPr>
            <w:tcW w:w="25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AF36DA" w14:textId="77777777" w:rsidR="00773010" w:rsidRDefault="00773010" w:rsidP="000F3122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25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D8201D" w14:textId="77777777" w:rsidR="00773010" w:rsidRDefault="00773010" w:rsidP="000F3122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自編財報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()</w:t>
            </w:r>
            <w:r>
              <w:t xml:space="preserve"> </w:t>
            </w:r>
          </w:p>
        </w:tc>
      </w:tr>
      <w:tr w:rsidR="00773010" w14:paraId="228262F9" w14:textId="77777777" w:rsidTr="00DF3721">
        <w:trPr>
          <w:cantSplit/>
          <w:trHeight w:val="316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FBADE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業務概況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0B8A8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CEFD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7E1A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</w:tr>
      <w:tr w:rsidR="00773010" w14:paraId="731FDB2E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F1BA187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營業收入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210A54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140,848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3A1DB6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208,638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36BD2B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644,809</w:t>
            </w:r>
          </w:p>
        </w:tc>
      </w:tr>
      <w:tr w:rsidR="00773010" w14:paraId="73642371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285ABD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營業毛利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2DD53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47,424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59363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68,258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8174E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77,376</w:t>
            </w:r>
          </w:p>
        </w:tc>
      </w:tr>
      <w:tr w:rsidR="00773010" w14:paraId="6D099F4F" w14:textId="77777777" w:rsidTr="00DF3721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3B0891B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5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688AFB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33.67%</w:t>
            </w:r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4CAEB2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32.71%</w:t>
            </w:r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7AD37C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11.99%</w:t>
            </w:r>
          </w:p>
        </w:tc>
      </w:tr>
      <w:tr w:rsidR="00773010" w14:paraId="14AF01DD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319E53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營業損益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939D1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(66,699)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FF158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(74,744)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EA050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(47,056)</w:t>
            </w:r>
          </w:p>
        </w:tc>
      </w:tr>
      <w:tr w:rsidR="00773010" w14:paraId="43CF95D8" w14:textId="77777777" w:rsidTr="00DF3721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8E72F23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5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8081FDD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47.35)%</w:t>
            </w:r>
            <w:proofErr w:type="gramEnd"/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ABB4C6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35.82)%</w:t>
            </w:r>
            <w:proofErr w:type="gramEnd"/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E700E9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7.29)%</w:t>
            </w:r>
            <w:proofErr w:type="gramEnd"/>
          </w:p>
        </w:tc>
      </w:tr>
      <w:tr w:rsidR="00773010" w14:paraId="051480B8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DB46A78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營業外損益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D653FC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(9,310)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04BB7D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(7,137)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3D9709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(20,604)</w:t>
            </w:r>
          </w:p>
        </w:tc>
      </w:tr>
      <w:tr w:rsidR="00773010" w14:paraId="4004F6B3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E9AD454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利息費用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4D0914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91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06226E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418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07AA0FD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1,834</w:t>
            </w:r>
          </w:p>
        </w:tc>
      </w:tr>
      <w:tr w:rsidR="00773010" w14:paraId="21FA2650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9791A61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稅前損益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5F5BD8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(76,009)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F759A8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(81,881)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DB6BBE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(67,659)</w:t>
            </w:r>
          </w:p>
        </w:tc>
      </w:tr>
      <w:tr w:rsidR="00773010" w14:paraId="28CAE04B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9C97A4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稅後損益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723A7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(76,009)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3A5A9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(81,881)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B2783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(67,659)</w:t>
            </w:r>
          </w:p>
        </w:tc>
      </w:tr>
      <w:tr w:rsidR="00773010" w14:paraId="06CFFB8C" w14:textId="77777777" w:rsidTr="00DF3721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A0B615C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5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1A2BE2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53.96)%</w:t>
            </w:r>
            <w:proofErr w:type="gramEnd"/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B6656D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39.24)%</w:t>
            </w:r>
            <w:proofErr w:type="gramEnd"/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01EE44D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10.49)%</w:t>
            </w:r>
            <w:proofErr w:type="gramEnd"/>
          </w:p>
        </w:tc>
      </w:tr>
      <w:tr w:rsidR="00773010" w14:paraId="515AF6F1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3F1EC9E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本期綜合損益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30F638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(76,395)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06A353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(81,588)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589676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(67,528)</w:t>
            </w:r>
          </w:p>
        </w:tc>
      </w:tr>
      <w:tr w:rsidR="00773010" w14:paraId="091B3875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9C053E5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EBITDA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25F319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(57,296)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8FE269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(75,531)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91AC280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(57,881)</w:t>
            </w:r>
          </w:p>
        </w:tc>
      </w:tr>
      <w:tr w:rsidR="00773010" w14:paraId="2DC66680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4519BEB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淨營業現金流量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9D7882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3,943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C8EE45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(119,911)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0DB6D1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50,257</w:t>
            </w:r>
          </w:p>
        </w:tc>
      </w:tr>
      <w:tr w:rsidR="00773010" w14:paraId="2CCBB95E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F570C13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資產總額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9770AF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115,725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6EDA72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193,633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632B78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606,065</w:t>
            </w:r>
          </w:p>
        </w:tc>
      </w:tr>
      <w:tr w:rsidR="00773010" w14:paraId="5C422E54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E931195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(</w:t>
            </w:r>
            <w:r>
              <w:rPr>
                <w:rFonts w:ascii="Arial" w:eastAsia="標楷體" w:hAnsi="Arial" w:cs="Arial"/>
                <w:sz w:val="22"/>
                <w:szCs w:val="22"/>
              </w:rPr>
              <w:t>約當現金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)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B16511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27,416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2313ED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37,072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644780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76,383</w:t>
            </w:r>
          </w:p>
        </w:tc>
      </w:tr>
      <w:tr w:rsidR="00773010" w14:paraId="07966B14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1F836D6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負債總額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A5CA64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90,242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F63D96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105,305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98BFB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585,265</w:t>
            </w:r>
          </w:p>
        </w:tc>
      </w:tr>
      <w:tr w:rsidR="00773010" w14:paraId="6431EA40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09687D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＊一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年內到期金融負債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9E688C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C19A77D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F3B298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22,917</w:t>
            </w:r>
          </w:p>
        </w:tc>
      </w:tr>
      <w:tr w:rsidR="00773010" w14:paraId="70D02FEE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9F48F69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金融負債總額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62E9A2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DC3F9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080DFB2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50,000</w:t>
            </w:r>
          </w:p>
        </w:tc>
      </w:tr>
      <w:tr w:rsidR="00773010" w14:paraId="063C742E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DCBAFDF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股東權益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A270C4E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25,483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70FBD6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88,328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1E2645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20,800</w:t>
            </w:r>
          </w:p>
        </w:tc>
      </w:tr>
      <w:tr w:rsidR="00773010" w14:paraId="3928EE1A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841ABB4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商譽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A64EB8F" w14:textId="4D4CEDAB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CADBE9E" w14:textId="1B46A864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0767BED" w14:textId="00B6D40E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</w:tr>
      <w:tr w:rsidR="00773010" w14:paraId="2F87C4EC" w14:textId="77777777" w:rsidTr="000156BB">
        <w:trPr>
          <w:cantSplit/>
          <w:trHeight w:val="316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4326D2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財務比率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353C27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1735E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C3B6C3" w14:textId="77777777" w:rsidR="00773010" w:rsidRDefault="00773010" w:rsidP="000F3122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</w:tr>
      <w:tr w:rsidR="00773010" w14:paraId="0B7C402C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69A65CF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流動比率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C40620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59.58%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CFDB0B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90.77%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B710DD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73.10%</w:t>
            </w:r>
          </w:p>
        </w:tc>
      </w:tr>
      <w:tr w:rsidR="00773010" w14:paraId="7DB01016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8B69799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FE2AA9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49.37%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5B72CCF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65.84%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F3EE5C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70.30%</w:t>
            </w:r>
          </w:p>
        </w:tc>
      </w:tr>
      <w:tr w:rsidR="00773010" w14:paraId="78EEFDF3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661FCA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應收帳款週轉率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DE75B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9.17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5654C1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6.77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FE4C5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3.73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773010" w14:paraId="235AB431" w14:textId="77777777" w:rsidTr="00DF3721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39153DC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5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94AC6B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39.78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4B5F8E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53.87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41A862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97.77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773010" w14:paraId="2296CB3E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BF806F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存貨週轉率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AF0AD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28.06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400F95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15.50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A29E91" w14:textId="6814D593" w:rsidR="00773010" w:rsidRDefault="003D1A54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  <w:r>
              <w:rPr>
                <w:rFonts w:eastAsia="標楷體" w:hint="eastAsia"/>
                <w:sz w:val="22"/>
                <w:szCs w:val="20"/>
              </w:rPr>
              <w:t>次</w:t>
            </w:r>
          </w:p>
        </w:tc>
      </w:tr>
      <w:tr w:rsidR="00773010" w14:paraId="68E8072B" w14:textId="77777777" w:rsidTr="00DF3721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DFFD9B3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25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B4F6924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13.00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0815E00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23.53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53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DFFEA43" w14:textId="424849A4" w:rsidR="00773010" w:rsidRDefault="003D1A54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  <w:r>
              <w:rPr>
                <w:rFonts w:eastAsia="標楷體" w:hint="eastAsia"/>
                <w:sz w:val="22"/>
                <w:szCs w:val="20"/>
              </w:rPr>
              <w:t>次</w:t>
            </w:r>
          </w:p>
        </w:tc>
      </w:tr>
      <w:tr w:rsidR="00773010" w14:paraId="268ACFC6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867F87B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負債比率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7B443D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354.12%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99AD7E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119.21%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458D7F5" w14:textId="29FD681A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2,813.77%</w:t>
            </w:r>
          </w:p>
        </w:tc>
      </w:tr>
      <w:tr w:rsidR="00773010" w14:paraId="4F426B6A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6519FE5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金融負債比率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46FDA2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211BCDB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D86BC33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240.38%</w:t>
            </w:r>
          </w:p>
        </w:tc>
      </w:tr>
      <w:tr w:rsidR="00773010" w14:paraId="036A76DD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21F9893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營授比（財簽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）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12D1BCA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A8FECCC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E7C34D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7.75%</w:t>
            </w:r>
          </w:p>
        </w:tc>
      </w:tr>
      <w:tr w:rsidR="00773010" w14:paraId="7ABD3158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65EBE39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金融負債</w:t>
            </w:r>
            <w:r>
              <w:rPr>
                <w:rFonts w:ascii="Arial" w:eastAsia="標楷體" w:hAnsi="Arial" w:cs="Arial"/>
                <w:sz w:val="22"/>
                <w:szCs w:val="22"/>
              </w:rPr>
              <w:t>/EBITDA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BB4648E" w14:textId="39653312" w:rsidR="00773010" w:rsidRDefault="00AC6CC7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28258E0" w14:textId="7A651E50" w:rsidR="00773010" w:rsidRDefault="00AC6CC7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D98798C" w14:textId="1448EF08" w:rsidR="00773010" w:rsidRDefault="00AC6CC7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</w:tr>
      <w:tr w:rsidR="00773010" w14:paraId="401769D7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71AE9FD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lastRenderedPageBreak/>
              <w:t>固定長期適合率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E8F73D6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194.50%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05BCC49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66.37%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CB8C39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157.20%</w:t>
            </w:r>
          </w:p>
        </w:tc>
      </w:tr>
      <w:tr w:rsidR="00773010" w14:paraId="224CC218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D443D50" w14:textId="77777777" w:rsidR="00773010" w:rsidRDefault="00773010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利息保障倍數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DF10898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(629.13)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2E38397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(180.78)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D3BFF90" w14:textId="77777777" w:rsidR="00773010" w:rsidRDefault="00773010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(31.55)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</w:tr>
      <w:tr w:rsidR="00DF3721" w14:paraId="0BCFBD9C" w14:textId="77777777" w:rsidTr="00DF3721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5BED314" w14:textId="77777777" w:rsidR="00DF3721" w:rsidRDefault="00DF3721" w:rsidP="000F3122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稅後每股盈餘</w:t>
            </w:r>
            <w:r>
              <w:rPr>
                <w:rFonts w:ascii="Arial" w:eastAsia="標楷體" w:hAnsi="Arial" w:cs="Arial"/>
                <w:sz w:val="22"/>
                <w:szCs w:val="22"/>
              </w:rPr>
              <w:t>EPS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4B4A798" w14:textId="77777777" w:rsidR="00DF3721" w:rsidRDefault="00DF3721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(3.04)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18E397B" w14:textId="77777777" w:rsidR="00DF3721" w:rsidRDefault="00DF3721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(2.09)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83FCD32" w14:textId="77777777" w:rsidR="00DF3721" w:rsidRDefault="00DF3721" w:rsidP="000F3122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(1.73)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</w:tr>
    </w:tbl>
    <w:p w14:paraId="782CFC5F" w14:textId="77777777" w:rsidR="00632464" w:rsidRPr="00632464" w:rsidRDefault="00632464" w:rsidP="00CF1E4C">
      <w:pPr>
        <w:widowControl/>
        <w:rPr>
          <w:rFonts w:eastAsia="標楷體"/>
          <w:b/>
          <w:u w:val="single"/>
        </w:rPr>
      </w:pPr>
    </w:p>
    <w:p w14:paraId="10F48D07" w14:textId="34712A15" w:rsidR="00632464" w:rsidRPr="00632464" w:rsidRDefault="00632464" w:rsidP="00CF1E4C">
      <w:pPr>
        <w:widowControl/>
        <w:rPr>
          <w:rFonts w:eastAsia="標楷體"/>
          <w:b/>
          <w:u w:val="single"/>
        </w:rPr>
      </w:pPr>
      <w:r w:rsidRPr="00632464">
        <w:rPr>
          <w:rFonts w:eastAsia="標楷體" w:hint="eastAsia"/>
          <w:b/>
          <w:u w:val="single"/>
        </w:rPr>
        <w:t>華碩雲端合併與個體財報比較表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2133"/>
        <w:gridCol w:w="2133"/>
        <w:gridCol w:w="2133"/>
        <w:gridCol w:w="2128"/>
      </w:tblGrid>
      <w:tr w:rsidR="00632464" w:rsidRPr="00797A59" w14:paraId="6DFCAF34" w14:textId="77777777" w:rsidTr="00632464">
        <w:trPr>
          <w:trHeight w:val="340"/>
        </w:trPr>
        <w:tc>
          <w:tcPr>
            <w:tcW w:w="946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56CF1" w14:textId="77777777" w:rsidR="00632464" w:rsidRPr="00797A59" w:rsidRDefault="00632464" w:rsidP="000F3122">
            <w:pPr>
              <w:ind w:left="400" w:hanging="400"/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2023</w:t>
            </w:r>
            <w:r w:rsidRPr="00797A59">
              <w:rPr>
                <w:rFonts w:eastAsia="標楷體"/>
                <w:sz w:val="22"/>
                <w:szCs w:val="22"/>
              </w:rPr>
              <w:t>年</w:t>
            </w:r>
            <w:r w:rsidRPr="00797A59">
              <w:rPr>
                <w:rFonts w:eastAsia="標楷體"/>
                <w:sz w:val="22"/>
                <w:szCs w:val="22"/>
              </w:rPr>
              <w:t>(NTD/</w:t>
            </w:r>
            <w:r w:rsidRPr="00797A59">
              <w:rPr>
                <w:rFonts w:eastAsia="標楷體"/>
                <w:sz w:val="22"/>
                <w:szCs w:val="22"/>
              </w:rPr>
              <w:t>仟</w:t>
            </w:r>
            <w:r w:rsidRPr="00797A59">
              <w:rPr>
                <w:rFonts w:eastAsia="標楷體"/>
                <w:sz w:val="22"/>
                <w:szCs w:val="22"/>
              </w:rPr>
              <w:t>)</w:t>
            </w:r>
          </w:p>
        </w:tc>
        <w:tc>
          <w:tcPr>
            <w:tcW w:w="101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1224E" w14:textId="77777777" w:rsidR="00632464" w:rsidRPr="00797A59" w:rsidRDefault="00632464" w:rsidP="000F3122">
            <w:pPr>
              <w:ind w:left="400" w:hanging="400"/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營業收入</w:t>
            </w:r>
          </w:p>
        </w:tc>
        <w:tc>
          <w:tcPr>
            <w:tcW w:w="101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DF27D" w14:textId="77777777" w:rsidR="00632464" w:rsidRPr="00797A59" w:rsidRDefault="00632464" w:rsidP="000F3122">
            <w:pPr>
              <w:ind w:left="400" w:hanging="400"/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營業利益</w:t>
            </w:r>
            <w:r w:rsidRPr="00797A59">
              <w:rPr>
                <w:rFonts w:eastAsia="標楷體"/>
                <w:sz w:val="22"/>
                <w:szCs w:val="22"/>
              </w:rPr>
              <w:t>(</w:t>
            </w:r>
            <w:r w:rsidRPr="00797A59">
              <w:rPr>
                <w:rFonts w:eastAsia="標楷體"/>
                <w:sz w:val="22"/>
                <w:szCs w:val="22"/>
              </w:rPr>
              <w:t>損</w:t>
            </w:r>
            <w:r w:rsidRPr="00797A59">
              <w:rPr>
                <w:rFonts w:eastAsia="標楷體"/>
                <w:sz w:val="22"/>
                <w:szCs w:val="22"/>
              </w:rPr>
              <w:t xml:space="preserve">) </w:t>
            </w:r>
          </w:p>
        </w:tc>
        <w:tc>
          <w:tcPr>
            <w:tcW w:w="101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C6B52" w14:textId="77777777" w:rsidR="00632464" w:rsidRPr="00797A59" w:rsidRDefault="00632464" w:rsidP="000F3122">
            <w:pPr>
              <w:ind w:left="400" w:hanging="400"/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帳上現金</w:t>
            </w:r>
          </w:p>
        </w:tc>
        <w:tc>
          <w:tcPr>
            <w:tcW w:w="1012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DEE52" w14:textId="77777777" w:rsidR="00632464" w:rsidRPr="00797A59" w:rsidRDefault="00632464" w:rsidP="000F3122">
            <w:pPr>
              <w:ind w:left="400" w:hanging="400"/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金融負債</w:t>
            </w:r>
          </w:p>
        </w:tc>
      </w:tr>
      <w:tr w:rsidR="00632464" w:rsidRPr="00797A59" w14:paraId="4B022C90" w14:textId="77777777" w:rsidTr="003F4543">
        <w:trPr>
          <w:trHeight w:val="340"/>
        </w:trPr>
        <w:tc>
          <w:tcPr>
            <w:tcW w:w="94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A61EB" w14:textId="77777777" w:rsidR="00632464" w:rsidRPr="00797A59" w:rsidRDefault="00632464" w:rsidP="00632464">
            <w:pPr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合併財報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B29F3" w14:textId="3AC22100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644,115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4FDE2" w14:textId="57424FE1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(83,518)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CA031" w14:textId="097989F5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80,384</w:t>
            </w:r>
          </w:p>
        </w:tc>
        <w:tc>
          <w:tcPr>
            <w:tcW w:w="101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A6784" w14:textId="75BBC3EB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85,000</w:t>
            </w:r>
          </w:p>
        </w:tc>
      </w:tr>
      <w:tr w:rsidR="00632464" w:rsidRPr="00797A59" w14:paraId="35A6BC78" w14:textId="77777777" w:rsidTr="003F4543">
        <w:trPr>
          <w:trHeight w:val="340"/>
        </w:trPr>
        <w:tc>
          <w:tcPr>
            <w:tcW w:w="94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462A9" w14:textId="77777777" w:rsidR="00632464" w:rsidRPr="00797A59" w:rsidRDefault="00632464" w:rsidP="00632464">
            <w:pPr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個體財報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9B8C5" w14:textId="0D63265A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644,809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2536D" w14:textId="18F8BF45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(47,056)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77216" w14:textId="70391594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76,383</w:t>
            </w:r>
          </w:p>
        </w:tc>
        <w:tc>
          <w:tcPr>
            <w:tcW w:w="101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088A2" w14:textId="6AB86516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50,000</w:t>
            </w:r>
          </w:p>
        </w:tc>
      </w:tr>
      <w:tr w:rsidR="00632464" w:rsidRPr="00797A59" w14:paraId="13A22E4A" w14:textId="77777777" w:rsidTr="003F4543">
        <w:trPr>
          <w:trHeight w:val="340"/>
        </w:trPr>
        <w:tc>
          <w:tcPr>
            <w:tcW w:w="94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906C2" w14:textId="77777777" w:rsidR="00632464" w:rsidRPr="00797A59" w:rsidRDefault="00632464" w:rsidP="00632464">
            <w:pPr>
              <w:jc w:val="center"/>
              <w:rPr>
                <w:rFonts w:eastAsia="標楷體"/>
                <w:sz w:val="22"/>
                <w:szCs w:val="22"/>
              </w:rPr>
            </w:pPr>
            <w:r w:rsidRPr="00797A59">
              <w:rPr>
                <w:rFonts w:eastAsia="標楷體"/>
                <w:sz w:val="22"/>
                <w:szCs w:val="22"/>
              </w:rPr>
              <w:t>個體占合併比重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51F0A" w14:textId="69DC7AD0" w:rsidR="00632464" w:rsidRPr="00797A59" w:rsidRDefault="00BC711B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100.11</w:t>
            </w:r>
            <w:r w:rsidR="00632464" w:rsidRPr="00797A59">
              <w:rPr>
                <w:rFonts w:eastAsia="標楷體"/>
                <w:color w:val="000000"/>
                <w:sz w:val="22"/>
                <w:szCs w:val="22"/>
                <w:lang w:val="en-GB"/>
              </w:rPr>
              <w:t>%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EF3" w14:textId="26B1D544" w:rsidR="00632464" w:rsidRPr="00797A59" w:rsidRDefault="00DF3721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56.34</w:t>
            </w:r>
            <w:r w:rsidR="00632464" w:rsidRPr="00797A59">
              <w:rPr>
                <w:rFonts w:eastAsia="標楷體"/>
                <w:color w:val="000000"/>
                <w:sz w:val="22"/>
                <w:szCs w:val="22"/>
                <w:lang w:val="en-GB"/>
              </w:rPr>
              <w:t>%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71295" w14:textId="6B31811D" w:rsidR="00632464" w:rsidRPr="00797A59" w:rsidRDefault="00DF3721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95.02</w:t>
            </w:r>
            <w:r w:rsidR="00632464" w:rsidRPr="00797A59">
              <w:rPr>
                <w:rFonts w:eastAsia="標楷體"/>
                <w:color w:val="000000"/>
                <w:sz w:val="22"/>
                <w:szCs w:val="22"/>
                <w:lang w:val="en-GB"/>
              </w:rPr>
              <w:t>%</w:t>
            </w:r>
          </w:p>
        </w:tc>
        <w:tc>
          <w:tcPr>
            <w:tcW w:w="101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0CF6C" w14:textId="59056C1A" w:rsidR="00632464" w:rsidRPr="00797A59" w:rsidRDefault="00DF3721" w:rsidP="00632464">
            <w:pPr>
              <w:jc w:val="right"/>
              <w:rPr>
                <w:rFonts w:eastAsia="標楷體"/>
                <w:color w:val="000000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  <w:lang w:val="en-GB"/>
              </w:rPr>
              <w:t>58.82</w:t>
            </w:r>
            <w:r w:rsidR="00632464" w:rsidRPr="00797A59">
              <w:rPr>
                <w:rFonts w:eastAsia="標楷體"/>
                <w:color w:val="000000"/>
                <w:sz w:val="22"/>
                <w:szCs w:val="22"/>
                <w:lang w:val="en-GB"/>
              </w:rPr>
              <w:t>%</w:t>
            </w:r>
          </w:p>
        </w:tc>
      </w:tr>
    </w:tbl>
    <w:p w14:paraId="5D42F48F" w14:textId="77777777" w:rsidR="00632464" w:rsidRPr="00D722B8" w:rsidRDefault="00632464" w:rsidP="00CF1E4C">
      <w:pPr>
        <w:widowControl/>
        <w:rPr>
          <w:rFonts w:eastAsia="標楷體"/>
          <w:b/>
        </w:rPr>
      </w:pPr>
    </w:p>
    <w:p w14:paraId="1A2AA431" w14:textId="77777777" w:rsidR="004C2F23" w:rsidRPr="00C24729" w:rsidRDefault="004C2F23" w:rsidP="00CF1E4C">
      <w:pPr>
        <w:widowControl/>
        <w:rPr>
          <w:rFonts w:eastAsia="標楷體"/>
          <w:b/>
        </w:rPr>
      </w:pPr>
      <w:r w:rsidRPr="00C24729">
        <w:rPr>
          <w:rFonts w:eastAsia="標楷體" w:hint="eastAsia"/>
          <w:b/>
        </w:rPr>
        <w:t xml:space="preserve">3.1 </w:t>
      </w:r>
      <w:r w:rsidRPr="00C24729">
        <w:rPr>
          <w:rFonts w:eastAsia="標楷體" w:hint="eastAsia"/>
          <w:b/>
        </w:rPr>
        <w:t>獲利能力分析</w:t>
      </w:r>
      <w:r w:rsidRPr="00C24729">
        <w:rPr>
          <w:rFonts w:eastAsia="標楷體"/>
          <w:b/>
        </w:rPr>
        <w:t xml:space="preserve"> </w:t>
      </w:r>
    </w:p>
    <w:tbl>
      <w:tblPr>
        <w:tblW w:w="488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30"/>
        <w:gridCol w:w="2528"/>
        <w:gridCol w:w="2528"/>
        <w:gridCol w:w="2526"/>
      </w:tblGrid>
      <w:tr w:rsidR="00D722B8" w:rsidRPr="00C24729" w14:paraId="6790BFEF" w14:textId="22E83126" w:rsidTr="00D722B8">
        <w:trPr>
          <w:trHeight w:val="315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99AA1" w14:textId="77777777" w:rsidR="00D722B8" w:rsidRPr="00C24729" w:rsidRDefault="00D722B8" w:rsidP="000D4551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單位：</w:t>
            </w:r>
            <w:r w:rsidRPr="00C24729">
              <w:rPr>
                <w:rFonts w:eastAsia="標楷體"/>
                <w:sz w:val="22"/>
                <w:szCs w:val="22"/>
              </w:rPr>
              <w:t>NTD/</w:t>
            </w:r>
            <w:r w:rsidRPr="0036600A">
              <w:rPr>
                <w:rFonts w:eastAsia="標楷體" w:hint="eastAsia"/>
                <w:sz w:val="22"/>
                <w:szCs w:val="22"/>
              </w:rPr>
              <w:t>仟</w:t>
            </w:r>
            <w:r>
              <w:rPr>
                <w:rFonts w:eastAsia="標楷體" w:hint="eastAsia"/>
                <w:sz w:val="22"/>
                <w:szCs w:val="22"/>
              </w:rPr>
              <w:t>元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DE007C" w14:textId="15A99357" w:rsidR="00D722B8" w:rsidRPr="00C24729" w:rsidRDefault="00D722B8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1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C56165" w14:textId="297BA4C3" w:rsidR="00D722B8" w:rsidRPr="00C24729" w:rsidRDefault="00D722B8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2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6636A" w14:textId="2501B53B" w:rsidR="00D722B8" w:rsidRPr="00C24729" w:rsidRDefault="00D722B8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3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</w:tr>
      <w:tr w:rsidR="00DF3721" w:rsidRPr="00C24729" w14:paraId="04A142AF" w14:textId="105F38E6" w:rsidTr="00D722B8">
        <w:trPr>
          <w:trHeight w:val="315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201947" w14:textId="77777777" w:rsidR="00DF3721" w:rsidRPr="00C24729" w:rsidRDefault="00DF3721" w:rsidP="00DF372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營業收入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69062" w14:textId="6CF910B5" w:rsidR="00DF3721" w:rsidRPr="00C24729" w:rsidRDefault="00DF3721" w:rsidP="00DF3721">
            <w:pPr>
              <w:spacing w:line="2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147,844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DE668" w14:textId="0845A58F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214,536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CDF5A" w14:textId="074B7C44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644,115</w:t>
            </w:r>
          </w:p>
        </w:tc>
      </w:tr>
      <w:tr w:rsidR="00DF3721" w:rsidRPr="00C24729" w14:paraId="06C4BE60" w14:textId="6C17CB48" w:rsidTr="00D722B8">
        <w:trPr>
          <w:trHeight w:val="315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87F5E3" w14:textId="77777777" w:rsidR="00DF3721" w:rsidRPr="00C24729" w:rsidRDefault="00DF3721" w:rsidP="00DF372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營業毛利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0D5CA" w14:textId="2A73CF04" w:rsidR="00DF3721" w:rsidRPr="00C24729" w:rsidRDefault="00DF3721" w:rsidP="00DF372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48,592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6756F" w14:textId="3A0A2B7C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68,809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3EF01" w14:textId="75E68E81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58,602</w:t>
            </w:r>
          </w:p>
        </w:tc>
      </w:tr>
      <w:tr w:rsidR="00DF3721" w:rsidRPr="00C24729" w14:paraId="4EF90427" w14:textId="5C238461" w:rsidTr="004553F2">
        <w:trPr>
          <w:trHeight w:val="305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C82784" w14:textId="77777777" w:rsidR="00DF3721" w:rsidRPr="00C24729" w:rsidRDefault="00DF3721" w:rsidP="00DF372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毛利率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A0C719" w14:textId="45571CB3" w:rsidR="00DF3721" w:rsidRPr="00C24729" w:rsidRDefault="00DF3721" w:rsidP="00DF372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32.86</w:t>
            </w:r>
            <w:r w:rsidRPr="00F57BCB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2E340" w14:textId="71FE29C1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32.07</w:t>
            </w:r>
            <w:r w:rsidRPr="00F57BCB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D4C793" w14:textId="4F4417B0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9.09</w:t>
            </w:r>
            <w:r w:rsidRPr="00F57BCB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DF3721" w:rsidRPr="00C24729" w14:paraId="78F59F74" w14:textId="12787B84" w:rsidTr="00D722B8">
        <w:trPr>
          <w:trHeight w:val="315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213D63" w14:textId="77777777" w:rsidR="00DF3721" w:rsidRPr="00C24729" w:rsidRDefault="00DF3721" w:rsidP="00DF372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營業利益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3CC40D" w14:textId="02BB7D32" w:rsidR="00DF3721" w:rsidRPr="00C24729" w:rsidRDefault="00DF3721" w:rsidP="00DF372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(70,253)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9EC56" w14:textId="4BDC26D1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(81,892)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C48E6" w14:textId="3B82D03F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(83,518)</w:t>
            </w:r>
          </w:p>
        </w:tc>
      </w:tr>
      <w:tr w:rsidR="00DF3721" w:rsidRPr="00C24729" w14:paraId="7DB5E7D9" w14:textId="029058BF" w:rsidTr="00BC7EEE">
        <w:trPr>
          <w:trHeight w:val="315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327BF" w14:textId="77777777" w:rsidR="00DF3721" w:rsidRPr="00C24729" w:rsidRDefault="00DF3721" w:rsidP="00DF372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營業利益率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486E93" w14:textId="3CA63040" w:rsidR="00DF3721" w:rsidRPr="00C24729" w:rsidRDefault="00DF3721" w:rsidP="00DF372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sz w:val="22"/>
                <w:szCs w:val="22"/>
              </w:rPr>
              <w:t>47.51)</w:t>
            </w:r>
            <w:r w:rsidRPr="00842CCC">
              <w:rPr>
                <w:rFonts w:eastAsia="標楷體" w:hint="eastAsia"/>
                <w:sz w:val="22"/>
                <w:szCs w:val="22"/>
              </w:rPr>
              <w:t>%</w:t>
            </w:r>
            <w:proofErr w:type="gramEnd"/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C6F358" w14:textId="336DC116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sz w:val="22"/>
                <w:szCs w:val="22"/>
              </w:rPr>
              <w:t>38.17)</w:t>
            </w:r>
            <w:r w:rsidRPr="00842CCC">
              <w:rPr>
                <w:rFonts w:eastAsia="標楷體" w:hint="eastAsia"/>
                <w:sz w:val="22"/>
                <w:szCs w:val="22"/>
              </w:rPr>
              <w:t>%</w:t>
            </w:r>
            <w:proofErr w:type="gramEnd"/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723DB4" w14:textId="0CAE7EF4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sz w:val="22"/>
                <w:szCs w:val="22"/>
              </w:rPr>
              <w:t>12.96)</w:t>
            </w:r>
            <w:r w:rsidRPr="00842CCC">
              <w:rPr>
                <w:rFonts w:eastAsia="標楷體" w:hint="eastAsia"/>
                <w:sz w:val="22"/>
                <w:szCs w:val="22"/>
              </w:rPr>
              <w:t>%</w:t>
            </w:r>
            <w:proofErr w:type="gramEnd"/>
          </w:p>
        </w:tc>
      </w:tr>
      <w:tr w:rsidR="00DF3721" w:rsidRPr="00C24729" w14:paraId="691D557A" w14:textId="578473A4" w:rsidTr="00D722B8">
        <w:trPr>
          <w:trHeight w:val="315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8C5848" w14:textId="77777777" w:rsidR="00DF3721" w:rsidRPr="00C24729" w:rsidRDefault="00DF3721" w:rsidP="00DF372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稅後淨利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3A417" w14:textId="70B49A05" w:rsidR="00DF3721" w:rsidRPr="00C24729" w:rsidRDefault="00DF3721" w:rsidP="00DF372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(77,360)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5AC958" w14:textId="3DCF1F47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(81,728)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AF747" w14:textId="15B69946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(71,560)</w:t>
            </w:r>
          </w:p>
        </w:tc>
      </w:tr>
      <w:tr w:rsidR="00DF3721" w:rsidRPr="00834EEE" w14:paraId="24E6F9F6" w14:textId="52B1BF94" w:rsidTr="00A65327">
        <w:trPr>
          <w:trHeight w:val="294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651EBC" w14:textId="77777777" w:rsidR="00DF3721" w:rsidRPr="00C24729" w:rsidRDefault="00DF3721" w:rsidP="00DF372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稅後淨利率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58DDFA" w14:textId="4C9DC544" w:rsidR="00DF3721" w:rsidRPr="00C24729" w:rsidRDefault="00DF3721" w:rsidP="00DF372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sz w:val="22"/>
                <w:szCs w:val="22"/>
              </w:rPr>
              <w:t>52.32)</w:t>
            </w:r>
            <w:r w:rsidRPr="0042210A">
              <w:rPr>
                <w:rFonts w:eastAsia="標楷體" w:hint="eastAsia"/>
                <w:sz w:val="22"/>
                <w:szCs w:val="22"/>
              </w:rPr>
              <w:t>%</w:t>
            </w:r>
            <w:proofErr w:type="gramEnd"/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4884D4" w14:textId="083762C9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sz w:val="22"/>
                <w:szCs w:val="22"/>
              </w:rPr>
              <w:t>38.09)</w:t>
            </w:r>
            <w:r w:rsidRPr="0042210A">
              <w:rPr>
                <w:rFonts w:eastAsia="標楷體" w:hint="eastAsia"/>
                <w:sz w:val="22"/>
                <w:szCs w:val="22"/>
              </w:rPr>
              <w:t>%</w:t>
            </w:r>
            <w:proofErr w:type="gramEnd"/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1C9E05" w14:textId="2D87017F" w:rsidR="00DF3721" w:rsidRPr="00C24729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sz w:val="22"/>
                <w:szCs w:val="22"/>
              </w:rPr>
              <w:t>11.10)</w:t>
            </w:r>
            <w:r w:rsidRPr="0042210A">
              <w:rPr>
                <w:rFonts w:eastAsia="標楷體" w:hint="eastAsia"/>
                <w:sz w:val="22"/>
                <w:szCs w:val="22"/>
              </w:rPr>
              <w:t>%</w:t>
            </w:r>
            <w:proofErr w:type="gramEnd"/>
          </w:p>
        </w:tc>
      </w:tr>
    </w:tbl>
    <w:p w14:paraId="23DE5B0A" w14:textId="4464F1C2" w:rsidR="00FB2771" w:rsidRPr="00CA3084" w:rsidRDefault="00CA3084" w:rsidP="00FB2771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bCs/>
        </w:rPr>
      </w:pPr>
      <w:r w:rsidRPr="00CA3084">
        <w:rPr>
          <w:rFonts w:eastAsia="標楷體" w:hint="eastAsia"/>
          <w:bCs/>
        </w:rPr>
        <w:t>2023</w:t>
      </w:r>
      <w:r w:rsidR="005A2232">
        <w:rPr>
          <w:rFonts w:eastAsia="標楷體" w:hint="eastAsia"/>
          <w:bCs/>
        </w:rPr>
        <w:t>年合併營收</w:t>
      </w:r>
      <w:r w:rsidR="005A2232">
        <w:rPr>
          <w:rFonts w:eastAsia="標楷體" w:hint="eastAsia"/>
          <w:bCs/>
        </w:rPr>
        <w:t>NTD6.4</w:t>
      </w:r>
      <w:r w:rsidR="005A2232">
        <w:rPr>
          <w:rFonts w:eastAsia="標楷體" w:hint="eastAsia"/>
          <w:bCs/>
        </w:rPr>
        <w:t>億元</w:t>
      </w:r>
      <w:r w:rsidR="005A2232">
        <w:rPr>
          <w:rFonts w:eastAsia="標楷體" w:hint="eastAsia"/>
          <w:bCs/>
        </w:rPr>
        <w:t>(YoY+200.2%)</w:t>
      </w:r>
      <w:r w:rsidR="005A2232">
        <w:rPr>
          <w:rFonts w:eastAsia="標楷體" w:hint="eastAsia"/>
          <w:bCs/>
        </w:rPr>
        <w:t>，毛利</w:t>
      </w:r>
      <w:r w:rsidR="005A2232">
        <w:rPr>
          <w:rFonts w:eastAsia="標楷體" w:hint="eastAsia"/>
          <w:bCs/>
        </w:rPr>
        <w:t>0.6</w:t>
      </w:r>
      <w:r w:rsidR="005A2232">
        <w:rPr>
          <w:rFonts w:eastAsia="標楷體" w:hint="eastAsia"/>
          <w:bCs/>
        </w:rPr>
        <w:t>億元</w:t>
      </w:r>
      <w:r w:rsidR="005A2232">
        <w:rPr>
          <w:rFonts w:eastAsia="標楷體" w:hint="eastAsia"/>
          <w:bCs/>
        </w:rPr>
        <w:t>(-14.8%)</w:t>
      </w:r>
      <w:r w:rsidR="005A2232">
        <w:rPr>
          <w:rFonts w:eastAsia="標楷體" w:hint="eastAsia"/>
          <w:bCs/>
        </w:rPr>
        <w:t>、營業利益虧損</w:t>
      </w:r>
      <w:r w:rsidR="005A2232">
        <w:rPr>
          <w:rFonts w:eastAsia="標楷體" w:hint="eastAsia"/>
          <w:bCs/>
        </w:rPr>
        <w:t>NTD0.8</w:t>
      </w:r>
      <w:r w:rsidR="005A2232">
        <w:rPr>
          <w:rFonts w:eastAsia="標楷體" w:hint="eastAsia"/>
          <w:bCs/>
        </w:rPr>
        <w:t>億元及稅後淨利虧損</w:t>
      </w:r>
      <w:r w:rsidR="005A2232">
        <w:rPr>
          <w:rFonts w:eastAsia="標楷體" w:hint="eastAsia"/>
          <w:bCs/>
        </w:rPr>
        <w:t>NTD0.7</w:t>
      </w:r>
      <w:r w:rsidR="005A2232">
        <w:rPr>
          <w:rFonts w:eastAsia="標楷體" w:hint="eastAsia"/>
          <w:bCs/>
        </w:rPr>
        <w:t>億元，</w:t>
      </w:r>
      <w:proofErr w:type="gramStart"/>
      <w:r w:rsidR="005A2232">
        <w:rPr>
          <w:rFonts w:eastAsia="標楷體" w:hint="eastAsia"/>
          <w:bCs/>
        </w:rPr>
        <w:t>雖營收</w:t>
      </w:r>
      <w:proofErr w:type="gramEnd"/>
      <w:r w:rsidR="005A2232">
        <w:rPr>
          <w:rFonts w:eastAsia="標楷體" w:hint="eastAsia"/>
          <w:bCs/>
        </w:rPr>
        <w:t>因華碩雲端近年積極擴張業務，如與政府</w:t>
      </w:r>
      <w:r w:rsidR="00746DF6">
        <w:rPr>
          <w:rFonts w:eastAsia="標楷體" w:hint="eastAsia"/>
          <w:bCs/>
        </w:rPr>
        <w:t>機關合作研發，惟因仍在擴張業務階段，仍需大量投資大額設備，故整體營運狀況仍處虧損階段。</w:t>
      </w:r>
    </w:p>
    <w:p w14:paraId="42BDFBC6" w14:textId="16E13ACB" w:rsidR="00FB2771" w:rsidRPr="00746DF6" w:rsidRDefault="00746DF6" w:rsidP="00FB2771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bCs/>
        </w:rPr>
      </w:pPr>
      <w:r w:rsidRPr="00746DF6">
        <w:rPr>
          <w:rFonts w:eastAsia="標楷體" w:hint="eastAsia"/>
          <w:bCs/>
        </w:rPr>
        <w:t>展望未來</w:t>
      </w:r>
      <w:r>
        <w:rPr>
          <w:rFonts w:eastAsia="標楷體" w:hint="eastAsia"/>
          <w:bCs/>
        </w:rPr>
        <w:t>，華碩雲端</w:t>
      </w:r>
      <w:r w:rsidR="002D113D">
        <w:rPr>
          <w:rFonts w:eastAsia="標楷體" w:hint="eastAsia"/>
          <w:bCs/>
        </w:rPr>
        <w:t>積極與政府機構合作建立相關</w:t>
      </w:r>
      <w:r w:rsidR="002D113D">
        <w:rPr>
          <w:rFonts w:eastAsia="標楷體" w:hint="eastAsia"/>
          <w:bCs/>
        </w:rPr>
        <w:t>AI</w:t>
      </w:r>
      <w:r w:rsidR="002D113D">
        <w:rPr>
          <w:rFonts w:eastAsia="標楷體" w:hint="eastAsia"/>
          <w:bCs/>
        </w:rPr>
        <w:t>雲端平台，並推出亞洲第一台服務產業的商用高校運算超級電腦</w:t>
      </w:r>
      <w:r w:rsidR="002D113D">
        <w:rPr>
          <w:rFonts w:eastAsia="標楷體" w:hint="eastAsia"/>
          <w:bCs/>
        </w:rPr>
        <w:t>(AIHPC)</w:t>
      </w:r>
      <w:r w:rsidR="002D113D">
        <w:rPr>
          <w:rFonts w:eastAsia="標楷體" w:hint="eastAsia"/>
          <w:bCs/>
        </w:rPr>
        <w:t>，透過平台打造數位經濟生態系，並協助各產業快速數位轉型，透過相關專案及其簽定的保固服務，將可在未來各年度帶來穩定的營收。</w:t>
      </w:r>
    </w:p>
    <w:p w14:paraId="0F8E4272" w14:textId="77777777" w:rsidR="001036FA" w:rsidRDefault="001036FA" w:rsidP="00FB2771">
      <w:pPr>
        <w:spacing w:line="340" w:lineRule="exact"/>
        <w:jc w:val="both"/>
        <w:rPr>
          <w:rFonts w:eastAsia="標楷體" w:hint="eastAsia"/>
          <w:b/>
        </w:rPr>
      </w:pPr>
    </w:p>
    <w:p w14:paraId="233BAA79" w14:textId="297884E0" w:rsidR="000D4551" w:rsidRPr="00FB2771" w:rsidRDefault="004C2F23" w:rsidP="00FB2771">
      <w:pPr>
        <w:spacing w:line="340" w:lineRule="exact"/>
        <w:jc w:val="both"/>
        <w:rPr>
          <w:rFonts w:eastAsia="標楷體"/>
          <w:b/>
        </w:rPr>
      </w:pPr>
      <w:r w:rsidRPr="00FB2771">
        <w:rPr>
          <w:rFonts w:eastAsia="標楷體"/>
          <w:b/>
        </w:rPr>
        <w:t>3.</w:t>
      </w:r>
      <w:r w:rsidR="00202163" w:rsidRPr="00FB2771">
        <w:rPr>
          <w:rFonts w:eastAsia="標楷體" w:hint="eastAsia"/>
          <w:b/>
        </w:rPr>
        <w:t>2</w:t>
      </w:r>
      <w:r w:rsidRPr="00FB2771">
        <w:rPr>
          <w:rFonts w:eastAsia="標楷體"/>
          <w:b/>
        </w:rPr>
        <w:t xml:space="preserve"> </w:t>
      </w:r>
      <w:r w:rsidRPr="00FB2771">
        <w:rPr>
          <w:rFonts w:eastAsia="標楷體" w:hint="eastAsia"/>
          <w:b/>
        </w:rPr>
        <w:t>經營效能分析</w:t>
      </w:r>
    </w:p>
    <w:tbl>
      <w:tblPr>
        <w:tblW w:w="48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99"/>
        <w:gridCol w:w="2476"/>
        <w:gridCol w:w="2476"/>
        <w:gridCol w:w="2477"/>
      </w:tblGrid>
      <w:tr w:rsidR="001036FA" w:rsidRPr="009D64E6" w14:paraId="08DB1473" w14:textId="37CAEC32" w:rsidTr="001036FA">
        <w:trPr>
          <w:trHeight w:val="77"/>
          <w:jc w:val="center"/>
        </w:trPr>
        <w:tc>
          <w:tcPr>
            <w:tcW w:w="1332" w:type="pct"/>
            <w:shd w:val="clear" w:color="auto" w:fill="auto"/>
            <w:vAlign w:val="center"/>
            <w:hideMark/>
          </w:tcPr>
          <w:p w14:paraId="4307AECF" w14:textId="77777777" w:rsidR="001036FA" w:rsidRPr="009D64E6" w:rsidRDefault="001036FA" w:rsidP="009448CF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單位：天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18CA26A6" w14:textId="56F0F83C" w:rsidR="001036FA" w:rsidRPr="009D64E6" w:rsidRDefault="001036FA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</w:t>
            </w:r>
            <w:r>
              <w:rPr>
                <w:rFonts w:eastAsia="標楷體"/>
                <w:b/>
                <w:bCs/>
                <w:kern w:val="0"/>
                <w:sz w:val="22"/>
                <w:szCs w:val="20"/>
              </w:rPr>
              <w:t>1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</w:p>
        </w:tc>
        <w:tc>
          <w:tcPr>
            <w:tcW w:w="1222" w:type="pct"/>
            <w:vAlign w:val="center"/>
          </w:tcPr>
          <w:p w14:paraId="1E3973EA" w14:textId="6511F1D0" w:rsidR="001036FA" w:rsidRPr="009D64E6" w:rsidRDefault="001036FA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</w:t>
            </w:r>
            <w:r>
              <w:rPr>
                <w:rFonts w:eastAsia="標楷體"/>
                <w:b/>
                <w:bCs/>
                <w:kern w:val="0"/>
                <w:sz w:val="22"/>
                <w:szCs w:val="20"/>
              </w:rPr>
              <w:t>2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</w:p>
        </w:tc>
        <w:tc>
          <w:tcPr>
            <w:tcW w:w="1223" w:type="pct"/>
            <w:tcBorders>
              <w:right w:val="single" w:sz="4" w:space="0" w:color="auto"/>
            </w:tcBorders>
            <w:vAlign w:val="center"/>
          </w:tcPr>
          <w:p w14:paraId="1D20A809" w14:textId="5EDB696F" w:rsidR="001036FA" w:rsidRPr="009D64E6" w:rsidRDefault="001036FA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</w:t>
            </w:r>
            <w:r>
              <w:rPr>
                <w:rFonts w:eastAsia="標楷體"/>
                <w:b/>
                <w:bCs/>
                <w:kern w:val="0"/>
                <w:sz w:val="22"/>
                <w:szCs w:val="20"/>
              </w:rPr>
              <w:t>3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</w:p>
        </w:tc>
      </w:tr>
      <w:tr w:rsidR="00DF3721" w:rsidRPr="009D64E6" w14:paraId="6AA36233" w14:textId="295DD88C" w:rsidTr="001036FA">
        <w:trPr>
          <w:trHeight w:val="70"/>
          <w:jc w:val="center"/>
        </w:trPr>
        <w:tc>
          <w:tcPr>
            <w:tcW w:w="1332" w:type="pct"/>
            <w:shd w:val="clear" w:color="auto" w:fill="auto"/>
            <w:vAlign w:val="center"/>
            <w:hideMark/>
          </w:tcPr>
          <w:p w14:paraId="57AC3593" w14:textId="77777777" w:rsidR="00DF3721" w:rsidRPr="009D64E6" w:rsidRDefault="00DF3721" w:rsidP="00DF3721">
            <w:pPr>
              <w:widowControl/>
              <w:spacing w:line="320" w:lineRule="exact"/>
              <w:jc w:val="both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應收帳款週轉天數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04903248" w14:textId="740A2FCD" w:rsidR="00DF3721" w:rsidRPr="009D64E6" w:rsidRDefault="00DF3721" w:rsidP="00DF3721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>
              <w:rPr>
                <w:rFonts w:hint="eastAsia"/>
                <w:sz w:val="22"/>
                <w:szCs w:val="22"/>
              </w:rPr>
              <w:t>40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2" w:type="pct"/>
            <w:vAlign w:val="center"/>
          </w:tcPr>
          <w:p w14:paraId="2AE59A85" w14:textId="29553A3C" w:rsidR="00DF3721" w:rsidRPr="009D64E6" w:rsidRDefault="00DF3721" w:rsidP="00DF3721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54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3" w:type="pct"/>
            <w:tcBorders>
              <w:right w:val="single" w:sz="4" w:space="0" w:color="auto"/>
            </w:tcBorders>
            <w:vAlign w:val="center"/>
          </w:tcPr>
          <w:p w14:paraId="4565BA28" w14:textId="140761BC" w:rsidR="00DF3721" w:rsidRPr="009D64E6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111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</w:tr>
      <w:tr w:rsidR="00DF3721" w:rsidRPr="009D64E6" w14:paraId="30CD9606" w14:textId="61D4BCF7" w:rsidTr="001036FA">
        <w:trPr>
          <w:trHeight w:val="70"/>
          <w:jc w:val="center"/>
        </w:trPr>
        <w:tc>
          <w:tcPr>
            <w:tcW w:w="1332" w:type="pct"/>
            <w:shd w:val="clear" w:color="auto" w:fill="auto"/>
            <w:vAlign w:val="center"/>
            <w:hideMark/>
          </w:tcPr>
          <w:p w14:paraId="18FB3E48" w14:textId="77777777" w:rsidR="00DF3721" w:rsidRPr="009D64E6" w:rsidRDefault="00DF3721" w:rsidP="00DF3721">
            <w:pPr>
              <w:widowControl/>
              <w:spacing w:line="320" w:lineRule="exact"/>
              <w:jc w:val="both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存貨週轉天數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79911E61" w14:textId="4DE0D7E4" w:rsidR="00DF3721" w:rsidRPr="009D64E6" w:rsidRDefault="00DF3721" w:rsidP="00DF3721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>
              <w:rPr>
                <w:rFonts w:hint="eastAsia"/>
                <w:sz w:val="22"/>
                <w:szCs w:val="22"/>
              </w:rPr>
              <w:t>13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2" w:type="pct"/>
            <w:vAlign w:val="center"/>
          </w:tcPr>
          <w:p w14:paraId="4F47615A" w14:textId="04AEE26F" w:rsidR="00DF3721" w:rsidRPr="009D64E6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50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3" w:type="pct"/>
            <w:tcBorders>
              <w:right w:val="single" w:sz="4" w:space="0" w:color="auto"/>
            </w:tcBorders>
            <w:vAlign w:val="center"/>
          </w:tcPr>
          <w:p w14:paraId="006EAC1D" w14:textId="3613EEBC" w:rsidR="00DF3721" w:rsidRPr="009D64E6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27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</w:tr>
      <w:tr w:rsidR="00DF3721" w:rsidRPr="009D64E6" w14:paraId="16669536" w14:textId="0626949C" w:rsidTr="001036FA">
        <w:trPr>
          <w:trHeight w:val="70"/>
          <w:jc w:val="center"/>
        </w:trPr>
        <w:tc>
          <w:tcPr>
            <w:tcW w:w="1332" w:type="pct"/>
            <w:shd w:val="clear" w:color="auto" w:fill="auto"/>
            <w:vAlign w:val="center"/>
            <w:hideMark/>
          </w:tcPr>
          <w:p w14:paraId="5A013494" w14:textId="77777777" w:rsidR="00DF3721" w:rsidRPr="009D64E6" w:rsidRDefault="00DF3721" w:rsidP="00DF3721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應付帳款週轉天數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7B4AF348" w14:textId="4359A5E1" w:rsidR="00DF3721" w:rsidRPr="009D64E6" w:rsidRDefault="00DF3721" w:rsidP="00DF3721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>
              <w:rPr>
                <w:rFonts w:hint="eastAsia"/>
                <w:sz w:val="22"/>
                <w:szCs w:val="22"/>
              </w:rPr>
              <w:t>140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2" w:type="pct"/>
            <w:vAlign w:val="center"/>
          </w:tcPr>
          <w:p w14:paraId="05640DB1" w14:textId="0EAABEAF" w:rsidR="00DF3721" w:rsidRPr="009D64E6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119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3" w:type="pct"/>
            <w:tcBorders>
              <w:right w:val="single" w:sz="4" w:space="0" w:color="auto"/>
            </w:tcBorders>
            <w:vAlign w:val="center"/>
          </w:tcPr>
          <w:p w14:paraId="6A6DEE94" w14:textId="5B7A7415" w:rsidR="00DF3721" w:rsidRPr="009D64E6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307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</w:tr>
      <w:tr w:rsidR="00DF3721" w:rsidRPr="009D64E6" w14:paraId="2EAA6508" w14:textId="100FA052" w:rsidTr="001036FA">
        <w:trPr>
          <w:trHeight w:val="70"/>
          <w:jc w:val="center"/>
        </w:trPr>
        <w:tc>
          <w:tcPr>
            <w:tcW w:w="1332" w:type="pct"/>
            <w:shd w:val="clear" w:color="auto" w:fill="auto"/>
            <w:vAlign w:val="center"/>
            <w:hideMark/>
          </w:tcPr>
          <w:p w14:paraId="7876EC3D" w14:textId="77777777" w:rsidR="00DF3721" w:rsidRPr="009D64E6" w:rsidRDefault="00DF3721" w:rsidP="00DF3721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Cash Cycle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0551E623" w14:textId="20CF5E67" w:rsidR="00DF3721" w:rsidRPr="009D64E6" w:rsidRDefault="00DF3721" w:rsidP="00DF3721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>
              <w:rPr>
                <w:rFonts w:hint="eastAsia"/>
                <w:sz w:val="22"/>
                <w:szCs w:val="22"/>
              </w:rPr>
              <w:t>(87)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2" w:type="pct"/>
            <w:vAlign w:val="center"/>
          </w:tcPr>
          <w:p w14:paraId="31F67780" w14:textId="085FE2C5" w:rsidR="00DF3721" w:rsidRPr="009D64E6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(16)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23" w:type="pct"/>
            <w:tcBorders>
              <w:right w:val="single" w:sz="4" w:space="0" w:color="auto"/>
            </w:tcBorders>
            <w:vAlign w:val="center"/>
          </w:tcPr>
          <w:p w14:paraId="57533879" w14:textId="0E943DE8" w:rsidR="00DF3721" w:rsidRPr="009D64E6" w:rsidRDefault="00DF3721" w:rsidP="00DF3721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(170)</w:t>
            </w:r>
            <w:r w:rsidRPr="009D64E6">
              <w:rPr>
                <w:sz w:val="22"/>
                <w:szCs w:val="22"/>
              </w:rPr>
              <w:t xml:space="preserve"> </w:t>
            </w:r>
          </w:p>
        </w:tc>
      </w:tr>
    </w:tbl>
    <w:p w14:paraId="17C7E717" w14:textId="1E1B6127" w:rsidR="00F5108F" w:rsidRDefault="001B32A2" w:rsidP="00AB7EC7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2023</w:t>
      </w:r>
      <w:r>
        <w:rPr>
          <w:rFonts w:eastAsia="標楷體" w:hint="eastAsia"/>
          <w:sz w:val="22"/>
          <w:szCs w:val="22"/>
        </w:rPr>
        <w:t>年</w:t>
      </w:r>
      <w:r w:rsidR="00292280">
        <w:rPr>
          <w:rFonts w:eastAsia="標楷體" w:hint="eastAsia"/>
          <w:sz w:val="22"/>
          <w:szCs w:val="22"/>
        </w:rPr>
        <w:t>華碩雲端</w:t>
      </w:r>
      <w:r>
        <w:rPr>
          <w:rFonts w:eastAsia="標楷體" w:hint="eastAsia"/>
          <w:sz w:val="22"/>
          <w:szCs w:val="22"/>
        </w:rPr>
        <w:t>積極推動業務，整體營收及應收帳款</w:t>
      </w:r>
      <w:r w:rsidR="00292280">
        <w:rPr>
          <w:rFonts w:eastAsia="標楷體" w:hint="eastAsia"/>
          <w:sz w:val="22"/>
          <w:szCs w:val="22"/>
        </w:rPr>
        <w:t>大幅</w:t>
      </w:r>
      <w:r>
        <w:rPr>
          <w:rFonts w:eastAsia="標楷體" w:hint="eastAsia"/>
          <w:sz w:val="22"/>
          <w:szCs w:val="22"/>
        </w:rPr>
        <w:t>成長</w:t>
      </w:r>
      <w:r w:rsidR="00292280">
        <w:rPr>
          <w:rFonts w:eastAsia="標楷體" w:hint="eastAsia"/>
          <w:sz w:val="22"/>
          <w:szCs w:val="22"/>
        </w:rPr>
        <w:t>，因產業特性應收</w:t>
      </w:r>
      <w:proofErr w:type="gramStart"/>
      <w:r w:rsidR="00292280">
        <w:rPr>
          <w:rFonts w:eastAsia="標楷體" w:hint="eastAsia"/>
          <w:sz w:val="22"/>
          <w:szCs w:val="22"/>
        </w:rPr>
        <w:t>帳款均為客戶</w:t>
      </w:r>
      <w:proofErr w:type="gramEnd"/>
      <w:r w:rsidR="00292280">
        <w:rPr>
          <w:rFonts w:eastAsia="標楷體" w:hint="eastAsia"/>
          <w:sz w:val="22"/>
          <w:szCs w:val="22"/>
        </w:rPr>
        <w:t>合約所產生，</w:t>
      </w:r>
      <w:r>
        <w:rPr>
          <w:rFonts w:eastAsia="標楷體" w:hint="eastAsia"/>
          <w:sz w:val="22"/>
          <w:szCs w:val="22"/>
        </w:rPr>
        <w:t>應收帳款較去年同期成長至</w:t>
      </w:r>
      <w:r>
        <w:rPr>
          <w:rFonts w:eastAsia="標楷體"/>
          <w:sz w:val="22"/>
          <w:szCs w:val="22"/>
        </w:rPr>
        <w:t>N</w:t>
      </w:r>
      <w:r>
        <w:rPr>
          <w:rFonts w:eastAsia="標楷體" w:hint="eastAsia"/>
          <w:sz w:val="22"/>
          <w:szCs w:val="22"/>
        </w:rPr>
        <w:t>TD1.9</w:t>
      </w:r>
      <w:r>
        <w:rPr>
          <w:rFonts w:eastAsia="標楷體" w:hint="eastAsia"/>
          <w:sz w:val="22"/>
          <w:szCs w:val="22"/>
        </w:rPr>
        <w:t>億元</w:t>
      </w:r>
      <w:r>
        <w:rPr>
          <w:rFonts w:eastAsia="標楷體" w:hint="eastAsia"/>
          <w:sz w:val="22"/>
          <w:szCs w:val="22"/>
        </w:rPr>
        <w:t>(YoY+</w:t>
      </w:r>
      <w:r w:rsidR="00292280">
        <w:rPr>
          <w:rFonts w:eastAsia="標楷體" w:hint="eastAsia"/>
          <w:sz w:val="22"/>
          <w:szCs w:val="22"/>
        </w:rPr>
        <w:t>718.4%)</w:t>
      </w:r>
      <w:r w:rsidR="00292280">
        <w:rPr>
          <w:rFonts w:eastAsia="標楷體" w:hint="eastAsia"/>
          <w:sz w:val="22"/>
          <w:szCs w:val="22"/>
        </w:rPr>
        <w:t>，</w:t>
      </w:r>
      <w:r w:rsidR="00393B67">
        <w:rPr>
          <w:rFonts w:eastAsia="標楷體" w:hint="eastAsia"/>
          <w:sz w:val="22"/>
          <w:szCs w:val="22"/>
        </w:rPr>
        <w:t>致整體應收帳款周轉天數上升至</w:t>
      </w:r>
      <w:r w:rsidR="00393B67">
        <w:rPr>
          <w:rFonts w:eastAsia="標楷體" w:hint="eastAsia"/>
          <w:sz w:val="22"/>
          <w:szCs w:val="22"/>
        </w:rPr>
        <w:t>111</w:t>
      </w:r>
      <w:r w:rsidR="00393B67">
        <w:rPr>
          <w:rFonts w:eastAsia="標楷體" w:hint="eastAsia"/>
          <w:sz w:val="22"/>
          <w:szCs w:val="22"/>
        </w:rPr>
        <w:t>天；應付帳款主要</w:t>
      </w:r>
      <w:r w:rsidR="00264CCB">
        <w:rPr>
          <w:rFonts w:eastAsia="標楷體" w:hint="eastAsia"/>
          <w:sz w:val="22"/>
          <w:szCs w:val="22"/>
        </w:rPr>
        <w:t>因目前業務擴張階段，需要大量投資相關設備，並</w:t>
      </w:r>
      <w:r w:rsidR="00393B67">
        <w:rPr>
          <w:rFonts w:eastAsia="標楷體" w:hint="eastAsia"/>
          <w:sz w:val="22"/>
          <w:szCs w:val="22"/>
        </w:rPr>
        <w:t>與關係企業華碩聯合進貨相關雲端設備共</w:t>
      </w:r>
      <w:r w:rsidR="00393B67">
        <w:rPr>
          <w:rFonts w:eastAsia="標楷體" w:hint="eastAsia"/>
          <w:sz w:val="22"/>
          <w:szCs w:val="22"/>
        </w:rPr>
        <w:t>NTD2.9</w:t>
      </w:r>
      <w:r w:rsidR="00393B67">
        <w:rPr>
          <w:rFonts w:eastAsia="標楷體" w:hint="eastAsia"/>
          <w:sz w:val="22"/>
          <w:szCs w:val="22"/>
        </w:rPr>
        <w:t>億元，</w:t>
      </w:r>
      <w:r w:rsidR="00264CCB">
        <w:rPr>
          <w:rFonts w:eastAsia="標楷體" w:hint="eastAsia"/>
          <w:sz w:val="22"/>
          <w:szCs w:val="22"/>
        </w:rPr>
        <w:t>致整體應付帳款上升至</w:t>
      </w:r>
      <w:r w:rsidR="00264CCB">
        <w:rPr>
          <w:rFonts w:eastAsia="標楷體"/>
          <w:sz w:val="22"/>
          <w:szCs w:val="22"/>
        </w:rPr>
        <w:t>N</w:t>
      </w:r>
      <w:r w:rsidR="00264CCB">
        <w:rPr>
          <w:rFonts w:eastAsia="標楷體" w:hint="eastAsia"/>
          <w:sz w:val="22"/>
          <w:szCs w:val="22"/>
        </w:rPr>
        <w:t>TD4.9</w:t>
      </w:r>
      <w:r w:rsidR="00264CCB">
        <w:rPr>
          <w:rFonts w:eastAsia="標楷體" w:hint="eastAsia"/>
          <w:sz w:val="22"/>
          <w:szCs w:val="22"/>
        </w:rPr>
        <w:t>億元，應付帳款週轉天數上升至</w:t>
      </w:r>
      <w:r w:rsidR="00264CCB">
        <w:rPr>
          <w:rFonts w:eastAsia="標楷體" w:hint="eastAsia"/>
          <w:sz w:val="22"/>
          <w:szCs w:val="22"/>
        </w:rPr>
        <w:t>307</w:t>
      </w:r>
      <w:r w:rsidR="00264CCB">
        <w:rPr>
          <w:rFonts w:eastAsia="標楷體" w:hint="eastAsia"/>
          <w:sz w:val="22"/>
          <w:szCs w:val="22"/>
        </w:rPr>
        <w:t>天。</w:t>
      </w:r>
    </w:p>
    <w:p w14:paraId="1BB8DDA2" w14:textId="4E6D1453" w:rsidR="00264CCB" w:rsidRPr="007A6469" w:rsidRDefault="00264CCB" w:rsidP="00AB7EC7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color w:val="FF0000"/>
          <w:sz w:val="22"/>
          <w:szCs w:val="22"/>
        </w:rPr>
      </w:pPr>
      <w:r w:rsidRPr="007A6469">
        <w:rPr>
          <w:rFonts w:eastAsia="標楷體" w:hint="eastAsia"/>
          <w:color w:val="FF0000"/>
          <w:sz w:val="22"/>
          <w:szCs w:val="22"/>
        </w:rPr>
        <w:t>綜上所述，致整體</w:t>
      </w:r>
      <w:r w:rsidRPr="007A6469">
        <w:rPr>
          <w:rFonts w:eastAsia="標楷體"/>
          <w:color w:val="FF0000"/>
          <w:sz w:val="22"/>
          <w:szCs w:val="22"/>
        </w:rPr>
        <w:t>C</w:t>
      </w:r>
      <w:r w:rsidRPr="007A6469">
        <w:rPr>
          <w:rFonts w:eastAsia="標楷體" w:hint="eastAsia"/>
          <w:color w:val="FF0000"/>
          <w:sz w:val="22"/>
          <w:szCs w:val="22"/>
        </w:rPr>
        <w:t>ash Cycle</w:t>
      </w:r>
      <w:r w:rsidRPr="007A6469">
        <w:rPr>
          <w:rFonts w:eastAsia="標楷體" w:hint="eastAsia"/>
          <w:color w:val="FF0000"/>
          <w:sz w:val="22"/>
          <w:szCs w:val="22"/>
        </w:rPr>
        <w:t>為負</w:t>
      </w:r>
    </w:p>
    <w:p w14:paraId="68AC4D38" w14:textId="77777777" w:rsidR="000B0CDA" w:rsidRDefault="000B0CDA" w:rsidP="000E090B">
      <w:pPr>
        <w:spacing w:line="320" w:lineRule="exact"/>
        <w:ind w:rightChars="-439" w:right="-1054"/>
        <w:rPr>
          <w:rFonts w:eastAsia="標楷體"/>
          <w:b/>
          <w:highlight w:val="yellow"/>
        </w:rPr>
      </w:pPr>
    </w:p>
    <w:p w14:paraId="31B10385" w14:textId="77777777" w:rsidR="007A6469" w:rsidRDefault="007A6469" w:rsidP="000E090B">
      <w:pPr>
        <w:spacing w:line="320" w:lineRule="exact"/>
        <w:ind w:rightChars="-439" w:right="-1054"/>
        <w:rPr>
          <w:rFonts w:eastAsia="標楷體"/>
          <w:b/>
          <w:highlight w:val="yellow"/>
        </w:rPr>
      </w:pPr>
    </w:p>
    <w:p w14:paraId="439036B2" w14:textId="77777777" w:rsidR="007A6469" w:rsidRDefault="007A6469" w:rsidP="000E090B">
      <w:pPr>
        <w:spacing w:line="320" w:lineRule="exact"/>
        <w:ind w:rightChars="-439" w:right="-1054"/>
        <w:rPr>
          <w:rFonts w:eastAsia="標楷體"/>
          <w:b/>
          <w:highlight w:val="yellow"/>
        </w:rPr>
      </w:pPr>
    </w:p>
    <w:p w14:paraId="23D741C8" w14:textId="77777777" w:rsidR="007A6469" w:rsidRDefault="007A6469" w:rsidP="000E090B">
      <w:pPr>
        <w:spacing w:line="320" w:lineRule="exact"/>
        <w:ind w:rightChars="-439" w:right="-1054"/>
        <w:rPr>
          <w:rFonts w:eastAsia="標楷體"/>
          <w:b/>
          <w:highlight w:val="yellow"/>
        </w:rPr>
      </w:pPr>
    </w:p>
    <w:p w14:paraId="5D1F2EC3" w14:textId="77777777" w:rsidR="007A6469" w:rsidRPr="00264CCB" w:rsidRDefault="007A6469" w:rsidP="000E090B">
      <w:pPr>
        <w:spacing w:line="320" w:lineRule="exact"/>
        <w:ind w:rightChars="-439" w:right="-1054"/>
        <w:rPr>
          <w:rFonts w:eastAsia="標楷體" w:hint="eastAsia"/>
          <w:b/>
          <w:highlight w:val="yellow"/>
        </w:rPr>
      </w:pPr>
    </w:p>
    <w:p w14:paraId="351B4B1D" w14:textId="77777777" w:rsidR="000E090B" w:rsidRPr="00F24093" w:rsidRDefault="000E090B" w:rsidP="000E090B">
      <w:pPr>
        <w:spacing w:line="320" w:lineRule="exact"/>
        <w:ind w:rightChars="-439" w:right="-1054"/>
        <w:rPr>
          <w:rFonts w:eastAsia="標楷體"/>
          <w:b/>
          <w:color w:val="FF0000"/>
        </w:rPr>
      </w:pPr>
      <w:r w:rsidRPr="0036600A">
        <w:rPr>
          <w:rFonts w:eastAsia="標楷體" w:hint="eastAsia"/>
          <w:b/>
        </w:rPr>
        <w:lastRenderedPageBreak/>
        <w:t>3.3</w:t>
      </w:r>
      <w:r w:rsidRPr="008D301B">
        <w:rPr>
          <w:rFonts w:eastAsia="標楷體" w:hint="eastAsia"/>
          <w:b/>
        </w:rPr>
        <w:t>償債能力及財務結構分析</w:t>
      </w:r>
    </w:p>
    <w:tbl>
      <w:tblPr>
        <w:tblW w:w="48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65"/>
        <w:gridCol w:w="2457"/>
        <w:gridCol w:w="2457"/>
        <w:gridCol w:w="2457"/>
      </w:tblGrid>
      <w:tr w:rsidR="005D1198" w:rsidRPr="0036600A" w14:paraId="1D8E7E86" w14:textId="28B02F45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D7558" w14:textId="77777777" w:rsidR="005D1198" w:rsidRPr="0036600A" w:rsidRDefault="005D1198" w:rsidP="00151F8C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單位：</w:t>
            </w:r>
            <w:r w:rsidRPr="0036600A">
              <w:rPr>
                <w:rFonts w:eastAsia="標楷體"/>
                <w:sz w:val="22"/>
                <w:szCs w:val="22"/>
              </w:rPr>
              <w:t>NTD/</w:t>
            </w:r>
            <w:r w:rsidRPr="0036600A">
              <w:rPr>
                <w:rFonts w:eastAsia="標楷體" w:hint="eastAsia"/>
                <w:sz w:val="22"/>
                <w:szCs w:val="22"/>
              </w:rPr>
              <w:t>仟</w:t>
            </w:r>
            <w:r>
              <w:rPr>
                <w:rFonts w:eastAsia="標楷體" w:hint="eastAsia"/>
                <w:sz w:val="22"/>
                <w:szCs w:val="22"/>
              </w:rPr>
              <w:t>元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9AB1" w14:textId="0588F128" w:rsidR="005D1198" w:rsidRPr="0036600A" w:rsidRDefault="005D1198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1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A5D87" w14:textId="79CFB4B9" w:rsidR="005D1198" w:rsidRPr="0036600A" w:rsidRDefault="005D1198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2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ED18" w14:textId="0398AF63" w:rsidR="005D1198" w:rsidRPr="0036600A" w:rsidRDefault="005D1198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sz w:val="22"/>
                <w:szCs w:val="22"/>
              </w:rPr>
              <w:t>3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</w:tr>
      <w:tr w:rsidR="00AD77BD" w:rsidRPr="0036600A" w14:paraId="4BC71C90" w14:textId="7717CBBB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8951F" w14:textId="77777777" w:rsidR="00AD77BD" w:rsidRPr="0036600A" w:rsidRDefault="00AD77BD" w:rsidP="00AD77BD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流動比率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BA2D" w14:textId="4065ABFE" w:rsidR="00AD77BD" w:rsidRPr="0036600A" w:rsidRDefault="00AD77BD" w:rsidP="00AD77BD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62.02</w:t>
            </w:r>
            <w:r w:rsidRPr="0036600A">
              <w:rPr>
                <w:sz w:val="22"/>
                <w:szCs w:val="22"/>
              </w:rPr>
              <w:t>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C2A30" w14:textId="014D1079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97.81</w:t>
            </w:r>
            <w:r w:rsidRPr="0036600A">
              <w:rPr>
                <w:sz w:val="22"/>
                <w:szCs w:val="22"/>
              </w:rPr>
              <w:t>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B451C" w14:textId="3FCC3D77" w:rsidR="00AD77BD" w:rsidRPr="0036600A" w:rsidRDefault="00AD77BD" w:rsidP="00AD77BD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77.39</w:t>
            </w:r>
            <w:r w:rsidRPr="0036600A">
              <w:rPr>
                <w:sz w:val="22"/>
                <w:szCs w:val="22"/>
              </w:rPr>
              <w:t>%</w:t>
            </w:r>
          </w:p>
        </w:tc>
      </w:tr>
      <w:tr w:rsidR="00AD77BD" w:rsidRPr="0036600A" w14:paraId="06AA3317" w14:textId="14DB3EF3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F8E8A" w14:textId="77777777" w:rsidR="00AD77BD" w:rsidRPr="0036600A" w:rsidRDefault="00AD77BD" w:rsidP="00AD77BD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proofErr w:type="gramStart"/>
            <w:r w:rsidRPr="0036600A">
              <w:rPr>
                <w:rFonts w:eastAsia="標楷體"/>
                <w:kern w:val="0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C0FE2" w14:textId="62463434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52.05%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4371" w14:textId="7158FCBE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65.96%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2715" w14:textId="72DE486B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44.86%</w:t>
            </w:r>
          </w:p>
        </w:tc>
      </w:tr>
      <w:tr w:rsidR="00AD77BD" w:rsidRPr="0036600A" w14:paraId="5B957456" w14:textId="490768F2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6A065" w14:textId="77777777" w:rsidR="00AD77BD" w:rsidRPr="0036600A" w:rsidRDefault="00AD77BD" w:rsidP="00AD77BD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EBITDA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0E85" w14:textId="6C787806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(57,914)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DD744" w14:textId="230CE0D4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(74,876)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021A" w14:textId="3F9811A3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(61,956)</w:t>
            </w:r>
          </w:p>
        </w:tc>
      </w:tr>
      <w:tr w:rsidR="005D1198" w:rsidRPr="0036600A" w14:paraId="3A0F99D6" w14:textId="2A726B1C" w:rsidTr="005D1198">
        <w:trPr>
          <w:trHeight w:val="48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CFFBB" w14:textId="77777777" w:rsidR="005D1198" w:rsidRPr="0036600A" w:rsidRDefault="005D1198" w:rsidP="005D1198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NOCG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B5F69" w14:textId="7CBCFC1E" w:rsidR="005D1198" w:rsidRPr="00AD77BD" w:rsidRDefault="00AD77BD" w:rsidP="005D1198">
            <w:pPr>
              <w:jc w:val="right"/>
              <w:rPr>
                <w:sz w:val="22"/>
                <w:szCs w:val="22"/>
              </w:rPr>
            </w:pPr>
            <w:r w:rsidRPr="00AD77BD">
              <w:rPr>
                <w:rFonts w:hint="eastAsia"/>
                <w:sz w:val="22"/>
                <w:szCs w:val="22"/>
              </w:rPr>
              <w:t>3,055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F4A4" w14:textId="7C210397" w:rsidR="005D1198" w:rsidRPr="00AD77BD" w:rsidRDefault="005D1198" w:rsidP="005D1198">
            <w:pPr>
              <w:jc w:val="right"/>
              <w:rPr>
                <w:sz w:val="22"/>
                <w:szCs w:val="22"/>
              </w:rPr>
            </w:pPr>
            <w:r w:rsidRPr="00AD77BD">
              <w:rPr>
                <w:rFonts w:hint="eastAsia"/>
                <w:sz w:val="22"/>
                <w:szCs w:val="22"/>
              </w:rPr>
              <w:t>(1</w:t>
            </w:r>
            <w:r w:rsidR="00AD77BD" w:rsidRPr="00AD77BD">
              <w:rPr>
                <w:rFonts w:hint="eastAsia"/>
                <w:sz w:val="22"/>
                <w:szCs w:val="22"/>
              </w:rPr>
              <w:t>23,974</w:t>
            </w:r>
            <w:r w:rsidRPr="00AD77BD"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2BF0" w14:textId="5FC93307" w:rsidR="005D1198" w:rsidRPr="00AD77BD" w:rsidRDefault="00AD77BD" w:rsidP="005D1198">
            <w:pPr>
              <w:jc w:val="right"/>
              <w:rPr>
                <w:sz w:val="22"/>
                <w:szCs w:val="22"/>
              </w:rPr>
            </w:pPr>
            <w:r w:rsidRPr="00AD77BD">
              <w:rPr>
                <w:rFonts w:hint="eastAsia"/>
                <w:sz w:val="22"/>
                <w:szCs w:val="22"/>
              </w:rPr>
              <w:t>(29,429)</w:t>
            </w:r>
          </w:p>
        </w:tc>
      </w:tr>
      <w:tr w:rsidR="00AD77BD" w:rsidRPr="0036600A" w14:paraId="35347CA6" w14:textId="170FE3F7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D8621" w14:textId="77777777" w:rsidR="00AD77BD" w:rsidRPr="0036600A" w:rsidRDefault="00AD77BD" w:rsidP="00AD77B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CASH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5C3B" w14:textId="75553FC3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31,621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21EC5" w14:textId="4D4CCF54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45,851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5583" w14:textId="1098518E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80,384</w:t>
            </w:r>
          </w:p>
        </w:tc>
      </w:tr>
      <w:tr w:rsidR="00AD77BD" w:rsidRPr="0036600A" w14:paraId="6F3EB09C" w14:textId="149A3F2D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EC206" w14:textId="77777777" w:rsidR="00AD77BD" w:rsidRPr="0036600A" w:rsidRDefault="00AD77BD" w:rsidP="00AD77BD">
            <w:pPr>
              <w:widowControl/>
              <w:jc w:val="center"/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proofErr w:type="gramStart"/>
            <w:r w:rsidRPr="0036600A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Pr="0036600A">
              <w:rPr>
                <w:rFonts w:ascii="標楷體" w:eastAsia="標楷體" w:hAnsi="標楷體" w:hint="eastAsia"/>
                <w:sz w:val="22"/>
                <w:szCs w:val="22"/>
              </w:rPr>
              <w:t>年內到期金融負債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323B" w14:textId="4AA90D59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1B0F1" w14:textId="75BABDC9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DC72B" w14:textId="2DF481BD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57,917</w:t>
            </w:r>
          </w:p>
        </w:tc>
      </w:tr>
      <w:tr w:rsidR="00AD77BD" w:rsidRPr="0036600A" w14:paraId="41B56EDF" w14:textId="6416A383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A3167" w14:textId="77777777" w:rsidR="00AD77BD" w:rsidRPr="0036600A" w:rsidRDefault="00AD77BD" w:rsidP="00AD77B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金融負債總額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2970" w14:textId="69388EAF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928A" w14:textId="1812DA04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A4B4" w14:textId="609EDB89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85,000</w:t>
            </w:r>
          </w:p>
        </w:tc>
      </w:tr>
      <w:tr w:rsidR="005D1198" w:rsidRPr="0036600A" w14:paraId="67FA42D3" w14:textId="316B7615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B46E9" w14:textId="77777777" w:rsidR="005D1198" w:rsidRPr="0036600A" w:rsidRDefault="005D1198" w:rsidP="005D1198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Net Debt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5A0B" w14:textId="74C46116" w:rsidR="005D1198" w:rsidRPr="0036600A" w:rsidRDefault="005D1198" w:rsidP="005D1198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(27,416)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4C70" w14:textId="6FF399BD" w:rsidR="005D1198" w:rsidRPr="0036600A" w:rsidRDefault="005D1198" w:rsidP="005D1198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(37,072)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22A7" w14:textId="7B2E0E28" w:rsidR="005D1198" w:rsidRPr="0036600A" w:rsidRDefault="005D1198" w:rsidP="005D1198">
            <w:pPr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(26,383)</w:t>
            </w:r>
          </w:p>
        </w:tc>
      </w:tr>
      <w:tr w:rsidR="00AD77BD" w:rsidRPr="0036600A" w14:paraId="0A7028CD" w14:textId="7B8B6A2E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27C16" w14:textId="77777777" w:rsidR="00AD77BD" w:rsidRPr="0036600A" w:rsidRDefault="00AD77BD" w:rsidP="00AD77B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金融負債比率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0CE4" w14:textId="65B17220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69CE" w14:textId="76B2F7B3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0204" w14:textId="7EACD485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502.96%</w:t>
            </w:r>
          </w:p>
        </w:tc>
      </w:tr>
      <w:tr w:rsidR="00AD77BD" w:rsidRPr="0036600A" w14:paraId="447B490D" w14:textId="664826B8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EFAE" w14:textId="77777777" w:rsidR="00AD77BD" w:rsidRPr="0036600A" w:rsidRDefault="00AD77BD" w:rsidP="00AD77B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負債比率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CAA52" w14:textId="7686DE17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384.41%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E9E6" w14:textId="20F803FB" w:rsidR="00AD77BD" w:rsidRPr="0036600A" w:rsidRDefault="00AD77BD" w:rsidP="00AD77BD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135.45%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BCB" w14:textId="3309F8D8" w:rsidR="00AD77BD" w:rsidRPr="00606E36" w:rsidRDefault="00AD77BD" w:rsidP="00AD77BD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3,808.67%</w:t>
            </w:r>
          </w:p>
        </w:tc>
      </w:tr>
      <w:tr w:rsidR="009433A6" w:rsidRPr="0036600A" w14:paraId="7123333A" w14:textId="68A2D9F0" w:rsidTr="005D1198">
        <w:trPr>
          <w:trHeight w:val="293"/>
          <w:jc w:val="center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E5B4D" w14:textId="77777777" w:rsidR="009433A6" w:rsidRPr="0036600A" w:rsidRDefault="009433A6" w:rsidP="009433A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 w:hint="eastAsia"/>
                <w:sz w:val="22"/>
                <w:szCs w:val="22"/>
              </w:rPr>
              <w:t>股東權益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1822C" w14:textId="0DE2A215" w:rsidR="009433A6" w:rsidRPr="0036600A" w:rsidRDefault="009433A6" w:rsidP="009433A6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24,674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ACB9" w14:textId="638DA235" w:rsidR="009433A6" w:rsidRPr="0036600A" w:rsidRDefault="009433A6" w:rsidP="009433A6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88,328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0DC6" w14:textId="238DD8DD" w:rsidR="009433A6" w:rsidRPr="0036600A" w:rsidRDefault="009433A6" w:rsidP="009433A6">
            <w:pPr>
              <w:jc w:val="right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0"/>
              </w:rPr>
              <w:t>16,900</w:t>
            </w:r>
          </w:p>
        </w:tc>
      </w:tr>
    </w:tbl>
    <w:p w14:paraId="2E9366DB" w14:textId="3DCB7E2D" w:rsidR="00557E7C" w:rsidRPr="00557E7C" w:rsidRDefault="00AB7EC7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bookmarkStart w:id="0" w:name="_Hlk111727359"/>
      <w:r w:rsidRPr="0036600A">
        <w:rPr>
          <w:rFonts w:eastAsia="標楷體" w:hint="eastAsia"/>
          <w:sz w:val="22"/>
          <w:szCs w:val="22"/>
        </w:rPr>
        <w:t>202</w:t>
      </w:r>
      <w:r w:rsidR="007A6469">
        <w:rPr>
          <w:rFonts w:eastAsia="標楷體" w:hint="eastAsia"/>
          <w:sz w:val="22"/>
          <w:szCs w:val="22"/>
        </w:rPr>
        <w:t>3</w:t>
      </w:r>
      <w:r w:rsidRPr="0036600A">
        <w:rPr>
          <w:rFonts w:eastAsia="標楷體" w:hint="eastAsia"/>
          <w:sz w:val="22"/>
          <w:szCs w:val="22"/>
        </w:rPr>
        <w:t>年</w:t>
      </w:r>
      <w:r w:rsidR="008F01F6" w:rsidRPr="0036600A">
        <w:rPr>
          <w:rFonts w:eastAsia="標楷體" w:hint="eastAsia"/>
          <w:sz w:val="22"/>
          <w:szCs w:val="22"/>
        </w:rPr>
        <w:t>流速動</w:t>
      </w:r>
      <w:r w:rsidR="007A6469">
        <w:rPr>
          <w:rFonts w:eastAsia="標楷體" w:hint="eastAsia"/>
          <w:sz w:val="22"/>
          <w:szCs w:val="22"/>
        </w:rPr>
        <w:t>因積極的購入設備致應付帳款的提升，整體比率皆較低水準約</w:t>
      </w:r>
      <w:r w:rsidR="007A6469">
        <w:rPr>
          <w:rFonts w:eastAsia="標楷體" w:hint="eastAsia"/>
          <w:sz w:val="22"/>
          <w:szCs w:val="22"/>
        </w:rPr>
        <w:t>77.4%/44.9%</w:t>
      </w:r>
      <w:r w:rsidR="008F01F6" w:rsidRPr="0036600A">
        <w:rPr>
          <w:rFonts w:eastAsia="標楷體" w:hint="eastAsia"/>
          <w:sz w:val="22"/>
          <w:szCs w:val="22"/>
        </w:rPr>
        <w:t>。</w:t>
      </w:r>
    </w:p>
    <w:bookmarkEnd w:id="0"/>
    <w:p w14:paraId="6E713127" w14:textId="27C0CF95" w:rsidR="00AB7EC7" w:rsidRDefault="00557E7C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r>
        <w:rPr>
          <w:rFonts w:eastAsia="標楷體" w:hint="eastAsia"/>
          <w:sz w:val="22"/>
          <w:szCs w:val="20"/>
        </w:rPr>
        <w:t>202</w:t>
      </w:r>
      <w:r w:rsidR="0080699C">
        <w:rPr>
          <w:rFonts w:eastAsia="標楷體" w:hint="eastAsia"/>
          <w:sz w:val="22"/>
          <w:szCs w:val="20"/>
        </w:rPr>
        <w:t>3</w:t>
      </w:r>
      <w:r>
        <w:rPr>
          <w:rFonts w:eastAsia="標楷體" w:hint="eastAsia"/>
          <w:sz w:val="22"/>
          <w:szCs w:val="20"/>
        </w:rPr>
        <w:t>年因</w:t>
      </w:r>
      <w:r w:rsidR="0080699C">
        <w:rPr>
          <w:rFonts w:eastAsia="標楷體" w:hint="eastAsia"/>
          <w:sz w:val="22"/>
          <w:szCs w:val="20"/>
        </w:rPr>
        <w:t>整體仍在投資設備階段，大量資金用於推銷及購入設備，致</w:t>
      </w:r>
      <w:r w:rsidR="0080699C">
        <w:rPr>
          <w:rFonts w:eastAsia="標楷體" w:hint="eastAsia"/>
          <w:sz w:val="22"/>
          <w:szCs w:val="20"/>
        </w:rPr>
        <w:t>EBITDA</w:t>
      </w:r>
      <w:r w:rsidR="0080699C">
        <w:rPr>
          <w:rFonts w:eastAsia="標楷體" w:hint="eastAsia"/>
          <w:sz w:val="22"/>
          <w:szCs w:val="20"/>
        </w:rPr>
        <w:t>及</w:t>
      </w:r>
      <w:r w:rsidR="0080699C">
        <w:rPr>
          <w:rFonts w:eastAsia="標楷體" w:hint="eastAsia"/>
          <w:sz w:val="22"/>
          <w:szCs w:val="20"/>
        </w:rPr>
        <w:t>NOCG</w:t>
      </w:r>
      <w:r w:rsidR="0080699C">
        <w:rPr>
          <w:rFonts w:eastAsia="標楷體" w:hint="eastAsia"/>
          <w:sz w:val="22"/>
          <w:szCs w:val="20"/>
        </w:rPr>
        <w:t>皆為淨流出</w:t>
      </w:r>
      <w:r w:rsidR="007143EE">
        <w:rPr>
          <w:rFonts w:eastAsia="標楷體" w:hint="eastAsia"/>
          <w:sz w:val="22"/>
          <w:szCs w:val="20"/>
        </w:rPr>
        <w:t>，</w:t>
      </w:r>
      <w:r w:rsidR="0080699C">
        <w:rPr>
          <w:rFonts w:eastAsia="標楷體" w:hint="eastAsia"/>
          <w:sz w:val="22"/>
          <w:szCs w:val="20"/>
        </w:rPr>
        <w:t>惟整體虧損較去年收斂，待後續相關專案完成，將可帶來現金流入</w:t>
      </w:r>
      <w:r w:rsidR="0050211A">
        <w:rPr>
          <w:rFonts w:eastAsia="標楷體" w:hint="eastAsia"/>
          <w:sz w:val="22"/>
          <w:szCs w:val="20"/>
        </w:rPr>
        <w:t>。</w:t>
      </w:r>
    </w:p>
    <w:p w14:paraId="477FE96B" w14:textId="7E6A3612" w:rsidR="007143EE" w:rsidRDefault="007143EE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r>
        <w:rPr>
          <w:rFonts w:eastAsia="標楷體" w:hint="eastAsia"/>
          <w:sz w:val="22"/>
          <w:szCs w:val="20"/>
        </w:rPr>
        <w:t>202</w:t>
      </w:r>
      <w:r w:rsidR="0080699C">
        <w:rPr>
          <w:rFonts w:eastAsia="標楷體" w:hint="eastAsia"/>
          <w:sz w:val="22"/>
          <w:szCs w:val="20"/>
        </w:rPr>
        <w:t>3</w:t>
      </w:r>
      <w:r>
        <w:rPr>
          <w:rFonts w:eastAsia="標楷體" w:hint="eastAsia"/>
          <w:sz w:val="22"/>
          <w:szCs w:val="20"/>
        </w:rPr>
        <w:t>年</w:t>
      </w:r>
      <w:r w:rsidR="0080699C">
        <w:rPr>
          <w:rFonts w:eastAsia="標楷體" w:hint="eastAsia"/>
          <w:sz w:val="22"/>
          <w:szCs w:val="20"/>
        </w:rPr>
        <w:t>為</w:t>
      </w:r>
      <w:r>
        <w:rPr>
          <w:rFonts w:eastAsia="標楷體" w:hint="eastAsia"/>
          <w:sz w:val="22"/>
          <w:szCs w:val="20"/>
        </w:rPr>
        <w:t>，致</w:t>
      </w:r>
      <w:r>
        <w:rPr>
          <w:rFonts w:eastAsia="標楷體" w:hint="eastAsia"/>
          <w:sz w:val="22"/>
          <w:szCs w:val="20"/>
        </w:rPr>
        <w:t>C</w:t>
      </w:r>
      <w:r>
        <w:rPr>
          <w:rFonts w:eastAsia="標楷體"/>
          <w:sz w:val="22"/>
          <w:szCs w:val="20"/>
        </w:rPr>
        <w:t>ash</w:t>
      </w:r>
      <w:r>
        <w:rPr>
          <w:rFonts w:eastAsia="標楷體" w:hint="eastAsia"/>
          <w:sz w:val="22"/>
          <w:szCs w:val="20"/>
        </w:rPr>
        <w:t>上升至</w:t>
      </w:r>
      <w:r>
        <w:rPr>
          <w:rFonts w:eastAsia="標楷體"/>
          <w:sz w:val="22"/>
          <w:szCs w:val="20"/>
        </w:rPr>
        <w:t>NTD7.7</w:t>
      </w:r>
      <w:r>
        <w:rPr>
          <w:rFonts w:eastAsia="標楷體" w:hint="eastAsia"/>
          <w:sz w:val="22"/>
          <w:szCs w:val="20"/>
        </w:rPr>
        <w:t>億元，</w:t>
      </w:r>
      <w:r w:rsidR="006C237E">
        <w:rPr>
          <w:rFonts w:eastAsia="標楷體" w:hint="eastAsia"/>
          <w:sz w:val="22"/>
          <w:szCs w:val="20"/>
        </w:rPr>
        <w:t>且</w:t>
      </w:r>
      <w:r>
        <w:rPr>
          <w:rFonts w:eastAsia="標楷體" w:hint="eastAsia"/>
          <w:sz w:val="22"/>
          <w:szCs w:val="20"/>
        </w:rPr>
        <w:t>近三年皆</w:t>
      </w:r>
      <w:r w:rsidR="00004891">
        <w:rPr>
          <w:rFonts w:eastAsia="標楷體" w:hint="eastAsia"/>
          <w:sz w:val="22"/>
          <w:szCs w:val="20"/>
        </w:rPr>
        <w:t>為</w:t>
      </w:r>
      <w:r>
        <w:rPr>
          <w:rFonts w:eastAsia="標楷體" w:hint="eastAsia"/>
          <w:sz w:val="22"/>
          <w:szCs w:val="20"/>
        </w:rPr>
        <w:t>N</w:t>
      </w:r>
      <w:r>
        <w:rPr>
          <w:rFonts w:eastAsia="標楷體"/>
          <w:sz w:val="22"/>
          <w:szCs w:val="20"/>
        </w:rPr>
        <w:t>et Debt</w:t>
      </w:r>
      <w:r>
        <w:rPr>
          <w:rFonts w:eastAsia="標楷體" w:hint="eastAsia"/>
          <w:sz w:val="22"/>
          <w:szCs w:val="20"/>
        </w:rPr>
        <w:t>，整體</w:t>
      </w:r>
      <w:r w:rsidR="00E36372">
        <w:rPr>
          <w:rFonts w:eastAsia="標楷體" w:hint="eastAsia"/>
          <w:sz w:val="22"/>
          <w:szCs w:val="20"/>
        </w:rPr>
        <w:t>償債能力</w:t>
      </w:r>
      <w:r>
        <w:rPr>
          <w:rFonts w:eastAsia="標楷體" w:hint="eastAsia"/>
          <w:sz w:val="22"/>
          <w:szCs w:val="20"/>
        </w:rPr>
        <w:t>尚</w:t>
      </w:r>
      <w:r w:rsidR="00E36372">
        <w:rPr>
          <w:rFonts w:eastAsia="標楷體" w:hint="eastAsia"/>
          <w:sz w:val="22"/>
          <w:szCs w:val="20"/>
        </w:rPr>
        <w:t>可</w:t>
      </w:r>
      <w:r>
        <w:rPr>
          <w:rFonts w:eastAsia="標楷體" w:hint="eastAsia"/>
          <w:sz w:val="22"/>
          <w:szCs w:val="20"/>
        </w:rPr>
        <w:t>。</w:t>
      </w:r>
    </w:p>
    <w:p w14:paraId="68D61C5C" w14:textId="5475EACF" w:rsidR="007143EE" w:rsidRPr="0036600A" w:rsidRDefault="00D501CC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r>
        <w:rPr>
          <w:rFonts w:eastAsia="標楷體" w:hint="eastAsia"/>
          <w:sz w:val="22"/>
          <w:szCs w:val="20"/>
        </w:rPr>
        <w:t xml:space="preserve">2023 </w:t>
      </w:r>
      <w:r w:rsidR="002830CB">
        <w:rPr>
          <w:rFonts w:eastAsia="標楷體" w:hint="eastAsia"/>
          <w:sz w:val="22"/>
          <w:szCs w:val="20"/>
        </w:rPr>
        <w:t>Q2</w:t>
      </w:r>
      <w:r w:rsidR="00E827AD">
        <w:rPr>
          <w:rFonts w:eastAsia="標楷體" w:hint="eastAsia"/>
          <w:sz w:val="22"/>
          <w:szCs w:val="20"/>
        </w:rPr>
        <w:t>金融負債與負債比率</w:t>
      </w:r>
      <w:r w:rsidR="00E827AD">
        <w:rPr>
          <w:rFonts w:eastAsia="標楷體" w:hint="eastAsia"/>
          <w:sz w:val="22"/>
          <w:szCs w:val="20"/>
        </w:rPr>
        <w:t>1</w:t>
      </w:r>
      <w:r>
        <w:rPr>
          <w:rFonts w:eastAsia="標楷體" w:hint="eastAsia"/>
          <w:sz w:val="22"/>
          <w:szCs w:val="20"/>
        </w:rPr>
        <w:t>2</w:t>
      </w:r>
      <w:r w:rsidR="00E827AD">
        <w:rPr>
          <w:rFonts w:eastAsia="標楷體" w:hint="eastAsia"/>
          <w:sz w:val="22"/>
          <w:szCs w:val="20"/>
        </w:rPr>
        <w:t>%/</w:t>
      </w:r>
      <w:r>
        <w:rPr>
          <w:rFonts w:eastAsia="標楷體" w:hint="eastAsia"/>
          <w:sz w:val="22"/>
          <w:szCs w:val="20"/>
        </w:rPr>
        <w:t>54</w:t>
      </w:r>
      <w:r w:rsidR="00E827AD">
        <w:rPr>
          <w:rFonts w:eastAsia="標楷體" w:hint="eastAsia"/>
          <w:sz w:val="22"/>
          <w:szCs w:val="20"/>
        </w:rPr>
        <w:t>%</w:t>
      </w:r>
      <w:r w:rsidR="00E827AD">
        <w:rPr>
          <w:rFonts w:eastAsia="標楷體" w:hint="eastAsia"/>
          <w:sz w:val="22"/>
          <w:szCs w:val="20"/>
        </w:rPr>
        <w:t>，財務結構尚屬</w:t>
      </w:r>
      <w:r w:rsidR="00DA723A">
        <w:rPr>
          <w:rFonts w:eastAsia="標楷體" w:hint="eastAsia"/>
          <w:sz w:val="22"/>
          <w:szCs w:val="20"/>
        </w:rPr>
        <w:t>穩健</w:t>
      </w:r>
      <w:r w:rsidR="00E827AD">
        <w:rPr>
          <w:rFonts w:eastAsia="標楷體" w:hint="eastAsia"/>
          <w:sz w:val="22"/>
          <w:szCs w:val="20"/>
        </w:rPr>
        <w:t>。</w:t>
      </w:r>
    </w:p>
    <w:p w14:paraId="07779364" w14:textId="77777777" w:rsidR="008F01F6" w:rsidRPr="00CA126F" w:rsidRDefault="008F01F6" w:rsidP="008F01F6">
      <w:pPr>
        <w:spacing w:line="320" w:lineRule="exact"/>
        <w:jc w:val="both"/>
        <w:rPr>
          <w:rFonts w:eastAsia="標楷體"/>
          <w:sz w:val="22"/>
          <w:szCs w:val="20"/>
        </w:rPr>
      </w:pPr>
    </w:p>
    <w:p w14:paraId="115E1E4D" w14:textId="77777777" w:rsidR="00412626" w:rsidRPr="00CA126F" w:rsidRDefault="008E1ECE" w:rsidP="00A26FF8">
      <w:pPr>
        <w:spacing w:line="320" w:lineRule="exact"/>
        <w:ind w:left="360" w:rightChars="-439" w:right="-1054" w:hangingChars="150" w:hanging="360"/>
        <w:rPr>
          <w:rFonts w:eastAsia="標楷體"/>
          <w:b/>
        </w:rPr>
      </w:pPr>
      <w:r w:rsidRPr="00CA126F">
        <w:rPr>
          <w:rFonts w:eastAsia="標楷體" w:hint="eastAsia"/>
          <w:b/>
        </w:rPr>
        <w:t>3.</w:t>
      </w:r>
      <w:r w:rsidR="00456F62" w:rsidRPr="00CA126F">
        <w:rPr>
          <w:rFonts w:eastAsia="標楷體" w:hint="eastAsia"/>
          <w:b/>
        </w:rPr>
        <w:t>4</w:t>
      </w:r>
      <w:r w:rsidR="00412626" w:rsidRPr="00CA126F">
        <w:rPr>
          <w:rFonts w:eastAsia="標楷體" w:hint="eastAsia"/>
          <w:b/>
        </w:rPr>
        <w:t>重大影響說明（如最新會計公報之重大影響、法律爭議影響、環保問題）</w:t>
      </w:r>
    </w:p>
    <w:p w14:paraId="62BD2193" w14:textId="77777777" w:rsidR="00C858EB" w:rsidRPr="00CA126F" w:rsidRDefault="00A26FF8" w:rsidP="00A26FF8">
      <w:pPr>
        <w:pStyle w:val="afc"/>
        <w:numPr>
          <w:ilvl w:val="0"/>
          <w:numId w:val="6"/>
        </w:numPr>
        <w:spacing w:before="0" w:beforeAutospacing="0" w:after="0" w:afterAutospacing="0"/>
        <w:rPr>
          <w:rFonts w:eastAsia="標楷體"/>
          <w:kern w:val="2"/>
          <w:sz w:val="22"/>
          <w:szCs w:val="20"/>
        </w:rPr>
      </w:pPr>
      <w:r w:rsidRPr="00CA126F">
        <w:rPr>
          <w:rFonts w:eastAsia="標楷體" w:hint="eastAsia"/>
          <w:kern w:val="2"/>
          <w:sz w:val="22"/>
          <w:szCs w:val="20"/>
        </w:rPr>
        <w:t>無</w:t>
      </w:r>
      <w:r w:rsidR="00C858EB" w:rsidRPr="00CA126F">
        <w:rPr>
          <w:rFonts w:eastAsia="標楷體" w:hint="eastAsia"/>
          <w:kern w:val="2"/>
          <w:sz w:val="22"/>
          <w:szCs w:val="20"/>
        </w:rPr>
        <w:t>。</w:t>
      </w:r>
    </w:p>
    <w:p w14:paraId="0CBDE7B0" w14:textId="77777777" w:rsidR="00A36B34" w:rsidRDefault="00A36B34" w:rsidP="00A36B34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</w:p>
    <w:p w14:paraId="6C6DF1E6" w14:textId="77777777" w:rsidR="00A36B34" w:rsidRPr="002A0C16" w:rsidRDefault="00A36B34" w:rsidP="00A36B34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  <w:r w:rsidRPr="00072A01">
        <w:rPr>
          <w:rFonts w:eastAsia="標楷體" w:hint="eastAsia"/>
          <w:b/>
          <w:color w:val="000000" w:themeColor="text1"/>
        </w:rPr>
        <w:t>3.4</w:t>
      </w:r>
      <w:r w:rsidRPr="00072A01">
        <w:rPr>
          <w:rFonts w:eastAsia="標楷體"/>
          <w:b/>
          <w:color w:val="000000" w:themeColor="text1"/>
        </w:rPr>
        <w:t>.1</w:t>
      </w:r>
      <w:r w:rsidRPr="00072A01">
        <w:rPr>
          <w:rFonts w:hint="eastAsia"/>
          <w:color w:val="000000" w:themeColor="text1"/>
        </w:rPr>
        <w:t xml:space="preserve"> </w:t>
      </w:r>
      <w:r w:rsidRPr="002A0C16">
        <w:rPr>
          <w:rFonts w:eastAsia="標楷體" w:hint="eastAsia"/>
          <w:b/>
          <w:color w:val="000000" w:themeColor="text1"/>
        </w:rPr>
        <w:t>ESG</w:t>
      </w:r>
      <w:r w:rsidRPr="002A0C16">
        <w:rPr>
          <w:rFonts w:eastAsia="標楷體" w:hint="eastAsia"/>
          <w:b/>
          <w:color w:val="000000" w:themeColor="text1"/>
        </w:rPr>
        <w:t>分級評估結果</w:t>
      </w:r>
    </w:p>
    <w:p w14:paraId="50E5EFC7" w14:textId="2E0616BC" w:rsidR="00A36B34" w:rsidRPr="002A0C16" w:rsidRDefault="002A0C16" w:rsidP="00A36B34">
      <w:pPr>
        <w:pStyle w:val="afc"/>
        <w:numPr>
          <w:ilvl w:val="0"/>
          <w:numId w:val="6"/>
        </w:numPr>
        <w:spacing w:before="0" w:beforeAutospacing="0" w:after="0" w:afterAutospacing="0"/>
        <w:rPr>
          <w:rFonts w:eastAsia="標楷體"/>
          <w:color w:val="000000" w:themeColor="text1"/>
          <w:kern w:val="2"/>
          <w:sz w:val="22"/>
          <w:szCs w:val="20"/>
        </w:rPr>
      </w:pPr>
      <w:r>
        <w:rPr>
          <w:rFonts w:eastAsia="標楷體" w:hint="eastAsia"/>
          <w:color w:val="000000" w:themeColor="text1"/>
          <w:kern w:val="2"/>
          <w:sz w:val="22"/>
          <w:szCs w:val="20"/>
        </w:rPr>
        <w:t>詳如</w:t>
      </w:r>
      <w:r w:rsidR="00FB2771">
        <w:rPr>
          <w:rFonts w:eastAsia="標楷體" w:hint="eastAsia"/>
          <w:color w:val="000000" w:themeColor="text1"/>
          <w:kern w:val="2"/>
          <w:sz w:val="22"/>
          <w:szCs w:val="20"/>
        </w:rPr>
        <w:t>華碩</w:t>
      </w:r>
      <w:r>
        <w:rPr>
          <w:rFonts w:eastAsia="標楷體" w:hint="eastAsia"/>
          <w:color w:val="000000" w:themeColor="text1"/>
          <w:kern w:val="2"/>
          <w:sz w:val="22"/>
          <w:szCs w:val="20"/>
        </w:rPr>
        <w:t>徵信報告</w:t>
      </w:r>
    </w:p>
    <w:p w14:paraId="202C7C70" w14:textId="77777777" w:rsidR="00A532DD" w:rsidRPr="00CA126F" w:rsidRDefault="00A532DD" w:rsidP="00A532DD">
      <w:pPr>
        <w:rPr>
          <w:rFonts w:eastAsia="標楷體"/>
          <w:sz w:val="22"/>
          <w:szCs w:val="20"/>
        </w:rPr>
      </w:pPr>
    </w:p>
    <w:p w14:paraId="65AE91AD" w14:textId="77777777" w:rsidR="008E1ECE" w:rsidRPr="0036600A" w:rsidRDefault="00412626" w:rsidP="00704950">
      <w:pPr>
        <w:widowControl/>
        <w:rPr>
          <w:rFonts w:eastAsia="標楷體"/>
          <w:b/>
          <w:color w:val="000000" w:themeColor="text1"/>
        </w:rPr>
      </w:pPr>
      <w:r w:rsidRPr="0036600A">
        <w:rPr>
          <w:rFonts w:eastAsia="標楷體"/>
          <w:b/>
          <w:color w:val="000000" w:themeColor="text1"/>
        </w:rPr>
        <w:t>3.</w:t>
      </w:r>
      <w:r w:rsidR="00456F62" w:rsidRPr="0036600A">
        <w:rPr>
          <w:rFonts w:eastAsia="標楷體"/>
          <w:b/>
          <w:color w:val="000000" w:themeColor="text1"/>
        </w:rPr>
        <w:t>5</w:t>
      </w:r>
      <w:r w:rsidR="008E1ECE" w:rsidRPr="0036600A">
        <w:rPr>
          <w:rFonts w:eastAsia="標楷體" w:hint="eastAsia"/>
          <w:b/>
          <w:color w:val="000000" w:themeColor="text1"/>
        </w:rPr>
        <w:t>財務預測（申請當年度及次年度）</w:t>
      </w:r>
    </w:p>
    <w:p w14:paraId="75179481" w14:textId="77777777" w:rsidR="00E72018" w:rsidRPr="0036600A" w:rsidRDefault="0043453B" w:rsidP="00F91D32">
      <w:pPr>
        <w:pStyle w:val="afc"/>
        <w:widowControl w:val="0"/>
        <w:numPr>
          <w:ilvl w:val="0"/>
          <w:numId w:val="6"/>
        </w:numPr>
        <w:spacing w:before="0" w:beforeAutospacing="0" w:after="0" w:afterAutospacing="0" w:line="320" w:lineRule="exact"/>
        <w:ind w:rightChars="-439" w:right="-1054"/>
        <w:rPr>
          <w:rFonts w:eastAsia="標楷體"/>
          <w:b/>
          <w:color w:val="000000" w:themeColor="text1"/>
        </w:rPr>
      </w:pPr>
      <w:r w:rsidRPr="0036600A">
        <w:rPr>
          <w:rFonts w:eastAsia="標楷體" w:hint="eastAsia"/>
          <w:color w:val="000000" w:themeColor="text1"/>
          <w:sz w:val="22"/>
          <w:szCs w:val="22"/>
        </w:rPr>
        <w:t>不適用。</w:t>
      </w:r>
    </w:p>
    <w:p w14:paraId="24A8FFF7" w14:textId="77777777" w:rsidR="000149FD" w:rsidRPr="0036600A" w:rsidRDefault="000149FD" w:rsidP="008D4DAE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02707E2D" w14:textId="77777777" w:rsidR="00F91D32" w:rsidRPr="0036600A" w:rsidRDefault="00E75BB3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36600A">
        <w:rPr>
          <w:rFonts w:eastAsia="標楷體" w:hint="eastAsia"/>
          <w:b/>
          <w:color w:val="000000" w:themeColor="text1"/>
        </w:rPr>
        <w:t>3.</w:t>
      </w:r>
      <w:r w:rsidRPr="0036600A">
        <w:rPr>
          <w:rFonts w:eastAsia="標楷體"/>
          <w:b/>
          <w:color w:val="000000" w:themeColor="text1"/>
        </w:rPr>
        <w:t>6</w:t>
      </w:r>
      <w:r w:rsidRPr="0036600A">
        <w:rPr>
          <w:rFonts w:eastAsia="標楷體" w:hint="eastAsia"/>
          <w:b/>
          <w:color w:val="000000" w:themeColor="text1"/>
        </w:rPr>
        <w:t>競爭同業分析及產業概況</w:t>
      </w:r>
    </w:p>
    <w:tbl>
      <w:tblPr>
        <w:tblW w:w="10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9141"/>
      </w:tblGrid>
      <w:tr w:rsidR="009964FE" w:rsidRPr="0036600A" w14:paraId="2D9DDEF8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A536DA" w14:textId="77777777" w:rsidR="009964FE" w:rsidRPr="0036600A" w:rsidRDefault="009964FE" w:rsidP="009964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公司名稱</w:t>
            </w: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D360D02" w14:textId="77777777" w:rsidR="009964FE" w:rsidRPr="0036600A" w:rsidRDefault="009964FE" w:rsidP="009964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主要產品</w:t>
            </w: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/</w:t>
            </w: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業務</w:t>
            </w:r>
          </w:p>
        </w:tc>
      </w:tr>
      <w:tr w:rsidR="00E75BB3" w:rsidRPr="00FD4BEE" w14:paraId="070C5FD0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C7F9062" w14:textId="2A06E3C0" w:rsidR="00024A43" w:rsidRPr="00FD4BEE" w:rsidRDefault="00024A43" w:rsidP="0043453B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D2D398" w14:textId="6BAB6DEF" w:rsidR="00E75BB3" w:rsidRPr="006823D6" w:rsidRDefault="00E75BB3" w:rsidP="00764AC3">
            <w:pPr>
              <w:rPr>
                <w:rFonts w:eastAsia="標楷體"/>
                <w:bCs/>
                <w:color w:val="000000" w:themeColor="text1"/>
                <w:sz w:val="22"/>
                <w:szCs w:val="22"/>
              </w:rPr>
            </w:pPr>
          </w:p>
        </w:tc>
      </w:tr>
      <w:tr w:rsidR="00CE07F8" w:rsidRPr="00FD4BEE" w14:paraId="3F92AC2C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47021" w14:textId="683DD030" w:rsidR="00CE07F8" w:rsidRPr="00FD4BEE" w:rsidRDefault="00CE07F8" w:rsidP="0043453B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E52FF" w14:textId="7F041E2A" w:rsidR="00CA7F37" w:rsidRPr="00FD4BEE" w:rsidRDefault="00CA7F37" w:rsidP="008F01F6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bCs/>
                <w:color w:val="000000" w:themeColor="text1"/>
                <w:kern w:val="2"/>
                <w:sz w:val="22"/>
              </w:rPr>
            </w:pPr>
          </w:p>
        </w:tc>
      </w:tr>
    </w:tbl>
    <w:p w14:paraId="5A31C458" w14:textId="16A123CA" w:rsidR="00E75BB3" w:rsidRPr="00FD4BEE" w:rsidRDefault="00E75BB3" w:rsidP="00E75BB3">
      <w:pPr>
        <w:spacing w:line="320" w:lineRule="exact"/>
        <w:rPr>
          <w:rFonts w:eastAsia="標楷體"/>
          <w:b/>
          <w:color w:val="000000" w:themeColor="text1"/>
        </w:rPr>
      </w:pPr>
    </w:p>
    <w:p w14:paraId="41E6CD31" w14:textId="77777777" w:rsidR="008F01F6" w:rsidRPr="00FD4BEE" w:rsidRDefault="008F01F6" w:rsidP="00B9614E">
      <w:pPr>
        <w:widowControl/>
        <w:rPr>
          <w:rFonts w:eastAsia="標楷體"/>
          <w:b/>
          <w:color w:val="000000" w:themeColor="text1"/>
        </w:rPr>
      </w:pPr>
    </w:p>
    <w:p w14:paraId="4E5ABA26" w14:textId="77777777" w:rsidR="00FD4BEE" w:rsidRPr="00FD4BEE" w:rsidRDefault="00FD4BEE" w:rsidP="00B9614E">
      <w:pPr>
        <w:widowControl/>
        <w:rPr>
          <w:rFonts w:eastAsia="標楷體"/>
          <w:b/>
          <w:color w:val="000000" w:themeColor="text1"/>
        </w:rPr>
      </w:pPr>
    </w:p>
    <w:p w14:paraId="09A42C7C" w14:textId="77777777" w:rsidR="00E75BB3" w:rsidRPr="00FD4BEE" w:rsidRDefault="00E75BB3" w:rsidP="00B9614E">
      <w:pPr>
        <w:widowControl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>3.</w:t>
      </w:r>
      <w:r w:rsidRPr="00FD4BEE">
        <w:rPr>
          <w:rFonts w:eastAsia="標楷體" w:hint="eastAsia"/>
          <w:b/>
          <w:color w:val="000000" w:themeColor="text1"/>
        </w:rPr>
        <w:t>6</w:t>
      </w:r>
      <w:r w:rsidRPr="00FD4BEE">
        <w:rPr>
          <w:rFonts w:eastAsia="標楷體"/>
          <w:b/>
          <w:color w:val="000000" w:themeColor="text1"/>
        </w:rPr>
        <w:t>.1</w:t>
      </w:r>
      <w:r w:rsidRPr="00FD4BEE">
        <w:rPr>
          <w:rFonts w:eastAsia="標楷體" w:hint="eastAsia"/>
          <w:b/>
          <w:color w:val="000000" w:themeColor="text1"/>
        </w:rPr>
        <w:t>產業概況</w:t>
      </w:r>
    </w:p>
    <w:p w14:paraId="0D2AD621" w14:textId="0C99EE32" w:rsidR="00FD4EA4" w:rsidRPr="00FD4BEE" w:rsidRDefault="00FD4EA4" w:rsidP="00FF1907">
      <w:pPr>
        <w:jc w:val="both"/>
        <w:rPr>
          <w:rFonts w:eastAsia="標楷體"/>
          <w:b/>
          <w:color w:val="000000" w:themeColor="text1"/>
          <w:sz w:val="22"/>
          <w:szCs w:val="20"/>
          <w:u w:val="single"/>
        </w:rPr>
      </w:pP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產業之現況與</w:t>
      </w:r>
      <w:r w:rsidR="004424D5">
        <w:rPr>
          <w:rFonts w:eastAsia="標楷體" w:hint="eastAsia"/>
          <w:b/>
          <w:color w:val="000000" w:themeColor="text1"/>
          <w:sz w:val="22"/>
          <w:szCs w:val="20"/>
          <w:u w:val="single"/>
        </w:rPr>
        <w:t>未來</w:t>
      </w: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發展</w:t>
      </w:r>
      <w:r w:rsidR="004424D5">
        <w:rPr>
          <w:rFonts w:eastAsia="標楷體" w:hint="eastAsia"/>
          <w:b/>
          <w:color w:val="000000" w:themeColor="text1"/>
          <w:sz w:val="22"/>
          <w:szCs w:val="20"/>
          <w:u w:val="single"/>
        </w:rPr>
        <w:t>趨勢</w:t>
      </w:r>
    </w:p>
    <w:p w14:paraId="2E7D8B39" w14:textId="53716D13" w:rsidR="00FD4EA4" w:rsidRPr="00FB2771" w:rsidRDefault="00FD4EA4" w:rsidP="00FB2771">
      <w:pPr>
        <w:jc w:val="both"/>
        <w:rPr>
          <w:rFonts w:eastAsia="標楷體"/>
          <w:color w:val="000000" w:themeColor="text1"/>
          <w:sz w:val="22"/>
          <w:szCs w:val="20"/>
        </w:rPr>
      </w:pPr>
    </w:p>
    <w:p w14:paraId="3B4ABD81" w14:textId="77777777" w:rsidR="000C2EF1" w:rsidRPr="00834EEE" w:rsidRDefault="000C2EF1" w:rsidP="00FA2D66">
      <w:pPr>
        <w:rPr>
          <w:noProof/>
          <w:color w:val="1F497D" w:themeColor="text2"/>
        </w:rPr>
      </w:pPr>
    </w:p>
    <w:p w14:paraId="6E247C16" w14:textId="77777777" w:rsidR="0015060B" w:rsidRPr="00EF758B" w:rsidRDefault="0015060B" w:rsidP="007D7998">
      <w:pPr>
        <w:jc w:val="both"/>
        <w:rPr>
          <w:rFonts w:eastAsia="標楷體"/>
          <w:b/>
          <w:color w:val="FF0000"/>
        </w:rPr>
      </w:pPr>
      <w:r w:rsidRPr="00CA126F">
        <w:rPr>
          <w:rFonts w:eastAsia="標楷體"/>
          <w:b/>
        </w:rPr>
        <w:t xml:space="preserve">4. </w:t>
      </w:r>
      <w:r w:rsidRPr="009C5A62">
        <w:rPr>
          <w:rFonts w:eastAsia="標楷體" w:hint="eastAsia"/>
          <w:b/>
        </w:rPr>
        <w:t>銀行往來狀況及本行</w:t>
      </w:r>
      <w:r w:rsidRPr="009C5A62">
        <w:rPr>
          <w:rFonts w:eastAsia="標楷體" w:hint="eastAsia"/>
          <w:b/>
        </w:rPr>
        <w:t>WALLET SHARE</w:t>
      </w:r>
      <w:r w:rsidRPr="009C5A62">
        <w:rPr>
          <w:rFonts w:eastAsia="標楷體" w:hint="eastAsia"/>
          <w:b/>
        </w:rPr>
        <w:t>分析</w:t>
      </w:r>
    </w:p>
    <w:tbl>
      <w:tblPr>
        <w:tblW w:w="10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8600"/>
      </w:tblGrid>
      <w:tr w:rsidR="003A0EA3" w:rsidRPr="00CA126F" w14:paraId="74A23C02" w14:textId="77777777" w:rsidTr="003A0EA3">
        <w:trPr>
          <w:trHeight w:val="58"/>
        </w:trPr>
        <w:tc>
          <w:tcPr>
            <w:tcW w:w="1680" w:type="dxa"/>
          </w:tcPr>
          <w:p w14:paraId="08B94517" w14:textId="77777777" w:rsidR="003A0EA3" w:rsidRPr="00CA126F" w:rsidRDefault="003A0EA3" w:rsidP="00532CEE">
            <w:pPr>
              <w:spacing w:line="320" w:lineRule="exact"/>
              <w:ind w:rightChars="-439" w:right="-1054"/>
              <w:jc w:val="distribute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8600" w:type="dxa"/>
          </w:tcPr>
          <w:p w14:paraId="469C48D0" w14:textId="77777777" w:rsidR="003A0EA3" w:rsidRPr="00CA126F" w:rsidRDefault="000149FD" w:rsidP="00532CEE">
            <w:pPr>
              <w:tabs>
                <w:tab w:val="left" w:pos="1500"/>
              </w:tabs>
              <w:spacing w:line="320" w:lineRule="exact"/>
              <w:ind w:rightChars="-55" w:right="-132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主要往來銀行及</w:t>
            </w:r>
            <w:r w:rsidRPr="00CA126F">
              <w:rPr>
                <w:rFonts w:eastAsia="標楷體" w:hint="eastAsia"/>
                <w:sz w:val="22"/>
                <w:szCs w:val="22"/>
              </w:rPr>
              <w:t>額度</w:t>
            </w:r>
            <w:r w:rsidRPr="00CA126F">
              <w:rPr>
                <w:rFonts w:eastAsia="標楷體"/>
                <w:sz w:val="22"/>
                <w:szCs w:val="22"/>
              </w:rPr>
              <w:t>比重</w:t>
            </w:r>
            <w:r w:rsidRPr="00CA126F">
              <w:rPr>
                <w:rFonts w:eastAsia="標楷體"/>
                <w:sz w:val="22"/>
                <w:szCs w:val="22"/>
              </w:rPr>
              <w:t>%</w:t>
            </w:r>
          </w:p>
        </w:tc>
      </w:tr>
      <w:tr w:rsidR="003A0EA3" w:rsidRPr="00303751" w14:paraId="13D98E06" w14:textId="77777777" w:rsidTr="00532CEE">
        <w:trPr>
          <w:trHeight w:val="63"/>
        </w:trPr>
        <w:tc>
          <w:tcPr>
            <w:tcW w:w="1680" w:type="dxa"/>
            <w:hideMark/>
          </w:tcPr>
          <w:p w14:paraId="0EE520E0" w14:textId="77777777" w:rsidR="003A0EA3" w:rsidRPr="00CA126F" w:rsidRDefault="003A0EA3" w:rsidP="00532CEE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放款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 w:hint="eastAsia"/>
                <w:sz w:val="22"/>
                <w:szCs w:val="22"/>
              </w:rPr>
              <w:t>貿易融資</w:t>
            </w:r>
          </w:p>
        </w:tc>
        <w:tc>
          <w:tcPr>
            <w:tcW w:w="8600" w:type="dxa"/>
          </w:tcPr>
          <w:p w14:paraId="072AE681" w14:textId="61B77C72" w:rsidR="003A0EA3" w:rsidRPr="00303751" w:rsidRDefault="003A0EA3" w:rsidP="00532CEE">
            <w:pPr>
              <w:spacing w:line="320" w:lineRule="exact"/>
              <w:ind w:rightChars="-36" w:right="-86"/>
              <w:rPr>
                <w:rFonts w:ascii="標楷體" w:eastAsia="標楷體" w:hAnsi="標楷體"/>
              </w:rPr>
            </w:pPr>
          </w:p>
        </w:tc>
      </w:tr>
      <w:tr w:rsidR="003A0EA3" w:rsidRPr="00CA126F" w14:paraId="467F5CCB" w14:textId="77777777" w:rsidTr="00532CEE">
        <w:trPr>
          <w:trHeight w:val="48"/>
        </w:trPr>
        <w:tc>
          <w:tcPr>
            <w:tcW w:w="1680" w:type="dxa"/>
            <w:hideMark/>
          </w:tcPr>
          <w:p w14:paraId="1C2A47A3" w14:textId="77777777" w:rsidR="003A0EA3" w:rsidRPr="00CA126F" w:rsidRDefault="003A0EA3" w:rsidP="00532CEE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存款</w:t>
            </w:r>
          </w:p>
        </w:tc>
        <w:tc>
          <w:tcPr>
            <w:tcW w:w="8600" w:type="dxa"/>
          </w:tcPr>
          <w:p w14:paraId="1D0AE852" w14:textId="572E04C5" w:rsidR="003A0EA3" w:rsidRPr="00CA126F" w:rsidRDefault="003A0EA3" w:rsidP="00532CEE">
            <w:pPr>
              <w:spacing w:line="320" w:lineRule="exact"/>
              <w:rPr>
                <w:rFonts w:eastAsia="標楷體"/>
                <w:sz w:val="22"/>
                <w:szCs w:val="22"/>
              </w:rPr>
            </w:pPr>
          </w:p>
        </w:tc>
      </w:tr>
      <w:tr w:rsidR="00D20034" w:rsidRPr="00CA126F" w14:paraId="776D1598" w14:textId="77777777" w:rsidTr="00532CEE">
        <w:trPr>
          <w:trHeight w:val="48"/>
        </w:trPr>
        <w:tc>
          <w:tcPr>
            <w:tcW w:w="1680" w:type="dxa"/>
            <w:hideMark/>
          </w:tcPr>
          <w:p w14:paraId="1F17AAC5" w14:textId="77777777" w:rsidR="00D20034" w:rsidRPr="00CA126F" w:rsidRDefault="00D20034" w:rsidP="00D20034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lastRenderedPageBreak/>
              <w:t>開狀</w:t>
            </w:r>
          </w:p>
        </w:tc>
        <w:tc>
          <w:tcPr>
            <w:tcW w:w="8600" w:type="dxa"/>
          </w:tcPr>
          <w:p w14:paraId="69FF04EE" w14:textId="1B79CDDD" w:rsidR="00D20034" w:rsidRPr="00CA126F" w:rsidRDefault="00D20034" w:rsidP="00D20034">
            <w:pPr>
              <w:spacing w:line="320" w:lineRule="exact"/>
              <w:ind w:rightChars="-36" w:right="-86"/>
              <w:rPr>
                <w:rFonts w:eastAsia="標楷體"/>
                <w:sz w:val="22"/>
                <w:szCs w:val="22"/>
              </w:rPr>
            </w:pPr>
          </w:p>
        </w:tc>
      </w:tr>
      <w:tr w:rsidR="00D20034" w:rsidRPr="00CA126F" w14:paraId="1A529C42" w14:textId="77777777" w:rsidTr="00532CEE">
        <w:trPr>
          <w:trHeight w:val="48"/>
        </w:trPr>
        <w:tc>
          <w:tcPr>
            <w:tcW w:w="1680" w:type="dxa"/>
            <w:hideMark/>
          </w:tcPr>
          <w:p w14:paraId="2EE26114" w14:textId="77777777" w:rsidR="00D20034" w:rsidRPr="00CA126F" w:rsidRDefault="00D20034" w:rsidP="00D20034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衍生性商品</w:t>
            </w:r>
          </w:p>
        </w:tc>
        <w:tc>
          <w:tcPr>
            <w:tcW w:w="8600" w:type="dxa"/>
          </w:tcPr>
          <w:p w14:paraId="3DB315A8" w14:textId="2ADB5806" w:rsidR="00D20034" w:rsidRPr="00CA126F" w:rsidRDefault="00D20034" w:rsidP="00D20034">
            <w:pPr>
              <w:spacing w:line="320" w:lineRule="exact"/>
              <w:ind w:rightChars="-36" w:right="-86"/>
              <w:rPr>
                <w:rFonts w:eastAsia="標楷體"/>
                <w:sz w:val="22"/>
                <w:szCs w:val="22"/>
              </w:rPr>
            </w:pPr>
          </w:p>
        </w:tc>
      </w:tr>
    </w:tbl>
    <w:p w14:paraId="6E415BBA" w14:textId="77777777" w:rsidR="006615E2" w:rsidRPr="00FA0EAB" w:rsidRDefault="006615E2" w:rsidP="00DA0C44">
      <w:pPr>
        <w:pStyle w:val="Default"/>
        <w:jc w:val="both"/>
        <w:rPr>
          <w:rFonts w:eastAsia="標楷體"/>
          <w:color w:val="FF0000"/>
          <w:sz w:val="22"/>
          <w:szCs w:val="22"/>
        </w:rPr>
      </w:pPr>
    </w:p>
    <w:p w14:paraId="5C68E0E9" w14:textId="694C9290" w:rsidR="00DA0C44" w:rsidRPr="00303751" w:rsidRDefault="00DA0C44" w:rsidP="00DA0C44">
      <w:pPr>
        <w:pStyle w:val="Default"/>
        <w:jc w:val="both"/>
        <w:rPr>
          <w:rFonts w:eastAsia="標楷體"/>
          <w:color w:val="auto"/>
          <w:sz w:val="22"/>
          <w:szCs w:val="22"/>
        </w:rPr>
      </w:pPr>
      <w:r w:rsidRPr="00303751">
        <w:rPr>
          <w:rFonts w:eastAsia="標楷體"/>
          <w:color w:val="auto"/>
          <w:sz w:val="22"/>
          <w:szCs w:val="22"/>
        </w:rPr>
        <w:t>銀行往來資訊</w:t>
      </w:r>
      <w:r w:rsidRPr="00303751">
        <w:rPr>
          <w:rFonts w:eastAsia="標楷體"/>
          <w:color w:val="auto"/>
          <w:sz w:val="22"/>
          <w:szCs w:val="22"/>
        </w:rPr>
        <w:t>(20</w:t>
      </w:r>
      <w:r w:rsidR="00FB2771">
        <w:rPr>
          <w:rFonts w:eastAsia="標楷體" w:hint="eastAsia"/>
          <w:color w:val="auto"/>
          <w:sz w:val="22"/>
          <w:szCs w:val="22"/>
        </w:rPr>
        <w:t>24</w:t>
      </w:r>
      <w:r w:rsidRPr="00303751">
        <w:rPr>
          <w:rFonts w:eastAsia="標楷體"/>
          <w:color w:val="auto"/>
          <w:sz w:val="22"/>
          <w:szCs w:val="22"/>
        </w:rPr>
        <w:t>年</w:t>
      </w:r>
      <w:r w:rsidR="00FB2771">
        <w:rPr>
          <w:rFonts w:eastAsia="標楷體" w:hint="eastAsia"/>
          <w:color w:val="auto"/>
          <w:sz w:val="22"/>
          <w:szCs w:val="22"/>
        </w:rPr>
        <w:t>03</w:t>
      </w:r>
      <w:r w:rsidRPr="00303751">
        <w:rPr>
          <w:rFonts w:eastAsia="標楷體"/>
          <w:color w:val="auto"/>
          <w:sz w:val="22"/>
          <w:szCs w:val="22"/>
        </w:rPr>
        <w:t>月聯徵資料</w:t>
      </w:r>
      <w:r w:rsidRPr="00303751">
        <w:rPr>
          <w:rFonts w:eastAsia="標楷體"/>
          <w:color w:val="auto"/>
          <w:sz w:val="22"/>
          <w:szCs w:val="22"/>
        </w:rPr>
        <w:t>)</w:t>
      </w:r>
    </w:p>
    <w:tbl>
      <w:tblPr>
        <w:tblW w:w="10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8"/>
        <w:gridCol w:w="1784"/>
        <w:gridCol w:w="1708"/>
        <w:gridCol w:w="1708"/>
        <w:gridCol w:w="1708"/>
        <w:gridCol w:w="1709"/>
      </w:tblGrid>
      <w:tr w:rsidR="006615E2" w:rsidRPr="00FD4BEE" w14:paraId="2110672F" w14:textId="77777777" w:rsidTr="00303751">
        <w:trPr>
          <w:trHeight w:val="316"/>
          <w:jc w:val="center"/>
        </w:trPr>
        <w:tc>
          <w:tcPr>
            <w:tcW w:w="1708" w:type="dxa"/>
            <w:shd w:val="clear" w:color="000000" w:fill="D9D9D9"/>
            <w:vAlign w:val="center"/>
            <w:hideMark/>
          </w:tcPr>
          <w:p w14:paraId="3E892BAD" w14:textId="77777777" w:rsidR="00DA0C44" w:rsidRPr="00FD4BEE" w:rsidRDefault="00DA0C44" w:rsidP="00FD4EA4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NTD</w:t>
            </w:r>
            <w:r w:rsidRPr="00FD4BEE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仟元</w:t>
            </w:r>
          </w:p>
        </w:tc>
        <w:tc>
          <w:tcPr>
            <w:tcW w:w="1784" w:type="dxa"/>
            <w:shd w:val="clear" w:color="000000" w:fill="D9D9D9"/>
            <w:noWrap/>
            <w:vAlign w:val="center"/>
            <w:hideMark/>
          </w:tcPr>
          <w:p w14:paraId="2F5D6E4E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往來銀行</w:t>
            </w:r>
          </w:p>
        </w:tc>
        <w:tc>
          <w:tcPr>
            <w:tcW w:w="1708" w:type="dxa"/>
            <w:shd w:val="clear" w:color="000000" w:fill="D9D9D9"/>
            <w:vAlign w:val="center"/>
            <w:hideMark/>
          </w:tcPr>
          <w:p w14:paraId="2E5D73BD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proofErr w:type="gramStart"/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短放餘額</w:t>
            </w:r>
            <w:proofErr w:type="gramEnd"/>
          </w:p>
        </w:tc>
        <w:tc>
          <w:tcPr>
            <w:tcW w:w="1708" w:type="dxa"/>
            <w:shd w:val="clear" w:color="000000" w:fill="D9D9D9"/>
          </w:tcPr>
          <w:p w14:paraId="522DE57D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中放餘額</w:t>
            </w:r>
          </w:p>
        </w:tc>
        <w:tc>
          <w:tcPr>
            <w:tcW w:w="1708" w:type="dxa"/>
            <w:shd w:val="clear" w:color="000000" w:fill="D9D9D9"/>
            <w:noWrap/>
            <w:vAlign w:val="center"/>
            <w:hideMark/>
          </w:tcPr>
          <w:p w14:paraId="45C9BF5B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動用率</w:t>
            </w:r>
          </w:p>
        </w:tc>
        <w:tc>
          <w:tcPr>
            <w:tcW w:w="1709" w:type="dxa"/>
            <w:shd w:val="clear" w:color="000000" w:fill="D9D9D9"/>
            <w:noWrap/>
            <w:vAlign w:val="center"/>
            <w:hideMark/>
          </w:tcPr>
          <w:p w14:paraId="67BEE2D1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訂約金額</w:t>
            </w:r>
          </w:p>
        </w:tc>
      </w:tr>
      <w:tr w:rsidR="0091648E" w:rsidRPr="00FD4BEE" w14:paraId="211CA631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  <w:hideMark/>
          </w:tcPr>
          <w:p w14:paraId="0D534833" w14:textId="77777777" w:rsidR="0091648E" w:rsidRPr="00FD4BEE" w:rsidRDefault="0091648E" w:rsidP="0091648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1</w:t>
            </w:r>
          </w:p>
        </w:tc>
        <w:tc>
          <w:tcPr>
            <w:tcW w:w="1784" w:type="dxa"/>
            <w:shd w:val="clear" w:color="auto" w:fill="auto"/>
            <w:noWrap/>
            <w:vAlign w:val="center"/>
            <w:hideMark/>
          </w:tcPr>
          <w:p w14:paraId="4F058300" w14:textId="4C70DA1C" w:rsidR="0091648E" w:rsidRPr="00FD4BEE" w:rsidRDefault="0091648E" w:rsidP="0091648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</w:p>
        </w:tc>
        <w:tc>
          <w:tcPr>
            <w:tcW w:w="1708" w:type="dxa"/>
            <w:shd w:val="clear" w:color="auto" w:fill="auto"/>
            <w:vAlign w:val="center"/>
            <w:hideMark/>
          </w:tcPr>
          <w:p w14:paraId="217F72DD" w14:textId="683EFB8B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31665649" w14:textId="77777777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3E090BBB" w14:textId="77777777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0</w:t>
            </w:r>
            <w:r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  <w:hideMark/>
          </w:tcPr>
          <w:p w14:paraId="7C13DD45" w14:textId="2EF8876A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</w:tr>
      <w:tr w:rsidR="0091648E" w:rsidRPr="00FD4BEE" w14:paraId="398ACB81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63205EAB" w14:textId="77777777" w:rsidR="0091648E" w:rsidRPr="00FD4BEE" w:rsidRDefault="0091648E" w:rsidP="0091648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6BDCC127" w14:textId="34FE8752" w:rsidR="0091648E" w:rsidRPr="00FD4BEE" w:rsidRDefault="0091648E" w:rsidP="0091648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</w:p>
        </w:tc>
        <w:tc>
          <w:tcPr>
            <w:tcW w:w="1708" w:type="dxa"/>
            <w:shd w:val="clear" w:color="auto" w:fill="auto"/>
            <w:vAlign w:val="center"/>
          </w:tcPr>
          <w:p w14:paraId="0EEAD8C0" w14:textId="77901C48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628A00A9" w14:textId="77777777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63483519" w14:textId="5891CA2C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 w:rsidRPr="00FD4BEE">
              <w:rPr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6429FAE3" w14:textId="4C5C88BB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</w:tr>
      <w:tr w:rsidR="0091648E" w:rsidRPr="00FD4BEE" w14:paraId="4F7FBCAC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1CADE311" w14:textId="77777777" w:rsidR="0091648E" w:rsidRPr="00FD4BEE" w:rsidRDefault="0091648E" w:rsidP="0091648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784" w:type="dxa"/>
            <w:shd w:val="clear" w:color="auto" w:fill="auto"/>
            <w:noWrap/>
            <w:vAlign w:val="center"/>
          </w:tcPr>
          <w:p w14:paraId="55ECB66D" w14:textId="49343810" w:rsidR="0091648E" w:rsidRPr="00FD4BEE" w:rsidRDefault="0091648E" w:rsidP="0091648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</w:p>
        </w:tc>
        <w:tc>
          <w:tcPr>
            <w:tcW w:w="1708" w:type="dxa"/>
            <w:shd w:val="clear" w:color="auto" w:fill="auto"/>
            <w:vAlign w:val="center"/>
          </w:tcPr>
          <w:p w14:paraId="751F56BA" w14:textId="212B9497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4E4F0353" w14:textId="77777777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483F5467" w14:textId="77960607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50</w:t>
            </w:r>
            <w:r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4095D7AC" w14:textId="47600646" w:rsidR="0091648E" w:rsidRPr="00FD4BEE" w:rsidRDefault="0091648E" w:rsidP="0091648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</w:tr>
      <w:tr w:rsidR="00FD4BEE" w:rsidRPr="00CA126F" w14:paraId="377A34D8" w14:textId="77777777" w:rsidTr="00303751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  <w:hideMark/>
          </w:tcPr>
          <w:p w14:paraId="35FFD919" w14:textId="77777777" w:rsidR="00FD4BEE" w:rsidRPr="00FD4BEE" w:rsidRDefault="00FD4BEE" w:rsidP="00FD4BEE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1784" w:type="dxa"/>
            <w:shd w:val="clear" w:color="auto" w:fill="auto"/>
            <w:noWrap/>
            <w:vAlign w:val="center"/>
            <w:hideMark/>
          </w:tcPr>
          <w:p w14:paraId="3338599E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ascii="標楷體" w:eastAsia="標楷體" w:hAnsi="標楷體" w:cs="新細明體" w:hint="eastAsia"/>
                <w:b/>
                <w:bCs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08" w:type="dxa"/>
            <w:shd w:val="clear" w:color="auto" w:fill="auto"/>
            <w:vAlign w:val="center"/>
            <w:hideMark/>
          </w:tcPr>
          <w:p w14:paraId="13D2CB75" w14:textId="1BBA17B6" w:rsidR="00FD4BEE" w:rsidRPr="00FD4BEE" w:rsidRDefault="00246B4F" w:rsidP="00FD4BEE">
            <w:pPr>
              <w:widowControl/>
              <w:jc w:val="right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</w:t>
            </w:r>
          </w:p>
        </w:tc>
        <w:tc>
          <w:tcPr>
            <w:tcW w:w="1708" w:type="dxa"/>
          </w:tcPr>
          <w:p w14:paraId="18D3FECE" w14:textId="77777777" w:rsidR="00FD4BEE" w:rsidRPr="00FD4BEE" w:rsidRDefault="00FD4BEE" w:rsidP="00FD4BEE">
            <w:pPr>
              <w:widowControl/>
              <w:jc w:val="right"/>
              <w:rPr>
                <w:b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17E2DA43" w14:textId="39F24EAA" w:rsidR="00FD4BEE" w:rsidRPr="00FD4BEE" w:rsidRDefault="00FD4BEE" w:rsidP="00FD4BEE">
            <w:pPr>
              <w:widowControl/>
              <w:jc w:val="right"/>
              <w:rPr>
                <w:b/>
                <w:kern w:val="0"/>
                <w:sz w:val="22"/>
                <w:szCs w:val="22"/>
                <w:u w:val="single"/>
              </w:rPr>
            </w:pPr>
            <w:r w:rsidRPr="00FD4BEE">
              <w:rPr>
                <w:b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  <w:hideMark/>
          </w:tcPr>
          <w:p w14:paraId="74DC035E" w14:textId="74C54637" w:rsidR="00FD4BEE" w:rsidRPr="00FD4BEE" w:rsidRDefault="00246B4F" w:rsidP="00FD4BEE">
            <w:pPr>
              <w:widowControl/>
              <w:jc w:val="right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</w:t>
            </w:r>
          </w:p>
        </w:tc>
      </w:tr>
    </w:tbl>
    <w:p w14:paraId="664A1A82" w14:textId="77777777" w:rsidR="000149FD" w:rsidRPr="00FD4BEE" w:rsidRDefault="000149FD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43E7D77A" w14:textId="747B8DA7" w:rsidR="00F91D32" w:rsidRPr="00FD4BEE" w:rsidRDefault="00F91D32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>5.</w:t>
      </w:r>
      <w:r w:rsidRPr="00FD4BEE">
        <w:rPr>
          <w:rFonts w:eastAsia="標楷體" w:hint="eastAsia"/>
          <w:b/>
          <w:color w:val="000000" w:themeColor="text1"/>
        </w:rPr>
        <w:t>轉投資情形及效益</w:t>
      </w:r>
      <w:r w:rsidR="0065658D">
        <w:rPr>
          <w:rFonts w:eastAsia="標楷體" w:hint="eastAsia"/>
          <w:b/>
          <w:color w:val="000000" w:themeColor="text1"/>
        </w:rPr>
        <w:t>(</w:t>
      </w:r>
      <w:r w:rsidR="0065658D">
        <w:rPr>
          <w:rFonts w:eastAsia="標楷體" w:hint="eastAsia"/>
          <w:b/>
          <w:color w:val="000000" w:themeColor="text1"/>
        </w:rPr>
        <w:t>截至</w:t>
      </w:r>
      <w:r w:rsidR="0065658D">
        <w:rPr>
          <w:rFonts w:eastAsia="標楷體" w:hint="eastAsia"/>
          <w:b/>
          <w:color w:val="000000" w:themeColor="text1"/>
        </w:rPr>
        <w:t>2023</w:t>
      </w:r>
      <w:r w:rsidR="0065658D">
        <w:rPr>
          <w:rFonts w:eastAsia="標楷體" w:hint="eastAsia"/>
          <w:b/>
          <w:color w:val="000000" w:themeColor="text1"/>
        </w:rPr>
        <w:t>年</w:t>
      </w:r>
      <w:r w:rsidR="00615EA3">
        <w:rPr>
          <w:rFonts w:eastAsia="標楷體" w:hint="eastAsia"/>
          <w:b/>
          <w:color w:val="000000" w:themeColor="text1"/>
        </w:rPr>
        <w:t>個體</w:t>
      </w:r>
      <w:r w:rsidR="0065658D">
        <w:rPr>
          <w:rFonts w:eastAsia="標楷體" w:hint="eastAsia"/>
          <w:b/>
          <w:color w:val="000000" w:themeColor="text1"/>
        </w:rPr>
        <w:t>財報</w:t>
      </w:r>
      <w:r w:rsidR="0065658D">
        <w:rPr>
          <w:rFonts w:eastAsia="標楷體" w:hint="eastAsia"/>
          <w:b/>
          <w:color w:val="000000" w:themeColor="text1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78"/>
        <w:gridCol w:w="1214"/>
        <w:gridCol w:w="3012"/>
        <w:gridCol w:w="1310"/>
        <w:gridCol w:w="976"/>
        <w:gridCol w:w="1426"/>
      </w:tblGrid>
      <w:tr w:rsidR="00385031" w:rsidRPr="00FD4BEE" w14:paraId="3DD8A3A5" w14:textId="77777777" w:rsidTr="00E80F9A">
        <w:trPr>
          <w:trHeight w:val="473"/>
          <w:jc w:val="center"/>
        </w:trPr>
        <w:tc>
          <w:tcPr>
            <w:tcW w:w="1226" w:type="pct"/>
            <w:shd w:val="clear" w:color="auto" w:fill="D9D9D9"/>
            <w:vAlign w:val="center"/>
            <w:hideMark/>
          </w:tcPr>
          <w:p w14:paraId="30422C87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被投資公司</w:t>
            </w:r>
          </w:p>
          <w:p w14:paraId="75B2FC46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名稱</w:t>
            </w:r>
          </w:p>
        </w:tc>
        <w:tc>
          <w:tcPr>
            <w:tcW w:w="577" w:type="pct"/>
            <w:shd w:val="clear" w:color="auto" w:fill="D9D9D9"/>
            <w:vAlign w:val="center"/>
            <w:hideMark/>
          </w:tcPr>
          <w:p w14:paraId="6E850356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所在地區</w:t>
            </w:r>
          </w:p>
        </w:tc>
        <w:tc>
          <w:tcPr>
            <w:tcW w:w="1432" w:type="pct"/>
            <w:shd w:val="clear" w:color="auto" w:fill="D9D9D9"/>
            <w:vAlign w:val="center"/>
            <w:hideMark/>
          </w:tcPr>
          <w:p w14:paraId="7FDDE875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主要營業項目</w:t>
            </w:r>
          </w:p>
        </w:tc>
        <w:tc>
          <w:tcPr>
            <w:tcW w:w="623" w:type="pct"/>
            <w:shd w:val="clear" w:color="auto" w:fill="D9D9D9"/>
            <w:vAlign w:val="center"/>
            <w:hideMark/>
          </w:tcPr>
          <w:p w14:paraId="7F2BD832" w14:textId="64C8DB94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946A7A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3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年</w:t>
            </w:r>
          </w:p>
          <w:p w14:paraId="5011F491" w14:textId="7BFDA9C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帳面</w:t>
            </w:r>
            <w:proofErr w:type="gramEnd"/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金額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仟元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64" w:type="pct"/>
            <w:shd w:val="clear" w:color="auto" w:fill="D9D9D9"/>
            <w:vAlign w:val="center"/>
            <w:hideMark/>
          </w:tcPr>
          <w:p w14:paraId="5BE048FF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持股</w:t>
            </w:r>
          </w:p>
          <w:p w14:paraId="465D552C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比例</w:t>
            </w:r>
          </w:p>
        </w:tc>
        <w:tc>
          <w:tcPr>
            <w:tcW w:w="679" w:type="pct"/>
            <w:shd w:val="clear" w:color="auto" w:fill="D9D9D9"/>
            <w:vAlign w:val="center"/>
            <w:hideMark/>
          </w:tcPr>
          <w:p w14:paraId="05996077" w14:textId="7EBCD6C4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946A7A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3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年</w:t>
            </w:r>
          </w:p>
          <w:p w14:paraId="0CAECA8A" w14:textId="77777777" w:rsidR="00385031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投資損益</w:t>
            </w:r>
          </w:p>
          <w:p w14:paraId="681662C9" w14:textId="7E9D58BE" w:rsidR="00D627A9" w:rsidRPr="00FD4BEE" w:rsidRDefault="00D627A9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仟元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)</w:t>
            </w:r>
          </w:p>
        </w:tc>
      </w:tr>
      <w:tr w:rsidR="00385031" w:rsidRPr="00FD4BEE" w14:paraId="0806B5FE" w14:textId="77777777" w:rsidTr="00E80F9A">
        <w:trPr>
          <w:trHeight w:val="277"/>
          <w:jc w:val="center"/>
        </w:trPr>
        <w:tc>
          <w:tcPr>
            <w:tcW w:w="1226" w:type="pct"/>
            <w:vAlign w:val="center"/>
            <w:hideMark/>
          </w:tcPr>
          <w:p w14:paraId="3B0AB6A0" w14:textId="2A24A409" w:rsidR="00385031" w:rsidRPr="00FD4BEE" w:rsidRDefault="00385031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A</w:t>
            </w:r>
            <w:r w:rsidR="00E80F9A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SUS CLOUD SINGAPORE PTE. LTD.</w:t>
            </w:r>
          </w:p>
        </w:tc>
        <w:tc>
          <w:tcPr>
            <w:tcW w:w="577" w:type="pct"/>
            <w:vAlign w:val="center"/>
            <w:hideMark/>
          </w:tcPr>
          <w:p w14:paraId="250CEF1E" w14:textId="0EF98BB0" w:rsidR="00385031" w:rsidRPr="00FD4BEE" w:rsidRDefault="00E80F9A" w:rsidP="00FD4EA4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新加坡</w:t>
            </w:r>
          </w:p>
        </w:tc>
        <w:tc>
          <w:tcPr>
            <w:tcW w:w="1432" w:type="pct"/>
            <w:vAlign w:val="center"/>
            <w:hideMark/>
          </w:tcPr>
          <w:p w14:paraId="7C3E2750" w14:textId="49697B0A" w:rsidR="00385031" w:rsidRPr="00E80F9A" w:rsidRDefault="00E80F9A" w:rsidP="00E80F9A">
            <w:pPr>
              <w:autoSpaceDE w:val="0"/>
              <w:autoSpaceDN w:val="0"/>
              <w:adjustRightInd w:val="0"/>
              <w:rPr>
                <w:rFonts w:ascii="DFKaiShu-SB-Estd-BF" w:eastAsia="DFKaiShu-SB-Estd-BF" w:cs="DFKaiShu-SB-Estd-BF"/>
                <w:kern w:val="0"/>
                <w:sz w:val="19"/>
                <w:szCs w:val="19"/>
              </w:rPr>
            </w:pPr>
            <w:r w:rsidRPr="00E80F9A">
              <w:rPr>
                <w:rFonts w:eastAsia="標楷體" w:hint="eastAsia"/>
                <w:color w:val="000000" w:themeColor="text1"/>
                <w:sz w:val="22"/>
                <w:szCs w:val="22"/>
              </w:rPr>
              <w:t>網際網路服務事業之投資</w:t>
            </w:r>
          </w:p>
        </w:tc>
        <w:tc>
          <w:tcPr>
            <w:tcW w:w="623" w:type="pct"/>
            <w:vAlign w:val="center"/>
            <w:hideMark/>
          </w:tcPr>
          <w:p w14:paraId="77772AF6" w14:textId="46BFB00F" w:rsidR="00385031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319,098</w:t>
            </w:r>
          </w:p>
        </w:tc>
        <w:tc>
          <w:tcPr>
            <w:tcW w:w="464" w:type="pct"/>
            <w:vAlign w:val="center"/>
            <w:hideMark/>
          </w:tcPr>
          <w:p w14:paraId="31B805CC" w14:textId="1273A63D" w:rsidR="00385031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</w:t>
            </w:r>
            <w:r w:rsidR="00385031" w:rsidRPr="00FD4BE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679" w:type="pct"/>
            <w:vAlign w:val="center"/>
            <w:hideMark/>
          </w:tcPr>
          <w:p w14:paraId="7BC32245" w14:textId="465572E8" w:rsidR="00385031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(318,511)</w:t>
            </w:r>
          </w:p>
        </w:tc>
      </w:tr>
      <w:tr w:rsidR="00A47FFB" w:rsidRPr="00FD4BEE" w14:paraId="4B221DCC" w14:textId="77777777" w:rsidTr="00E80F9A">
        <w:trPr>
          <w:trHeight w:val="277"/>
          <w:jc w:val="center"/>
        </w:trPr>
        <w:tc>
          <w:tcPr>
            <w:tcW w:w="1226" w:type="pct"/>
            <w:vAlign w:val="center"/>
          </w:tcPr>
          <w:p w14:paraId="642E638E" w14:textId="40BED47D" w:rsidR="00A47FFB" w:rsidRPr="00FD4BEE" w:rsidRDefault="00E80F9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ASUS CLOUD (LUXEMBOURG) S.A.</w:t>
            </w: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R.L</w:t>
            </w:r>
            <w:proofErr w:type="gramEnd"/>
          </w:p>
        </w:tc>
        <w:tc>
          <w:tcPr>
            <w:tcW w:w="577" w:type="pct"/>
            <w:vAlign w:val="center"/>
          </w:tcPr>
          <w:p w14:paraId="62AE1BB8" w14:textId="03BB582C" w:rsidR="00A47FFB" w:rsidRPr="00FD4BEE" w:rsidRDefault="00E80F9A" w:rsidP="00FD4EA4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盧森堡</w:t>
            </w:r>
          </w:p>
        </w:tc>
        <w:tc>
          <w:tcPr>
            <w:tcW w:w="1432" w:type="pct"/>
            <w:vAlign w:val="center"/>
          </w:tcPr>
          <w:p w14:paraId="4C6A5994" w14:textId="716419BF" w:rsidR="00A47FFB" w:rsidRPr="00FD4BEE" w:rsidRDefault="00E80F9A" w:rsidP="00E80F9A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E80F9A">
              <w:rPr>
                <w:rFonts w:eastAsia="標楷體" w:hint="eastAsia"/>
                <w:color w:val="000000" w:themeColor="text1"/>
                <w:sz w:val="22"/>
                <w:szCs w:val="22"/>
              </w:rPr>
              <w:t>資訊硬體維持運作之服務</w:t>
            </w:r>
          </w:p>
        </w:tc>
        <w:tc>
          <w:tcPr>
            <w:tcW w:w="623" w:type="pct"/>
            <w:vAlign w:val="center"/>
          </w:tcPr>
          <w:p w14:paraId="26FB66A6" w14:textId="7DA93911" w:rsidR="00A47FFB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3,495,245</w:t>
            </w:r>
          </w:p>
        </w:tc>
        <w:tc>
          <w:tcPr>
            <w:tcW w:w="464" w:type="pct"/>
            <w:vAlign w:val="center"/>
          </w:tcPr>
          <w:p w14:paraId="159DA6A7" w14:textId="1B8AC68F" w:rsidR="00A47FFB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</w:t>
            </w:r>
            <w:r w:rsidR="00221B4B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679" w:type="pct"/>
            <w:vAlign w:val="center"/>
          </w:tcPr>
          <w:p w14:paraId="5C0F1EEC" w14:textId="77F117CF" w:rsidR="00A47FFB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105,700</w:t>
            </w:r>
          </w:p>
        </w:tc>
      </w:tr>
      <w:tr w:rsidR="00A47FFB" w:rsidRPr="00FD4BEE" w14:paraId="66D1E202" w14:textId="77777777" w:rsidTr="00E80F9A">
        <w:trPr>
          <w:trHeight w:val="277"/>
          <w:jc w:val="center"/>
        </w:trPr>
        <w:tc>
          <w:tcPr>
            <w:tcW w:w="1226" w:type="pct"/>
            <w:vAlign w:val="center"/>
          </w:tcPr>
          <w:p w14:paraId="408BFE3C" w14:textId="50071CA0" w:rsidR="00A47FFB" w:rsidRPr="00FD4BEE" w:rsidRDefault="00E80F9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華碩智行股份有限公司</w:t>
            </w:r>
            <w:proofErr w:type="gramEnd"/>
          </w:p>
        </w:tc>
        <w:tc>
          <w:tcPr>
            <w:tcW w:w="577" w:type="pct"/>
            <w:vAlign w:val="center"/>
          </w:tcPr>
          <w:p w14:paraId="55A51744" w14:textId="2B1B2EF4" w:rsidR="00A47FFB" w:rsidRPr="00FD4BEE" w:rsidRDefault="00E80F9A" w:rsidP="00FD4EA4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432" w:type="pct"/>
            <w:vAlign w:val="center"/>
          </w:tcPr>
          <w:p w14:paraId="397A72E1" w14:textId="567BE77C" w:rsidR="00A47FFB" w:rsidRPr="00FD4BEE" w:rsidRDefault="00E80F9A" w:rsidP="00E80F9A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E80F9A">
              <w:rPr>
                <w:rFonts w:eastAsia="標楷體" w:hint="eastAsia"/>
                <w:color w:val="000000" w:themeColor="text1"/>
                <w:sz w:val="22"/>
                <w:szCs w:val="22"/>
              </w:rPr>
              <w:t>智慧</w:t>
            </w:r>
            <w:proofErr w:type="gramStart"/>
            <w:r w:rsidRPr="00E80F9A">
              <w:rPr>
                <w:rFonts w:eastAsia="標楷體" w:hint="eastAsia"/>
                <w:color w:val="000000" w:themeColor="text1"/>
                <w:sz w:val="22"/>
                <w:szCs w:val="22"/>
              </w:rPr>
              <w:t>停車柱</w:t>
            </w:r>
            <w:proofErr w:type="gramEnd"/>
            <w:r w:rsidRPr="00E80F9A">
              <w:rPr>
                <w:rFonts w:eastAsia="標楷體" w:hint="eastAsia"/>
                <w:color w:val="000000" w:themeColor="text1"/>
                <w:sz w:val="22"/>
                <w:szCs w:val="22"/>
              </w:rPr>
              <w:t>及充電樁之研發及銷售</w:t>
            </w:r>
          </w:p>
        </w:tc>
        <w:tc>
          <w:tcPr>
            <w:tcW w:w="623" w:type="pct"/>
            <w:vAlign w:val="center"/>
          </w:tcPr>
          <w:p w14:paraId="29960026" w14:textId="7BB01B6F" w:rsidR="00A47FFB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22,064,796</w:t>
            </w:r>
          </w:p>
        </w:tc>
        <w:tc>
          <w:tcPr>
            <w:tcW w:w="464" w:type="pct"/>
            <w:vAlign w:val="center"/>
          </w:tcPr>
          <w:p w14:paraId="7A90868C" w14:textId="1139590D" w:rsidR="00A47FFB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</w:t>
            </w:r>
            <w:r w:rsidR="00221B4B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679" w:type="pct"/>
            <w:vAlign w:val="center"/>
          </w:tcPr>
          <w:p w14:paraId="15869369" w14:textId="29472946" w:rsidR="00A47FFB" w:rsidRPr="00FD4BEE" w:rsidRDefault="00946A7A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(30,979,368)</w:t>
            </w:r>
          </w:p>
        </w:tc>
      </w:tr>
    </w:tbl>
    <w:p w14:paraId="1A0FCFD8" w14:textId="77777777" w:rsidR="00FB2771" w:rsidRDefault="00FB2771" w:rsidP="00277796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52CA7BE7" w14:textId="32949C90" w:rsidR="00385031" w:rsidRPr="00FD4BEE" w:rsidRDefault="00F91D32" w:rsidP="00277796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6. </w:t>
      </w:r>
      <w:r w:rsidRPr="00FD4BEE">
        <w:rPr>
          <w:rFonts w:eastAsia="標楷體" w:hint="eastAsia"/>
          <w:b/>
          <w:color w:val="000000" w:themeColor="text1"/>
        </w:rPr>
        <w:t>關係人交易</w:t>
      </w:r>
      <w:r w:rsidR="00B01355" w:rsidRPr="00FD4BEE">
        <w:rPr>
          <w:rFonts w:eastAsia="標楷體"/>
          <w:b/>
          <w:color w:val="000000" w:themeColor="text1"/>
        </w:rPr>
        <w:t>(</w:t>
      </w:r>
      <w:r w:rsidR="00B01355" w:rsidRPr="00FD4BEE">
        <w:rPr>
          <w:rFonts w:eastAsia="標楷體"/>
          <w:b/>
          <w:color w:val="000000" w:themeColor="text1"/>
        </w:rPr>
        <w:t>依據</w:t>
      </w:r>
      <w:r w:rsidR="00B01355" w:rsidRPr="00FD4BEE">
        <w:rPr>
          <w:rFonts w:eastAsia="標楷體"/>
          <w:b/>
          <w:color w:val="000000" w:themeColor="text1"/>
        </w:rPr>
        <w:t>202</w:t>
      </w:r>
      <w:r w:rsidR="005928BA">
        <w:rPr>
          <w:rFonts w:eastAsia="標楷體" w:hint="eastAsia"/>
          <w:b/>
          <w:color w:val="000000" w:themeColor="text1"/>
        </w:rPr>
        <w:t>3</w:t>
      </w:r>
      <w:r w:rsidR="00946A7A">
        <w:rPr>
          <w:rFonts w:eastAsia="標楷體" w:hint="eastAsia"/>
          <w:b/>
          <w:color w:val="000000" w:themeColor="text1"/>
        </w:rPr>
        <w:t>年財報揭露</w:t>
      </w:r>
      <w:r w:rsidR="00B01355" w:rsidRPr="00FD4BEE">
        <w:rPr>
          <w:rFonts w:eastAsia="標楷體"/>
          <w:b/>
          <w:color w:val="000000" w:themeColor="text1"/>
        </w:rPr>
        <w:t>)</w:t>
      </w:r>
      <w:r w:rsidR="00B01355" w:rsidRPr="00FD4BEE">
        <w:rPr>
          <w:rFonts w:eastAsia="標楷體"/>
          <w:color w:val="000000" w:themeColor="text1"/>
          <w:sz w:val="22"/>
          <w:szCs w:val="20"/>
        </w:rPr>
        <w:t xml:space="preserve">                                          </w:t>
      </w:r>
      <w:r w:rsidR="00277796"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="000C2EF1">
        <w:rPr>
          <w:rFonts w:eastAsia="標楷體" w:hint="eastAsia"/>
          <w:color w:val="000000" w:themeColor="text1"/>
          <w:sz w:val="22"/>
          <w:szCs w:val="20"/>
        </w:rPr>
        <w:t xml:space="preserve">                                         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單位：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NTD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仟元</w:t>
      </w:r>
    </w:p>
    <w:tbl>
      <w:tblPr>
        <w:tblW w:w="9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30"/>
        <w:gridCol w:w="1767"/>
        <w:gridCol w:w="1926"/>
        <w:gridCol w:w="1651"/>
        <w:gridCol w:w="1947"/>
      </w:tblGrid>
      <w:tr w:rsidR="00E97D66" w:rsidRPr="00FD4BEE" w14:paraId="02F8FF7B" w14:textId="77777777" w:rsidTr="00E97D66">
        <w:trPr>
          <w:trHeight w:val="51"/>
          <w:jc w:val="center"/>
        </w:trPr>
        <w:tc>
          <w:tcPr>
            <w:tcW w:w="2630" w:type="dxa"/>
            <w:shd w:val="clear" w:color="auto" w:fill="D9D9D9"/>
            <w:vAlign w:val="center"/>
            <w:hideMark/>
          </w:tcPr>
          <w:p w14:paraId="3D002A81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交易對象</w:t>
            </w:r>
          </w:p>
        </w:tc>
        <w:tc>
          <w:tcPr>
            <w:tcW w:w="1767" w:type="dxa"/>
            <w:shd w:val="clear" w:color="auto" w:fill="D9D9D9"/>
            <w:vAlign w:val="center"/>
            <w:hideMark/>
          </w:tcPr>
          <w:p w14:paraId="4A6B6BAF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銷售金額</w:t>
            </w:r>
          </w:p>
        </w:tc>
        <w:tc>
          <w:tcPr>
            <w:tcW w:w="1926" w:type="dxa"/>
            <w:shd w:val="clear" w:color="auto" w:fill="D9D9D9"/>
            <w:vAlign w:val="center"/>
            <w:hideMark/>
          </w:tcPr>
          <w:p w14:paraId="160EE3BB" w14:textId="77777777" w:rsidR="00B01355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占總銷貨之比率</w:t>
            </w:r>
          </w:p>
          <w:p w14:paraId="54433787" w14:textId="77777777" w:rsidR="00385031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  <w:tc>
          <w:tcPr>
            <w:tcW w:w="1651" w:type="dxa"/>
            <w:shd w:val="clear" w:color="auto" w:fill="D9D9D9"/>
            <w:vAlign w:val="center"/>
            <w:hideMark/>
          </w:tcPr>
          <w:p w14:paraId="31B61188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應收帳款金額</w:t>
            </w:r>
          </w:p>
        </w:tc>
        <w:tc>
          <w:tcPr>
            <w:tcW w:w="1947" w:type="dxa"/>
            <w:shd w:val="clear" w:color="auto" w:fill="D9D9D9"/>
            <w:vAlign w:val="center"/>
            <w:hideMark/>
          </w:tcPr>
          <w:p w14:paraId="30CB5FEE" w14:textId="77777777" w:rsidR="00B01355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占總應收款之比率</w:t>
            </w:r>
          </w:p>
          <w:p w14:paraId="052BF8EB" w14:textId="77777777" w:rsidR="00385031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</w:tr>
      <w:tr w:rsidR="00946A7A" w:rsidRPr="00FD4BEE" w14:paraId="5D9CDA84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256DB653" w14:textId="2CEFF83E" w:rsidR="00946A7A" w:rsidRPr="00FD4BEE" w:rsidRDefault="00CC747E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母公司華碩電腦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7CF8612C" w14:textId="585D50EE" w:rsidR="00946A7A" w:rsidRPr="00FD4BEE" w:rsidRDefault="00246B4F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1,174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5FB4CFB7" w14:textId="1F3F26A4" w:rsidR="00946A7A" w:rsidRPr="00C50693" w:rsidRDefault="00246B4F" w:rsidP="00946A7A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0.18</w:t>
            </w:r>
            <w:r w:rsidR="00946A7A" w:rsidRPr="00C50693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6918DB3" w14:textId="20A59AFB" w:rsidR="00946A7A" w:rsidRPr="00FD4BEE" w:rsidRDefault="00CC747E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371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08F5ED4A" w14:textId="41BD34DC" w:rsidR="00946A7A" w:rsidRPr="00C50693" w:rsidRDefault="00F71CF0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0.12</w:t>
            </w:r>
            <w:r w:rsidR="00946A7A" w:rsidRPr="00C50693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</w:tr>
      <w:tr w:rsidR="00946A7A" w:rsidRPr="00FD4BEE" w14:paraId="7C1E49DF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6577E15A" w14:textId="1912B8EC" w:rsidR="00946A7A" w:rsidRPr="00FD4BEE" w:rsidRDefault="00CC747E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其兄弟公司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*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430D2D03" w14:textId="0515A4D4" w:rsidR="00946A7A" w:rsidRPr="00FD4BEE" w:rsidRDefault="00246B4F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</w:t>
            </w:r>
            <w:r w:rsidR="00CC747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000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B849478" w14:textId="0E58BFCF" w:rsidR="00946A7A" w:rsidRPr="00C50693" w:rsidRDefault="00246B4F" w:rsidP="00946A7A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0.47</w:t>
            </w:r>
            <w:r w:rsidR="00946A7A" w:rsidRPr="00C50693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840AB44" w14:textId="0C3760C9" w:rsidR="00946A7A" w:rsidRPr="00FD4BEE" w:rsidRDefault="00CC747E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0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43F72A4B" w14:textId="1A1BE1F1" w:rsidR="00946A7A" w:rsidRPr="00C50693" w:rsidRDefault="00F71CF0" w:rsidP="00946A7A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0.00</w:t>
            </w:r>
            <w:r w:rsidR="00946A7A" w:rsidRPr="00C50693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E97D66" w:rsidRPr="00FD4BEE" w14:paraId="30C61369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3104ECEB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2501C56B" w14:textId="03CC57D5" w:rsidR="00385031" w:rsidRPr="00FD4BEE" w:rsidRDefault="00246B4F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  <w:u w:val="single"/>
              </w:rPr>
              <w:t>4</w:t>
            </w:r>
            <w:r w:rsidR="00CC747E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  <w:u w:val="single"/>
              </w:rPr>
              <w:t>,</w:t>
            </w: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  <w:u w:val="single"/>
              </w:rPr>
              <w:t>174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4FFF6FBD" w14:textId="295FE5E8" w:rsidR="00385031" w:rsidRPr="00C50693" w:rsidRDefault="00246B4F" w:rsidP="00FD4EA4">
            <w:pPr>
              <w:widowControl/>
              <w:jc w:val="center"/>
              <w:rPr>
                <w:rFonts w:eastAsia="標楷體"/>
                <w:b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 w:hint="eastAsia"/>
                <w:b/>
                <w:kern w:val="0"/>
                <w:sz w:val="22"/>
                <w:szCs w:val="22"/>
                <w:u w:val="single"/>
              </w:rPr>
              <w:t>0.65</w:t>
            </w:r>
            <w:r w:rsidR="00385031" w:rsidRPr="00C50693">
              <w:rPr>
                <w:rFonts w:eastAsia="標楷體"/>
                <w:b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56E85A5" w14:textId="4A76826A" w:rsidR="00385031" w:rsidRPr="00FD4BEE" w:rsidRDefault="00CC747E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  <w:u w:val="single"/>
              </w:rPr>
              <w:t>371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4C09D891" w14:textId="59796DEA" w:rsidR="00385031" w:rsidRPr="00C50693" w:rsidRDefault="00F71CF0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  <w:u w:val="single"/>
              </w:rPr>
              <w:t>0.12</w:t>
            </w:r>
            <w:r w:rsidR="00385031" w:rsidRPr="00C50693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%</w:t>
            </w:r>
          </w:p>
        </w:tc>
      </w:tr>
      <w:tr w:rsidR="00E97D66" w:rsidRPr="00FD4BEE" w14:paraId="57AE1529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D9D9D9" w:themeFill="background1" w:themeFillShade="D9"/>
            <w:noWrap/>
            <w:vAlign w:val="center"/>
            <w:hideMark/>
          </w:tcPr>
          <w:p w14:paraId="39E369BA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交易對象</w:t>
            </w:r>
          </w:p>
        </w:tc>
        <w:tc>
          <w:tcPr>
            <w:tcW w:w="1767" w:type="dxa"/>
            <w:shd w:val="clear" w:color="auto" w:fill="D9D9D9" w:themeFill="background1" w:themeFillShade="D9"/>
            <w:noWrap/>
            <w:vAlign w:val="center"/>
          </w:tcPr>
          <w:p w14:paraId="645BE274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進貨</w:t>
            </w: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金額</w:t>
            </w:r>
          </w:p>
        </w:tc>
        <w:tc>
          <w:tcPr>
            <w:tcW w:w="1926" w:type="dxa"/>
            <w:shd w:val="clear" w:color="auto" w:fill="D9D9D9" w:themeFill="background1" w:themeFillShade="D9"/>
            <w:noWrap/>
            <w:vAlign w:val="center"/>
          </w:tcPr>
          <w:p w14:paraId="340B6CD5" w14:textId="77777777" w:rsidR="00385031" w:rsidRPr="00C50693" w:rsidRDefault="00385031" w:rsidP="00E97D66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</w:t>
            </w:r>
            <w:r w:rsidRPr="00C50693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進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貨之比率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  <w:tc>
          <w:tcPr>
            <w:tcW w:w="1651" w:type="dxa"/>
            <w:shd w:val="clear" w:color="auto" w:fill="D9D9D9" w:themeFill="background1" w:themeFillShade="D9"/>
            <w:noWrap/>
            <w:vAlign w:val="center"/>
          </w:tcPr>
          <w:p w14:paraId="355B0869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應</w:t>
            </w:r>
            <w:r w:rsidRPr="00FD4BEE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付</w:t>
            </w: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帳款金額</w:t>
            </w:r>
          </w:p>
        </w:tc>
        <w:tc>
          <w:tcPr>
            <w:tcW w:w="1947" w:type="dxa"/>
            <w:shd w:val="clear" w:color="auto" w:fill="D9D9D9" w:themeFill="background1" w:themeFillShade="D9"/>
            <w:noWrap/>
            <w:vAlign w:val="center"/>
          </w:tcPr>
          <w:p w14:paraId="005E869B" w14:textId="77777777" w:rsidR="00B01355" w:rsidRPr="00C50693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占總應</w:t>
            </w:r>
            <w:r w:rsidRPr="00C50693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付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款之比率</w:t>
            </w:r>
          </w:p>
          <w:p w14:paraId="455E8F59" w14:textId="77777777" w:rsidR="00385031" w:rsidRPr="00C50693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</w:tr>
      <w:tr w:rsidR="00CC747E" w:rsidRPr="00FD4BEE" w14:paraId="6D6C9E81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51A4D61F" w14:textId="4C815B87" w:rsidR="00CC747E" w:rsidRDefault="00CC747E" w:rsidP="00946A7A">
            <w:pPr>
              <w:widowControl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Cs/>
                <w:color w:val="000000" w:themeColor="text1"/>
                <w:kern w:val="0"/>
                <w:sz w:val="22"/>
                <w:szCs w:val="22"/>
              </w:rPr>
              <w:t>母公司華碩電腦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3BB751EE" w14:textId="050B9308" w:rsidR="00CC747E" w:rsidRDefault="00F71CF0" w:rsidP="00946A7A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 w:hint="eastAsia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02CEFC2B" w14:textId="511FCBAE" w:rsidR="00CC747E" w:rsidRDefault="00F71CF0" w:rsidP="00946A7A">
            <w:pPr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0.00</w:t>
            </w:r>
            <w:r w:rsidR="00CC747E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9ACB5E4" w14:textId="49CE1FD1" w:rsidR="00CC747E" w:rsidRPr="00FD4BEE" w:rsidRDefault="00CC747E" w:rsidP="00946A7A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 w:hint="eastAsia"/>
                <w:bCs/>
                <w:color w:val="000000" w:themeColor="text1"/>
                <w:sz w:val="22"/>
              </w:rPr>
              <w:t>83,51</w:t>
            </w:r>
            <w:r w:rsidR="001B4319">
              <w:rPr>
                <w:rFonts w:eastAsia="標楷體" w:hint="eastAsia"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51CAD57B" w14:textId="4D516C8F" w:rsidR="00CC747E" w:rsidRPr="00C50693" w:rsidRDefault="00F71CF0" w:rsidP="00946A7A">
            <w:pPr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1</w:t>
            </w:r>
            <w:r w:rsidR="00246B4F">
              <w:rPr>
                <w:rFonts w:eastAsia="標楷體" w:hint="eastAsia"/>
                <w:kern w:val="0"/>
                <w:sz w:val="22"/>
                <w:szCs w:val="22"/>
              </w:rPr>
              <w:t>6</w:t>
            </w:r>
            <w:r>
              <w:rPr>
                <w:rFonts w:eastAsia="標楷體" w:hint="eastAsia"/>
                <w:kern w:val="0"/>
                <w:sz w:val="22"/>
                <w:szCs w:val="22"/>
              </w:rPr>
              <w:t>.</w:t>
            </w:r>
            <w:r w:rsidR="00246B4F">
              <w:rPr>
                <w:rFonts w:eastAsia="標楷體" w:hint="eastAsia"/>
                <w:kern w:val="0"/>
                <w:sz w:val="22"/>
                <w:szCs w:val="22"/>
              </w:rPr>
              <w:t>96</w:t>
            </w:r>
            <w:r w:rsidR="00CC747E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CC747E" w:rsidRPr="00FD4BEE" w14:paraId="2C9DFB32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767DC962" w14:textId="66C571CC" w:rsidR="00CC747E" w:rsidRPr="00FD4BEE" w:rsidRDefault="00CC747E" w:rsidP="00946A7A">
            <w:pPr>
              <w:widowControl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Cs/>
                <w:color w:val="000000" w:themeColor="text1"/>
                <w:kern w:val="0"/>
                <w:sz w:val="22"/>
                <w:szCs w:val="22"/>
              </w:rPr>
              <w:t>華碩聯合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52A39A6E" w14:textId="6D8D0991" w:rsidR="00CC747E" w:rsidRPr="00FD4BEE" w:rsidRDefault="00CC747E" w:rsidP="00946A7A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 w:hint="eastAsia"/>
                <w:bCs/>
                <w:color w:val="000000" w:themeColor="text1"/>
                <w:sz w:val="22"/>
              </w:rPr>
              <w:t>2</w:t>
            </w:r>
            <w:r w:rsidR="00246B4F">
              <w:rPr>
                <w:rFonts w:eastAsia="標楷體" w:hint="eastAsia"/>
                <w:bCs/>
                <w:color w:val="000000" w:themeColor="text1"/>
                <w:sz w:val="22"/>
              </w:rPr>
              <w:t>96</w:t>
            </w:r>
            <w:r>
              <w:rPr>
                <w:rFonts w:eastAsia="標楷體" w:hint="eastAsia"/>
                <w:bCs/>
                <w:color w:val="000000" w:themeColor="text1"/>
                <w:sz w:val="22"/>
              </w:rPr>
              <w:t>,</w:t>
            </w:r>
            <w:r w:rsidR="00246B4F">
              <w:rPr>
                <w:rFonts w:eastAsia="標楷體" w:hint="eastAsia"/>
                <w:bCs/>
                <w:color w:val="000000" w:themeColor="text1"/>
                <w:sz w:val="22"/>
              </w:rPr>
              <w:t>958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968421A" w14:textId="19172F5F" w:rsidR="00CC747E" w:rsidRPr="00C50693" w:rsidRDefault="00F71CF0" w:rsidP="00946A7A">
            <w:pPr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48.02</w:t>
            </w:r>
            <w:r w:rsidR="00CC747E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FBCDEF9" w14:textId="6FFA2D33" w:rsidR="00CC747E" w:rsidRPr="00FD4BEE" w:rsidRDefault="00CC747E" w:rsidP="00946A7A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 w:hint="eastAsia"/>
                <w:bCs/>
                <w:color w:val="000000" w:themeColor="text1"/>
                <w:sz w:val="22"/>
              </w:rPr>
              <w:t>28</w:t>
            </w:r>
            <w:r w:rsidR="00246B4F">
              <w:rPr>
                <w:rFonts w:eastAsia="標楷體" w:hint="eastAsia"/>
                <w:bCs/>
                <w:color w:val="000000" w:themeColor="text1"/>
                <w:sz w:val="22"/>
              </w:rPr>
              <w:t>9</w:t>
            </w:r>
            <w:r>
              <w:rPr>
                <w:rFonts w:eastAsia="標楷體" w:hint="eastAsia"/>
                <w:bCs/>
                <w:color w:val="000000" w:themeColor="text1"/>
                <w:sz w:val="22"/>
              </w:rPr>
              <w:t>,</w:t>
            </w:r>
            <w:r w:rsidR="00246B4F">
              <w:rPr>
                <w:rFonts w:eastAsia="標楷體" w:hint="eastAsia"/>
                <w:bCs/>
                <w:color w:val="000000" w:themeColor="text1"/>
                <w:sz w:val="22"/>
              </w:rPr>
              <w:t>733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6BC2D623" w14:textId="184E75E6" w:rsidR="00CC747E" w:rsidRPr="00C50693" w:rsidRDefault="00F71CF0" w:rsidP="00946A7A">
            <w:pPr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5</w:t>
            </w:r>
            <w:r w:rsidR="00246B4F">
              <w:rPr>
                <w:rFonts w:eastAsia="標楷體" w:hint="eastAsia"/>
                <w:kern w:val="0"/>
                <w:sz w:val="22"/>
                <w:szCs w:val="22"/>
              </w:rPr>
              <w:t>8</w:t>
            </w:r>
            <w:r>
              <w:rPr>
                <w:rFonts w:eastAsia="標楷體" w:hint="eastAsia"/>
                <w:kern w:val="0"/>
                <w:sz w:val="22"/>
                <w:szCs w:val="22"/>
              </w:rPr>
              <w:t>.</w:t>
            </w:r>
            <w:r w:rsidR="00246B4F">
              <w:rPr>
                <w:rFonts w:eastAsia="標楷體" w:hint="eastAsia"/>
                <w:kern w:val="0"/>
                <w:sz w:val="22"/>
                <w:szCs w:val="22"/>
              </w:rPr>
              <w:t>86</w:t>
            </w:r>
            <w:r w:rsidR="00CC747E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CC747E" w:rsidRPr="00FD4BEE" w14:paraId="25336E57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6BD51D8B" w14:textId="5B61B1B0" w:rsidR="00CC747E" w:rsidRDefault="00CC747E" w:rsidP="00946A7A">
            <w:pPr>
              <w:widowControl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Cs/>
                <w:color w:val="000000" w:themeColor="text1"/>
                <w:kern w:val="0"/>
                <w:sz w:val="22"/>
                <w:szCs w:val="22"/>
              </w:rPr>
              <w:t>台智雲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69DB4C3D" w14:textId="281450FB" w:rsidR="00CC747E" w:rsidRDefault="00F71CF0" w:rsidP="00946A7A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 w:hint="eastAsia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1D08ABFC" w14:textId="56FDB898" w:rsidR="00CC747E" w:rsidRDefault="00F71CF0" w:rsidP="00946A7A">
            <w:pPr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0.00</w:t>
            </w:r>
            <w:r w:rsidR="00CC747E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0BAA4A2" w14:textId="21A6BFA8" w:rsidR="00CC747E" w:rsidRDefault="00CC747E" w:rsidP="00946A7A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 w:hint="eastAsia"/>
                <w:bCs/>
                <w:color w:val="000000" w:themeColor="text1"/>
                <w:sz w:val="22"/>
              </w:rPr>
              <w:t>2</w:t>
            </w:r>
            <w:r w:rsidR="00246B4F">
              <w:rPr>
                <w:rFonts w:eastAsia="標楷體" w:hint="eastAsia"/>
                <w:bCs/>
                <w:color w:val="000000" w:themeColor="text1"/>
                <w:sz w:val="22"/>
              </w:rPr>
              <w:t>2</w:t>
            </w:r>
            <w:r>
              <w:rPr>
                <w:rFonts w:eastAsia="標楷體" w:hint="eastAsia"/>
                <w:bCs/>
                <w:color w:val="000000" w:themeColor="text1"/>
                <w:sz w:val="22"/>
              </w:rPr>
              <w:t>,</w:t>
            </w:r>
            <w:r w:rsidR="00246B4F">
              <w:rPr>
                <w:rFonts w:eastAsia="標楷體" w:hint="eastAsia"/>
                <w:bCs/>
                <w:color w:val="000000" w:themeColor="text1"/>
                <w:sz w:val="22"/>
              </w:rPr>
              <w:t>679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434ABCA2" w14:textId="410D0076" w:rsidR="00CC747E" w:rsidRDefault="00246B4F" w:rsidP="00946A7A">
            <w:pPr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4</w:t>
            </w:r>
            <w:r w:rsidR="00F71CF0">
              <w:rPr>
                <w:rFonts w:eastAsia="標楷體" w:hint="eastAsia"/>
                <w:kern w:val="0"/>
                <w:sz w:val="22"/>
                <w:szCs w:val="22"/>
              </w:rPr>
              <w:t>.</w:t>
            </w:r>
            <w:r>
              <w:rPr>
                <w:rFonts w:eastAsia="標楷體" w:hint="eastAsia"/>
                <w:kern w:val="0"/>
                <w:sz w:val="22"/>
                <w:szCs w:val="22"/>
              </w:rPr>
              <w:t>61</w:t>
            </w:r>
            <w:r w:rsidR="00CC747E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E97D66" w:rsidRPr="00FD4BEE" w14:paraId="1F9DC022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0EFF9784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7E6463C3" w14:textId="0E694341" w:rsidR="00385031" w:rsidRPr="00FD4BEE" w:rsidRDefault="00CC747E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272,498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C54349C" w14:textId="749B7276" w:rsidR="00385031" w:rsidRPr="00C50693" w:rsidRDefault="00F71CF0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48.02</w:t>
            </w:r>
            <w:r w:rsidR="00385031" w:rsidRPr="00C50693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5733FC7" w14:textId="59B8826A" w:rsidR="00385031" w:rsidRPr="00FD4BEE" w:rsidRDefault="00246B4F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395</w:t>
            </w:r>
            <w:r w:rsidR="00F71CF0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,</w:t>
            </w:r>
            <w:r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922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61629FEA" w14:textId="22148E4A" w:rsidR="00385031" w:rsidRPr="00C50693" w:rsidRDefault="00F71CF0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80.</w:t>
            </w:r>
            <w:r w:rsidR="00246B4F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43</w:t>
            </w:r>
            <w:r w:rsidR="00385031" w:rsidRPr="00C50693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%</w:t>
            </w:r>
          </w:p>
        </w:tc>
      </w:tr>
    </w:tbl>
    <w:p w14:paraId="640E8975" w14:textId="20034F63" w:rsidR="00CC747E" w:rsidRDefault="00CC747E" w:rsidP="00E029F8">
      <w:pPr>
        <w:spacing w:line="320" w:lineRule="exact"/>
        <w:jc w:val="both"/>
        <w:outlineLvl w:val="0"/>
        <w:rPr>
          <w:rFonts w:eastAsia="標楷體"/>
          <w:bCs/>
          <w:color w:val="000000" w:themeColor="text1"/>
        </w:rPr>
      </w:pPr>
      <w:r w:rsidRPr="00CC747E">
        <w:rPr>
          <w:rFonts w:eastAsia="標楷體" w:hint="eastAsia"/>
          <w:bCs/>
          <w:color w:val="000000" w:themeColor="text1"/>
        </w:rPr>
        <w:t>*</w:t>
      </w:r>
      <w:r w:rsidRPr="00CC747E">
        <w:rPr>
          <w:rFonts w:eastAsia="標楷體" w:hint="eastAsia"/>
          <w:bCs/>
          <w:color w:val="000000" w:themeColor="text1"/>
        </w:rPr>
        <w:t>兄弟公司</w:t>
      </w:r>
      <w:r>
        <w:rPr>
          <w:rFonts w:eastAsia="標楷體" w:hint="eastAsia"/>
          <w:bCs/>
          <w:color w:val="000000" w:themeColor="text1"/>
        </w:rPr>
        <w:t>係指其他相關企業如台灣智慧雲端服務</w:t>
      </w:r>
      <w:r>
        <w:rPr>
          <w:rFonts w:eastAsia="標楷體" w:hint="eastAsia"/>
          <w:bCs/>
          <w:color w:val="000000" w:themeColor="text1"/>
        </w:rPr>
        <w:t>(</w:t>
      </w:r>
      <w:r>
        <w:rPr>
          <w:rFonts w:eastAsia="標楷體" w:hint="eastAsia"/>
          <w:bCs/>
          <w:color w:val="000000" w:themeColor="text1"/>
        </w:rPr>
        <w:t>股</w:t>
      </w:r>
      <w:r>
        <w:rPr>
          <w:rFonts w:eastAsia="標楷體" w:hint="eastAsia"/>
          <w:bCs/>
          <w:color w:val="000000" w:themeColor="text1"/>
        </w:rPr>
        <w:t>)</w:t>
      </w:r>
      <w:r>
        <w:rPr>
          <w:rFonts w:eastAsia="標楷體" w:hint="eastAsia"/>
          <w:bCs/>
          <w:color w:val="000000" w:themeColor="text1"/>
        </w:rPr>
        <w:t>有限公司、華碩聯合科技</w:t>
      </w:r>
      <w:r>
        <w:rPr>
          <w:rFonts w:eastAsia="標楷體" w:hint="eastAsia"/>
          <w:bCs/>
          <w:color w:val="000000" w:themeColor="text1"/>
        </w:rPr>
        <w:t>(</w:t>
      </w:r>
      <w:r>
        <w:rPr>
          <w:rFonts w:eastAsia="標楷體" w:hint="eastAsia"/>
          <w:bCs/>
          <w:color w:val="000000" w:themeColor="text1"/>
        </w:rPr>
        <w:t>股</w:t>
      </w:r>
      <w:r>
        <w:rPr>
          <w:rFonts w:eastAsia="標楷體" w:hint="eastAsia"/>
          <w:bCs/>
          <w:color w:val="000000" w:themeColor="text1"/>
        </w:rPr>
        <w:t>)</w:t>
      </w:r>
      <w:r>
        <w:rPr>
          <w:rFonts w:eastAsia="標楷體" w:hint="eastAsia"/>
          <w:bCs/>
          <w:color w:val="000000" w:themeColor="text1"/>
        </w:rPr>
        <w:t>有限公司、</w:t>
      </w:r>
      <w:r>
        <w:rPr>
          <w:rFonts w:eastAsia="標楷體"/>
          <w:bCs/>
          <w:color w:val="000000" w:themeColor="text1"/>
        </w:rPr>
        <w:t>A</w:t>
      </w:r>
      <w:r>
        <w:rPr>
          <w:rFonts w:eastAsia="標楷體" w:hint="eastAsia"/>
          <w:bCs/>
          <w:color w:val="000000" w:themeColor="text1"/>
        </w:rPr>
        <w:t>SUS GLOBAL PTE. LTD.(ASGL)</w:t>
      </w:r>
      <w:r>
        <w:rPr>
          <w:rFonts w:eastAsia="標楷體" w:hint="eastAsia"/>
          <w:bCs/>
          <w:color w:val="000000" w:themeColor="text1"/>
        </w:rPr>
        <w:t>、華碩健康</w:t>
      </w:r>
      <w:r>
        <w:rPr>
          <w:rFonts w:eastAsia="標楷體" w:hint="eastAsia"/>
          <w:bCs/>
          <w:color w:val="000000" w:themeColor="text1"/>
        </w:rPr>
        <w:t>(</w:t>
      </w:r>
      <w:r>
        <w:rPr>
          <w:rFonts w:eastAsia="標楷體" w:hint="eastAsia"/>
          <w:bCs/>
          <w:color w:val="000000" w:themeColor="text1"/>
        </w:rPr>
        <w:t>股</w:t>
      </w:r>
      <w:r>
        <w:rPr>
          <w:rFonts w:eastAsia="標楷體" w:hint="eastAsia"/>
          <w:bCs/>
          <w:color w:val="000000" w:themeColor="text1"/>
        </w:rPr>
        <w:t>)</w:t>
      </w:r>
      <w:r>
        <w:rPr>
          <w:rFonts w:eastAsia="標楷體" w:hint="eastAsia"/>
          <w:bCs/>
          <w:color w:val="000000" w:themeColor="text1"/>
        </w:rPr>
        <w:t>有限公司</w:t>
      </w:r>
    </w:p>
    <w:p w14:paraId="499067D3" w14:textId="77777777" w:rsidR="006E6E5F" w:rsidRPr="00E029F8" w:rsidRDefault="006E6E5F" w:rsidP="00E029F8">
      <w:pPr>
        <w:spacing w:line="320" w:lineRule="exact"/>
        <w:jc w:val="both"/>
        <w:outlineLvl w:val="0"/>
        <w:rPr>
          <w:rFonts w:eastAsia="標楷體"/>
          <w:bCs/>
          <w:color w:val="000000" w:themeColor="text1"/>
        </w:rPr>
      </w:pPr>
    </w:p>
    <w:p w14:paraId="1EFF2E94" w14:textId="77777777" w:rsidR="00F91D32" w:rsidRPr="00FD4BEE" w:rsidRDefault="00F91D32" w:rsidP="000810B8">
      <w:pPr>
        <w:spacing w:line="320" w:lineRule="exact"/>
        <w:outlineLvl w:val="0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7. </w:t>
      </w:r>
      <w:r w:rsidRPr="00FD4BEE">
        <w:rPr>
          <w:rFonts w:eastAsia="標楷體" w:hint="eastAsia"/>
          <w:b/>
          <w:color w:val="000000" w:themeColor="text1"/>
        </w:rPr>
        <w:t>背書保證</w:t>
      </w:r>
    </w:p>
    <w:p w14:paraId="3EAA9A51" w14:textId="77777777" w:rsidR="00A532DD" w:rsidRPr="00FD4BEE" w:rsidRDefault="000810B8" w:rsidP="00A532DD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無。</w:t>
      </w:r>
    </w:p>
    <w:p w14:paraId="31EEE8E6" w14:textId="77777777" w:rsidR="00621491" w:rsidRPr="00FD4BEE" w:rsidRDefault="00621491" w:rsidP="00497085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3569805E" w14:textId="77777777" w:rsidR="004629B8" w:rsidRPr="00FD4BEE" w:rsidRDefault="00412626" w:rsidP="00497085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8. </w:t>
      </w:r>
      <w:r w:rsidRPr="00FD4BEE">
        <w:rPr>
          <w:rFonts w:eastAsia="標楷體" w:hint="eastAsia"/>
          <w:b/>
          <w:color w:val="000000" w:themeColor="text1"/>
        </w:rPr>
        <w:t>保證人（背書人或票據背書人）概況</w:t>
      </w:r>
      <w:r w:rsidRPr="00FD4BEE">
        <w:rPr>
          <w:rFonts w:eastAsia="標楷體"/>
          <w:b/>
          <w:color w:val="000000" w:themeColor="text1"/>
        </w:rPr>
        <w:t>/</w:t>
      </w:r>
      <w:r w:rsidRPr="00FD4BEE">
        <w:rPr>
          <w:rFonts w:eastAsia="標楷體" w:hint="eastAsia"/>
          <w:b/>
          <w:color w:val="000000" w:themeColor="text1"/>
        </w:rPr>
        <w:t>背景暨擔保品分析</w:t>
      </w:r>
    </w:p>
    <w:p w14:paraId="2B6E748F" w14:textId="77777777" w:rsidR="00F748DF" w:rsidRPr="00FD4BEE" w:rsidRDefault="00CB44E4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本案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無徵提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保證人</w:t>
      </w:r>
    </w:p>
    <w:p w14:paraId="477A66B1" w14:textId="77777777" w:rsidR="005B3CC7" w:rsidRPr="00FD4BEE" w:rsidRDefault="005B3CC7" w:rsidP="00062145">
      <w:pPr>
        <w:widowControl/>
        <w:rPr>
          <w:rFonts w:eastAsia="標楷體"/>
          <w:b/>
          <w:color w:val="000000" w:themeColor="text1"/>
        </w:rPr>
      </w:pPr>
    </w:p>
    <w:p w14:paraId="3DC27ED9" w14:textId="77777777" w:rsidR="00F7709A" w:rsidRPr="00F24093" w:rsidRDefault="00F7709A" w:rsidP="00062145">
      <w:pPr>
        <w:widowControl/>
        <w:rPr>
          <w:rFonts w:eastAsia="標楷體"/>
          <w:b/>
          <w:color w:val="FF0000"/>
        </w:rPr>
      </w:pPr>
      <w:r w:rsidRPr="00FD4BEE">
        <w:rPr>
          <w:rFonts w:eastAsia="標楷體"/>
          <w:b/>
          <w:color w:val="000000" w:themeColor="text1"/>
        </w:rPr>
        <w:t xml:space="preserve">9. </w:t>
      </w:r>
      <w:r w:rsidRPr="002E351B">
        <w:rPr>
          <w:rFonts w:eastAsia="標楷體" w:hint="eastAsia"/>
          <w:b/>
        </w:rPr>
        <w:t>還款來源說明</w:t>
      </w:r>
    </w:p>
    <w:p w14:paraId="69892FE8" w14:textId="77777777" w:rsidR="00F7709A" w:rsidRPr="00FD4BEE" w:rsidRDefault="000B1706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資金用途：短</w:t>
      </w:r>
      <w:r w:rsidR="008C2A5F" w:rsidRPr="00FD4BEE">
        <w:rPr>
          <w:rFonts w:eastAsia="標楷體" w:hint="eastAsia"/>
          <w:color w:val="000000" w:themeColor="text1"/>
          <w:sz w:val="22"/>
          <w:szCs w:val="20"/>
        </w:rPr>
        <w:t>期營運週轉</w:t>
      </w:r>
      <w:r w:rsidR="00BA0434" w:rsidRPr="00FD4BEE">
        <w:rPr>
          <w:rFonts w:eastAsia="標楷體" w:hint="eastAsia"/>
          <w:color w:val="000000" w:themeColor="text1"/>
          <w:sz w:val="22"/>
          <w:szCs w:val="20"/>
        </w:rPr>
        <w:t>、一般保證</w:t>
      </w:r>
      <w:r w:rsidR="00084BDA" w:rsidRPr="00FD4BEE">
        <w:rPr>
          <w:rFonts w:eastAsia="標楷體" w:hint="eastAsia"/>
          <w:color w:val="000000" w:themeColor="text1"/>
          <w:sz w:val="22"/>
          <w:szCs w:val="20"/>
        </w:rPr>
        <w:t>及利匯率避險</w:t>
      </w:r>
      <w:r w:rsidR="00F7709A" w:rsidRPr="00FD4BEE">
        <w:rPr>
          <w:rFonts w:eastAsia="標楷體" w:hint="eastAsia"/>
          <w:color w:val="000000" w:themeColor="text1"/>
          <w:sz w:val="22"/>
          <w:szCs w:val="20"/>
        </w:rPr>
        <w:t>。</w:t>
      </w:r>
    </w:p>
    <w:p w14:paraId="4EFFD8C2" w14:textId="1C7C345A" w:rsidR="00A1750D" w:rsidRPr="00FD4BEE" w:rsidRDefault="00890B6F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還款來源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：</w:t>
      </w:r>
      <w:r w:rsidR="002E351B">
        <w:rPr>
          <w:rFonts w:eastAsia="標楷體" w:hint="eastAsia"/>
          <w:color w:val="000000" w:themeColor="text1"/>
          <w:sz w:val="22"/>
          <w:szCs w:val="20"/>
        </w:rPr>
        <w:t>，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以其</w:t>
      </w:r>
      <w:r w:rsidR="00487975">
        <w:rPr>
          <w:rFonts w:eastAsia="標楷體" w:hint="eastAsia"/>
          <w:color w:val="000000" w:themeColor="text1"/>
          <w:sz w:val="22"/>
          <w:szCs w:val="20"/>
        </w:rPr>
        <w:t>公司</w:t>
      </w:r>
      <w:r w:rsidR="00D04756" w:rsidRPr="00FD4BEE">
        <w:rPr>
          <w:rFonts w:eastAsia="標楷體" w:hint="eastAsia"/>
          <w:color w:val="000000" w:themeColor="text1"/>
          <w:sz w:val="22"/>
          <w:szCs w:val="20"/>
        </w:rPr>
        <w:t>自由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現金流量</w:t>
      </w:r>
      <w:r w:rsidR="00BA0434" w:rsidRPr="00FD4BEE">
        <w:rPr>
          <w:rFonts w:eastAsia="標楷體" w:hint="eastAsia"/>
          <w:color w:val="000000" w:themeColor="text1"/>
          <w:sz w:val="22"/>
          <w:szCs w:val="20"/>
        </w:rPr>
        <w:t>足以償還其金融負債，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還款來源尚屬可控</w:t>
      </w:r>
      <w:r w:rsidR="00F74213">
        <w:rPr>
          <w:rFonts w:eastAsia="標楷體" w:hint="eastAsia"/>
          <w:color w:val="000000" w:themeColor="text1"/>
          <w:sz w:val="22"/>
          <w:szCs w:val="20"/>
        </w:rPr>
        <w:t>。</w:t>
      </w:r>
    </w:p>
    <w:tbl>
      <w:tblPr>
        <w:tblW w:w="980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00"/>
        <w:gridCol w:w="1803"/>
        <w:gridCol w:w="1803"/>
        <w:gridCol w:w="1803"/>
      </w:tblGrid>
      <w:tr w:rsidR="00F27D4C" w:rsidRPr="002E351B" w14:paraId="0A65C85D" w14:textId="77777777" w:rsidTr="00F27D4C">
        <w:trPr>
          <w:trHeight w:val="315"/>
        </w:trPr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7DD61D" w14:textId="77777777" w:rsidR="00F27D4C" w:rsidRPr="002E351B" w:rsidRDefault="00F27D4C" w:rsidP="002E351B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lastRenderedPageBreak/>
              <w:t>單位：</w:t>
            </w:r>
            <w:r w:rsidRPr="002E351B">
              <w:rPr>
                <w:kern w:val="0"/>
                <w:sz w:val="22"/>
                <w:szCs w:val="22"/>
              </w:rPr>
              <w:t>NTD/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佰萬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8C0116" w14:textId="6542A02A" w:rsidR="00F27D4C" w:rsidRPr="002E351B" w:rsidRDefault="00F27D4C" w:rsidP="002E351B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>202</w:t>
            </w:r>
            <w:r>
              <w:rPr>
                <w:rFonts w:hint="eastAsia"/>
                <w:kern w:val="0"/>
                <w:sz w:val="22"/>
                <w:szCs w:val="22"/>
              </w:rPr>
              <w:t>3</w:t>
            </w:r>
            <w:r w:rsidRPr="002E351B">
              <w:rPr>
                <w:kern w:val="0"/>
                <w:sz w:val="22"/>
                <w:szCs w:val="22"/>
              </w:rPr>
              <w:t>(A)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1267B6" w14:textId="5D2B9CA3" w:rsidR="00F27D4C" w:rsidRPr="002E351B" w:rsidRDefault="00F27D4C" w:rsidP="002E351B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>202</w:t>
            </w:r>
            <w:r>
              <w:rPr>
                <w:rFonts w:hint="eastAsia"/>
                <w:kern w:val="0"/>
                <w:sz w:val="22"/>
                <w:szCs w:val="22"/>
              </w:rPr>
              <w:t>4</w:t>
            </w:r>
            <w:r w:rsidRPr="002E351B">
              <w:rPr>
                <w:kern w:val="0"/>
                <w:sz w:val="22"/>
                <w:szCs w:val="22"/>
              </w:rPr>
              <w:t>(F)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2165DE" w14:textId="3E760748" w:rsidR="00F27D4C" w:rsidRPr="002E351B" w:rsidRDefault="00F27D4C" w:rsidP="002E351B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>202</w:t>
            </w:r>
            <w:r>
              <w:rPr>
                <w:rFonts w:hint="eastAsia"/>
                <w:kern w:val="0"/>
                <w:sz w:val="22"/>
                <w:szCs w:val="22"/>
              </w:rPr>
              <w:t>5</w:t>
            </w:r>
            <w:r w:rsidRPr="002E351B">
              <w:rPr>
                <w:kern w:val="0"/>
                <w:sz w:val="22"/>
                <w:szCs w:val="22"/>
              </w:rPr>
              <w:t>(F)</w:t>
            </w:r>
          </w:p>
        </w:tc>
      </w:tr>
      <w:tr w:rsidR="00F27D4C" w:rsidRPr="002E351B" w14:paraId="579A1AD7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4462A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A 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營業活動之淨現金流入</w:t>
            </w:r>
            <w:r w:rsidRPr="002E351B">
              <w:rPr>
                <w:kern w:val="0"/>
                <w:sz w:val="22"/>
                <w:szCs w:val="22"/>
              </w:rPr>
              <w:t>(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流出</w:t>
            </w:r>
            <w:r w:rsidRPr="002E351B">
              <w:rPr>
                <w:kern w:val="0"/>
                <w:sz w:val="22"/>
                <w:szCs w:val="22"/>
              </w:rPr>
              <w:t>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4A3CE" w14:textId="38C8C5D4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CFB11" w14:textId="6757AC19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87DEF" w14:textId="01024D86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</w:tr>
      <w:tr w:rsidR="00F27D4C" w:rsidRPr="002E351B" w14:paraId="2BB4E285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485F8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>B ₋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購置不動產、廠房及設備等資本性支出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44919" w14:textId="7EA9C7D8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4FAEE" w14:textId="1BA7503B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B54CD" w14:textId="42A98058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</w:tr>
      <w:tr w:rsidR="00F27D4C" w:rsidRPr="002E351B" w14:paraId="11BC118B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2CF1F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C 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公司自由現金流量</w:t>
            </w:r>
            <w:r w:rsidRPr="002E351B">
              <w:rPr>
                <w:kern w:val="0"/>
                <w:sz w:val="22"/>
                <w:szCs w:val="22"/>
              </w:rPr>
              <w:t>(C=A-B)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0CB0D" w14:textId="5264B150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A960C" w14:textId="7CBDB86D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B52E1" w14:textId="7BAD90EC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</w:tr>
      <w:tr w:rsidR="00F27D4C" w:rsidRPr="002E351B" w14:paraId="21852665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9CAB3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>D +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期初現金餘額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2209F" w14:textId="3B86D1A4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6DAB" w14:textId="1B472BBD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E2744" w14:textId="5865DF17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</w:tr>
      <w:tr w:rsidR="00F27D4C" w:rsidRPr="002E351B" w14:paraId="5CD18458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EB15C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E </w:t>
            </w:r>
            <w:proofErr w:type="gramStart"/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備償</w:t>
            </w:r>
            <w:proofErr w:type="gramEnd"/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資金量</w:t>
            </w:r>
            <w:r w:rsidRPr="002E351B">
              <w:rPr>
                <w:kern w:val="0"/>
                <w:sz w:val="22"/>
                <w:szCs w:val="22"/>
              </w:rPr>
              <w:t>(E=C+D)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6C089" w14:textId="3E254A88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4FE65" w14:textId="1465BA0B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02C21" w14:textId="572C47C7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</w:tr>
      <w:tr w:rsidR="00F27D4C" w:rsidRPr="002E351B" w14:paraId="3C14B626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F1BA0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>F -</w:t>
            </w:r>
            <w:proofErr w:type="gramStart"/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一</w:t>
            </w:r>
            <w:proofErr w:type="gramEnd"/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年內到期之長期金融借款</w:t>
            </w:r>
            <w:r w:rsidRPr="002E351B">
              <w:rPr>
                <w:kern w:val="0"/>
                <w:sz w:val="22"/>
                <w:szCs w:val="22"/>
              </w:rPr>
              <w:t xml:space="preserve"> (CPLTD)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3CC66" w14:textId="6F6ED910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547E2" w14:textId="776873D9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39958" w14:textId="6929B1F4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</w:tr>
      <w:tr w:rsidR="00F27D4C" w:rsidRPr="002E351B" w14:paraId="55865271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C92B8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>G -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短期金融借款餘額</w:t>
            </w:r>
            <w:r w:rsidRPr="002E351B">
              <w:rPr>
                <w:kern w:val="0"/>
                <w:sz w:val="22"/>
                <w:szCs w:val="22"/>
              </w:rPr>
              <w:t>(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扣除質押存款</w:t>
            </w:r>
            <w:r w:rsidRPr="002E351B">
              <w:rPr>
                <w:kern w:val="0"/>
                <w:sz w:val="22"/>
                <w:szCs w:val="22"/>
              </w:rPr>
              <w:t>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5582F" w14:textId="0A8A2CB5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FDE2" w14:textId="7D3135DA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CA163" w14:textId="7F9CD380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</w:p>
        </w:tc>
      </w:tr>
      <w:tr w:rsidR="00F27D4C" w:rsidRPr="002E351B" w14:paraId="033DB6C8" w14:textId="77777777" w:rsidTr="00F27D4C">
        <w:trPr>
          <w:trHeight w:val="315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58987" w14:textId="77777777" w:rsidR="00F27D4C" w:rsidRPr="002E351B" w:rsidRDefault="00F27D4C" w:rsidP="008935E8">
            <w:pPr>
              <w:widowControl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H </w:t>
            </w:r>
            <w:r w:rsidRPr="002E351B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還款壓力測試之差額</w:t>
            </w:r>
            <w:r w:rsidRPr="002E351B">
              <w:rPr>
                <w:kern w:val="0"/>
                <w:sz w:val="22"/>
                <w:szCs w:val="22"/>
              </w:rPr>
              <w:t xml:space="preserve"> (H=E-F-G)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9B6AA" w14:textId="7F61D5E5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1818E" w14:textId="6CFB553F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410B5" w14:textId="21FA1E8F" w:rsidR="00F27D4C" w:rsidRPr="002E351B" w:rsidRDefault="00F27D4C" w:rsidP="008935E8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E351B">
              <w:rPr>
                <w:kern w:val="0"/>
                <w:sz w:val="22"/>
                <w:szCs w:val="22"/>
              </w:rPr>
              <w:t xml:space="preserve"> </w:t>
            </w:r>
          </w:p>
        </w:tc>
      </w:tr>
    </w:tbl>
    <w:p w14:paraId="1CE8C5F7" w14:textId="77777777" w:rsidR="00151F8C" w:rsidRPr="00CA126F" w:rsidRDefault="00151F8C" w:rsidP="00561CC2">
      <w:pPr>
        <w:widowControl/>
        <w:rPr>
          <w:rFonts w:eastAsia="標楷體"/>
          <w:b/>
        </w:rPr>
      </w:pPr>
    </w:p>
    <w:p w14:paraId="28FF692D" w14:textId="77777777" w:rsidR="00FD2E8E" w:rsidRPr="00F24093" w:rsidRDefault="00412626" w:rsidP="00561CC2">
      <w:pPr>
        <w:widowControl/>
        <w:rPr>
          <w:rFonts w:eastAsia="標楷體"/>
          <w:b/>
          <w:color w:val="FF0000"/>
        </w:rPr>
      </w:pPr>
      <w:r w:rsidRPr="00FD4BEE">
        <w:rPr>
          <w:rFonts w:eastAsia="標楷體"/>
          <w:b/>
          <w:color w:val="000000" w:themeColor="text1"/>
        </w:rPr>
        <w:t xml:space="preserve">10. </w:t>
      </w:r>
      <w:r w:rsidRPr="00AE3EB9">
        <w:rPr>
          <w:rFonts w:eastAsia="標楷體" w:hint="eastAsia"/>
          <w:b/>
        </w:rPr>
        <w:t>風險研判</w:t>
      </w:r>
      <w:r w:rsidR="00D212C8" w:rsidRPr="00AE3EB9">
        <w:rPr>
          <w:rFonts w:eastAsia="標楷體" w:hint="eastAsia"/>
          <w:b/>
        </w:rPr>
        <w:t>(</w:t>
      </w:r>
      <w:r w:rsidR="00D212C8" w:rsidRPr="00AE3EB9">
        <w:rPr>
          <w:rFonts w:eastAsia="標楷體" w:hint="eastAsia"/>
          <w:b/>
        </w:rPr>
        <w:t>產業風險</w:t>
      </w:r>
      <w:r w:rsidR="00D212C8" w:rsidRPr="00AE3EB9">
        <w:rPr>
          <w:rFonts w:eastAsia="標楷體" w:hint="eastAsia"/>
          <w:b/>
        </w:rPr>
        <w:t>)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8"/>
        <w:gridCol w:w="5020"/>
      </w:tblGrid>
      <w:tr w:rsidR="00E4479E" w:rsidRPr="00FD4BEE" w14:paraId="3E6BE5DA" w14:textId="77777777" w:rsidTr="00ED142A">
        <w:trPr>
          <w:trHeight w:val="83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2B205" w14:textId="77777777" w:rsidR="00E4479E" w:rsidRPr="00FD4BEE" w:rsidRDefault="00E4479E">
            <w:pPr>
              <w:pStyle w:val="afc"/>
              <w:spacing w:line="340" w:lineRule="exact"/>
              <w:ind w:leftChars="-22" w:left="435" w:hangingChars="222" w:hanging="48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主要風險</w:t>
            </w:r>
            <w:r w:rsidR="0040259E"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(Risk)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5F60" w14:textId="77777777" w:rsidR="00E4479E" w:rsidRPr="00FD4BEE" w:rsidRDefault="00E4479E">
            <w:pPr>
              <w:pStyle w:val="afc"/>
              <w:spacing w:line="3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緩釋</w:t>
            </w:r>
            <w:proofErr w:type="gramEnd"/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 xml:space="preserve"> (Mitigants)</w:t>
            </w:r>
          </w:p>
        </w:tc>
      </w:tr>
      <w:tr w:rsidR="006670BE" w:rsidRPr="008D301B" w14:paraId="629F6961" w14:textId="77777777" w:rsidTr="00277796">
        <w:trPr>
          <w:trHeight w:val="1992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BF53" w14:textId="5A4C415E" w:rsidR="006670BE" w:rsidRPr="00D274EA" w:rsidRDefault="006670BE" w:rsidP="005C6436">
            <w:pPr>
              <w:spacing w:line="340" w:lineRule="exact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B8E8" w14:textId="635D3F38" w:rsidR="006339F7" w:rsidRPr="008D301B" w:rsidRDefault="006339F7" w:rsidP="00F36E51">
            <w:pPr>
              <w:spacing w:line="340" w:lineRule="exact"/>
              <w:ind w:rightChars="39" w:right="94"/>
              <w:jc w:val="both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</w:p>
        </w:tc>
      </w:tr>
      <w:tr w:rsidR="006D3D24" w:rsidRPr="00FD4BEE" w14:paraId="76727FBB" w14:textId="77777777" w:rsidTr="00ED142A">
        <w:trPr>
          <w:trHeight w:val="1763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AAEC" w14:textId="7C46CF32" w:rsidR="006D3D24" w:rsidRPr="00FD4BEE" w:rsidRDefault="006D3D24" w:rsidP="006339F7">
            <w:pPr>
              <w:spacing w:line="340" w:lineRule="exact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DCCE" w14:textId="7D68F5F0" w:rsidR="006D3D24" w:rsidRPr="00FD4BEE" w:rsidRDefault="006D3D24" w:rsidP="00AC76FC">
            <w:pPr>
              <w:spacing w:line="340" w:lineRule="exact"/>
              <w:ind w:rightChars="39" w:right="94"/>
              <w:jc w:val="both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</w:p>
        </w:tc>
      </w:tr>
    </w:tbl>
    <w:p w14:paraId="219B3248" w14:textId="77777777" w:rsidR="00ED142A" w:rsidRPr="00834EEE" w:rsidRDefault="00ED142A" w:rsidP="00ED5D73">
      <w:pPr>
        <w:spacing w:line="320" w:lineRule="exact"/>
        <w:ind w:rightChars="-439" w:right="-1054"/>
        <w:rPr>
          <w:rFonts w:eastAsia="標楷體"/>
          <w:b/>
          <w:color w:val="1F497D" w:themeColor="text2"/>
        </w:rPr>
      </w:pPr>
    </w:p>
    <w:p w14:paraId="59E4B139" w14:textId="77777777" w:rsidR="00E441F6" w:rsidRPr="00F24093" w:rsidRDefault="00E441F6" w:rsidP="00ED5D73">
      <w:pPr>
        <w:spacing w:line="320" w:lineRule="exact"/>
        <w:ind w:rightChars="-439" w:right="-1054"/>
        <w:rPr>
          <w:rFonts w:eastAsia="標楷體"/>
          <w:b/>
          <w:color w:val="FF0000"/>
        </w:rPr>
      </w:pPr>
      <w:r w:rsidRPr="00834EEE">
        <w:rPr>
          <w:rFonts w:eastAsia="標楷體"/>
          <w:b/>
          <w:color w:val="1F497D" w:themeColor="text2"/>
        </w:rPr>
        <w:t>1</w:t>
      </w:r>
      <w:r w:rsidRPr="00FD4BEE">
        <w:rPr>
          <w:rFonts w:eastAsia="標楷體"/>
          <w:b/>
          <w:color w:val="000000" w:themeColor="text1"/>
        </w:rPr>
        <w:t xml:space="preserve">1. </w:t>
      </w:r>
      <w:proofErr w:type="gramStart"/>
      <w:r w:rsidRPr="00E356ED">
        <w:rPr>
          <w:rFonts w:eastAsia="標楷體" w:hint="eastAsia"/>
          <w:b/>
        </w:rPr>
        <w:t>承作</w:t>
      </w:r>
      <w:proofErr w:type="gramEnd"/>
      <w:r w:rsidRPr="00E356ED">
        <w:rPr>
          <w:rFonts w:eastAsia="標楷體" w:hint="eastAsia"/>
          <w:b/>
        </w:rPr>
        <w:t>理由</w:t>
      </w:r>
    </w:p>
    <w:p w14:paraId="356FB2F8" w14:textId="2BA7EDBD" w:rsidR="009F7C13" w:rsidRPr="00FD4BEE" w:rsidRDefault="00B340D1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。</w:t>
      </w:r>
    </w:p>
    <w:p w14:paraId="1931B714" w14:textId="00608FCC" w:rsidR="005871F4" w:rsidRPr="00FD4BEE" w:rsidRDefault="0066186F" w:rsidP="00140CD0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。</w:t>
      </w:r>
    </w:p>
    <w:p w14:paraId="12F2ADE3" w14:textId="77777777" w:rsidR="00CE3E12" w:rsidRPr="00F24093" w:rsidRDefault="00CE3E12" w:rsidP="00140CD0">
      <w:pPr>
        <w:widowControl/>
        <w:rPr>
          <w:rFonts w:eastAsia="標楷體"/>
          <w:b/>
          <w:color w:val="FF0000"/>
        </w:rPr>
      </w:pPr>
      <w:r w:rsidRPr="00CA126F">
        <w:rPr>
          <w:rFonts w:eastAsia="標楷體"/>
          <w:b/>
        </w:rPr>
        <w:t xml:space="preserve">12. </w:t>
      </w:r>
      <w:r w:rsidRPr="00B92BB3">
        <w:rPr>
          <w:rFonts w:eastAsia="標楷體" w:hint="eastAsia"/>
          <w:b/>
        </w:rPr>
        <w:t>目標策略</w:t>
      </w:r>
      <w:r w:rsidRPr="00B92BB3">
        <w:rPr>
          <w:rFonts w:eastAsia="標楷體"/>
          <w:b/>
        </w:rPr>
        <w:t xml:space="preserve"> </w:t>
      </w:r>
    </w:p>
    <w:p w14:paraId="0305A6C0" w14:textId="14CDE9B3" w:rsidR="00934AD6" w:rsidRPr="00CA126F" w:rsidRDefault="00CE3E12" w:rsidP="00934AD6">
      <w:pPr>
        <w:spacing w:line="320" w:lineRule="exact"/>
        <w:ind w:rightChars="-439" w:right="-1054"/>
        <w:outlineLvl w:val="0"/>
        <w:rPr>
          <w:sz w:val="22"/>
          <w:szCs w:val="22"/>
        </w:rPr>
      </w:pPr>
      <w:r w:rsidRPr="00CA126F">
        <w:rPr>
          <w:rFonts w:eastAsia="標楷體"/>
          <w:b/>
        </w:rPr>
        <w:t>12.1</w:t>
      </w:r>
      <w:r w:rsidRPr="00CA126F">
        <w:rPr>
          <w:rFonts w:eastAsia="標楷體" w:hint="eastAsia"/>
          <w:b/>
        </w:rPr>
        <w:t>授信戶目前</w:t>
      </w:r>
      <w:r w:rsidRPr="00CA126F">
        <w:rPr>
          <w:rFonts w:eastAsia="標楷體"/>
          <w:b/>
        </w:rPr>
        <w:t>R</w:t>
      </w:r>
      <w:r w:rsidRPr="00CA126F">
        <w:rPr>
          <w:rFonts w:eastAsia="標楷體" w:hint="eastAsia"/>
          <w:b/>
        </w:rPr>
        <w:t>AR</w:t>
      </w:r>
      <w:r w:rsidRPr="00CA126F">
        <w:rPr>
          <w:rFonts w:eastAsia="標楷體"/>
          <w:b/>
        </w:rPr>
        <w:t>OA</w:t>
      </w:r>
      <w:r w:rsidRPr="00CA126F">
        <w:rPr>
          <w:rFonts w:eastAsia="標楷體" w:hint="eastAsia"/>
          <w:b/>
        </w:rPr>
        <w:t>情況分析：</w:t>
      </w:r>
    </w:p>
    <w:p w14:paraId="0E184A2F" w14:textId="09E7BA5C" w:rsidR="000149FD" w:rsidRPr="000E4E0D" w:rsidRDefault="000A5628" w:rsidP="004A558A">
      <w:pPr>
        <w:widowControl/>
        <w:rPr>
          <w:rFonts w:eastAsia="標楷體"/>
          <w:sz w:val="22"/>
          <w:szCs w:val="22"/>
        </w:rPr>
      </w:pPr>
      <w:r w:rsidRPr="000E4E0D">
        <w:rPr>
          <w:rFonts w:eastAsia="標楷體" w:hint="eastAsia"/>
          <w:sz w:val="22"/>
          <w:szCs w:val="22"/>
        </w:rPr>
        <w:t>*</w:t>
      </w:r>
      <w:r w:rsidR="00EB39B9" w:rsidRPr="000E4E0D">
        <w:rPr>
          <w:rFonts w:eastAsia="標楷體" w:hint="eastAsia"/>
          <w:sz w:val="22"/>
          <w:szCs w:val="22"/>
        </w:rPr>
        <w:t>詳</w:t>
      </w:r>
      <w:r w:rsidR="00F0778C">
        <w:rPr>
          <w:rFonts w:eastAsia="標楷體" w:hint="eastAsia"/>
          <w:sz w:val="22"/>
          <w:szCs w:val="22"/>
        </w:rPr>
        <w:t>華碩集團</w:t>
      </w:r>
      <w:r w:rsidR="00EB39B9" w:rsidRPr="000E4E0D">
        <w:rPr>
          <w:rFonts w:eastAsia="標楷體" w:hint="eastAsia"/>
          <w:sz w:val="22"/>
          <w:szCs w:val="22"/>
        </w:rPr>
        <w:t>徵信報告</w:t>
      </w:r>
    </w:p>
    <w:p w14:paraId="54E2B7ED" w14:textId="77777777" w:rsidR="003E332F" w:rsidRPr="00CA126F" w:rsidRDefault="003E332F" w:rsidP="004A558A">
      <w:pPr>
        <w:widowControl/>
        <w:rPr>
          <w:rFonts w:eastAsia="標楷體"/>
          <w:b/>
        </w:rPr>
      </w:pPr>
    </w:p>
    <w:p w14:paraId="18B6EA8C" w14:textId="77777777" w:rsidR="00E172D0" w:rsidRPr="00CA126F" w:rsidRDefault="00CE3E12" w:rsidP="004A558A">
      <w:pPr>
        <w:widowControl/>
        <w:rPr>
          <w:rFonts w:eastAsia="標楷體"/>
          <w:kern w:val="0"/>
          <w:sz w:val="22"/>
          <w:szCs w:val="20"/>
        </w:rPr>
      </w:pPr>
      <w:r w:rsidRPr="00CA126F">
        <w:rPr>
          <w:rFonts w:eastAsia="標楷體"/>
          <w:b/>
        </w:rPr>
        <w:t>12.</w:t>
      </w:r>
      <w:r w:rsidRPr="00CA126F">
        <w:rPr>
          <w:rFonts w:eastAsia="標楷體" w:hint="eastAsia"/>
          <w:b/>
        </w:rPr>
        <w:t>2</w:t>
      </w:r>
      <w:r w:rsidRPr="00CA126F">
        <w:rPr>
          <w:rFonts w:eastAsia="標楷體" w:hint="eastAsia"/>
          <w:b/>
        </w:rPr>
        <w:t>未來往來策略及目標</w:t>
      </w:r>
      <w:r w:rsidRPr="00CA126F">
        <w:rPr>
          <w:rFonts w:eastAsia="標楷體"/>
          <w:b/>
        </w:rPr>
        <w:t xml:space="preserve"> </w:t>
      </w:r>
    </w:p>
    <w:p w14:paraId="3C50C278" w14:textId="34D20EF1" w:rsidR="00EB39B9" w:rsidRPr="00CA126F" w:rsidRDefault="00EB39B9" w:rsidP="00EB39B9">
      <w:pPr>
        <w:numPr>
          <w:ilvl w:val="0"/>
          <w:numId w:val="9"/>
        </w:numPr>
        <w:spacing w:line="340" w:lineRule="exact"/>
        <w:outlineLvl w:val="0"/>
        <w:rPr>
          <w:rFonts w:eastAsia="標楷體" w:hAnsi="標楷體"/>
          <w:sz w:val="22"/>
          <w:szCs w:val="20"/>
        </w:rPr>
      </w:pPr>
      <w:proofErr w:type="gramStart"/>
      <w:r w:rsidRPr="00CA126F">
        <w:rPr>
          <w:rFonts w:eastAsia="標楷體" w:hAnsi="標楷體" w:hint="eastAsia"/>
          <w:sz w:val="22"/>
          <w:szCs w:val="20"/>
        </w:rPr>
        <w:t>詳</w:t>
      </w:r>
      <w:proofErr w:type="gramEnd"/>
      <w:r w:rsidR="00F0778C">
        <w:rPr>
          <w:rFonts w:eastAsia="標楷體" w:hAnsi="標楷體" w:hint="eastAsia"/>
          <w:sz w:val="22"/>
          <w:szCs w:val="20"/>
        </w:rPr>
        <w:t>華碩集團</w:t>
      </w:r>
      <w:r w:rsidRPr="00CA126F">
        <w:rPr>
          <w:rFonts w:eastAsia="標楷體" w:hAnsi="標楷體" w:hint="eastAsia"/>
          <w:sz w:val="22"/>
          <w:szCs w:val="20"/>
        </w:rPr>
        <w:t>徵信報告。</w:t>
      </w:r>
    </w:p>
    <w:tbl>
      <w:tblPr>
        <w:tblpPr w:leftFromText="180" w:rightFromText="180" w:vertAnchor="text" w:horzAnchor="margin" w:tblpXSpec="right" w:tblpY="7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389"/>
        <w:gridCol w:w="1268"/>
      </w:tblGrid>
      <w:tr w:rsidR="00CF1E4C" w:rsidRPr="000278E7" w14:paraId="5EF281AB" w14:textId="77777777" w:rsidTr="008218CB">
        <w:trPr>
          <w:trHeight w:val="323"/>
        </w:trPr>
        <w:tc>
          <w:tcPr>
            <w:tcW w:w="1413" w:type="dxa"/>
            <w:hideMark/>
          </w:tcPr>
          <w:p w14:paraId="0141459F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 w:hint="eastAsia"/>
                <w:sz w:val="22"/>
                <w:szCs w:val="20"/>
              </w:rPr>
              <w:t>業務主管</w:t>
            </w:r>
          </w:p>
        </w:tc>
        <w:tc>
          <w:tcPr>
            <w:tcW w:w="1389" w:type="dxa"/>
            <w:hideMark/>
          </w:tcPr>
          <w:p w14:paraId="401897F0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/>
                <w:sz w:val="22"/>
                <w:szCs w:val="20"/>
              </w:rPr>
              <w:t>RM</w:t>
            </w:r>
          </w:p>
        </w:tc>
        <w:tc>
          <w:tcPr>
            <w:tcW w:w="1268" w:type="dxa"/>
            <w:hideMark/>
          </w:tcPr>
          <w:p w14:paraId="0A89AE5B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/>
                <w:sz w:val="22"/>
                <w:szCs w:val="20"/>
              </w:rPr>
              <w:t>ARM</w:t>
            </w:r>
          </w:p>
        </w:tc>
      </w:tr>
      <w:tr w:rsidR="00CF1E4C" w:rsidRPr="000278E7" w14:paraId="276A2D0B" w14:textId="77777777" w:rsidTr="008218CB">
        <w:trPr>
          <w:trHeight w:val="481"/>
        </w:trPr>
        <w:tc>
          <w:tcPr>
            <w:tcW w:w="1413" w:type="dxa"/>
            <w:vAlign w:val="center"/>
          </w:tcPr>
          <w:p w14:paraId="18656832" w14:textId="365533AC" w:rsidR="00CF1E4C" w:rsidRPr="000278E7" w:rsidRDefault="00C96BBA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張寬德</w:t>
            </w:r>
          </w:p>
        </w:tc>
        <w:tc>
          <w:tcPr>
            <w:tcW w:w="1389" w:type="dxa"/>
            <w:vAlign w:val="center"/>
          </w:tcPr>
          <w:p w14:paraId="055B0F4C" w14:textId="5FF870BF" w:rsidR="00CF1E4C" w:rsidRPr="000278E7" w:rsidRDefault="00FB2771" w:rsidP="00277796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林泓均</w:t>
            </w:r>
          </w:p>
        </w:tc>
        <w:tc>
          <w:tcPr>
            <w:tcW w:w="1268" w:type="dxa"/>
            <w:vAlign w:val="center"/>
          </w:tcPr>
          <w:p w14:paraId="116694E1" w14:textId="1C563DFB" w:rsidR="00CF1E4C" w:rsidRPr="000278E7" w:rsidRDefault="00C96BBA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黃凡爵</w:t>
            </w:r>
          </w:p>
        </w:tc>
      </w:tr>
    </w:tbl>
    <w:p w14:paraId="7C1E3B3A" w14:textId="77777777" w:rsidR="00EB39B9" w:rsidRDefault="00EB39B9" w:rsidP="005B3CC7">
      <w:pPr>
        <w:jc w:val="both"/>
        <w:outlineLvl w:val="0"/>
        <w:rPr>
          <w:rFonts w:eastAsia="標楷體"/>
          <w:sz w:val="22"/>
          <w:szCs w:val="20"/>
        </w:rPr>
      </w:pPr>
    </w:p>
    <w:sectPr w:rsidR="00EB39B9">
      <w:headerReference w:type="default" r:id="rId8"/>
      <w:footerReference w:type="even" r:id="rId9"/>
      <w:footerReference w:type="default" r:id="rId10"/>
      <w:pgSz w:w="11906" w:h="16838"/>
      <w:pgMar w:top="1134" w:right="926" w:bottom="1134" w:left="680" w:header="181" w:footer="719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893C2" w14:textId="77777777" w:rsidR="00C30087" w:rsidRDefault="00C30087">
      <w:r>
        <w:separator/>
      </w:r>
    </w:p>
  </w:endnote>
  <w:endnote w:type="continuationSeparator" w:id="0">
    <w:p w14:paraId="525E30FA" w14:textId="77777777" w:rsidR="00C30087" w:rsidRDefault="00C30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40670B" w14:textId="77777777" w:rsidR="000E4E0D" w:rsidRDefault="000E4E0D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1BDF3E8" w14:textId="77777777" w:rsidR="000E4E0D" w:rsidRDefault="000E4E0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3F9AB" w14:textId="77777777" w:rsidR="000E4E0D" w:rsidRDefault="000E4E0D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10</w:t>
    </w:r>
    <w:r>
      <w:rPr>
        <w:rStyle w:val="af0"/>
      </w:rPr>
      <w:fldChar w:fldCharType="end"/>
    </w:r>
  </w:p>
  <w:p w14:paraId="63CE0164" w14:textId="77777777" w:rsidR="000E4E0D" w:rsidRDefault="000E4E0D">
    <w:pPr>
      <w:pStyle w:val="a8"/>
    </w:pPr>
    <w:r>
      <w:t>108-160-3-1030122-05-C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DD4D8" w14:textId="77777777" w:rsidR="00C30087" w:rsidRDefault="00C30087">
      <w:r>
        <w:rPr>
          <w:rFonts w:hint="eastAsia"/>
        </w:rPr>
        <w:separator/>
      </w:r>
    </w:p>
  </w:footnote>
  <w:footnote w:type="continuationSeparator" w:id="0">
    <w:p w14:paraId="340CCFAC" w14:textId="77777777" w:rsidR="00C30087" w:rsidRDefault="00C30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35259" w14:textId="77777777" w:rsidR="000E4E0D" w:rsidRDefault="000E4E0D">
    <w:pPr>
      <w:pStyle w:val="a6"/>
      <w:rPr>
        <w:rFonts w:eastAsia="標楷體"/>
        <w:sz w:val="16"/>
        <w:szCs w:val="22"/>
      </w:rPr>
    </w:pPr>
  </w:p>
  <w:p w14:paraId="19DAF108" w14:textId="1F9DD97A" w:rsidR="000E4E0D" w:rsidRPr="000278E7" w:rsidRDefault="000E4E0D" w:rsidP="002D50BD">
    <w:pPr>
      <w:pStyle w:val="a6"/>
      <w:rPr>
        <w:rFonts w:eastAsia="標楷體"/>
        <w:sz w:val="16"/>
        <w:szCs w:val="22"/>
      </w:rPr>
    </w:pPr>
    <w:r w:rsidRPr="00D62115">
      <w:rPr>
        <w:rFonts w:eastAsia="標楷體" w:hint="eastAsia"/>
        <w:sz w:val="16"/>
        <w:szCs w:val="22"/>
      </w:rPr>
      <w:t>案件編號</w:t>
    </w:r>
    <w:r w:rsidRPr="00D62115">
      <w:rPr>
        <w:rFonts w:eastAsia="標楷體"/>
        <w:sz w:val="16"/>
        <w:szCs w:val="22"/>
      </w:rPr>
      <w:t>.:</w:t>
    </w:r>
    <w:r w:rsidR="002D50BD" w:rsidRPr="002D50BD">
      <w:rPr>
        <w:rFonts w:eastAsia="標楷體"/>
        <w:sz w:val="16"/>
        <w:szCs w:val="22"/>
      </w:rPr>
      <w:t xml:space="preserve"> </w:t>
    </w:r>
    <w:r w:rsidR="00C1360A" w:rsidRPr="00C1360A">
      <w:rPr>
        <w:rFonts w:eastAsia="標楷體"/>
        <w:sz w:val="16"/>
        <w:szCs w:val="22"/>
      </w:rPr>
      <w:t>CA113004083</w:t>
    </w:r>
  </w:p>
  <w:p w14:paraId="7F5D8B6E" w14:textId="05C0658B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0278E7">
      <w:rPr>
        <w:rFonts w:eastAsia="標楷體"/>
        <w:sz w:val="16"/>
        <w:szCs w:val="22"/>
      </w:rPr>
      <w:t>申請人</w:t>
    </w:r>
    <w:r w:rsidRPr="000278E7">
      <w:rPr>
        <w:rFonts w:eastAsia="標楷體"/>
        <w:sz w:val="16"/>
        <w:szCs w:val="22"/>
      </w:rPr>
      <w:t xml:space="preserve">: </w:t>
    </w:r>
    <w:r w:rsidR="00C1360A">
      <w:rPr>
        <w:rFonts w:eastAsia="標楷體" w:hint="eastAsia"/>
        <w:sz w:val="16"/>
        <w:szCs w:val="22"/>
      </w:rPr>
      <w:t>華碩雲端</w:t>
    </w:r>
    <w:r w:rsidRPr="000278E7">
      <w:rPr>
        <w:rFonts w:eastAsia="標楷體"/>
        <w:sz w:val="16"/>
        <w:szCs w:val="22"/>
      </w:rPr>
      <w:t>股份有限公司</w:t>
    </w:r>
  </w:p>
  <w:p w14:paraId="42BAFEC3" w14:textId="41043C32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0278E7">
      <w:rPr>
        <w:rFonts w:eastAsia="標楷體"/>
        <w:sz w:val="16"/>
        <w:szCs w:val="22"/>
      </w:rPr>
      <w:t>申請種類</w:t>
    </w:r>
    <w:r w:rsidRPr="000278E7">
      <w:rPr>
        <w:rFonts w:eastAsia="標楷體"/>
        <w:sz w:val="16"/>
        <w:szCs w:val="22"/>
      </w:rPr>
      <w:t>/</w:t>
    </w:r>
    <w:r w:rsidRPr="000278E7">
      <w:rPr>
        <w:rFonts w:eastAsia="標楷體"/>
        <w:sz w:val="16"/>
        <w:szCs w:val="22"/>
      </w:rPr>
      <w:t>幣別</w:t>
    </w:r>
    <w:r w:rsidRPr="000278E7">
      <w:rPr>
        <w:rFonts w:eastAsia="標楷體"/>
        <w:sz w:val="16"/>
        <w:szCs w:val="22"/>
      </w:rPr>
      <w:t>/</w:t>
    </w:r>
    <w:r w:rsidRPr="000278E7">
      <w:rPr>
        <w:rFonts w:eastAsia="標楷體"/>
        <w:sz w:val="16"/>
        <w:szCs w:val="22"/>
      </w:rPr>
      <w:t>金額</w:t>
    </w:r>
    <w:r w:rsidRPr="000278E7">
      <w:rPr>
        <w:rFonts w:eastAsia="標楷體"/>
        <w:sz w:val="16"/>
        <w:szCs w:val="22"/>
      </w:rPr>
      <w:t>:</w:t>
    </w:r>
    <w:r w:rsidRPr="000278E7">
      <w:rPr>
        <w:rFonts w:eastAsia="標楷體"/>
        <w:sz w:val="16"/>
        <w:szCs w:val="22"/>
      </w:rPr>
      <w:t>【</w:t>
    </w:r>
    <w:r w:rsidRPr="000278E7">
      <w:rPr>
        <w:rFonts w:eastAsia="標楷體"/>
        <w:sz w:val="16"/>
        <w:szCs w:val="22"/>
      </w:rPr>
      <w:t>A</w:t>
    </w:r>
    <w:r w:rsidRPr="000278E7">
      <w:rPr>
        <w:rFonts w:eastAsia="標楷體"/>
        <w:sz w:val="16"/>
        <w:szCs w:val="22"/>
      </w:rPr>
      <w:t>項】</w:t>
    </w:r>
  </w:p>
  <w:p w14:paraId="1ACC45CD" w14:textId="77777777" w:rsidR="000E4E0D" w:rsidRPr="000278E7" w:rsidRDefault="000E4E0D" w:rsidP="00103AAF">
    <w:pPr>
      <w:pStyle w:val="a6"/>
      <w:rPr>
        <w:rFonts w:eastAsia="標楷體"/>
        <w:sz w:val="16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349EA"/>
    <w:multiLevelType w:val="hybridMultilevel"/>
    <w:tmpl w:val="D6A4CFE2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44C83"/>
    <w:multiLevelType w:val="hybridMultilevel"/>
    <w:tmpl w:val="F692EC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734C95"/>
    <w:multiLevelType w:val="hybridMultilevel"/>
    <w:tmpl w:val="909C3F4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1BA95987"/>
    <w:multiLevelType w:val="hybridMultilevel"/>
    <w:tmpl w:val="94E0D04E"/>
    <w:lvl w:ilvl="0" w:tplc="8E688D62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B465D8"/>
    <w:multiLevelType w:val="hybridMultilevel"/>
    <w:tmpl w:val="07B4FB1C"/>
    <w:lvl w:ilvl="0" w:tplc="BBEE3C3A">
      <w:start w:val="1"/>
      <w:numFmt w:val="lowerRoman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5" w15:restartNumberingAfterBreak="0">
    <w:nsid w:val="1DF27649"/>
    <w:multiLevelType w:val="hybridMultilevel"/>
    <w:tmpl w:val="576EA38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EDFEC55E">
      <w:start w:val="1"/>
      <w:numFmt w:val="bullet"/>
      <w:lvlText w:val="-"/>
      <w:lvlJc w:val="left"/>
      <w:pPr>
        <w:ind w:left="840" w:hanging="360"/>
      </w:pPr>
      <w:rPr>
        <w:rFonts w:ascii="Times New Roman" w:eastAsia="標楷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E2A7658"/>
    <w:multiLevelType w:val="hybridMultilevel"/>
    <w:tmpl w:val="00DC329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F5B24A6"/>
    <w:multiLevelType w:val="hybridMultilevel"/>
    <w:tmpl w:val="51221B3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7A2C88"/>
    <w:multiLevelType w:val="hybridMultilevel"/>
    <w:tmpl w:val="4260C3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B4A6400"/>
    <w:multiLevelType w:val="hybridMultilevel"/>
    <w:tmpl w:val="30909486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E3F62E5"/>
    <w:multiLevelType w:val="hybridMultilevel"/>
    <w:tmpl w:val="AEBE249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E970860"/>
    <w:multiLevelType w:val="hybridMultilevel"/>
    <w:tmpl w:val="FC586E98"/>
    <w:lvl w:ilvl="0" w:tplc="4A202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ED13A56"/>
    <w:multiLevelType w:val="hybridMultilevel"/>
    <w:tmpl w:val="491623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FA6303E"/>
    <w:multiLevelType w:val="hybridMultilevel"/>
    <w:tmpl w:val="C7882994"/>
    <w:lvl w:ilvl="0" w:tplc="C2F860E4">
      <w:start w:val="2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9C2E25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3B84C2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6C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FC33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A97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C52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0BE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009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D69D2"/>
    <w:multiLevelType w:val="hybridMultilevel"/>
    <w:tmpl w:val="6FEA0006"/>
    <w:lvl w:ilvl="0" w:tplc="8106278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34A14E11"/>
    <w:multiLevelType w:val="hybridMultilevel"/>
    <w:tmpl w:val="53BCC4C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74D498A"/>
    <w:multiLevelType w:val="hybridMultilevel"/>
    <w:tmpl w:val="DF0EDE2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7" w15:restartNumberingAfterBreak="0">
    <w:nsid w:val="395D6B00"/>
    <w:multiLevelType w:val="hybridMultilevel"/>
    <w:tmpl w:val="5A3ACE4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B707B59"/>
    <w:multiLevelType w:val="hybridMultilevel"/>
    <w:tmpl w:val="332813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CD45C5A"/>
    <w:multiLevelType w:val="hybridMultilevel"/>
    <w:tmpl w:val="852C62C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DBB696A"/>
    <w:multiLevelType w:val="hybridMultilevel"/>
    <w:tmpl w:val="94FC1E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1A753E0"/>
    <w:multiLevelType w:val="hybridMultilevel"/>
    <w:tmpl w:val="0B14509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33B0136"/>
    <w:multiLevelType w:val="hybridMultilevel"/>
    <w:tmpl w:val="531E20F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8B92567"/>
    <w:multiLevelType w:val="hybridMultilevel"/>
    <w:tmpl w:val="59B4B31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A421073"/>
    <w:multiLevelType w:val="hybridMultilevel"/>
    <w:tmpl w:val="E6D2BE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F3D2A7C"/>
    <w:multiLevelType w:val="hybridMultilevel"/>
    <w:tmpl w:val="2D28D900"/>
    <w:lvl w:ilvl="0" w:tplc="7D523CCE">
      <w:start w:val="1"/>
      <w:numFmt w:val="decimal"/>
      <w:lvlText w:val="(%1)"/>
      <w:lvlJc w:val="left"/>
      <w:pPr>
        <w:ind w:left="427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26" w15:restartNumberingAfterBreak="0">
    <w:nsid w:val="50D36B62"/>
    <w:multiLevelType w:val="hybridMultilevel"/>
    <w:tmpl w:val="FC586E98"/>
    <w:lvl w:ilvl="0" w:tplc="4A202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4150072"/>
    <w:multiLevelType w:val="hybridMultilevel"/>
    <w:tmpl w:val="91643922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641364C"/>
    <w:multiLevelType w:val="hybridMultilevel"/>
    <w:tmpl w:val="1B6A218A"/>
    <w:lvl w:ilvl="0" w:tplc="6EF676DA">
      <w:start w:val="1"/>
      <w:numFmt w:val="bullet"/>
      <w:lvlText w:val=""/>
      <w:lvlJc w:val="left"/>
      <w:pPr>
        <w:tabs>
          <w:tab w:val="num" w:pos="57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9F85354"/>
    <w:multiLevelType w:val="hybridMultilevel"/>
    <w:tmpl w:val="068446A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BE701FC"/>
    <w:multiLevelType w:val="hybridMultilevel"/>
    <w:tmpl w:val="78E6AC9C"/>
    <w:lvl w:ilvl="0" w:tplc="637C24D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3E057A7"/>
    <w:multiLevelType w:val="hybridMultilevel"/>
    <w:tmpl w:val="F1420F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5FA780B"/>
    <w:multiLevelType w:val="hybridMultilevel"/>
    <w:tmpl w:val="6FAEDE6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7D3D2C"/>
    <w:multiLevelType w:val="hybridMultilevel"/>
    <w:tmpl w:val="386AAAE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C6E17BD"/>
    <w:multiLevelType w:val="hybridMultilevel"/>
    <w:tmpl w:val="7F48820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6E626811"/>
    <w:multiLevelType w:val="hybridMultilevel"/>
    <w:tmpl w:val="04FCB128"/>
    <w:lvl w:ilvl="0" w:tplc="0E7272B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6" w15:restartNumberingAfterBreak="0">
    <w:nsid w:val="70D90F16"/>
    <w:multiLevelType w:val="hybridMultilevel"/>
    <w:tmpl w:val="D04EDF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1B039CB"/>
    <w:multiLevelType w:val="hybridMultilevel"/>
    <w:tmpl w:val="A738B6B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32657AF"/>
    <w:multiLevelType w:val="hybridMultilevel"/>
    <w:tmpl w:val="E424ECA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3E73B7F"/>
    <w:multiLevelType w:val="hybridMultilevel"/>
    <w:tmpl w:val="91981A9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6235D12"/>
    <w:multiLevelType w:val="hybridMultilevel"/>
    <w:tmpl w:val="0E2ADE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9E179D9"/>
    <w:multiLevelType w:val="hybridMultilevel"/>
    <w:tmpl w:val="FD66BE5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A5F5B27"/>
    <w:multiLevelType w:val="hybridMultilevel"/>
    <w:tmpl w:val="3FAE6156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3" w15:restartNumberingAfterBreak="0">
    <w:nsid w:val="7C8A0CCF"/>
    <w:multiLevelType w:val="hybridMultilevel"/>
    <w:tmpl w:val="68A629DE"/>
    <w:lvl w:ilvl="0" w:tplc="7BC25662">
      <w:start w:val="1"/>
      <w:numFmt w:val="bullet"/>
      <w:lvlText w:val=""/>
      <w:lvlJc w:val="left"/>
      <w:pPr>
        <w:ind w:left="482" w:hanging="48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97147662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5707737">
    <w:abstractNumId w:val="5"/>
  </w:num>
  <w:num w:numId="3" w16cid:durableId="666399441">
    <w:abstractNumId w:val="41"/>
  </w:num>
  <w:num w:numId="4" w16cid:durableId="1208566140">
    <w:abstractNumId w:val="18"/>
  </w:num>
  <w:num w:numId="5" w16cid:durableId="1923710659">
    <w:abstractNumId w:val="24"/>
  </w:num>
  <w:num w:numId="6" w16cid:durableId="1812818527">
    <w:abstractNumId w:val="43"/>
  </w:num>
  <w:num w:numId="7" w16cid:durableId="1095203720">
    <w:abstractNumId w:val="40"/>
  </w:num>
  <w:num w:numId="8" w16cid:durableId="872303939">
    <w:abstractNumId w:val="37"/>
  </w:num>
  <w:num w:numId="9" w16cid:durableId="1666204051">
    <w:abstractNumId w:val="38"/>
  </w:num>
  <w:num w:numId="10" w16cid:durableId="800420092">
    <w:abstractNumId w:val="33"/>
  </w:num>
  <w:num w:numId="11" w16cid:durableId="545333390">
    <w:abstractNumId w:val="34"/>
  </w:num>
  <w:num w:numId="12" w16cid:durableId="1229608040">
    <w:abstractNumId w:val="39"/>
  </w:num>
  <w:num w:numId="13" w16cid:durableId="2142646970">
    <w:abstractNumId w:val="36"/>
  </w:num>
  <w:num w:numId="14" w16cid:durableId="205796490">
    <w:abstractNumId w:val="31"/>
  </w:num>
  <w:num w:numId="15" w16cid:durableId="434404848">
    <w:abstractNumId w:val="19"/>
  </w:num>
  <w:num w:numId="16" w16cid:durableId="787116924">
    <w:abstractNumId w:val="1"/>
  </w:num>
  <w:num w:numId="17" w16cid:durableId="2134782201">
    <w:abstractNumId w:val="42"/>
  </w:num>
  <w:num w:numId="18" w16cid:durableId="1094589460">
    <w:abstractNumId w:val="11"/>
  </w:num>
  <w:num w:numId="19" w16cid:durableId="59133160">
    <w:abstractNumId w:val="26"/>
  </w:num>
  <w:num w:numId="20" w16cid:durableId="709188194">
    <w:abstractNumId w:val="29"/>
  </w:num>
  <w:num w:numId="21" w16cid:durableId="1822965252">
    <w:abstractNumId w:val="7"/>
  </w:num>
  <w:num w:numId="22" w16cid:durableId="1293562087">
    <w:abstractNumId w:val="17"/>
  </w:num>
  <w:num w:numId="23" w16cid:durableId="1391687352">
    <w:abstractNumId w:val="15"/>
  </w:num>
  <w:num w:numId="24" w16cid:durableId="720323005">
    <w:abstractNumId w:val="22"/>
  </w:num>
  <w:num w:numId="25" w16cid:durableId="1010256195">
    <w:abstractNumId w:val="8"/>
  </w:num>
  <w:num w:numId="26" w16cid:durableId="1494183665">
    <w:abstractNumId w:val="32"/>
  </w:num>
  <w:num w:numId="27" w16cid:durableId="7871492">
    <w:abstractNumId w:val="6"/>
  </w:num>
  <w:num w:numId="28" w16cid:durableId="135488658">
    <w:abstractNumId w:val="23"/>
  </w:num>
  <w:num w:numId="29" w16cid:durableId="637690166">
    <w:abstractNumId w:val="12"/>
  </w:num>
  <w:num w:numId="30" w16cid:durableId="491023379">
    <w:abstractNumId w:val="20"/>
  </w:num>
  <w:num w:numId="31" w16cid:durableId="1627276644">
    <w:abstractNumId w:val="21"/>
  </w:num>
  <w:num w:numId="32" w16cid:durableId="1894153382">
    <w:abstractNumId w:val="16"/>
  </w:num>
  <w:num w:numId="33" w16cid:durableId="1819692048">
    <w:abstractNumId w:val="2"/>
  </w:num>
  <w:num w:numId="34" w16cid:durableId="677536047">
    <w:abstractNumId w:val="30"/>
  </w:num>
  <w:num w:numId="35" w16cid:durableId="2025588281">
    <w:abstractNumId w:val="28"/>
  </w:num>
  <w:num w:numId="36" w16cid:durableId="2139175401">
    <w:abstractNumId w:val="9"/>
  </w:num>
  <w:num w:numId="37" w16cid:durableId="74328491">
    <w:abstractNumId w:val="27"/>
  </w:num>
  <w:num w:numId="38" w16cid:durableId="1856922290">
    <w:abstractNumId w:val="0"/>
  </w:num>
  <w:num w:numId="39" w16cid:durableId="1561986180">
    <w:abstractNumId w:val="3"/>
  </w:num>
  <w:num w:numId="40" w16cid:durableId="1301299930">
    <w:abstractNumId w:val="25"/>
  </w:num>
  <w:num w:numId="41" w16cid:durableId="54354018">
    <w:abstractNumId w:val="14"/>
  </w:num>
  <w:num w:numId="42" w16cid:durableId="1021779000">
    <w:abstractNumId w:val="35"/>
  </w:num>
  <w:num w:numId="43" w16cid:durableId="855734582">
    <w:abstractNumId w:val="4"/>
  </w:num>
  <w:num w:numId="44" w16cid:durableId="459811937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AAF"/>
    <w:rsid w:val="00000292"/>
    <w:rsid w:val="0000038B"/>
    <w:rsid w:val="000009A0"/>
    <w:rsid w:val="00000E44"/>
    <w:rsid w:val="00000F86"/>
    <w:rsid w:val="00001B1D"/>
    <w:rsid w:val="00001E1C"/>
    <w:rsid w:val="00002081"/>
    <w:rsid w:val="00002B0E"/>
    <w:rsid w:val="00003093"/>
    <w:rsid w:val="00003C08"/>
    <w:rsid w:val="000044AE"/>
    <w:rsid w:val="00004891"/>
    <w:rsid w:val="00004EB6"/>
    <w:rsid w:val="00006182"/>
    <w:rsid w:val="0000654D"/>
    <w:rsid w:val="00006A09"/>
    <w:rsid w:val="00006B07"/>
    <w:rsid w:val="000074D2"/>
    <w:rsid w:val="00007C45"/>
    <w:rsid w:val="00010F6E"/>
    <w:rsid w:val="00011063"/>
    <w:rsid w:val="0001130E"/>
    <w:rsid w:val="000113F2"/>
    <w:rsid w:val="000114E3"/>
    <w:rsid w:val="00011F8E"/>
    <w:rsid w:val="00012D57"/>
    <w:rsid w:val="00012EFE"/>
    <w:rsid w:val="000131F1"/>
    <w:rsid w:val="00013558"/>
    <w:rsid w:val="000135A8"/>
    <w:rsid w:val="00013979"/>
    <w:rsid w:val="000139DF"/>
    <w:rsid w:val="00014153"/>
    <w:rsid w:val="000149E7"/>
    <w:rsid w:val="000149FD"/>
    <w:rsid w:val="00014CFA"/>
    <w:rsid w:val="00014DFF"/>
    <w:rsid w:val="00015573"/>
    <w:rsid w:val="0001560D"/>
    <w:rsid w:val="000156BB"/>
    <w:rsid w:val="000158AD"/>
    <w:rsid w:val="00015FF6"/>
    <w:rsid w:val="000163B1"/>
    <w:rsid w:val="000166DF"/>
    <w:rsid w:val="0001670F"/>
    <w:rsid w:val="000167A3"/>
    <w:rsid w:val="00016B6E"/>
    <w:rsid w:val="00016E6B"/>
    <w:rsid w:val="0001745F"/>
    <w:rsid w:val="00017A7C"/>
    <w:rsid w:val="00017F41"/>
    <w:rsid w:val="00020511"/>
    <w:rsid w:val="0002082E"/>
    <w:rsid w:val="00021ADE"/>
    <w:rsid w:val="00021EBD"/>
    <w:rsid w:val="0002210F"/>
    <w:rsid w:val="00022797"/>
    <w:rsid w:val="00022D04"/>
    <w:rsid w:val="000231B2"/>
    <w:rsid w:val="0002362C"/>
    <w:rsid w:val="000238CC"/>
    <w:rsid w:val="00023EFE"/>
    <w:rsid w:val="000245FE"/>
    <w:rsid w:val="00024A43"/>
    <w:rsid w:val="000278E7"/>
    <w:rsid w:val="00027967"/>
    <w:rsid w:val="000302B5"/>
    <w:rsid w:val="00030619"/>
    <w:rsid w:val="00030FBC"/>
    <w:rsid w:val="00030FF3"/>
    <w:rsid w:val="00031FA7"/>
    <w:rsid w:val="000323DB"/>
    <w:rsid w:val="00032808"/>
    <w:rsid w:val="0003325B"/>
    <w:rsid w:val="00033F00"/>
    <w:rsid w:val="00034128"/>
    <w:rsid w:val="00034F74"/>
    <w:rsid w:val="000371A7"/>
    <w:rsid w:val="00037463"/>
    <w:rsid w:val="00037C24"/>
    <w:rsid w:val="000403D9"/>
    <w:rsid w:val="000404BB"/>
    <w:rsid w:val="00040608"/>
    <w:rsid w:val="00041408"/>
    <w:rsid w:val="0004244A"/>
    <w:rsid w:val="000443E8"/>
    <w:rsid w:val="00044547"/>
    <w:rsid w:val="000447DD"/>
    <w:rsid w:val="00044B12"/>
    <w:rsid w:val="00045267"/>
    <w:rsid w:val="00045ECC"/>
    <w:rsid w:val="000475EE"/>
    <w:rsid w:val="000476BF"/>
    <w:rsid w:val="00047BB5"/>
    <w:rsid w:val="00047C99"/>
    <w:rsid w:val="00047D80"/>
    <w:rsid w:val="00050BE1"/>
    <w:rsid w:val="00051C41"/>
    <w:rsid w:val="00051CE3"/>
    <w:rsid w:val="000527B9"/>
    <w:rsid w:val="00052A6D"/>
    <w:rsid w:val="00053279"/>
    <w:rsid w:val="000535F6"/>
    <w:rsid w:val="00053AC6"/>
    <w:rsid w:val="000545E4"/>
    <w:rsid w:val="0005531F"/>
    <w:rsid w:val="0005543A"/>
    <w:rsid w:val="0005623C"/>
    <w:rsid w:val="000567D2"/>
    <w:rsid w:val="0005746E"/>
    <w:rsid w:val="00057F1B"/>
    <w:rsid w:val="000608DC"/>
    <w:rsid w:val="00060AE1"/>
    <w:rsid w:val="00060D3E"/>
    <w:rsid w:val="000619B4"/>
    <w:rsid w:val="00062145"/>
    <w:rsid w:val="000622FB"/>
    <w:rsid w:val="000623BD"/>
    <w:rsid w:val="000633F6"/>
    <w:rsid w:val="00063461"/>
    <w:rsid w:val="00063A0A"/>
    <w:rsid w:val="00064008"/>
    <w:rsid w:val="000640F6"/>
    <w:rsid w:val="00064A0B"/>
    <w:rsid w:val="0006508A"/>
    <w:rsid w:val="000650F2"/>
    <w:rsid w:val="000652FF"/>
    <w:rsid w:val="0006538C"/>
    <w:rsid w:val="000653E6"/>
    <w:rsid w:val="00065469"/>
    <w:rsid w:val="000660CA"/>
    <w:rsid w:val="0006626E"/>
    <w:rsid w:val="000664A8"/>
    <w:rsid w:val="0006695A"/>
    <w:rsid w:val="00066D92"/>
    <w:rsid w:val="00067492"/>
    <w:rsid w:val="00067E64"/>
    <w:rsid w:val="0007057A"/>
    <w:rsid w:val="0007059A"/>
    <w:rsid w:val="00070B7F"/>
    <w:rsid w:val="00070F49"/>
    <w:rsid w:val="00071269"/>
    <w:rsid w:val="00071365"/>
    <w:rsid w:val="000714D5"/>
    <w:rsid w:val="00072BDF"/>
    <w:rsid w:val="00072C17"/>
    <w:rsid w:val="00072DDB"/>
    <w:rsid w:val="00074581"/>
    <w:rsid w:val="00074DE0"/>
    <w:rsid w:val="000759DD"/>
    <w:rsid w:val="00075DB7"/>
    <w:rsid w:val="0007619E"/>
    <w:rsid w:val="00077633"/>
    <w:rsid w:val="00077BF4"/>
    <w:rsid w:val="00077C7C"/>
    <w:rsid w:val="000810B8"/>
    <w:rsid w:val="00081189"/>
    <w:rsid w:val="0008132D"/>
    <w:rsid w:val="000813E1"/>
    <w:rsid w:val="000821F6"/>
    <w:rsid w:val="00082E4F"/>
    <w:rsid w:val="00084686"/>
    <w:rsid w:val="00084822"/>
    <w:rsid w:val="00084904"/>
    <w:rsid w:val="00084BDA"/>
    <w:rsid w:val="00084CC9"/>
    <w:rsid w:val="00084F7B"/>
    <w:rsid w:val="00086DBE"/>
    <w:rsid w:val="00087A44"/>
    <w:rsid w:val="000903EE"/>
    <w:rsid w:val="000914C2"/>
    <w:rsid w:val="000922F4"/>
    <w:rsid w:val="0009257B"/>
    <w:rsid w:val="00092F4B"/>
    <w:rsid w:val="00093D80"/>
    <w:rsid w:val="00093F54"/>
    <w:rsid w:val="000949FC"/>
    <w:rsid w:val="00094AB2"/>
    <w:rsid w:val="00095C8F"/>
    <w:rsid w:val="00095FA4"/>
    <w:rsid w:val="000963CA"/>
    <w:rsid w:val="000970F9"/>
    <w:rsid w:val="00097224"/>
    <w:rsid w:val="0009779B"/>
    <w:rsid w:val="0009793C"/>
    <w:rsid w:val="00097AF7"/>
    <w:rsid w:val="00097DB1"/>
    <w:rsid w:val="000A017F"/>
    <w:rsid w:val="000A0C6D"/>
    <w:rsid w:val="000A1044"/>
    <w:rsid w:val="000A1D35"/>
    <w:rsid w:val="000A204C"/>
    <w:rsid w:val="000A2583"/>
    <w:rsid w:val="000A2660"/>
    <w:rsid w:val="000A26EA"/>
    <w:rsid w:val="000A2C73"/>
    <w:rsid w:val="000A3920"/>
    <w:rsid w:val="000A482A"/>
    <w:rsid w:val="000A4973"/>
    <w:rsid w:val="000A4AA4"/>
    <w:rsid w:val="000A4FA2"/>
    <w:rsid w:val="000A5628"/>
    <w:rsid w:val="000A596F"/>
    <w:rsid w:val="000A5DE2"/>
    <w:rsid w:val="000A6446"/>
    <w:rsid w:val="000A67E3"/>
    <w:rsid w:val="000A6EE5"/>
    <w:rsid w:val="000A70A3"/>
    <w:rsid w:val="000A7B7F"/>
    <w:rsid w:val="000A7BDE"/>
    <w:rsid w:val="000A7C50"/>
    <w:rsid w:val="000B01EB"/>
    <w:rsid w:val="000B0616"/>
    <w:rsid w:val="000B0A88"/>
    <w:rsid w:val="000B0CDA"/>
    <w:rsid w:val="000B11BF"/>
    <w:rsid w:val="000B1706"/>
    <w:rsid w:val="000B18CA"/>
    <w:rsid w:val="000B1AFC"/>
    <w:rsid w:val="000B26E9"/>
    <w:rsid w:val="000B3017"/>
    <w:rsid w:val="000B34F7"/>
    <w:rsid w:val="000B3765"/>
    <w:rsid w:val="000B417E"/>
    <w:rsid w:val="000B422E"/>
    <w:rsid w:val="000B51C5"/>
    <w:rsid w:val="000B59DF"/>
    <w:rsid w:val="000B62B7"/>
    <w:rsid w:val="000B6504"/>
    <w:rsid w:val="000B6752"/>
    <w:rsid w:val="000B6DD3"/>
    <w:rsid w:val="000B721A"/>
    <w:rsid w:val="000B727C"/>
    <w:rsid w:val="000C163F"/>
    <w:rsid w:val="000C2EF1"/>
    <w:rsid w:val="000C3A65"/>
    <w:rsid w:val="000C3E36"/>
    <w:rsid w:val="000C3F4F"/>
    <w:rsid w:val="000C41B6"/>
    <w:rsid w:val="000C4CBD"/>
    <w:rsid w:val="000C64A6"/>
    <w:rsid w:val="000C6949"/>
    <w:rsid w:val="000C6C3D"/>
    <w:rsid w:val="000C731A"/>
    <w:rsid w:val="000C7E04"/>
    <w:rsid w:val="000D04DD"/>
    <w:rsid w:val="000D0A37"/>
    <w:rsid w:val="000D19DE"/>
    <w:rsid w:val="000D1CD4"/>
    <w:rsid w:val="000D1FB7"/>
    <w:rsid w:val="000D205C"/>
    <w:rsid w:val="000D2846"/>
    <w:rsid w:val="000D2A09"/>
    <w:rsid w:val="000D31CE"/>
    <w:rsid w:val="000D3733"/>
    <w:rsid w:val="000D4551"/>
    <w:rsid w:val="000D45D1"/>
    <w:rsid w:val="000D5311"/>
    <w:rsid w:val="000D536C"/>
    <w:rsid w:val="000D6239"/>
    <w:rsid w:val="000D6847"/>
    <w:rsid w:val="000D6B57"/>
    <w:rsid w:val="000D6CE1"/>
    <w:rsid w:val="000D6F0B"/>
    <w:rsid w:val="000D7C8B"/>
    <w:rsid w:val="000E0442"/>
    <w:rsid w:val="000E0789"/>
    <w:rsid w:val="000E08AB"/>
    <w:rsid w:val="000E090B"/>
    <w:rsid w:val="000E0960"/>
    <w:rsid w:val="000E0B8A"/>
    <w:rsid w:val="000E0CEA"/>
    <w:rsid w:val="000E20C0"/>
    <w:rsid w:val="000E23B1"/>
    <w:rsid w:val="000E2B2B"/>
    <w:rsid w:val="000E302A"/>
    <w:rsid w:val="000E35B3"/>
    <w:rsid w:val="000E4741"/>
    <w:rsid w:val="000E47F9"/>
    <w:rsid w:val="000E4B00"/>
    <w:rsid w:val="000E4DEA"/>
    <w:rsid w:val="000E4E0D"/>
    <w:rsid w:val="000E676D"/>
    <w:rsid w:val="000E6852"/>
    <w:rsid w:val="000E6F8E"/>
    <w:rsid w:val="000E7197"/>
    <w:rsid w:val="000E7C41"/>
    <w:rsid w:val="000F0DA4"/>
    <w:rsid w:val="000F1261"/>
    <w:rsid w:val="000F1605"/>
    <w:rsid w:val="000F1A57"/>
    <w:rsid w:val="000F23AD"/>
    <w:rsid w:val="000F3A90"/>
    <w:rsid w:val="000F3D85"/>
    <w:rsid w:val="000F4666"/>
    <w:rsid w:val="000F50C4"/>
    <w:rsid w:val="000F57C5"/>
    <w:rsid w:val="000F5A34"/>
    <w:rsid w:val="000F5F94"/>
    <w:rsid w:val="000F74FC"/>
    <w:rsid w:val="00100E26"/>
    <w:rsid w:val="001018D7"/>
    <w:rsid w:val="00102361"/>
    <w:rsid w:val="0010295A"/>
    <w:rsid w:val="001036FA"/>
    <w:rsid w:val="00103754"/>
    <w:rsid w:val="00103788"/>
    <w:rsid w:val="00103A26"/>
    <w:rsid w:val="00103AAF"/>
    <w:rsid w:val="00105612"/>
    <w:rsid w:val="00105E83"/>
    <w:rsid w:val="00105F81"/>
    <w:rsid w:val="001062CE"/>
    <w:rsid w:val="00106696"/>
    <w:rsid w:val="00106BB8"/>
    <w:rsid w:val="00106BE3"/>
    <w:rsid w:val="00106C94"/>
    <w:rsid w:val="001101AF"/>
    <w:rsid w:val="001107B4"/>
    <w:rsid w:val="00110F71"/>
    <w:rsid w:val="001119F5"/>
    <w:rsid w:val="00112156"/>
    <w:rsid w:val="00112FEF"/>
    <w:rsid w:val="00114915"/>
    <w:rsid w:val="0011495B"/>
    <w:rsid w:val="00114A99"/>
    <w:rsid w:val="00114D40"/>
    <w:rsid w:val="00116310"/>
    <w:rsid w:val="0011712F"/>
    <w:rsid w:val="001174CC"/>
    <w:rsid w:val="00117970"/>
    <w:rsid w:val="00117E43"/>
    <w:rsid w:val="0012007A"/>
    <w:rsid w:val="00121727"/>
    <w:rsid w:val="00122271"/>
    <w:rsid w:val="00122316"/>
    <w:rsid w:val="0012239B"/>
    <w:rsid w:val="001224B0"/>
    <w:rsid w:val="00122B9E"/>
    <w:rsid w:val="001232C4"/>
    <w:rsid w:val="0012350A"/>
    <w:rsid w:val="00123B1B"/>
    <w:rsid w:val="00123B89"/>
    <w:rsid w:val="00124164"/>
    <w:rsid w:val="001242C5"/>
    <w:rsid w:val="00125331"/>
    <w:rsid w:val="00125CD8"/>
    <w:rsid w:val="00126161"/>
    <w:rsid w:val="001264F8"/>
    <w:rsid w:val="001266AA"/>
    <w:rsid w:val="00126979"/>
    <w:rsid w:val="00126D87"/>
    <w:rsid w:val="0013009D"/>
    <w:rsid w:val="00130327"/>
    <w:rsid w:val="00130387"/>
    <w:rsid w:val="00130760"/>
    <w:rsid w:val="00131023"/>
    <w:rsid w:val="001311BF"/>
    <w:rsid w:val="001333C2"/>
    <w:rsid w:val="00134A03"/>
    <w:rsid w:val="00134B63"/>
    <w:rsid w:val="001358B6"/>
    <w:rsid w:val="001358B7"/>
    <w:rsid w:val="0013777D"/>
    <w:rsid w:val="0013796A"/>
    <w:rsid w:val="00137BA0"/>
    <w:rsid w:val="00140CD0"/>
    <w:rsid w:val="001415EB"/>
    <w:rsid w:val="001419CE"/>
    <w:rsid w:val="00141A1F"/>
    <w:rsid w:val="0014220B"/>
    <w:rsid w:val="00142289"/>
    <w:rsid w:val="0014314F"/>
    <w:rsid w:val="0014322A"/>
    <w:rsid w:val="001435C3"/>
    <w:rsid w:val="001447AF"/>
    <w:rsid w:val="00145507"/>
    <w:rsid w:val="00145B96"/>
    <w:rsid w:val="00146338"/>
    <w:rsid w:val="001466A3"/>
    <w:rsid w:val="0015060B"/>
    <w:rsid w:val="00150836"/>
    <w:rsid w:val="00150BD1"/>
    <w:rsid w:val="0015114C"/>
    <w:rsid w:val="00151F8C"/>
    <w:rsid w:val="001523A9"/>
    <w:rsid w:val="001523B7"/>
    <w:rsid w:val="00152EB5"/>
    <w:rsid w:val="00153D5B"/>
    <w:rsid w:val="00154A25"/>
    <w:rsid w:val="00154B4D"/>
    <w:rsid w:val="00154E32"/>
    <w:rsid w:val="001551DD"/>
    <w:rsid w:val="00155534"/>
    <w:rsid w:val="001557AC"/>
    <w:rsid w:val="00155A84"/>
    <w:rsid w:val="00155ACC"/>
    <w:rsid w:val="00155DBE"/>
    <w:rsid w:val="0015603C"/>
    <w:rsid w:val="0015718D"/>
    <w:rsid w:val="00157339"/>
    <w:rsid w:val="00157768"/>
    <w:rsid w:val="0016002B"/>
    <w:rsid w:val="00160968"/>
    <w:rsid w:val="00160D8D"/>
    <w:rsid w:val="00161CDB"/>
    <w:rsid w:val="00162678"/>
    <w:rsid w:val="00162DF3"/>
    <w:rsid w:val="00162E30"/>
    <w:rsid w:val="00162F38"/>
    <w:rsid w:val="001632EE"/>
    <w:rsid w:val="00163510"/>
    <w:rsid w:val="00163BBB"/>
    <w:rsid w:val="00163C32"/>
    <w:rsid w:val="00163E70"/>
    <w:rsid w:val="001641DA"/>
    <w:rsid w:val="0016519A"/>
    <w:rsid w:val="001667F5"/>
    <w:rsid w:val="001668FB"/>
    <w:rsid w:val="001672B3"/>
    <w:rsid w:val="001674DD"/>
    <w:rsid w:val="001679C1"/>
    <w:rsid w:val="00167D4D"/>
    <w:rsid w:val="00167E42"/>
    <w:rsid w:val="001706BA"/>
    <w:rsid w:val="00170720"/>
    <w:rsid w:val="0017136D"/>
    <w:rsid w:val="001721E9"/>
    <w:rsid w:val="00172AE1"/>
    <w:rsid w:val="00172B48"/>
    <w:rsid w:val="001731EA"/>
    <w:rsid w:val="00173211"/>
    <w:rsid w:val="001734EF"/>
    <w:rsid w:val="001743A6"/>
    <w:rsid w:val="001744E3"/>
    <w:rsid w:val="00174676"/>
    <w:rsid w:val="00174A23"/>
    <w:rsid w:val="00175168"/>
    <w:rsid w:val="001755A7"/>
    <w:rsid w:val="001764E1"/>
    <w:rsid w:val="00176A13"/>
    <w:rsid w:val="001779AA"/>
    <w:rsid w:val="00180D4A"/>
    <w:rsid w:val="00180D99"/>
    <w:rsid w:val="0018155A"/>
    <w:rsid w:val="00181DFA"/>
    <w:rsid w:val="00182557"/>
    <w:rsid w:val="001825E4"/>
    <w:rsid w:val="001833E7"/>
    <w:rsid w:val="001835C9"/>
    <w:rsid w:val="00183629"/>
    <w:rsid w:val="00184056"/>
    <w:rsid w:val="00184781"/>
    <w:rsid w:val="00184A63"/>
    <w:rsid w:val="0018569D"/>
    <w:rsid w:val="0018591F"/>
    <w:rsid w:val="00186CB7"/>
    <w:rsid w:val="00187D04"/>
    <w:rsid w:val="0019067D"/>
    <w:rsid w:val="00191156"/>
    <w:rsid w:val="0019126F"/>
    <w:rsid w:val="00191BE9"/>
    <w:rsid w:val="00191F77"/>
    <w:rsid w:val="0019202B"/>
    <w:rsid w:val="00192769"/>
    <w:rsid w:val="001927E0"/>
    <w:rsid w:val="0019296B"/>
    <w:rsid w:val="00192A03"/>
    <w:rsid w:val="0019303D"/>
    <w:rsid w:val="00193C9A"/>
    <w:rsid w:val="0019420D"/>
    <w:rsid w:val="001943B8"/>
    <w:rsid w:val="001943D1"/>
    <w:rsid w:val="001956F6"/>
    <w:rsid w:val="00195D28"/>
    <w:rsid w:val="00196525"/>
    <w:rsid w:val="00196572"/>
    <w:rsid w:val="00196736"/>
    <w:rsid w:val="00197220"/>
    <w:rsid w:val="0019738C"/>
    <w:rsid w:val="001974F7"/>
    <w:rsid w:val="00197E07"/>
    <w:rsid w:val="001A1638"/>
    <w:rsid w:val="001A241E"/>
    <w:rsid w:val="001A2D1F"/>
    <w:rsid w:val="001A4331"/>
    <w:rsid w:val="001A48B2"/>
    <w:rsid w:val="001A48E6"/>
    <w:rsid w:val="001A4AA5"/>
    <w:rsid w:val="001A4E12"/>
    <w:rsid w:val="001A6300"/>
    <w:rsid w:val="001A6DF0"/>
    <w:rsid w:val="001B128F"/>
    <w:rsid w:val="001B1BC5"/>
    <w:rsid w:val="001B1C2E"/>
    <w:rsid w:val="001B1ECE"/>
    <w:rsid w:val="001B28D0"/>
    <w:rsid w:val="001B29BA"/>
    <w:rsid w:val="001B2C1A"/>
    <w:rsid w:val="001B2F33"/>
    <w:rsid w:val="001B32A2"/>
    <w:rsid w:val="001B35C7"/>
    <w:rsid w:val="001B3CDD"/>
    <w:rsid w:val="001B3F5A"/>
    <w:rsid w:val="001B4319"/>
    <w:rsid w:val="001B440A"/>
    <w:rsid w:val="001B497B"/>
    <w:rsid w:val="001B51CC"/>
    <w:rsid w:val="001B548D"/>
    <w:rsid w:val="001B5A28"/>
    <w:rsid w:val="001B682D"/>
    <w:rsid w:val="001B6C12"/>
    <w:rsid w:val="001B6DA5"/>
    <w:rsid w:val="001B7555"/>
    <w:rsid w:val="001B762B"/>
    <w:rsid w:val="001C0B5A"/>
    <w:rsid w:val="001C0E3E"/>
    <w:rsid w:val="001C1235"/>
    <w:rsid w:val="001C153B"/>
    <w:rsid w:val="001C1AEA"/>
    <w:rsid w:val="001C2462"/>
    <w:rsid w:val="001C2654"/>
    <w:rsid w:val="001C2655"/>
    <w:rsid w:val="001C282A"/>
    <w:rsid w:val="001C2B10"/>
    <w:rsid w:val="001C3017"/>
    <w:rsid w:val="001C3894"/>
    <w:rsid w:val="001C3D3D"/>
    <w:rsid w:val="001C5F75"/>
    <w:rsid w:val="001C63B0"/>
    <w:rsid w:val="001C6770"/>
    <w:rsid w:val="001D058E"/>
    <w:rsid w:val="001D05D9"/>
    <w:rsid w:val="001D0A84"/>
    <w:rsid w:val="001D0E68"/>
    <w:rsid w:val="001D17DC"/>
    <w:rsid w:val="001D1A45"/>
    <w:rsid w:val="001D3579"/>
    <w:rsid w:val="001D374C"/>
    <w:rsid w:val="001D449B"/>
    <w:rsid w:val="001D4544"/>
    <w:rsid w:val="001D45EA"/>
    <w:rsid w:val="001D489F"/>
    <w:rsid w:val="001D48A0"/>
    <w:rsid w:val="001D4C0A"/>
    <w:rsid w:val="001D597F"/>
    <w:rsid w:val="001D5E8E"/>
    <w:rsid w:val="001D6B11"/>
    <w:rsid w:val="001D7665"/>
    <w:rsid w:val="001D7709"/>
    <w:rsid w:val="001D7EED"/>
    <w:rsid w:val="001E0836"/>
    <w:rsid w:val="001E0923"/>
    <w:rsid w:val="001E0A45"/>
    <w:rsid w:val="001E0AA9"/>
    <w:rsid w:val="001E0F24"/>
    <w:rsid w:val="001E1D63"/>
    <w:rsid w:val="001E1E56"/>
    <w:rsid w:val="001E2335"/>
    <w:rsid w:val="001E2769"/>
    <w:rsid w:val="001E28B2"/>
    <w:rsid w:val="001E2A89"/>
    <w:rsid w:val="001E2AC0"/>
    <w:rsid w:val="001E2CBA"/>
    <w:rsid w:val="001E4239"/>
    <w:rsid w:val="001E4A0B"/>
    <w:rsid w:val="001E4B9D"/>
    <w:rsid w:val="001E5A1F"/>
    <w:rsid w:val="001E6116"/>
    <w:rsid w:val="001E61D9"/>
    <w:rsid w:val="001E6421"/>
    <w:rsid w:val="001E6D8B"/>
    <w:rsid w:val="001E742D"/>
    <w:rsid w:val="001F0370"/>
    <w:rsid w:val="001F06B9"/>
    <w:rsid w:val="001F0E2D"/>
    <w:rsid w:val="001F1681"/>
    <w:rsid w:val="001F1810"/>
    <w:rsid w:val="001F2206"/>
    <w:rsid w:val="001F234E"/>
    <w:rsid w:val="001F24B4"/>
    <w:rsid w:val="001F3589"/>
    <w:rsid w:val="001F37DF"/>
    <w:rsid w:val="001F3D64"/>
    <w:rsid w:val="001F4033"/>
    <w:rsid w:val="001F4250"/>
    <w:rsid w:val="001F4A66"/>
    <w:rsid w:val="001F4FA5"/>
    <w:rsid w:val="001F5945"/>
    <w:rsid w:val="001F60AB"/>
    <w:rsid w:val="001F638F"/>
    <w:rsid w:val="001F6420"/>
    <w:rsid w:val="001F698D"/>
    <w:rsid w:val="001F7520"/>
    <w:rsid w:val="001F7A6F"/>
    <w:rsid w:val="002003F5"/>
    <w:rsid w:val="00200E2D"/>
    <w:rsid w:val="00201303"/>
    <w:rsid w:val="00201677"/>
    <w:rsid w:val="0020195E"/>
    <w:rsid w:val="00202163"/>
    <w:rsid w:val="0020222F"/>
    <w:rsid w:val="00202F7F"/>
    <w:rsid w:val="00203D99"/>
    <w:rsid w:val="00203EE1"/>
    <w:rsid w:val="00203F3F"/>
    <w:rsid w:val="002048F3"/>
    <w:rsid w:val="00205232"/>
    <w:rsid w:val="0020570F"/>
    <w:rsid w:val="00205E14"/>
    <w:rsid w:val="00207DF1"/>
    <w:rsid w:val="00210789"/>
    <w:rsid w:val="00210F29"/>
    <w:rsid w:val="00211728"/>
    <w:rsid w:val="0021193E"/>
    <w:rsid w:val="00211970"/>
    <w:rsid w:val="00211BC5"/>
    <w:rsid w:val="00211C9F"/>
    <w:rsid w:val="00212200"/>
    <w:rsid w:val="00212BD1"/>
    <w:rsid w:val="002135D6"/>
    <w:rsid w:val="00213C14"/>
    <w:rsid w:val="002140F8"/>
    <w:rsid w:val="00214381"/>
    <w:rsid w:val="00214C74"/>
    <w:rsid w:val="00214F3F"/>
    <w:rsid w:val="002151AF"/>
    <w:rsid w:val="0021529A"/>
    <w:rsid w:val="00215CDE"/>
    <w:rsid w:val="002170CB"/>
    <w:rsid w:val="00217AD8"/>
    <w:rsid w:val="002207EB"/>
    <w:rsid w:val="002208D5"/>
    <w:rsid w:val="00220A17"/>
    <w:rsid w:val="0022148F"/>
    <w:rsid w:val="00221B4B"/>
    <w:rsid w:val="0022207A"/>
    <w:rsid w:val="002221DC"/>
    <w:rsid w:val="0022241B"/>
    <w:rsid w:val="002224D6"/>
    <w:rsid w:val="002235E3"/>
    <w:rsid w:val="00223885"/>
    <w:rsid w:val="0022459A"/>
    <w:rsid w:val="00224FB0"/>
    <w:rsid w:val="00225A67"/>
    <w:rsid w:val="0022641E"/>
    <w:rsid w:val="002266D9"/>
    <w:rsid w:val="00226953"/>
    <w:rsid w:val="002273EF"/>
    <w:rsid w:val="002275BB"/>
    <w:rsid w:val="00227B2E"/>
    <w:rsid w:val="00227F3C"/>
    <w:rsid w:val="00230E3E"/>
    <w:rsid w:val="002311AF"/>
    <w:rsid w:val="00231872"/>
    <w:rsid w:val="00232270"/>
    <w:rsid w:val="002337B1"/>
    <w:rsid w:val="00233812"/>
    <w:rsid w:val="00233E40"/>
    <w:rsid w:val="00235DBB"/>
    <w:rsid w:val="0023616C"/>
    <w:rsid w:val="00236478"/>
    <w:rsid w:val="00237184"/>
    <w:rsid w:val="00237961"/>
    <w:rsid w:val="00237B19"/>
    <w:rsid w:val="00237DD0"/>
    <w:rsid w:val="002402D6"/>
    <w:rsid w:val="002412C0"/>
    <w:rsid w:val="00241A7F"/>
    <w:rsid w:val="0024218D"/>
    <w:rsid w:val="002423AF"/>
    <w:rsid w:val="00242637"/>
    <w:rsid w:val="002451AE"/>
    <w:rsid w:val="00246A7C"/>
    <w:rsid w:val="00246B4F"/>
    <w:rsid w:val="0024702F"/>
    <w:rsid w:val="00247B90"/>
    <w:rsid w:val="00247BE5"/>
    <w:rsid w:val="00250F27"/>
    <w:rsid w:val="00251B78"/>
    <w:rsid w:val="00253153"/>
    <w:rsid w:val="002531DE"/>
    <w:rsid w:val="00253416"/>
    <w:rsid w:val="00253D12"/>
    <w:rsid w:val="00253EC7"/>
    <w:rsid w:val="0025506A"/>
    <w:rsid w:val="00255A8E"/>
    <w:rsid w:val="00256A38"/>
    <w:rsid w:val="00257C3D"/>
    <w:rsid w:val="00261CB7"/>
    <w:rsid w:val="00262E68"/>
    <w:rsid w:val="00263503"/>
    <w:rsid w:val="00263E4E"/>
    <w:rsid w:val="002644DB"/>
    <w:rsid w:val="00264CCB"/>
    <w:rsid w:val="00264F75"/>
    <w:rsid w:val="00265241"/>
    <w:rsid w:val="0026533D"/>
    <w:rsid w:val="00265BBE"/>
    <w:rsid w:val="00266465"/>
    <w:rsid w:val="00267077"/>
    <w:rsid w:val="00270BC3"/>
    <w:rsid w:val="00271A20"/>
    <w:rsid w:val="00271C2B"/>
    <w:rsid w:val="00271CD3"/>
    <w:rsid w:val="00271DD7"/>
    <w:rsid w:val="0027314D"/>
    <w:rsid w:val="0027343D"/>
    <w:rsid w:val="002740ED"/>
    <w:rsid w:val="0027425F"/>
    <w:rsid w:val="00274529"/>
    <w:rsid w:val="00274AA5"/>
    <w:rsid w:val="00275E65"/>
    <w:rsid w:val="00276703"/>
    <w:rsid w:val="002774FB"/>
    <w:rsid w:val="0027770A"/>
    <w:rsid w:val="00277796"/>
    <w:rsid w:val="00277B4E"/>
    <w:rsid w:val="00277C32"/>
    <w:rsid w:val="00277D71"/>
    <w:rsid w:val="0028182E"/>
    <w:rsid w:val="00281D85"/>
    <w:rsid w:val="00281DF8"/>
    <w:rsid w:val="00282237"/>
    <w:rsid w:val="0028224E"/>
    <w:rsid w:val="00282AC9"/>
    <w:rsid w:val="00282C75"/>
    <w:rsid w:val="00282DC8"/>
    <w:rsid w:val="002830CB"/>
    <w:rsid w:val="00283E7D"/>
    <w:rsid w:val="0028436A"/>
    <w:rsid w:val="00285809"/>
    <w:rsid w:val="00285B90"/>
    <w:rsid w:val="00285C37"/>
    <w:rsid w:val="00286726"/>
    <w:rsid w:val="00286829"/>
    <w:rsid w:val="00287C32"/>
    <w:rsid w:val="00287F4D"/>
    <w:rsid w:val="002902FC"/>
    <w:rsid w:val="00290643"/>
    <w:rsid w:val="00290F5D"/>
    <w:rsid w:val="00291F1C"/>
    <w:rsid w:val="00292208"/>
    <w:rsid w:val="00292280"/>
    <w:rsid w:val="00293373"/>
    <w:rsid w:val="002936E1"/>
    <w:rsid w:val="0029402E"/>
    <w:rsid w:val="00294153"/>
    <w:rsid w:val="00294DEA"/>
    <w:rsid w:val="00294E89"/>
    <w:rsid w:val="0029672E"/>
    <w:rsid w:val="00296ACC"/>
    <w:rsid w:val="00296F04"/>
    <w:rsid w:val="00297A0A"/>
    <w:rsid w:val="002A00B5"/>
    <w:rsid w:val="002A00C0"/>
    <w:rsid w:val="002A0495"/>
    <w:rsid w:val="002A09A9"/>
    <w:rsid w:val="002A09C3"/>
    <w:rsid w:val="002A0C16"/>
    <w:rsid w:val="002A1794"/>
    <w:rsid w:val="002A19CB"/>
    <w:rsid w:val="002A21CD"/>
    <w:rsid w:val="002A2453"/>
    <w:rsid w:val="002A468C"/>
    <w:rsid w:val="002A4E2B"/>
    <w:rsid w:val="002A5300"/>
    <w:rsid w:val="002A5490"/>
    <w:rsid w:val="002A591B"/>
    <w:rsid w:val="002A5F71"/>
    <w:rsid w:val="002A6B22"/>
    <w:rsid w:val="002A7ECD"/>
    <w:rsid w:val="002B1255"/>
    <w:rsid w:val="002B1A55"/>
    <w:rsid w:val="002B1DCD"/>
    <w:rsid w:val="002B1F44"/>
    <w:rsid w:val="002B2AB2"/>
    <w:rsid w:val="002B4A50"/>
    <w:rsid w:val="002B504D"/>
    <w:rsid w:val="002B5A37"/>
    <w:rsid w:val="002B5EDB"/>
    <w:rsid w:val="002B6C57"/>
    <w:rsid w:val="002B701D"/>
    <w:rsid w:val="002B7446"/>
    <w:rsid w:val="002B7B35"/>
    <w:rsid w:val="002C0B6B"/>
    <w:rsid w:val="002C0B9B"/>
    <w:rsid w:val="002C0E37"/>
    <w:rsid w:val="002C105B"/>
    <w:rsid w:val="002C1530"/>
    <w:rsid w:val="002C1A34"/>
    <w:rsid w:val="002C1DAB"/>
    <w:rsid w:val="002C2DD2"/>
    <w:rsid w:val="002C3664"/>
    <w:rsid w:val="002C41E3"/>
    <w:rsid w:val="002C46B5"/>
    <w:rsid w:val="002C5202"/>
    <w:rsid w:val="002C778C"/>
    <w:rsid w:val="002D0010"/>
    <w:rsid w:val="002D0FC8"/>
    <w:rsid w:val="002D113D"/>
    <w:rsid w:val="002D137A"/>
    <w:rsid w:val="002D1A92"/>
    <w:rsid w:val="002D2595"/>
    <w:rsid w:val="002D2C83"/>
    <w:rsid w:val="002D2D1A"/>
    <w:rsid w:val="002D33CD"/>
    <w:rsid w:val="002D3558"/>
    <w:rsid w:val="002D3668"/>
    <w:rsid w:val="002D3CD4"/>
    <w:rsid w:val="002D4264"/>
    <w:rsid w:val="002D482C"/>
    <w:rsid w:val="002D5074"/>
    <w:rsid w:val="002D50BD"/>
    <w:rsid w:val="002D51A5"/>
    <w:rsid w:val="002D5487"/>
    <w:rsid w:val="002D585B"/>
    <w:rsid w:val="002D6190"/>
    <w:rsid w:val="002D626A"/>
    <w:rsid w:val="002D63F4"/>
    <w:rsid w:val="002D6489"/>
    <w:rsid w:val="002D6939"/>
    <w:rsid w:val="002D69D9"/>
    <w:rsid w:val="002D6FEF"/>
    <w:rsid w:val="002D7326"/>
    <w:rsid w:val="002D7CBF"/>
    <w:rsid w:val="002E0320"/>
    <w:rsid w:val="002E0321"/>
    <w:rsid w:val="002E1164"/>
    <w:rsid w:val="002E14A4"/>
    <w:rsid w:val="002E19A6"/>
    <w:rsid w:val="002E1D53"/>
    <w:rsid w:val="002E2990"/>
    <w:rsid w:val="002E2C1C"/>
    <w:rsid w:val="002E351B"/>
    <w:rsid w:val="002E3EA4"/>
    <w:rsid w:val="002E404B"/>
    <w:rsid w:val="002E485E"/>
    <w:rsid w:val="002E551A"/>
    <w:rsid w:val="002E5988"/>
    <w:rsid w:val="002E5A69"/>
    <w:rsid w:val="002E5D6C"/>
    <w:rsid w:val="002E68EF"/>
    <w:rsid w:val="002E752F"/>
    <w:rsid w:val="002E7D35"/>
    <w:rsid w:val="002E7EC9"/>
    <w:rsid w:val="002F002D"/>
    <w:rsid w:val="002F029C"/>
    <w:rsid w:val="002F0566"/>
    <w:rsid w:val="002F0945"/>
    <w:rsid w:val="002F10C9"/>
    <w:rsid w:val="002F143E"/>
    <w:rsid w:val="002F1B71"/>
    <w:rsid w:val="002F22DB"/>
    <w:rsid w:val="002F3867"/>
    <w:rsid w:val="002F3B15"/>
    <w:rsid w:val="002F4456"/>
    <w:rsid w:val="002F46A5"/>
    <w:rsid w:val="002F4883"/>
    <w:rsid w:val="002F4AC5"/>
    <w:rsid w:val="002F5958"/>
    <w:rsid w:val="002F6BED"/>
    <w:rsid w:val="002F7D20"/>
    <w:rsid w:val="00301A15"/>
    <w:rsid w:val="00302464"/>
    <w:rsid w:val="003024A8"/>
    <w:rsid w:val="00302950"/>
    <w:rsid w:val="00302B3A"/>
    <w:rsid w:val="003031C4"/>
    <w:rsid w:val="0030324A"/>
    <w:rsid w:val="00303751"/>
    <w:rsid w:val="00304354"/>
    <w:rsid w:val="003045EA"/>
    <w:rsid w:val="00305A7F"/>
    <w:rsid w:val="00305C72"/>
    <w:rsid w:val="00305CF3"/>
    <w:rsid w:val="0030647D"/>
    <w:rsid w:val="0030676F"/>
    <w:rsid w:val="00310242"/>
    <w:rsid w:val="00311136"/>
    <w:rsid w:val="00311B4F"/>
    <w:rsid w:val="00315A26"/>
    <w:rsid w:val="00316007"/>
    <w:rsid w:val="003160EB"/>
    <w:rsid w:val="0031640B"/>
    <w:rsid w:val="003165FE"/>
    <w:rsid w:val="00316762"/>
    <w:rsid w:val="00316CC0"/>
    <w:rsid w:val="00316F6B"/>
    <w:rsid w:val="00317744"/>
    <w:rsid w:val="00320464"/>
    <w:rsid w:val="00321A45"/>
    <w:rsid w:val="00322134"/>
    <w:rsid w:val="00322603"/>
    <w:rsid w:val="003226B0"/>
    <w:rsid w:val="00322A9B"/>
    <w:rsid w:val="00322D71"/>
    <w:rsid w:val="00323093"/>
    <w:rsid w:val="00323974"/>
    <w:rsid w:val="00323A7E"/>
    <w:rsid w:val="00323DAE"/>
    <w:rsid w:val="00325249"/>
    <w:rsid w:val="003257BC"/>
    <w:rsid w:val="00325B26"/>
    <w:rsid w:val="00325C47"/>
    <w:rsid w:val="00325E50"/>
    <w:rsid w:val="00325ED8"/>
    <w:rsid w:val="00326483"/>
    <w:rsid w:val="003273B3"/>
    <w:rsid w:val="0033004E"/>
    <w:rsid w:val="00330C29"/>
    <w:rsid w:val="00330CEE"/>
    <w:rsid w:val="00331146"/>
    <w:rsid w:val="0033138F"/>
    <w:rsid w:val="00332823"/>
    <w:rsid w:val="00333569"/>
    <w:rsid w:val="003338DD"/>
    <w:rsid w:val="0033408B"/>
    <w:rsid w:val="00334C3C"/>
    <w:rsid w:val="00334F7A"/>
    <w:rsid w:val="00334F8F"/>
    <w:rsid w:val="00336AB6"/>
    <w:rsid w:val="00336BB1"/>
    <w:rsid w:val="00337069"/>
    <w:rsid w:val="003375FA"/>
    <w:rsid w:val="003378CC"/>
    <w:rsid w:val="003404F0"/>
    <w:rsid w:val="00340CE7"/>
    <w:rsid w:val="00340F3E"/>
    <w:rsid w:val="00341A2B"/>
    <w:rsid w:val="00341EF7"/>
    <w:rsid w:val="00341F09"/>
    <w:rsid w:val="00342AB1"/>
    <w:rsid w:val="00342D0E"/>
    <w:rsid w:val="003433C6"/>
    <w:rsid w:val="003438E6"/>
    <w:rsid w:val="00344341"/>
    <w:rsid w:val="00344E39"/>
    <w:rsid w:val="00346989"/>
    <w:rsid w:val="003501AC"/>
    <w:rsid w:val="00350A4E"/>
    <w:rsid w:val="00351C1E"/>
    <w:rsid w:val="00351FFA"/>
    <w:rsid w:val="00352C40"/>
    <w:rsid w:val="00352E15"/>
    <w:rsid w:val="0035355D"/>
    <w:rsid w:val="00353FA9"/>
    <w:rsid w:val="00354467"/>
    <w:rsid w:val="00354494"/>
    <w:rsid w:val="0035488D"/>
    <w:rsid w:val="00354E23"/>
    <w:rsid w:val="00356217"/>
    <w:rsid w:val="00357483"/>
    <w:rsid w:val="00357C52"/>
    <w:rsid w:val="00357E42"/>
    <w:rsid w:val="003600F5"/>
    <w:rsid w:val="003602BC"/>
    <w:rsid w:val="003605B5"/>
    <w:rsid w:val="00361D8A"/>
    <w:rsid w:val="00362947"/>
    <w:rsid w:val="00363A8A"/>
    <w:rsid w:val="0036464D"/>
    <w:rsid w:val="00364C15"/>
    <w:rsid w:val="003655F9"/>
    <w:rsid w:val="003658D0"/>
    <w:rsid w:val="00365F81"/>
    <w:rsid w:val="0036600A"/>
    <w:rsid w:val="00366288"/>
    <w:rsid w:val="00366DFC"/>
    <w:rsid w:val="00366E60"/>
    <w:rsid w:val="00367805"/>
    <w:rsid w:val="00367E84"/>
    <w:rsid w:val="00370014"/>
    <w:rsid w:val="003718D0"/>
    <w:rsid w:val="003721A4"/>
    <w:rsid w:val="003727E9"/>
    <w:rsid w:val="00372816"/>
    <w:rsid w:val="00372BE4"/>
    <w:rsid w:val="00373680"/>
    <w:rsid w:val="00374019"/>
    <w:rsid w:val="0037405F"/>
    <w:rsid w:val="00375149"/>
    <w:rsid w:val="003757CA"/>
    <w:rsid w:val="00376683"/>
    <w:rsid w:val="003768C3"/>
    <w:rsid w:val="00376B21"/>
    <w:rsid w:val="003806BF"/>
    <w:rsid w:val="00380A3C"/>
    <w:rsid w:val="00380AF6"/>
    <w:rsid w:val="00380EE5"/>
    <w:rsid w:val="003817F8"/>
    <w:rsid w:val="003822E1"/>
    <w:rsid w:val="00382ACB"/>
    <w:rsid w:val="00383728"/>
    <w:rsid w:val="00384258"/>
    <w:rsid w:val="0038429A"/>
    <w:rsid w:val="0038432E"/>
    <w:rsid w:val="00384B77"/>
    <w:rsid w:val="00384C55"/>
    <w:rsid w:val="00384DAA"/>
    <w:rsid w:val="00385031"/>
    <w:rsid w:val="0038588C"/>
    <w:rsid w:val="00385A20"/>
    <w:rsid w:val="0038674A"/>
    <w:rsid w:val="0038688E"/>
    <w:rsid w:val="00386E9D"/>
    <w:rsid w:val="003872CF"/>
    <w:rsid w:val="00387321"/>
    <w:rsid w:val="00387BCA"/>
    <w:rsid w:val="003907A4"/>
    <w:rsid w:val="00390B3F"/>
    <w:rsid w:val="00390ECB"/>
    <w:rsid w:val="00391996"/>
    <w:rsid w:val="00391AD8"/>
    <w:rsid w:val="00391D2D"/>
    <w:rsid w:val="00391F76"/>
    <w:rsid w:val="0039351E"/>
    <w:rsid w:val="00393B67"/>
    <w:rsid w:val="003955E6"/>
    <w:rsid w:val="003956BD"/>
    <w:rsid w:val="00395E76"/>
    <w:rsid w:val="00396228"/>
    <w:rsid w:val="00396A62"/>
    <w:rsid w:val="00397FBE"/>
    <w:rsid w:val="003A0EA3"/>
    <w:rsid w:val="003A11B7"/>
    <w:rsid w:val="003A1B3D"/>
    <w:rsid w:val="003A1D79"/>
    <w:rsid w:val="003A2242"/>
    <w:rsid w:val="003A234E"/>
    <w:rsid w:val="003A23A9"/>
    <w:rsid w:val="003A27F3"/>
    <w:rsid w:val="003A40D2"/>
    <w:rsid w:val="003A5030"/>
    <w:rsid w:val="003A5B8D"/>
    <w:rsid w:val="003A61C3"/>
    <w:rsid w:val="003A6E13"/>
    <w:rsid w:val="003A7835"/>
    <w:rsid w:val="003B0734"/>
    <w:rsid w:val="003B0C81"/>
    <w:rsid w:val="003B2479"/>
    <w:rsid w:val="003B2AA0"/>
    <w:rsid w:val="003B3DAB"/>
    <w:rsid w:val="003B4509"/>
    <w:rsid w:val="003B5F7D"/>
    <w:rsid w:val="003C1102"/>
    <w:rsid w:val="003C1653"/>
    <w:rsid w:val="003C1C32"/>
    <w:rsid w:val="003C2088"/>
    <w:rsid w:val="003C2BD2"/>
    <w:rsid w:val="003C4369"/>
    <w:rsid w:val="003C51C7"/>
    <w:rsid w:val="003C5855"/>
    <w:rsid w:val="003C5C15"/>
    <w:rsid w:val="003C6ED3"/>
    <w:rsid w:val="003C7836"/>
    <w:rsid w:val="003C79AC"/>
    <w:rsid w:val="003C7DDB"/>
    <w:rsid w:val="003D071D"/>
    <w:rsid w:val="003D0DB7"/>
    <w:rsid w:val="003D0F0D"/>
    <w:rsid w:val="003D159C"/>
    <w:rsid w:val="003D15D5"/>
    <w:rsid w:val="003D1A54"/>
    <w:rsid w:val="003D1A8B"/>
    <w:rsid w:val="003D1F07"/>
    <w:rsid w:val="003D2075"/>
    <w:rsid w:val="003D31AF"/>
    <w:rsid w:val="003D3533"/>
    <w:rsid w:val="003D3865"/>
    <w:rsid w:val="003D47E8"/>
    <w:rsid w:val="003D4AAC"/>
    <w:rsid w:val="003D4AFA"/>
    <w:rsid w:val="003D523B"/>
    <w:rsid w:val="003D5DB0"/>
    <w:rsid w:val="003D6C52"/>
    <w:rsid w:val="003D78B6"/>
    <w:rsid w:val="003D7BBE"/>
    <w:rsid w:val="003D7FBD"/>
    <w:rsid w:val="003E055F"/>
    <w:rsid w:val="003E07F5"/>
    <w:rsid w:val="003E185B"/>
    <w:rsid w:val="003E1C54"/>
    <w:rsid w:val="003E2CDF"/>
    <w:rsid w:val="003E2EDB"/>
    <w:rsid w:val="003E332F"/>
    <w:rsid w:val="003E4035"/>
    <w:rsid w:val="003E4217"/>
    <w:rsid w:val="003E42D8"/>
    <w:rsid w:val="003E444C"/>
    <w:rsid w:val="003E4C9C"/>
    <w:rsid w:val="003E4D06"/>
    <w:rsid w:val="003E5B1F"/>
    <w:rsid w:val="003E6D2D"/>
    <w:rsid w:val="003E6FEC"/>
    <w:rsid w:val="003E7062"/>
    <w:rsid w:val="003E7919"/>
    <w:rsid w:val="003E7A15"/>
    <w:rsid w:val="003F01B7"/>
    <w:rsid w:val="003F04A0"/>
    <w:rsid w:val="003F2689"/>
    <w:rsid w:val="003F27FA"/>
    <w:rsid w:val="003F2D61"/>
    <w:rsid w:val="003F3536"/>
    <w:rsid w:val="003F3908"/>
    <w:rsid w:val="003F4440"/>
    <w:rsid w:val="003F4543"/>
    <w:rsid w:val="003F4566"/>
    <w:rsid w:val="003F46DB"/>
    <w:rsid w:val="003F4C4E"/>
    <w:rsid w:val="003F4E39"/>
    <w:rsid w:val="003F540C"/>
    <w:rsid w:val="003F5982"/>
    <w:rsid w:val="003F68BE"/>
    <w:rsid w:val="003F6A7E"/>
    <w:rsid w:val="003F6BB0"/>
    <w:rsid w:val="003F6C47"/>
    <w:rsid w:val="003F71F9"/>
    <w:rsid w:val="003F72BB"/>
    <w:rsid w:val="003F7355"/>
    <w:rsid w:val="003F79E4"/>
    <w:rsid w:val="003F7AEB"/>
    <w:rsid w:val="003F7BC1"/>
    <w:rsid w:val="003F7BD6"/>
    <w:rsid w:val="0040002B"/>
    <w:rsid w:val="00400D72"/>
    <w:rsid w:val="004018EB"/>
    <w:rsid w:val="00401DB9"/>
    <w:rsid w:val="004024BC"/>
    <w:rsid w:val="0040259E"/>
    <w:rsid w:val="00402787"/>
    <w:rsid w:val="00402BB2"/>
    <w:rsid w:val="00402E67"/>
    <w:rsid w:val="004031E6"/>
    <w:rsid w:val="00403A8A"/>
    <w:rsid w:val="00403D01"/>
    <w:rsid w:val="004042B5"/>
    <w:rsid w:val="00404367"/>
    <w:rsid w:val="00404439"/>
    <w:rsid w:val="00405062"/>
    <w:rsid w:val="004050F9"/>
    <w:rsid w:val="0040570F"/>
    <w:rsid w:val="00405783"/>
    <w:rsid w:val="0040591E"/>
    <w:rsid w:val="00405C3B"/>
    <w:rsid w:val="004062A3"/>
    <w:rsid w:val="0040649C"/>
    <w:rsid w:val="004064B1"/>
    <w:rsid w:val="00407827"/>
    <w:rsid w:val="00407DA9"/>
    <w:rsid w:val="00410388"/>
    <w:rsid w:val="00410A81"/>
    <w:rsid w:val="00410D8F"/>
    <w:rsid w:val="0041157D"/>
    <w:rsid w:val="004115A1"/>
    <w:rsid w:val="00412188"/>
    <w:rsid w:val="0041249E"/>
    <w:rsid w:val="00412626"/>
    <w:rsid w:val="00412B2D"/>
    <w:rsid w:val="00412D75"/>
    <w:rsid w:val="004137FA"/>
    <w:rsid w:val="00413EFB"/>
    <w:rsid w:val="004145C9"/>
    <w:rsid w:val="00415381"/>
    <w:rsid w:val="00415A17"/>
    <w:rsid w:val="00415AFF"/>
    <w:rsid w:val="00416B72"/>
    <w:rsid w:val="00416CA6"/>
    <w:rsid w:val="00417460"/>
    <w:rsid w:val="00420176"/>
    <w:rsid w:val="004202DC"/>
    <w:rsid w:val="004202FA"/>
    <w:rsid w:val="00421418"/>
    <w:rsid w:val="0042143B"/>
    <w:rsid w:val="00421BC0"/>
    <w:rsid w:val="00421E03"/>
    <w:rsid w:val="00422531"/>
    <w:rsid w:val="0042397B"/>
    <w:rsid w:val="00423A16"/>
    <w:rsid w:val="0042437F"/>
    <w:rsid w:val="004247CD"/>
    <w:rsid w:val="00425009"/>
    <w:rsid w:val="00425214"/>
    <w:rsid w:val="00425C94"/>
    <w:rsid w:val="0042645C"/>
    <w:rsid w:val="00427303"/>
    <w:rsid w:val="0042766C"/>
    <w:rsid w:val="004279F6"/>
    <w:rsid w:val="0043012D"/>
    <w:rsid w:val="00430C66"/>
    <w:rsid w:val="00430D00"/>
    <w:rsid w:val="00430D95"/>
    <w:rsid w:val="00431074"/>
    <w:rsid w:val="004310E0"/>
    <w:rsid w:val="004319BD"/>
    <w:rsid w:val="00432122"/>
    <w:rsid w:val="004325BC"/>
    <w:rsid w:val="0043263E"/>
    <w:rsid w:val="00433206"/>
    <w:rsid w:val="00433461"/>
    <w:rsid w:val="0043453B"/>
    <w:rsid w:val="00434E8B"/>
    <w:rsid w:val="00435780"/>
    <w:rsid w:val="00435D64"/>
    <w:rsid w:val="00436131"/>
    <w:rsid w:val="00436827"/>
    <w:rsid w:val="00437C29"/>
    <w:rsid w:val="004406D2"/>
    <w:rsid w:val="00440F04"/>
    <w:rsid w:val="00440F09"/>
    <w:rsid w:val="00441642"/>
    <w:rsid w:val="00441703"/>
    <w:rsid w:val="00441FA9"/>
    <w:rsid w:val="0044238F"/>
    <w:rsid w:val="004424D5"/>
    <w:rsid w:val="00443A7B"/>
    <w:rsid w:val="004440E6"/>
    <w:rsid w:val="004447EA"/>
    <w:rsid w:val="00445193"/>
    <w:rsid w:val="004458CB"/>
    <w:rsid w:val="00445E78"/>
    <w:rsid w:val="00446A98"/>
    <w:rsid w:val="00447425"/>
    <w:rsid w:val="0045098B"/>
    <w:rsid w:val="00451D25"/>
    <w:rsid w:val="00451FD9"/>
    <w:rsid w:val="00452092"/>
    <w:rsid w:val="00452A18"/>
    <w:rsid w:val="00453DAF"/>
    <w:rsid w:val="00453EDC"/>
    <w:rsid w:val="004544BA"/>
    <w:rsid w:val="00454DFA"/>
    <w:rsid w:val="00454EA1"/>
    <w:rsid w:val="0045534D"/>
    <w:rsid w:val="004563F7"/>
    <w:rsid w:val="00456740"/>
    <w:rsid w:val="00456F62"/>
    <w:rsid w:val="00457F2B"/>
    <w:rsid w:val="0046012F"/>
    <w:rsid w:val="00460B48"/>
    <w:rsid w:val="00460BF6"/>
    <w:rsid w:val="00460C14"/>
    <w:rsid w:val="00460E7E"/>
    <w:rsid w:val="00461258"/>
    <w:rsid w:val="00461354"/>
    <w:rsid w:val="004616E2"/>
    <w:rsid w:val="00461A1B"/>
    <w:rsid w:val="00461C9D"/>
    <w:rsid w:val="004620B3"/>
    <w:rsid w:val="00462165"/>
    <w:rsid w:val="00462430"/>
    <w:rsid w:val="004629B8"/>
    <w:rsid w:val="00463135"/>
    <w:rsid w:val="00463C52"/>
    <w:rsid w:val="00463FD7"/>
    <w:rsid w:val="00464A52"/>
    <w:rsid w:val="00464BEB"/>
    <w:rsid w:val="00465038"/>
    <w:rsid w:val="004656CD"/>
    <w:rsid w:val="004670EA"/>
    <w:rsid w:val="004671F8"/>
    <w:rsid w:val="00467709"/>
    <w:rsid w:val="00467750"/>
    <w:rsid w:val="00467ADA"/>
    <w:rsid w:val="00467D70"/>
    <w:rsid w:val="004702C2"/>
    <w:rsid w:val="00470308"/>
    <w:rsid w:val="0047039A"/>
    <w:rsid w:val="004711B7"/>
    <w:rsid w:val="00471675"/>
    <w:rsid w:val="00471A0B"/>
    <w:rsid w:val="00472041"/>
    <w:rsid w:val="00473533"/>
    <w:rsid w:val="00473E52"/>
    <w:rsid w:val="00474087"/>
    <w:rsid w:val="004741FE"/>
    <w:rsid w:val="004747F4"/>
    <w:rsid w:val="00474871"/>
    <w:rsid w:val="00474C89"/>
    <w:rsid w:val="004756A6"/>
    <w:rsid w:val="00475B49"/>
    <w:rsid w:val="00475D1A"/>
    <w:rsid w:val="00475D81"/>
    <w:rsid w:val="00477ED0"/>
    <w:rsid w:val="0048002E"/>
    <w:rsid w:val="00480AA7"/>
    <w:rsid w:val="004811BB"/>
    <w:rsid w:val="00481DA2"/>
    <w:rsid w:val="00482DD8"/>
    <w:rsid w:val="004837D6"/>
    <w:rsid w:val="0048526F"/>
    <w:rsid w:val="004852DD"/>
    <w:rsid w:val="0048549B"/>
    <w:rsid w:val="004855BE"/>
    <w:rsid w:val="00485AB3"/>
    <w:rsid w:val="0048679C"/>
    <w:rsid w:val="00487975"/>
    <w:rsid w:val="00487B57"/>
    <w:rsid w:val="00487EFC"/>
    <w:rsid w:val="004902CC"/>
    <w:rsid w:val="004902CF"/>
    <w:rsid w:val="00490F17"/>
    <w:rsid w:val="004910D2"/>
    <w:rsid w:val="004916D4"/>
    <w:rsid w:val="00491B31"/>
    <w:rsid w:val="00492427"/>
    <w:rsid w:val="004925F2"/>
    <w:rsid w:val="00492C7C"/>
    <w:rsid w:val="00493753"/>
    <w:rsid w:val="00493BF1"/>
    <w:rsid w:val="00493C43"/>
    <w:rsid w:val="00493F80"/>
    <w:rsid w:val="004941E0"/>
    <w:rsid w:val="00494670"/>
    <w:rsid w:val="0049657E"/>
    <w:rsid w:val="00497085"/>
    <w:rsid w:val="004975B9"/>
    <w:rsid w:val="00497D19"/>
    <w:rsid w:val="004A22AB"/>
    <w:rsid w:val="004A2CD9"/>
    <w:rsid w:val="004A31FB"/>
    <w:rsid w:val="004A3331"/>
    <w:rsid w:val="004A3B7C"/>
    <w:rsid w:val="004A53A1"/>
    <w:rsid w:val="004A558A"/>
    <w:rsid w:val="004A5D4A"/>
    <w:rsid w:val="004A5DE7"/>
    <w:rsid w:val="004A5F6D"/>
    <w:rsid w:val="004A608A"/>
    <w:rsid w:val="004A66F2"/>
    <w:rsid w:val="004A71C1"/>
    <w:rsid w:val="004A7557"/>
    <w:rsid w:val="004A7648"/>
    <w:rsid w:val="004A788E"/>
    <w:rsid w:val="004A7AA4"/>
    <w:rsid w:val="004A7B4F"/>
    <w:rsid w:val="004A7EB0"/>
    <w:rsid w:val="004B0505"/>
    <w:rsid w:val="004B09D8"/>
    <w:rsid w:val="004B1367"/>
    <w:rsid w:val="004B14CD"/>
    <w:rsid w:val="004B2162"/>
    <w:rsid w:val="004B2F65"/>
    <w:rsid w:val="004B3803"/>
    <w:rsid w:val="004B3BB8"/>
    <w:rsid w:val="004B4AB8"/>
    <w:rsid w:val="004B5233"/>
    <w:rsid w:val="004B62E8"/>
    <w:rsid w:val="004B6618"/>
    <w:rsid w:val="004B7027"/>
    <w:rsid w:val="004B7F96"/>
    <w:rsid w:val="004C06CC"/>
    <w:rsid w:val="004C09B2"/>
    <w:rsid w:val="004C0DD1"/>
    <w:rsid w:val="004C1797"/>
    <w:rsid w:val="004C2262"/>
    <w:rsid w:val="004C2587"/>
    <w:rsid w:val="004C2711"/>
    <w:rsid w:val="004C2F23"/>
    <w:rsid w:val="004C2F93"/>
    <w:rsid w:val="004C301C"/>
    <w:rsid w:val="004C3055"/>
    <w:rsid w:val="004C3B92"/>
    <w:rsid w:val="004C4162"/>
    <w:rsid w:val="004C4712"/>
    <w:rsid w:val="004C5449"/>
    <w:rsid w:val="004C56A2"/>
    <w:rsid w:val="004C56B3"/>
    <w:rsid w:val="004C5C02"/>
    <w:rsid w:val="004C6DEB"/>
    <w:rsid w:val="004C740F"/>
    <w:rsid w:val="004D0306"/>
    <w:rsid w:val="004D0A2E"/>
    <w:rsid w:val="004D0EC1"/>
    <w:rsid w:val="004D22D6"/>
    <w:rsid w:val="004D325F"/>
    <w:rsid w:val="004D46DA"/>
    <w:rsid w:val="004D4CB8"/>
    <w:rsid w:val="004D507B"/>
    <w:rsid w:val="004D5ACB"/>
    <w:rsid w:val="004D5CF8"/>
    <w:rsid w:val="004D6844"/>
    <w:rsid w:val="004D6D92"/>
    <w:rsid w:val="004D7092"/>
    <w:rsid w:val="004D74B0"/>
    <w:rsid w:val="004E0A52"/>
    <w:rsid w:val="004E0B46"/>
    <w:rsid w:val="004E0D82"/>
    <w:rsid w:val="004E0FDD"/>
    <w:rsid w:val="004E2746"/>
    <w:rsid w:val="004E2AD8"/>
    <w:rsid w:val="004E31D5"/>
    <w:rsid w:val="004E415A"/>
    <w:rsid w:val="004E485B"/>
    <w:rsid w:val="004E49A8"/>
    <w:rsid w:val="004E5693"/>
    <w:rsid w:val="004E64EA"/>
    <w:rsid w:val="004E6E38"/>
    <w:rsid w:val="004E708D"/>
    <w:rsid w:val="004E70CB"/>
    <w:rsid w:val="004F0AF5"/>
    <w:rsid w:val="004F0CCA"/>
    <w:rsid w:val="004F25F9"/>
    <w:rsid w:val="004F2EEF"/>
    <w:rsid w:val="004F330E"/>
    <w:rsid w:val="004F353C"/>
    <w:rsid w:val="004F3778"/>
    <w:rsid w:val="004F42F5"/>
    <w:rsid w:val="004F434F"/>
    <w:rsid w:val="004F55FE"/>
    <w:rsid w:val="004F5F01"/>
    <w:rsid w:val="004F65BC"/>
    <w:rsid w:val="004F69D3"/>
    <w:rsid w:val="0050076F"/>
    <w:rsid w:val="00501BF7"/>
    <w:rsid w:val="0050211A"/>
    <w:rsid w:val="00502174"/>
    <w:rsid w:val="005021E8"/>
    <w:rsid w:val="00503A2E"/>
    <w:rsid w:val="00503AA1"/>
    <w:rsid w:val="00503BE2"/>
    <w:rsid w:val="00505394"/>
    <w:rsid w:val="005056D5"/>
    <w:rsid w:val="00505A40"/>
    <w:rsid w:val="00505F81"/>
    <w:rsid w:val="00506425"/>
    <w:rsid w:val="005064F5"/>
    <w:rsid w:val="00507762"/>
    <w:rsid w:val="00507985"/>
    <w:rsid w:val="00507E1F"/>
    <w:rsid w:val="00510416"/>
    <w:rsid w:val="00510A63"/>
    <w:rsid w:val="00510A7A"/>
    <w:rsid w:val="00510D90"/>
    <w:rsid w:val="00511B42"/>
    <w:rsid w:val="00511B46"/>
    <w:rsid w:val="00511D3C"/>
    <w:rsid w:val="00514C9C"/>
    <w:rsid w:val="00515382"/>
    <w:rsid w:val="0051546C"/>
    <w:rsid w:val="00516E1F"/>
    <w:rsid w:val="00516ECF"/>
    <w:rsid w:val="00517190"/>
    <w:rsid w:val="005172BE"/>
    <w:rsid w:val="005175B8"/>
    <w:rsid w:val="005177AD"/>
    <w:rsid w:val="005204B8"/>
    <w:rsid w:val="00521DB1"/>
    <w:rsid w:val="00521FD5"/>
    <w:rsid w:val="00523F5A"/>
    <w:rsid w:val="0052513B"/>
    <w:rsid w:val="00526F9B"/>
    <w:rsid w:val="005276E9"/>
    <w:rsid w:val="0053019C"/>
    <w:rsid w:val="00530397"/>
    <w:rsid w:val="00530551"/>
    <w:rsid w:val="00532975"/>
    <w:rsid w:val="00532AE4"/>
    <w:rsid w:val="00532C85"/>
    <w:rsid w:val="00532CEE"/>
    <w:rsid w:val="00532F30"/>
    <w:rsid w:val="00534179"/>
    <w:rsid w:val="0053438A"/>
    <w:rsid w:val="0053462B"/>
    <w:rsid w:val="00534BE6"/>
    <w:rsid w:val="00535D3E"/>
    <w:rsid w:val="00537F8D"/>
    <w:rsid w:val="00540737"/>
    <w:rsid w:val="00540782"/>
    <w:rsid w:val="00540C1E"/>
    <w:rsid w:val="005410FB"/>
    <w:rsid w:val="00541576"/>
    <w:rsid w:val="005416AA"/>
    <w:rsid w:val="005420BC"/>
    <w:rsid w:val="00542B49"/>
    <w:rsid w:val="00542C1A"/>
    <w:rsid w:val="00543B59"/>
    <w:rsid w:val="00544FD0"/>
    <w:rsid w:val="0054583C"/>
    <w:rsid w:val="00545A29"/>
    <w:rsid w:val="00547481"/>
    <w:rsid w:val="00547C00"/>
    <w:rsid w:val="00547D41"/>
    <w:rsid w:val="00550001"/>
    <w:rsid w:val="00551522"/>
    <w:rsid w:val="00551957"/>
    <w:rsid w:val="00551ACB"/>
    <w:rsid w:val="00551FAE"/>
    <w:rsid w:val="00552262"/>
    <w:rsid w:val="00552E6F"/>
    <w:rsid w:val="00552FC9"/>
    <w:rsid w:val="0055355B"/>
    <w:rsid w:val="005557D4"/>
    <w:rsid w:val="00555CC2"/>
    <w:rsid w:val="00556294"/>
    <w:rsid w:val="0055669C"/>
    <w:rsid w:val="0055695E"/>
    <w:rsid w:val="0055736B"/>
    <w:rsid w:val="00557370"/>
    <w:rsid w:val="00557997"/>
    <w:rsid w:val="00557C80"/>
    <w:rsid w:val="00557D52"/>
    <w:rsid w:val="00557E7C"/>
    <w:rsid w:val="00560B09"/>
    <w:rsid w:val="00561BD1"/>
    <w:rsid w:val="00561CC2"/>
    <w:rsid w:val="00561DCA"/>
    <w:rsid w:val="00561FF7"/>
    <w:rsid w:val="0056220E"/>
    <w:rsid w:val="0056277B"/>
    <w:rsid w:val="00562C8B"/>
    <w:rsid w:val="00562F06"/>
    <w:rsid w:val="00563978"/>
    <w:rsid w:val="00563D41"/>
    <w:rsid w:val="005640F8"/>
    <w:rsid w:val="0056488C"/>
    <w:rsid w:val="00564D90"/>
    <w:rsid w:val="00564F3E"/>
    <w:rsid w:val="00565471"/>
    <w:rsid w:val="00565B62"/>
    <w:rsid w:val="00565C7A"/>
    <w:rsid w:val="0056604E"/>
    <w:rsid w:val="005671F1"/>
    <w:rsid w:val="0056737B"/>
    <w:rsid w:val="005677F0"/>
    <w:rsid w:val="00567C7F"/>
    <w:rsid w:val="0057040B"/>
    <w:rsid w:val="00570E64"/>
    <w:rsid w:val="0057104C"/>
    <w:rsid w:val="0057250F"/>
    <w:rsid w:val="005727CD"/>
    <w:rsid w:val="005728F5"/>
    <w:rsid w:val="0057299F"/>
    <w:rsid w:val="005729D0"/>
    <w:rsid w:val="005742E4"/>
    <w:rsid w:val="005743D6"/>
    <w:rsid w:val="00574DF8"/>
    <w:rsid w:val="00575918"/>
    <w:rsid w:val="00576792"/>
    <w:rsid w:val="0057762B"/>
    <w:rsid w:val="005776E8"/>
    <w:rsid w:val="00577C10"/>
    <w:rsid w:val="00580649"/>
    <w:rsid w:val="005808B4"/>
    <w:rsid w:val="005810C8"/>
    <w:rsid w:val="005815A9"/>
    <w:rsid w:val="00583956"/>
    <w:rsid w:val="0058441B"/>
    <w:rsid w:val="00584549"/>
    <w:rsid w:val="00584675"/>
    <w:rsid w:val="00585189"/>
    <w:rsid w:val="00585E8F"/>
    <w:rsid w:val="005863BA"/>
    <w:rsid w:val="00586438"/>
    <w:rsid w:val="00586A05"/>
    <w:rsid w:val="00586AFA"/>
    <w:rsid w:val="0058717C"/>
    <w:rsid w:val="005871F4"/>
    <w:rsid w:val="0058761B"/>
    <w:rsid w:val="00587F91"/>
    <w:rsid w:val="00591035"/>
    <w:rsid w:val="00591262"/>
    <w:rsid w:val="00591525"/>
    <w:rsid w:val="00591BB4"/>
    <w:rsid w:val="00591E17"/>
    <w:rsid w:val="00591F7C"/>
    <w:rsid w:val="005928BA"/>
    <w:rsid w:val="005929C0"/>
    <w:rsid w:val="00592F15"/>
    <w:rsid w:val="00593871"/>
    <w:rsid w:val="00595600"/>
    <w:rsid w:val="0059634C"/>
    <w:rsid w:val="00596DD4"/>
    <w:rsid w:val="00596FCB"/>
    <w:rsid w:val="005971A6"/>
    <w:rsid w:val="005972C4"/>
    <w:rsid w:val="00597417"/>
    <w:rsid w:val="0059762A"/>
    <w:rsid w:val="005A0B95"/>
    <w:rsid w:val="005A1422"/>
    <w:rsid w:val="005A2232"/>
    <w:rsid w:val="005A2BA5"/>
    <w:rsid w:val="005A30CC"/>
    <w:rsid w:val="005A3536"/>
    <w:rsid w:val="005A3946"/>
    <w:rsid w:val="005A496A"/>
    <w:rsid w:val="005A592F"/>
    <w:rsid w:val="005A6BFD"/>
    <w:rsid w:val="005A76F1"/>
    <w:rsid w:val="005A7BB6"/>
    <w:rsid w:val="005B0463"/>
    <w:rsid w:val="005B0A49"/>
    <w:rsid w:val="005B1131"/>
    <w:rsid w:val="005B2714"/>
    <w:rsid w:val="005B2AF3"/>
    <w:rsid w:val="005B33E9"/>
    <w:rsid w:val="005B3A2A"/>
    <w:rsid w:val="005B3CC7"/>
    <w:rsid w:val="005B4598"/>
    <w:rsid w:val="005B5850"/>
    <w:rsid w:val="005B6017"/>
    <w:rsid w:val="005B62AC"/>
    <w:rsid w:val="005B6A12"/>
    <w:rsid w:val="005C13D8"/>
    <w:rsid w:val="005C2C3E"/>
    <w:rsid w:val="005C2EE6"/>
    <w:rsid w:val="005C2FFA"/>
    <w:rsid w:val="005C3366"/>
    <w:rsid w:val="005C3FCB"/>
    <w:rsid w:val="005C50BB"/>
    <w:rsid w:val="005C578B"/>
    <w:rsid w:val="005C6436"/>
    <w:rsid w:val="005C7DA7"/>
    <w:rsid w:val="005D1198"/>
    <w:rsid w:val="005D1719"/>
    <w:rsid w:val="005D21C3"/>
    <w:rsid w:val="005D24D2"/>
    <w:rsid w:val="005D2B1B"/>
    <w:rsid w:val="005D2B94"/>
    <w:rsid w:val="005D31A6"/>
    <w:rsid w:val="005D325D"/>
    <w:rsid w:val="005D3996"/>
    <w:rsid w:val="005D3E28"/>
    <w:rsid w:val="005D4E38"/>
    <w:rsid w:val="005D61DA"/>
    <w:rsid w:val="005D6337"/>
    <w:rsid w:val="005D7487"/>
    <w:rsid w:val="005E0221"/>
    <w:rsid w:val="005E0D04"/>
    <w:rsid w:val="005E1A36"/>
    <w:rsid w:val="005E1C32"/>
    <w:rsid w:val="005E20C4"/>
    <w:rsid w:val="005E2D42"/>
    <w:rsid w:val="005E2D4D"/>
    <w:rsid w:val="005E3265"/>
    <w:rsid w:val="005E3EB9"/>
    <w:rsid w:val="005E479A"/>
    <w:rsid w:val="005E51F9"/>
    <w:rsid w:val="005E5994"/>
    <w:rsid w:val="005E6436"/>
    <w:rsid w:val="005E68BC"/>
    <w:rsid w:val="005E6DFF"/>
    <w:rsid w:val="005E7439"/>
    <w:rsid w:val="005F0504"/>
    <w:rsid w:val="005F0A33"/>
    <w:rsid w:val="005F0B7F"/>
    <w:rsid w:val="005F143D"/>
    <w:rsid w:val="005F24C8"/>
    <w:rsid w:val="005F251B"/>
    <w:rsid w:val="005F2C07"/>
    <w:rsid w:val="005F3ECE"/>
    <w:rsid w:val="005F488F"/>
    <w:rsid w:val="005F4981"/>
    <w:rsid w:val="005F51FB"/>
    <w:rsid w:val="005F5662"/>
    <w:rsid w:val="005F6186"/>
    <w:rsid w:val="005F6202"/>
    <w:rsid w:val="005F6A03"/>
    <w:rsid w:val="005F7128"/>
    <w:rsid w:val="005F7BF5"/>
    <w:rsid w:val="00600C5B"/>
    <w:rsid w:val="00601B49"/>
    <w:rsid w:val="00601BFD"/>
    <w:rsid w:val="00602720"/>
    <w:rsid w:val="0060382A"/>
    <w:rsid w:val="006046E8"/>
    <w:rsid w:val="00604A1E"/>
    <w:rsid w:val="00604F8C"/>
    <w:rsid w:val="00605DE5"/>
    <w:rsid w:val="00606402"/>
    <w:rsid w:val="00606728"/>
    <w:rsid w:val="00606E36"/>
    <w:rsid w:val="006073C4"/>
    <w:rsid w:val="0060777F"/>
    <w:rsid w:val="00607D3E"/>
    <w:rsid w:val="00610544"/>
    <w:rsid w:val="00610BDB"/>
    <w:rsid w:val="006114D5"/>
    <w:rsid w:val="006115D1"/>
    <w:rsid w:val="00612560"/>
    <w:rsid w:val="00612A2A"/>
    <w:rsid w:val="00612C1E"/>
    <w:rsid w:val="00612CE8"/>
    <w:rsid w:val="00613136"/>
    <w:rsid w:val="006139E1"/>
    <w:rsid w:val="00614337"/>
    <w:rsid w:val="00614418"/>
    <w:rsid w:val="00615EA3"/>
    <w:rsid w:val="00616151"/>
    <w:rsid w:val="0061644D"/>
    <w:rsid w:val="0061659E"/>
    <w:rsid w:val="00616B62"/>
    <w:rsid w:val="0062002B"/>
    <w:rsid w:val="006202D1"/>
    <w:rsid w:val="006204F8"/>
    <w:rsid w:val="00621365"/>
    <w:rsid w:val="00621491"/>
    <w:rsid w:val="0062240D"/>
    <w:rsid w:val="00622B8A"/>
    <w:rsid w:val="00622DBA"/>
    <w:rsid w:val="00623702"/>
    <w:rsid w:val="00624B0F"/>
    <w:rsid w:val="00624D2E"/>
    <w:rsid w:val="006263AD"/>
    <w:rsid w:val="0062692F"/>
    <w:rsid w:val="00626957"/>
    <w:rsid w:val="006269EE"/>
    <w:rsid w:val="00630418"/>
    <w:rsid w:val="00630A0C"/>
    <w:rsid w:val="006315E1"/>
    <w:rsid w:val="00631673"/>
    <w:rsid w:val="00631C47"/>
    <w:rsid w:val="00632464"/>
    <w:rsid w:val="00632FA2"/>
    <w:rsid w:val="006339F7"/>
    <w:rsid w:val="0063421E"/>
    <w:rsid w:val="0063454C"/>
    <w:rsid w:val="006345C5"/>
    <w:rsid w:val="00634711"/>
    <w:rsid w:val="00634F0C"/>
    <w:rsid w:val="00635082"/>
    <w:rsid w:val="006356C8"/>
    <w:rsid w:val="00635CA5"/>
    <w:rsid w:val="0063642C"/>
    <w:rsid w:val="006369DA"/>
    <w:rsid w:val="00636DC5"/>
    <w:rsid w:val="00637176"/>
    <w:rsid w:val="00637682"/>
    <w:rsid w:val="006408D7"/>
    <w:rsid w:val="00641166"/>
    <w:rsid w:val="006417B8"/>
    <w:rsid w:val="00641EE6"/>
    <w:rsid w:val="00642C51"/>
    <w:rsid w:val="00642EBA"/>
    <w:rsid w:val="00643470"/>
    <w:rsid w:val="00643ECB"/>
    <w:rsid w:val="0064455B"/>
    <w:rsid w:val="00645910"/>
    <w:rsid w:val="00645AAE"/>
    <w:rsid w:val="006463F5"/>
    <w:rsid w:val="00646A2C"/>
    <w:rsid w:val="00646F47"/>
    <w:rsid w:val="00646F4B"/>
    <w:rsid w:val="00647226"/>
    <w:rsid w:val="00650396"/>
    <w:rsid w:val="00650880"/>
    <w:rsid w:val="00650A46"/>
    <w:rsid w:val="00652882"/>
    <w:rsid w:val="0065307F"/>
    <w:rsid w:val="00655834"/>
    <w:rsid w:val="00655E48"/>
    <w:rsid w:val="00656025"/>
    <w:rsid w:val="0065658D"/>
    <w:rsid w:val="006566D5"/>
    <w:rsid w:val="00656CC2"/>
    <w:rsid w:val="00657F89"/>
    <w:rsid w:val="0066094D"/>
    <w:rsid w:val="00661007"/>
    <w:rsid w:val="0066122B"/>
    <w:rsid w:val="0066148F"/>
    <w:rsid w:val="006615E2"/>
    <w:rsid w:val="00661669"/>
    <w:rsid w:val="0066186F"/>
    <w:rsid w:val="00661B24"/>
    <w:rsid w:val="00661EF9"/>
    <w:rsid w:val="00662263"/>
    <w:rsid w:val="006623B7"/>
    <w:rsid w:val="00662510"/>
    <w:rsid w:val="00662DAA"/>
    <w:rsid w:val="00663119"/>
    <w:rsid w:val="006631FF"/>
    <w:rsid w:val="006644AD"/>
    <w:rsid w:val="00665E16"/>
    <w:rsid w:val="00666C7A"/>
    <w:rsid w:val="00666D12"/>
    <w:rsid w:val="006670BE"/>
    <w:rsid w:val="00667A3F"/>
    <w:rsid w:val="00667FD9"/>
    <w:rsid w:val="00671B47"/>
    <w:rsid w:val="00671E59"/>
    <w:rsid w:val="00672E8B"/>
    <w:rsid w:val="00672FAB"/>
    <w:rsid w:val="0067381B"/>
    <w:rsid w:val="00673B28"/>
    <w:rsid w:val="00674038"/>
    <w:rsid w:val="0067458E"/>
    <w:rsid w:val="00674CF0"/>
    <w:rsid w:val="00675022"/>
    <w:rsid w:val="00675640"/>
    <w:rsid w:val="00675A7E"/>
    <w:rsid w:val="00675CF8"/>
    <w:rsid w:val="006768A8"/>
    <w:rsid w:val="00676BC7"/>
    <w:rsid w:val="00676F2C"/>
    <w:rsid w:val="006776B7"/>
    <w:rsid w:val="006777A7"/>
    <w:rsid w:val="0067782E"/>
    <w:rsid w:val="006778A8"/>
    <w:rsid w:val="006802BB"/>
    <w:rsid w:val="00681859"/>
    <w:rsid w:val="00681A86"/>
    <w:rsid w:val="00681D14"/>
    <w:rsid w:val="006823D6"/>
    <w:rsid w:val="006824E6"/>
    <w:rsid w:val="00683D6A"/>
    <w:rsid w:val="006849DC"/>
    <w:rsid w:val="00684D96"/>
    <w:rsid w:val="00684FB7"/>
    <w:rsid w:val="006850CC"/>
    <w:rsid w:val="006853EB"/>
    <w:rsid w:val="0068579A"/>
    <w:rsid w:val="0068581B"/>
    <w:rsid w:val="00685A65"/>
    <w:rsid w:val="00686B3B"/>
    <w:rsid w:val="00687F80"/>
    <w:rsid w:val="006909D3"/>
    <w:rsid w:val="006909DB"/>
    <w:rsid w:val="00691347"/>
    <w:rsid w:val="006915A0"/>
    <w:rsid w:val="00692776"/>
    <w:rsid w:val="00692AD6"/>
    <w:rsid w:val="00692CA7"/>
    <w:rsid w:val="00692CDF"/>
    <w:rsid w:val="00692D30"/>
    <w:rsid w:val="0069337D"/>
    <w:rsid w:val="0069350F"/>
    <w:rsid w:val="0069384A"/>
    <w:rsid w:val="00693CA9"/>
    <w:rsid w:val="00694A65"/>
    <w:rsid w:val="00695462"/>
    <w:rsid w:val="00695D8C"/>
    <w:rsid w:val="00695EAB"/>
    <w:rsid w:val="00696165"/>
    <w:rsid w:val="0069651D"/>
    <w:rsid w:val="00697BEA"/>
    <w:rsid w:val="00697F42"/>
    <w:rsid w:val="00697F5D"/>
    <w:rsid w:val="006A00F2"/>
    <w:rsid w:val="006A0121"/>
    <w:rsid w:val="006A0AE3"/>
    <w:rsid w:val="006A0E06"/>
    <w:rsid w:val="006A2222"/>
    <w:rsid w:val="006A38CC"/>
    <w:rsid w:val="006A39B5"/>
    <w:rsid w:val="006A3CD3"/>
    <w:rsid w:val="006A3D99"/>
    <w:rsid w:val="006A475D"/>
    <w:rsid w:val="006A53C7"/>
    <w:rsid w:val="006A7758"/>
    <w:rsid w:val="006B10D6"/>
    <w:rsid w:val="006B1191"/>
    <w:rsid w:val="006B11F9"/>
    <w:rsid w:val="006B16C4"/>
    <w:rsid w:val="006B1E6C"/>
    <w:rsid w:val="006B2061"/>
    <w:rsid w:val="006B2077"/>
    <w:rsid w:val="006B249B"/>
    <w:rsid w:val="006B25D6"/>
    <w:rsid w:val="006B2CFF"/>
    <w:rsid w:val="006B31B2"/>
    <w:rsid w:val="006B4147"/>
    <w:rsid w:val="006B4544"/>
    <w:rsid w:val="006B48B3"/>
    <w:rsid w:val="006B4BD2"/>
    <w:rsid w:val="006B4CAE"/>
    <w:rsid w:val="006B50CE"/>
    <w:rsid w:val="006B5764"/>
    <w:rsid w:val="006B60D8"/>
    <w:rsid w:val="006B712D"/>
    <w:rsid w:val="006B7B5D"/>
    <w:rsid w:val="006C04CC"/>
    <w:rsid w:val="006C04EF"/>
    <w:rsid w:val="006C090A"/>
    <w:rsid w:val="006C11F9"/>
    <w:rsid w:val="006C1374"/>
    <w:rsid w:val="006C1A9F"/>
    <w:rsid w:val="006C1C24"/>
    <w:rsid w:val="006C1C44"/>
    <w:rsid w:val="006C21AA"/>
    <w:rsid w:val="006C21BE"/>
    <w:rsid w:val="006C237E"/>
    <w:rsid w:val="006C252E"/>
    <w:rsid w:val="006C2A49"/>
    <w:rsid w:val="006C2AD9"/>
    <w:rsid w:val="006C2E9F"/>
    <w:rsid w:val="006C31E4"/>
    <w:rsid w:val="006C36D8"/>
    <w:rsid w:val="006C40FE"/>
    <w:rsid w:val="006C4A9B"/>
    <w:rsid w:val="006C5514"/>
    <w:rsid w:val="006C5A1A"/>
    <w:rsid w:val="006C6997"/>
    <w:rsid w:val="006C72D0"/>
    <w:rsid w:val="006C7430"/>
    <w:rsid w:val="006C7DEB"/>
    <w:rsid w:val="006D0C0E"/>
    <w:rsid w:val="006D103D"/>
    <w:rsid w:val="006D1830"/>
    <w:rsid w:val="006D1EA7"/>
    <w:rsid w:val="006D231A"/>
    <w:rsid w:val="006D33C0"/>
    <w:rsid w:val="006D3450"/>
    <w:rsid w:val="006D3D24"/>
    <w:rsid w:val="006D4385"/>
    <w:rsid w:val="006D444E"/>
    <w:rsid w:val="006D622A"/>
    <w:rsid w:val="006D63A3"/>
    <w:rsid w:val="006D6DB8"/>
    <w:rsid w:val="006D72A8"/>
    <w:rsid w:val="006D72E0"/>
    <w:rsid w:val="006D7538"/>
    <w:rsid w:val="006D75E0"/>
    <w:rsid w:val="006E0242"/>
    <w:rsid w:val="006E0E55"/>
    <w:rsid w:val="006E31AF"/>
    <w:rsid w:val="006E3202"/>
    <w:rsid w:val="006E3500"/>
    <w:rsid w:val="006E3AE1"/>
    <w:rsid w:val="006E50C2"/>
    <w:rsid w:val="006E53B0"/>
    <w:rsid w:val="006E5467"/>
    <w:rsid w:val="006E60B9"/>
    <w:rsid w:val="006E6E5F"/>
    <w:rsid w:val="006F02AA"/>
    <w:rsid w:val="006F0CCB"/>
    <w:rsid w:val="006F1453"/>
    <w:rsid w:val="006F1E89"/>
    <w:rsid w:val="006F2874"/>
    <w:rsid w:val="006F2978"/>
    <w:rsid w:val="006F2C88"/>
    <w:rsid w:val="006F352A"/>
    <w:rsid w:val="006F497E"/>
    <w:rsid w:val="006F4C39"/>
    <w:rsid w:val="006F5E09"/>
    <w:rsid w:val="006F657B"/>
    <w:rsid w:val="006F71F5"/>
    <w:rsid w:val="006F749D"/>
    <w:rsid w:val="006F79C3"/>
    <w:rsid w:val="00700133"/>
    <w:rsid w:val="0070030C"/>
    <w:rsid w:val="007004A7"/>
    <w:rsid w:val="0070077C"/>
    <w:rsid w:val="00700F06"/>
    <w:rsid w:val="00700F4B"/>
    <w:rsid w:val="0070109B"/>
    <w:rsid w:val="007014F2"/>
    <w:rsid w:val="00701B5B"/>
    <w:rsid w:val="00701C48"/>
    <w:rsid w:val="00702434"/>
    <w:rsid w:val="0070289A"/>
    <w:rsid w:val="007031DD"/>
    <w:rsid w:val="007041DF"/>
    <w:rsid w:val="00704875"/>
    <w:rsid w:val="00704950"/>
    <w:rsid w:val="0070574B"/>
    <w:rsid w:val="00705810"/>
    <w:rsid w:val="0070591D"/>
    <w:rsid w:val="0070629D"/>
    <w:rsid w:val="007063C7"/>
    <w:rsid w:val="007065A5"/>
    <w:rsid w:val="00707B96"/>
    <w:rsid w:val="0071044E"/>
    <w:rsid w:val="0071132B"/>
    <w:rsid w:val="0071328C"/>
    <w:rsid w:val="00714386"/>
    <w:rsid w:val="007143EE"/>
    <w:rsid w:val="0071443C"/>
    <w:rsid w:val="0071596A"/>
    <w:rsid w:val="0071753B"/>
    <w:rsid w:val="00717E80"/>
    <w:rsid w:val="007211D8"/>
    <w:rsid w:val="00721B8F"/>
    <w:rsid w:val="00721C13"/>
    <w:rsid w:val="00721E33"/>
    <w:rsid w:val="0072223F"/>
    <w:rsid w:val="0072265D"/>
    <w:rsid w:val="00722944"/>
    <w:rsid w:val="00722C2D"/>
    <w:rsid w:val="00722E0B"/>
    <w:rsid w:val="007235DE"/>
    <w:rsid w:val="00723F40"/>
    <w:rsid w:val="00725B6F"/>
    <w:rsid w:val="00726093"/>
    <w:rsid w:val="0072697A"/>
    <w:rsid w:val="007278AE"/>
    <w:rsid w:val="00730650"/>
    <w:rsid w:val="00731919"/>
    <w:rsid w:val="00731960"/>
    <w:rsid w:val="007322FE"/>
    <w:rsid w:val="00733616"/>
    <w:rsid w:val="0073426C"/>
    <w:rsid w:val="007344D0"/>
    <w:rsid w:val="007345FC"/>
    <w:rsid w:val="00735110"/>
    <w:rsid w:val="007357DA"/>
    <w:rsid w:val="0073620F"/>
    <w:rsid w:val="00737CC6"/>
    <w:rsid w:val="0074067F"/>
    <w:rsid w:val="007406C7"/>
    <w:rsid w:val="0074072E"/>
    <w:rsid w:val="00740942"/>
    <w:rsid w:val="00740DEB"/>
    <w:rsid w:val="00740E2A"/>
    <w:rsid w:val="00741AC1"/>
    <w:rsid w:val="00741B84"/>
    <w:rsid w:val="00742A36"/>
    <w:rsid w:val="00742B4E"/>
    <w:rsid w:val="00743B07"/>
    <w:rsid w:val="007441DB"/>
    <w:rsid w:val="00744E32"/>
    <w:rsid w:val="007451C7"/>
    <w:rsid w:val="00745841"/>
    <w:rsid w:val="0074632C"/>
    <w:rsid w:val="00746DCC"/>
    <w:rsid w:val="00746DF6"/>
    <w:rsid w:val="00746F1A"/>
    <w:rsid w:val="007471D7"/>
    <w:rsid w:val="007472C2"/>
    <w:rsid w:val="0074742B"/>
    <w:rsid w:val="0074777B"/>
    <w:rsid w:val="007477E5"/>
    <w:rsid w:val="00750BD3"/>
    <w:rsid w:val="007514F6"/>
    <w:rsid w:val="007516C3"/>
    <w:rsid w:val="00751983"/>
    <w:rsid w:val="0075209C"/>
    <w:rsid w:val="0075284D"/>
    <w:rsid w:val="00752EED"/>
    <w:rsid w:val="007534A8"/>
    <w:rsid w:val="007535A7"/>
    <w:rsid w:val="007554AA"/>
    <w:rsid w:val="0075728E"/>
    <w:rsid w:val="00757626"/>
    <w:rsid w:val="0075798A"/>
    <w:rsid w:val="007579B7"/>
    <w:rsid w:val="00760718"/>
    <w:rsid w:val="0076104A"/>
    <w:rsid w:val="00761C47"/>
    <w:rsid w:val="007626BA"/>
    <w:rsid w:val="0076278B"/>
    <w:rsid w:val="00762DE0"/>
    <w:rsid w:val="00763718"/>
    <w:rsid w:val="0076371A"/>
    <w:rsid w:val="0076410E"/>
    <w:rsid w:val="00764AC3"/>
    <w:rsid w:val="00764C5F"/>
    <w:rsid w:val="007658BE"/>
    <w:rsid w:val="00765A0F"/>
    <w:rsid w:val="00766AAF"/>
    <w:rsid w:val="00767940"/>
    <w:rsid w:val="00770192"/>
    <w:rsid w:val="00770B22"/>
    <w:rsid w:val="00771320"/>
    <w:rsid w:val="00771C61"/>
    <w:rsid w:val="00771F01"/>
    <w:rsid w:val="00772728"/>
    <w:rsid w:val="00773010"/>
    <w:rsid w:val="007735C7"/>
    <w:rsid w:val="00773D4A"/>
    <w:rsid w:val="00774D69"/>
    <w:rsid w:val="00774E13"/>
    <w:rsid w:val="00774FEC"/>
    <w:rsid w:val="007755DD"/>
    <w:rsid w:val="00775607"/>
    <w:rsid w:val="00775B77"/>
    <w:rsid w:val="007761B0"/>
    <w:rsid w:val="00776238"/>
    <w:rsid w:val="007768B4"/>
    <w:rsid w:val="007775DA"/>
    <w:rsid w:val="00777E1E"/>
    <w:rsid w:val="00780146"/>
    <w:rsid w:val="007806C0"/>
    <w:rsid w:val="00780A3E"/>
    <w:rsid w:val="0078107E"/>
    <w:rsid w:val="00781940"/>
    <w:rsid w:val="00781C9A"/>
    <w:rsid w:val="00782379"/>
    <w:rsid w:val="007827D7"/>
    <w:rsid w:val="00783B40"/>
    <w:rsid w:val="00783CE1"/>
    <w:rsid w:val="00783EE3"/>
    <w:rsid w:val="00783EF0"/>
    <w:rsid w:val="0078431C"/>
    <w:rsid w:val="0078462B"/>
    <w:rsid w:val="00785CD2"/>
    <w:rsid w:val="00785E73"/>
    <w:rsid w:val="0078647F"/>
    <w:rsid w:val="007865F2"/>
    <w:rsid w:val="007867F4"/>
    <w:rsid w:val="0078787D"/>
    <w:rsid w:val="00787A5D"/>
    <w:rsid w:val="00790DD3"/>
    <w:rsid w:val="007916D4"/>
    <w:rsid w:val="00791ABB"/>
    <w:rsid w:val="00791F2A"/>
    <w:rsid w:val="00792369"/>
    <w:rsid w:val="00792892"/>
    <w:rsid w:val="0079304E"/>
    <w:rsid w:val="00794A7D"/>
    <w:rsid w:val="0079603E"/>
    <w:rsid w:val="00796077"/>
    <w:rsid w:val="007968E5"/>
    <w:rsid w:val="00796A92"/>
    <w:rsid w:val="00796CF9"/>
    <w:rsid w:val="00797176"/>
    <w:rsid w:val="00797824"/>
    <w:rsid w:val="007A12D8"/>
    <w:rsid w:val="007A1493"/>
    <w:rsid w:val="007A1E12"/>
    <w:rsid w:val="007A2C66"/>
    <w:rsid w:val="007A3866"/>
    <w:rsid w:val="007A514A"/>
    <w:rsid w:val="007A5740"/>
    <w:rsid w:val="007A5BAB"/>
    <w:rsid w:val="007A6226"/>
    <w:rsid w:val="007A6469"/>
    <w:rsid w:val="007A6D99"/>
    <w:rsid w:val="007B0EBC"/>
    <w:rsid w:val="007B1843"/>
    <w:rsid w:val="007B187F"/>
    <w:rsid w:val="007B1A84"/>
    <w:rsid w:val="007B2051"/>
    <w:rsid w:val="007B225F"/>
    <w:rsid w:val="007B2377"/>
    <w:rsid w:val="007B2645"/>
    <w:rsid w:val="007B2AD4"/>
    <w:rsid w:val="007B2E73"/>
    <w:rsid w:val="007B2FD4"/>
    <w:rsid w:val="007B4142"/>
    <w:rsid w:val="007B49E4"/>
    <w:rsid w:val="007B4D42"/>
    <w:rsid w:val="007B4E65"/>
    <w:rsid w:val="007B5110"/>
    <w:rsid w:val="007B6363"/>
    <w:rsid w:val="007B65C7"/>
    <w:rsid w:val="007B70FC"/>
    <w:rsid w:val="007B7883"/>
    <w:rsid w:val="007B7E8F"/>
    <w:rsid w:val="007C0F0C"/>
    <w:rsid w:val="007C11EB"/>
    <w:rsid w:val="007C1279"/>
    <w:rsid w:val="007C1A1E"/>
    <w:rsid w:val="007C21EB"/>
    <w:rsid w:val="007C2679"/>
    <w:rsid w:val="007C28A7"/>
    <w:rsid w:val="007C2A95"/>
    <w:rsid w:val="007C2EB4"/>
    <w:rsid w:val="007C31EF"/>
    <w:rsid w:val="007C3549"/>
    <w:rsid w:val="007C3855"/>
    <w:rsid w:val="007C3FFE"/>
    <w:rsid w:val="007C41DD"/>
    <w:rsid w:val="007C46D2"/>
    <w:rsid w:val="007C489B"/>
    <w:rsid w:val="007C5284"/>
    <w:rsid w:val="007C56B5"/>
    <w:rsid w:val="007C56E5"/>
    <w:rsid w:val="007C697C"/>
    <w:rsid w:val="007C6F9D"/>
    <w:rsid w:val="007C7780"/>
    <w:rsid w:val="007C77A8"/>
    <w:rsid w:val="007D0553"/>
    <w:rsid w:val="007D1817"/>
    <w:rsid w:val="007D1DC1"/>
    <w:rsid w:val="007D1DF4"/>
    <w:rsid w:val="007D2224"/>
    <w:rsid w:val="007D2A50"/>
    <w:rsid w:val="007D2EA4"/>
    <w:rsid w:val="007D2ED4"/>
    <w:rsid w:val="007D34C7"/>
    <w:rsid w:val="007D36DA"/>
    <w:rsid w:val="007D4451"/>
    <w:rsid w:val="007D47A1"/>
    <w:rsid w:val="007D4837"/>
    <w:rsid w:val="007D5774"/>
    <w:rsid w:val="007D5A88"/>
    <w:rsid w:val="007D6E84"/>
    <w:rsid w:val="007D6F63"/>
    <w:rsid w:val="007D7998"/>
    <w:rsid w:val="007D7FE1"/>
    <w:rsid w:val="007E0025"/>
    <w:rsid w:val="007E0B16"/>
    <w:rsid w:val="007E0E8B"/>
    <w:rsid w:val="007E1A02"/>
    <w:rsid w:val="007E2277"/>
    <w:rsid w:val="007E30C4"/>
    <w:rsid w:val="007E365E"/>
    <w:rsid w:val="007E3F7E"/>
    <w:rsid w:val="007E469B"/>
    <w:rsid w:val="007E5AB6"/>
    <w:rsid w:val="007E601F"/>
    <w:rsid w:val="007E7324"/>
    <w:rsid w:val="007E7482"/>
    <w:rsid w:val="007E7A17"/>
    <w:rsid w:val="007F01D4"/>
    <w:rsid w:val="007F0534"/>
    <w:rsid w:val="007F118B"/>
    <w:rsid w:val="007F20BC"/>
    <w:rsid w:val="007F2160"/>
    <w:rsid w:val="007F428E"/>
    <w:rsid w:val="007F4895"/>
    <w:rsid w:val="007F4C1A"/>
    <w:rsid w:val="007F514A"/>
    <w:rsid w:val="007F5696"/>
    <w:rsid w:val="007F5A4C"/>
    <w:rsid w:val="007F5F0B"/>
    <w:rsid w:val="007F60A8"/>
    <w:rsid w:val="007F6CA7"/>
    <w:rsid w:val="00802055"/>
    <w:rsid w:val="00802F38"/>
    <w:rsid w:val="008033A8"/>
    <w:rsid w:val="00803E65"/>
    <w:rsid w:val="00804022"/>
    <w:rsid w:val="00804F2C"/>
    <w:rsid w:val="00805114"/>
    <w:rsid w:val="00805628"/>
    <w:rsid w:val="00805B6D"/>
    <w:rsid w:val="00806978"/>
    <w:rsid w:val="00806998"/>
    <w:rsid w:val="0080699C"/>
    <w:rsid w:val="0080799F"/>
    <w:rsid w:val="00807CF7"/>
    <w:rsid w:val="00807EDA"/>
    <w:rsid w:val="00810072"/>
    <w:rsid w:val="00810217"/>
    <w:rsid w:val="00810470"/>
    <w:rsid w:val="008111A9"/>
    <w:rsid w:val="0081285A"/>
    <w:rsid w:val="00812D09"/>
    <w:rsid w:val="00812F68"/>
    <w:rsid w:val="00813A12"/>
    <w:rsid w:val="00813ACC"/>
    <w:rsid w:val="00815B61"/>
    <w:rsid w:val="00816AA9"/>
    <w:rsid w:val="00817AE8"/>
    <w:rsid w:val="008201AD"/>
    <w:rsid w:val="00820F55"/>
    <w:rsid w:val="0082101F"/>
    <w:rsid w:val="008212A6"/>
    <w:rsid w:val="00821785"/>
    <w:rsid w:val="008218CB"/>
    <w:rsid w:val="00822359"/>
    <w:rsid w:val="008229ED"/>
    <w:rsid w:val="00822C9B"/>
    <w:rsid w:val="0082520C"/>
    <w:rsid w:val="0082580E"/>
    <w:rsid w:val="00825ED1"/>
    <w:rsid w:val="0082621E"/>
    <w:rsid w:val="00826EF3"/>
    <w:rsid w:val="00827E3F"/>
    <w:rsid w:val="0083026A"/>
    <w:rsid w:val="0083084A"/>
    <w:rsid w:val="00830DC2"/>
    <w:rsid w:val="00830FF4"/>
    <w:rsid w:val="00831189"/>
    <w:rsid w:val="008313CA"/>
    <w:rsid w:val="0083165A"/>
    <w:rsid w:val="00831B98"/>
    <w:rsid w:val="00831D75"/>
    <w:rsid w:val="00831E22"/>
    <w:rsid w:val="008324A8"/>
    <w:rsid w:val="00832718"/>
    <w:rsid w:val="00833B71"/>
    <w:rsid w:val="00833D74"/>
    <w:rsid w:val="0083410E"/>
    <w:rsid w:val="00834EEE"/>
    <w:rsid w:val="00835B5C"/>
    <w:rsid w:val="00836B55"/>
    <w:rsid w:val="008402E8"/>
    <w:rsid w:val="00840329"/>
    <w:rsid w:val="008407BD"/>
    <w:rsid w:val="008408EE"/>
    <w:rsid w:val="008411D7"/>
    <w:rsid w:val="00841CFC"/>
    <w:rsid w:val="0084200B"/>
    <w:rsid w:val="008427BF"/>
    <w:rsid w:val="00843479"/>
    <w:rsid w:val="00844291"/>
    <w:rsid w:val="00845731"/>
    <w:rsid w:val="00845956"/>
    <w:rsid w:val="00845F93"/>
    <w:rsid w:val="00847132"/>
    <w:rsid w:val="0084743C"/>
    <w:rsid w:val="00847462"/>
    <w:rsid w:val="008478BF"/>
    <w:rsid w:val="00847D30"/>
    <w:rsid w:val="00850045"/>
    <w:rsid w:val="00850C9D"/>
    <w:rsid w:val="00850F53"/>
    <w:rsid w:val="00851274"/>
    <w:rsid w:val="008527A3"/>
    <w:rsid w:val="00853072"/>
    <w:rsid w:val="00853135"/>
    <w:rsid w:val="00853407"/>
    <w:rsid w:val="00853536"/>
    <w:rsid w:val="00853839"/>
    <w:rsid w:val="00854261"/>
    <w:rsid w:val="00854EB2"/>
    <w:rsid w:val="00855C43"/>
    <w:rsid w:val="00856C08"/>
    <w:rsid w:val="008570F8"/>
    <w:rsid w:val="00857AEA"/>
    <w:rsid w:val="008604D0"/>
    <w:rsid w:val="00860C11"/>
    <w:rsid w:val="00860EC0"/>
    <w:rsid w:val="00861CEA"/>
    <w:rsid w:val="0086327F"/>
    <w:rsid w:val="00864592"/>
    <w:rsid w:val="00864E80"/>
    <w:rsid w:val="00864EF8"/>
    <w:rsid w:val="00865167"/>
    <w:rsid w:val="00865655"/>
    <w:rsid w:val="00865E52"/>
    <w:rsid w:val="00866008"/>
    <w:rsid w:val="00866138"/>
    <w:rsid w:val="00870305"/>
    <w:rsid w:val="00870412"/>
    <w:rsid w:val="00871E49"/>
    <w:rsid w:val="00872AC9"/>
    <w:rsid w:val="00872D5D"/>
    <w:rsid w:val="008733B1"/>
    <w:rsid w:val="00874E30"/>
    <w:rsid w:val="00874F86"/>
    <w:rsid w:val="0087507A"/>
    <w:rsid w:val="008752EE"/>
    <w:rsid w:val="0087530F"/>
    <w:rsid w:val="00875369"/>
    <w:rsid w:val="0087572E"/>
    <w:rsid w:val="00876336"/>
    <w:rsid w:val="0087672E"/>
    <w:rsid w:val="00877B41"/>
    <w:rsid w:val="008803A5"/>
    <w:rsid w:val="00880622"/>
    <w:rsid w:val="0088069E"/>
    <w:rsid w:val="008807D7"/>
    <w:rsid w:val="00880B31"/>
    <w:rsid w:val="00880BC0"/>
    <w:rsid w:val="00880BD3"/>
    <w:rsid w:val="008813D0"/>
    <w:rsid w:val="00881A53"/>
    <w:rsid w:val="00881AF2"/>
    <w:rsid w:val="00881DC1"/>
    <w:rsid w:val="008820DB"/>
    <w:rsid w:val="0088273F"/>
    <w:rsid w:val="008829B2"/>
    <w:rsid w:val="00882B54"/>
    <w:rsid w:val="00882E9E"/>
    <w:rsid w:val="0088325D"/>
    <w:rsid w:val="00883311"/>
    <w:rsid w:val="00883B6F"/>
    <w:rsid w:val="00884236"/>
    <w:rsid w:val="0088476D"/>
    <w:rsid w:val="00884A80"/>
    <w:rsid w:val="00884CD3"/>
    <w:rsid w:val="0088527D"/>
    <w:rsid w:val="00885A40"/>
    <w:rsid w:val="00885A4D"/>
    <w:rsid w:val="00885B85"/>
    <w:rsid w:val="0089021A"/>
    <w:rsid w:val="008902B7"/>
    <w:rsid w:val="00890B6F"/>
    <w:rsid w:val="008914CB"/>
    <w:rsid w:val="0089151C"/>
    <w:rsid w:val="00891E1F"/>
    <w:rsid w:val="00892AA2"/>
    <w:rsid w:val="00892EA2"/>
    <w:rsid w:val="00893335"/>
    <w:rsid w:val="008933DA"/>
    <w:rsid w:val="008935E8"/>
    <w:rsid w:val="00893E0C"/>
    <w:rsid w:val="00894930"/>
    <w:rsid w:val="00895308"/>
    <w:rsid w:val="0089557B"/>
    <w:rsid w:val="008966F0"/>
    <w:rsid w:val="008972E6"/>
    <w:rsid w:val="008A10B5"/>
    <w:rsid w:val="008A121E"/>
    <w:rsid w:val="008A2012"/>
    <w:rsid w:val="008A257A"/>
    <w:rsid w:val="008A2AE3"/>
    <w:rsid w:val="008A56A4"/>
    <w:rsid w:val="008A5A05"/>
    <w:rsid w:val="008A5D32"/>
    <w:rsid w:val="008A66DC"/>
    <w:rsid w:val="008A7450"/>
    <w:rsid w:val="008A77D4"/>
    <w:rsid w:val="008B086D"/>
    <w:rsid w:val="008B0BE2"/>
    <w:rsid w:val="008B0CD4"/>
    <w:rsid w:val="008B1003"/>
    <w:rsid w:val="008B17C9"/>
    <w:rsid w:val="008B1BB7"/>
    <w:rsid w:val="008B1EC4"/>
    <w:rsid w:val="008B2B27"/>
    <w:rsid w:val="008B2BFA"/>
    <w:rsid w:val="008B2E36"/>
    <w:rsid w:val="008B3B38"/>
    <w:rsid w:val="008B3EEA"/>
    <w:rsid w:val="008B5241"/>
    <w:rsid w:val="008B7454"/>
    <w:rsid w:val="008C03F0"/>
    <w:rsid w:val="008C0897"/>
    <w:rsid w:val="008C0994"/>
    <w:rsid w:val="008C0E43"/>
    <w:rsid w:val="008C1AAC"/>
    <w:rsid w:val="008C2672"/>
    <w:rsid w:val="008C2A5F"/>
    <w:rsid w:val="008C3A4D"/>
    <w:rsid w:val="008C3F39"/>
    <w:rsid w:val="008C4691"/>
    <w:rsid w:val="008C6755"/>
    <w:rsid w:val="008D00ED"/>
    <w:rsid w:val="008D05C4"/>
    <w:rsid w:val="008D2706"/>
    <w:rsid w:val="008D301B"/>
    <w:rsid w:val="008D32D2"/>
    <w:rsid w:val="008D3303"/>
    <w:rsid w:val="008D3586"/>
    <w:rsid w:val="008D41FC"/>
    <w:rsid w:val="008D4652"/>
    <w:rsid w:val="008D46F1"/>
    <w:rsid w:val="008D4A1B"/>
    <w:rsid w:val="008D4DA5"/>
    <w:rsid w:val="008D4DAE"/>
    <w:rsid w:val="008D5238"/>
    <w:rsid w:val="008D5D83"/>
    <w:rsid w:val="008D7351"/>
    <w:rsid w:val="008D799A"/>
    <w:rsid w:val="008E0CB2"/>
    <w:rsid w:val="008E0DBF"/>
    <w:rsid w:val="008E1097"/>
    <w:rsid w:val="008E1375"/>
    <w:rsid w:val="008E1414"/>
    <w:rsid w:val="008E1ECE"/>
    <w:rsid w:val="008E2756"/>
    <w:rsid w:val="008E3019"/>
    <w:rsid w:val="008E30DF"/>
    <w:rsid w:val="008E34AF"/>
    <w:rsid w:val="008E3FD6"/>
    <w:rsid w:val="008E45A3"/>
    <w:rsid w:val="008E46C2"/>
    <w:rsid w:val="008E4A11"/>
    <w:rsid w:val="008E4BBD"/>
    <w:rsid w:val="008E4D9B"/>
    <w:rsid w:val="008E5462"/>
    <w:rsid w:val="008E5A9B"/>
    <w:rsid w:val="008E6327"/>
    <w:rsid w:val="008E74F8"/>
    <w:rsid w:val="008F01CB"/>
    <w:rsid w:val="008F01F6"/>
    <w:rsid w:val="008F1FB6"/>
    <w:rsid w:val="008F2967"/>
    <w:rsid w:val="008F2DF3"/>
    <w:rsid w:val="008F3EE0"/>
    <w:rsid w:val="008F43E2"/>
    <w:rsid w:val="008F44E5"/>
    <w:rsid w:val="008F4924"/>
    <w:rsid w:val="008F4F4B"/>
    <w:rsid w:val="008F4F93"/>
    <w:rsid w:val="008F54DA"/>
    <w:rsid w:val="008F5819"/>
    <w:rsid w:val="008F61ED"/>
    <w:rsid w:val="008F661C"/>
    <w:rsid w:val="008F67AA"/>
    <w:rsid w:val="008F7798"/>
    <w:rsid w:val="0090017F"/>
    <w:rsid w:val="0090056E"/>
    <w:rsid w:val="00901370"/>
    <w:rsid w:val="00901E13"/>
    <w:rsid w:val="0090202E"/>
    <w:rsid w:val="009021B2"/>
    <w:rsid w:val="009022A6"/>
    <w:rsid w:val="009024B1"/>
    <w:rsid w:val="00902935"/>
    <w:rsid w:val="00902D5E"/>
    <w:rsid w:val="00903872"/>
    <w:rsid w:val="00904442"/>
    <w:rsid w:val="009049C9"/>
    <w:rsid w:val="009051E7"/>
    <w:rsid w:val="009053A4"/>
    <w:rsid w:val="00905C51"/>
    <w:rsid w:val="0090618A"/>
    <w:rsid w:val="00906414"/>
    <w:rsid w:val="00906CC8"/>
    <w:rsid w:val="00907025"/>
    <w:rsid w:val="0090798E"/>
    <w:rsid w:val="00907FF1"/>
    <w:rsid w:val="00910228"/>
    <w:rsid w:val="00910E38"/>
    <w:rsid w:val="00911BEA"/>
    <w:rsid w:val="00912A79"/>
    <w:rsid w:val="009131A3"/>
    <w:rsid w:val="009138A7"/>
    <w:rsid w:val="00913AF3"/>
    <w:rsid w:val="00913CBB"/>
    <w:rsid w:val="00915197"/>
    <w:rsid w:val="00915FD7"/>
    <w:rsid w:val="009161E4"/>
    <w:rsid w:val="0091648E"/>
    <w:rsid w:val="009165B9"/>
    <w:rsid w:val="0092076A"/>
    <w:rsid w:val="00920F6D"/>
    <w:rsid w:val="00921140"/>
    <w:rsid w:val="009217B1"/>
    <w:rsid w:val="00921E34"/>
    <w:rsid w:val="00922118"/>
    <w:rsid w:val="00922540"/>
    <w:rsid w:val="0092417D"/>
    <w:rsid w:val="009247C3"/>
    <w:rsid w:val="00925BC5"/>
    <w:rsid w:val="0092677D"/>
    <w:rsid w:val="00926CE9"/>
    <w:rsid w:val="00926DE1"/>
    <w:rsid w:val="009270B2"/>
    <w:rsid w:val="00927AE5"/>
    <w:rsid w:val="009307B7"/>
    <w:rsid w:val="00930B2A"/>
    <w:rsid w:val="00930DBC"/>
    <w:rsid w:val="0093180B"/>
    <w:rsid w:val="009339E0"/>
    <w:rsid w:val="00933C41"/>
    <w:rsid w:val="00933C9A"/>
    <w:rsid w:val="009342EA"/>
    <w:rsid w:val="00934AD6"/>
    <w:rsid w:val="00934C33"/>
    <w:rsid w:val="00936088"/>
    <w:rsid w:val="00940753"/>
    <w:rsid w:val="009410D5"/>
    <w:rsid w:val="0094185F"/>
    <w:rsid w:val="00941B7B"/>
    <w:rsid w:val="009420D4"/>
    <w:rsid w:val="009422FE"/>
    <w:rsid w:val="009425B7"/>
    <w:rsid w:val="0094278B"/>
    <w:rsid w:val="009428C3"/>
    <w:rsid w:val="00942DCB"/>
    <w:rsid w:val="00942FE8"/>
    <w:rsid w:val="009433A6"/>
    <w:rsid w:val="00943C1B"/>
    <w:rsid w:val="009442A8"/>
    <w:rsid w:val="009448CF"/>
    <w:rsid w:val="00944CF6"/>
    <w:rsid w:val="00946A7A"/>
    <w:rsid w:val="00946B73"/>
    <w:rsid w:val="00946D43"/>
    <w:rsid w:val="00947865"/>
    <w:rsid w:val="00950A3B"/>
    <w:rsid w:val="00950EC4"/>
    <w:rsid w:val="00951350"/>
    <w:rsid w:val="0095147A"/>
    <w:rsid w:val="00952626"/>
    <w:rsid w:val="00953176"/>
    <w:rsid w:val="00954612"/>
    <w:rsid w:val="009559F9"/>
    <w:rsid w:val="00957ABD"/>
    <w:rsid w:val="0096072B"/>
    <w:rsid w:val="00961A3C"/>
    <w:rsid w:val="00961B73"/>
    <w:rsid w:val="009624CA"/>
    <w:rsid w:val="00962CF2"/>
    <w:rsid w:val="00962D79"/>
    <w:rsid w:val="009634D6"/>
    <w:rsid w:val="00963A2E"/>
    <w:rsid w:val="00963BCA"/>
    <w:rsid w:val="009641CD"/>
    <w:rsid w:val="009644B2"/>
    <w:rsid w:val="0096455A"/>
    <w:rsid w:val="0096491D"/>
    <w:rsid w:val="00966C22"/>
    <w:rsid w:val="00966E1F"/>
    <w:rsid w:val="0097001E"/>
    <w:rsid w:val="0097095D"/>
    <w:rsid w:val="00971233"/>
    <w:rsid w:val="0097178C"/>
    <w:rsid w:val="00972049"/>
    <w:rsid w:val="00972700"/>
    <w:rsid w:val="00972AFE"/>
    <w:rsid w:val="00972E4B"/>
    <w:rsid w:val="00973154"/>
    <w:rsid w:val="009731D5"/>
    <w:rsid w:val="00973349"/>
    <w:rsid w:val="00973400"/>
    <w:rsid w:val="00973A99"/>
    <w:rsid w:val="00973E7C"/>
    <w:rsid w:val="009741A4"/>
    <w:rsid w:val="009744A4"/>
    <w:rsid w:val="00974D1A"/>
    <w:rsid w:val="00975E7F"/>
    <w:rsid w:val="0097605A"/>
    <w:rsid w:val="00976582"/>
    <w:rsid w:val="009768B5"/>
    <w:rsid w:val="00977121"/>
    <w:rsid w:val="0097727F"/>
    <w:rsid w:val="00977D93"/>
    <w:rsid w:val="00980550"/>
    <w:rsid w:val="009825BD"/>
    <w:rsid w:val="0098271F"/>
    <w:rsid w:val="00982E09"/>
    <w:rsid w:val="00982F00"/>
    <w:rsid w:val="00984DC6"/>
    <w:rsid w:val="0098564C"/>
    <w:rsid w:val="00985849"/>
    <w:rsid w:val="00985A70"/>
    <w:rsid w:val="00985CA1"/>
    <w:rsid w:val="00985F49"/>
    <w:rsid w:val="00986B46"/>
    <w:rsid w:val="00986D3C"/>
    <w:rsid w:val="0099037F"/>
    <w:rsid w:val="00991BBC"/>
    <w:rsid w:val="00992783"/>
    <w:rsid w:val="00992862"/>
    <w:rsid w:val="00993BE3"/>
    <w:rsid w:val="00993D2D"/>
    <w:rsid w:val="00994933"/>
    <w:rsid w:val="00995078"/>
    <w:rsid w:val="009957EE"/>
    <w:rsid w:val="00995A36"/>
    <w:rsid w:val="009964FE"/>
    <w:rsid w:val="009968AC"/>
    <w:rsid w:val="00996E2C"/>
    <w:rsid w:val="00996EDC"/>
    <w:rsid w:val="00997B51"/>
    <w:rsid w:val="00997E1F"/>
    <w:rsid w:val="009A00EA"/>
    <w:rsid w:val="009A01AE"/>
    <w:rsid w:val="009A01CC"/>
    <w:rsid w:val="009A0668"/>
    <w:rsid w:val="009A0D9A"/>
    <w:rsid w:val="009A0ED2"/>
    <w:rsid w:val="009A2B3F"/>
    <w:rsid w:val="009A2CA5"/>
    <w:rsid w:val="009A2FE3"/>
    <w:rsid w:val="009A3E8A"/>
    <w:rsid w:val="009A4D06"/>
    <w:rsid w:val="009A4D8A"/>
    <w:rsid w:val="009A53A0"/>
    <w:rsid w:val="009A58D5"/>
    <w:rsid w:val="009A590D"/>
    <w:rsid w:val="009A5B4A"/>
    <w:rsid w:val="009A66AD"/>
    <w:rsid w:val="009A6CF2"/>
    <w:rsid w:val="009A7CD4"/>
    <w:rsid w:val="009B02B3"/>
    <w:rsid w:val="009B04F1"/>
    <w:rsid w:val="009B122C"/>
    <w:rsid w:val="009B14D8"/>
    <w:rsid w:val="009B1CAC"/>
    <w:rsid w:val="009B1F3E"/>
    <w:rsid w:val="009B26C6"/>
    <w:rsid w:val="009B3842"/>
    <w:rsid w:val="009B3864"/>
    <w:rsid w:val="009B49A0"/>
    <w:rsid w:val="009B5EA5"/>
    <w:rsid w:val="009B65B0"/>
    <w:rsid w:val="009C19DC"/>
    <w:rsid w:val="009C1BBB"/>
    <w:rsid w:val="009C1E7C"/>
    <w:rsid w:val="009C29F6"/>
    <w:rsid w:val="009C32A3"/>
    <w:rsid w:val="009C32F4"/>
    <w:rsid w:val="009C337F"/>
    <w:rsid w:val="009C4235"/>
    <w:rsid w:val="009C435A"/>
    <w:rsid w:val="009C4B7A"/>
    <w:rsid w:val="009C50E9"/>
    <w:rsid w:val="009C5580"/>
    <w:rsid w:val="009C576F"/>
    <w:rsid w:val="009C5A62"/>
    <w:rsid w:val="009C5AD2"/>
    <w:rsid w:val="009C5DF3"/>
    <w:rsid w:val="009C6C8F"/>
    <w:rsid w:val="009C76C1"/>
    <w:rsid w:val="009C7C34"/>
    <w:rsid w:val="009D0468"/>
    <w:rsid w:val="009D1662"/>
    <w:rsid w:val="009D1E27"/>
    <w:rsid w:val="009D1F71"/>
    <w:rsid w:val="009D23E1"/>
    <w:rsid w:val="009D350B"/>
    <w:rsid w:val="009D3F15"/>
    <w:rsid w:val="009D457E"/>
    <w:rsid w:val="009D4AA7"/>
    <w:rsid w:val="009D4D84"/>
    <w:rsid w:val="009D4E24"/>
    <w:rsid w:val="009D4EAC"/>
    <w:rsid w:val="009D64E6"/>
    <w:rsid w:val="009D696F"/>
    <w:rsid w:val="009D6B5A"/>
    <w:rsid w:val="009D74B7"/>
    <w:rsid w:val="009D79EF"/>
    <w:rsid w:val="009D7B34"/>
    <w:rsid w:val="009E1197"/>
    <w:rsid w:val="009E23D2"/>
    <w:rsid w:val="009E2423"/>
    <w:rsid w:val="009E2C35"/>
    <w:rsid w:val="009E2D5F"/>
    <w:rsid w:val="009E42A1"/>
    <w:rsid w:val="009E45AE"/>
    <w:rsid w:val="009E46C3"/>
    <w:rsid w:val="009E540D"/>
    <w:rsid w:val="009E5871"/>
    <w:rsid w:val="009E624E"/>
    <w:rsid w:val="009E7534"/>
    <w:rsid w:val="009E768E"/>
    <w:rsid w:val="009E7849"/>
    <w:rsid w:val="009E79CA"/>
    <w:rsid w:val="009E79F4"/>
    <w:rsid w:val="009E7AE0"/>
    <w:rsid w:val="009F0742"/>
    <w:rsid w:val="009F08AD"/>
    <w:rsid w:val="009F08BA"/>
    <w:rsid w:val="009F1B44"/>
    <w:rsid w:val="009F1C1B"/>
    <w:rsid w:val="009F2305"/>
    <w:rsid w:val="009F2843"/>
    <w:rsid w:val="009F327B"/>
    <w:rsid w:val="009F3DCA"/>
    <w:rsid w:val="009F5773"/>
    <w:rsid w:val="009F5EAA"/>
    <w:rsid w:val="009F61D9"/>
    <w:rsid w:val="009F639A"/>
    <w:rsid w:val="009F6F9B"/>
    <w:rsid w:val="009F7C13"/>
    <w:rsid w:val="009F7DD7"/>
    <w:rsid w:val="009F7F85"/>
    <w:rsid w:val="00A00293"/>
    <w:rsid w:val="00A00C55"/>
    <w:rsid w:val="00A01141"/>
    <w:rsid w:val="00A0173F"/>
    <w:rsid w:val="00A02B12"/>
    <w:rsid w:val="00A02D6A"/>
    <w:rsid w:val="00A0353D"/>
    <w:rsid w:val="00A036D9"/>
    <w:rsid w:val="00A04587"/>
    <w:rsid w:val="00A0458C"/>
    <w:rsid w:val="00A051D6"/>
    <w:rsid w:val="00A05FFC"/>
    <w:rsid w:val="00A061FF"/>
    <w:rsid w:val="00A064B1"/>
    <w:rsid w:val="00A06A7B"/>
    <w:rsid w:val="00A06DEA"/>
    <w:rsid w:val="00A0725C"/>
    <w:rsid w:val="00A07789"/>
    <w:rsid w:val="00A07914"/>
    <w:rsid w:val="00A108DE"/>
    <w:rsid w:val="00A11885"/>
    <w:rsid w:val="00A11947"/>
    <w:rsid w:val="00A12581"/>
    <w:rsid w:val="00A13B9D"/>
    <w:rsid w:val="00A1429F"/>
    <w:rsid w:val="00A1462D"/>
    <w:rsid w:val="00A15853"/>
    <w:rsid w:val="00A15F58"/>
    <w:rsid w:val="00A1750D"/>
    <w:rsid w:val="00A20052"/>
    <w:rsid w:val="00A20308"/>
    <w:rsid w:val="00A20551"/>
    <w:rsid w:val="00A206D5"/>
    <w:rsid w:val="00A21598"/>
    <w:rsid w:val="00A227DE"/>
    <w:rsid w:val="00A22832"/>
    <w:rsid w:val="00A22BCA"/>
    <w:rsid w:val="00A22F20"/>
    <w:rsid w:val="00A2343D"/>
    <w:rsid w:val="00A236BB"/>
    <w:rsid w:val="00A23738"/>
    <w:rsid w:val="00A23A18"/>
    <w:rsid w:val="00A23B7C"/>
    <w:rsid w:val="00A2404E"/>
    <w:rsid w:val="00A244BA"/>
    <w:rsid w:val="00A248EB"/>
    <w:rsid w:val="00A24DFC"/>
    <w:rsid w:val="00A24F14"/>
    <w:rsid w:val="00A24F3D"/>
    <w:rsid w:val="00A26FF8"/>
    <w:rsid w:val="00A273F1"/>
    <w:rsid w:val="00A274C6"/>
    <w:rsid w:val="00A27772"/>
    <w:rsid w:val="00A27D17"/>
    <w:rsid w:val="00A31283"/>
    <w:rsid w:val="00A3188A"/>
    <w:rsid w:val="00A31974"/>
    <w:rsid w:val="00A31A03"/>
    <w:rsid w:val="00A322BD"/>
    <w:rsid w:val="00A33107"/>
    <w:rsid w:val="00A33169"/>
    <w:rsid w:val="00A3340A"/>
    <w:rsid w:val="00A3379D"/>
    <w:rsid w:val="00A33820"/>
    <w:rsid w:val="00A33BF7"/>
    <w:rsid w:val="00A33E02"/>
    <w:rsid w:val="00A352A2"/>
    <w:rsid w:val="00A36369"/>
    <w:rsid w:val="00A368C6"/>
    <w:rsid w:val="00A3692F"/>
    <w:rsid w:val="00A36B34"/>
    <w:rsid w:val="00A37264"/>
    <w:rsid w:val="00A40174"/>
    <w:rsid w:val="00A402A3"/>
    <w:rsid w:val="00A4064E"/>
    <w:rsid w:val="00A41C84"/>
    <w:rsid w:val="00A41F90"/>
    <w:rsid w:val="00A42290"/>
    <w:rsid w:val="00A42E31"/>
    <w:rsid w:val="00A43531"/>
    <w:rsid w:val="00A4494E"/>
    <w:rsid w:val="00A44C0E"/>
    <w:rsid w:val="00A453D9"/>
    <w:rsid w:val="00A45A45"/>
    <w:rsid w:val="00A45C1C"/>
    <w:rsid w:val="00A46233"/>
    <w:rsid w:val="00A46449"/>
    <w:rsid w:val="00A46754"/>
    <w:rsid w:val="00A479CD"/>
    <w:rsid w:val="00A47C15"/>
    <w:rsid w:val="00A47FFB"/>
    <w:rsid w:val="00A50008"/>
    <w:rsid w:val="00A50A67"/>
    <w:rsid w:val="00A50A70"/>
    <w:rsid w:val="00A50A8A"/>
    <w:rsid w:val="00A51B41"/>
    <w:rsid w:val="00A51BD2"/>
    <w:rsid w:val="00A52671"/>
    <w:rsid w:val="00A52C7B"/>
    <w:rsid w:val="00A52DCC"/>
    <w:rsid w:val="00A532DD"/>
    <w:rsid w:val="00A53B20"/>
    <w:rsid w:val="00A53BBE"/>
    <w:rsid w:val="00A54183"/>
    <w:rsid w:val="00A549C9"/>
    <w:rsid w:val="00A55342"/>
    <w:rsid w:val="00A554DB"/>
    <w:rsid w:val="00A5579A"/>
    <w:rsid w:val="00A565B7"/>
    <w:rsid w:val="00A56610"/>
    <w:rsid w:val="00A5731A"/>
    <w:rsid w:val="00A57818"/>
    <w:rsid w:val="00A60CB9"/>
    <w:rsid w:val="00A60DF6"/>
    <w:rsid w:val="00A610AC"/>
    <w:rsid w:val="00A613B9"/>
    <w:rsid w:val="00A614DA"/>
    <w:rsid w:val="00A6183C"/>
    <w:rsid w:val="00A61BA3"/>
    <w:rsid w:val="00A61CC3"/>
    <w:rsid w:val="00A62A28"/>
    <w:rsid w:val="00A62B8C"/>
    <w:rsid w:val="00A62CF0"/>
    <w:rsid w:val="00A6304D"/>
    <w:rsid w:val="00A63431"/>
    <w:rsid w:val="00A6343F"/>
    <w:rsid w:val="00A637D2"/>
    <w:rsid w:val="00A6479E"/>
    <w:rsid w:val="00A64DAA"/>
    <w:rsid w:val="00A65476"/>
    <w:rsid w:val="00A65E96"/>
    <w:rsid w:val="00A65FBC"/>
    <w:rsid w:val="00A6659B"/>
    <w:rsid w:val="00A66AF0"/>
    <w:rsid w:val="00A66E2A"/>
    <w:rsid w:val="00A66EFA"/>
    <w:rsid w:val="00A70486"/>
    <w:rsid w:val="00A7051B"/>
    <w:rsid w:val="00A7136F"/>
    <w:rsid w:val="00A71EFF"/>
    <w:rsid w:val="00A72300"/>
    <w:rsid w:val="00A72A83"/>
    <w:rsid w:val="00A74C0D"/>
    <w:rsid w:val="00A7507F"/>
    <w:rsid w:val="00A75A2E"/>
    <w:rsid w:val="00A75D60"/>
    <w:rsid w:val="00A779E1"/>
    <w:rsid w:val="00A80522"/>
    <w:rsid w:val="00A80BF3"/>
    <w:rsid w:val="00A83EE1"/>
    <w:rsid w:val="00A84407"/>
    <w:rsid w:val="00A844FF"/>
    <w:rsid w:val="00A845AF"/>
    <w:rsid w:val="00A846E6"/>
    <w:rsid w:val="00A849A6"/>
    <w:rsid w:val="00A852E2"/>
    <w:rsid w:val="00A85615"/>
    <w:rsid w:val="00A862D3"/>
    <w:rsid w:val="00A867ED"/>
    <w:rsid w:val="00A86C81"/>
    <w:rsid w:val="00A86D31"/>
    <w:rsid w:val="00A86E3D"/>
    <w:rsid w:val="00A870B9"/>
    <w:rsid w:val="00A90A90"/>
    <w:rsid w:val="00A90D1F"/>
    <w:rsid w:val="00A919C9"/>
    <w:rsid w:val="00A91CA2"/>
    <w:rsid w:val="00A920F1"/>
    <w:rsid w:val="00A9262D"/>
    <w:rsid w:val="00A92693"/>
    <w:rsid w:val="00A92746"/>
    <w:rsid w:val="00A93881"/>
    <w:rsid w:val="00A9395C"/>
    <w:rsid w:val="00A93F17"/>
    <w:rsid w:val="00A940F2"/>
    <w:rsid w:val="00A959A3"/>
    <w:rsid w:val="00A95DA8"/>
    <w:rsid w:val="00A95E9A"/>
    <w:rsid w:val="00A962D5"/>
    <w:rsid w:val="00A967DB"/>
    <w:rsid w:val="00A97C71"/>
    <w:rsid w:val="00AA0064"/>
    <w:rsid w:val="00AA0420"/>
    <w:rsid w:val="00AA0C87"/>
    <w:rsid w:val="00AA14FA"/>
    <w:rsid w:val="00AA1EFF"/>
    <w:rsid w:val="00AA34D4"/>
    <w:rsid w:val="00AA36F1"/>
    <w:rsid w:val="00AA3D8F"/>
    <w:rsid w:val="00AA49F4"/>
    <w:rsid w:val="00AA50D2"/>
    <w:rsid w:val="00AA5F5B"/>
    <w:rsid w:val="00AA615A"/>
    <w:rsid w:val="00AA66AE"/>
    <w:rsid w:val="00AA7111"/>
    <w:rsid w:val="00AA770E"/>
    <w:rsid w:val="00AA7D15"/>
    <w:rsid w:val="00AA7F2A"/>
    <w:rsid w:val="00AB03A1"/>
    <w:rsid w:val="00AB0895"/>
    <w:rsid w:val="00AB10D7"/>
    <w:rsid w:val="00AB2E98"/>
    <w:rsid w:val="00AB3EDC"/>
    <w:rsid w:val="00AB55B0"/>
    <w:rsid w:val="00AB59BC"/>
    <w:rsid w:val="00AB6443"/>
    <w:rsid w:val="00AB64E7"/>
    <w:rsid w:val="00AB6D4F"/>
    <w:rsid w:val="00AB7124"/>
    <w:rsid w:val="00AB75EA"/>
    <w:rsid w:val="00AB7EC7"/>
    <w:rsid w:val="00AC009A"/>
    <w:rsid w:val="00AC0454"/>
    <w:rsid w:val="00AC2721"/>
    <w:rsid w:val="00AC299F"/>
    <w:rsid w:val="00AC2AFE"/>
    <w:rsid w:val="00AC3074"/>
    <w:rsid w:val="00AC31EC"/>
    <w:rsid w:val="00AC3216"/>
    <w:rsid w:val="00AC3321"/>
    <w:rsid w:val="00AC474E"/>
    <w:rsid w:val="00AC47BE"/>
    <w:rsid w:val="00AC4C69"/>
    <w:rsid w:val="00AC5864"/>
    <w:rsid w:val="00AC6CC7"/>
    <w:rsid w:val="00AC76FC"/>
    <w:rsid w:val="00AC7BFD"/>
    <w:rsid w:val="00AD0033"/>
    <w:rsid w:val="00AD06C2"/>
    <w:rsid w:val="00AD0A05"/>
    <w:rsid w:val="00AD1823"/>
    <w:rsid w:val="00AD1AAD"/>
    <w:rsid w:val="00AD3171"/>
    <w:rsid w:val="00AD32F1"/>
    <w:rsid w:val="00AD43E3"/>
    <w:rsid w:val="00AD54C9"/>
    <w:rsid w:val="00AD5555"/>
    <w:rsid w:val="00AD77BD"/>
    <w:rsid w:val="00AD78B0"/>
    <w:rsid w:val="00AD7BD8"/>
    <w:rsid w:val="00AD7D54"/>
    <w:rsid w:val="00AE137B"/>
    <w:rsid w:val="00AE1B31"/>
    <w:rsid w:val="00AE21A9"/>
    <w:rsid w:val="00AE28A0"/>
    <w:rsid w:val="00AE321A"/>
    <w:rsid w:val="00AE3755"/>
    <w:rsid w:val="00AE37BE"/>
    <w:rsid w:val="00AE3B85"/>
    <w:rsid w:val="00AE3EB9"/>
    <w:rsid w:val="00AE42F8"/>
    <w:rsid w:val="00AE4D09"/>
    <w:rsid w:val="00AE4E5D"/>
    <w:rsid w:val="00AE68C2"/>
    <w:rsid w:val="00AE6A4C"/>
    <w:rsid w:val="00AE703A"/>
    <w:rsid w:val="00AE79B3"/>
    <w:rsid w:val="00AE7C16"/>
    <w:rsid w:val="00AE7DC7"/>
    <w:rsid w:val="00AF0902"/>
    <w:rsid w:val="00AF0DBB"/>
    <w:rsid w:val="00AF1753"/>
    <w:rsid w:val="00AF2A1B"/>
    <w:rsid w:val="00AF3390"/>
    <w:rsid w:val="00AF490F"/>
    <w:rsid w:val="00AF4B07"/>
    <w:rsid w:val="00AF578F"/>
    <w:rsid w:val="00AF5FF2"/>
    <w:rsid w:val="00AF606D"/>
    <w:rsid w:val="00AF67AF"/>
    <w:rsid w:val="00AF6DAC"/>
    <w:rsid w:val="00AF71FE"/>
    <w:rsid w:val="00AF76A6"/>
    <w:rsid w:val="00AF7E31"/>
    <w:rsid w:val="00B0021F"/>
    <w:rsid w:val="00B0055C"/>
    <w:rsid w:val="00B0065F"/>
    <w:rsid w:val="00B01355"/>
    <w:rsid w:val="00B013F3"/>
    <w:rsid w:val="00B02A07"/>
    <w:rsid w:val="00B02AFB"/>
    <w:rsid w:val="00B0314C"/>
    <w:rsid w:val="00B03213"/>
    <w:rsid w:val="00B03D8D"/>
    <w:rsid w:val="00B03EB7"/>
    <w:rsid w:val="00B04369"/>
    <w:rsid w:val="00B05D3D"/>
    <w:rsid w:val="00B062DB"/>
    <w:rsid w:val="00B11501"/>
    <w:rsid w:val="00B11B02"/>
    <w:rsid w:val="00B11D5E"/>
    <w:rsid w:val="00B12129"/>
    <w:rsid w:val="00B12438"/>
    <w:rsid w:val="00B14FBC"/>
    <w:rsid w:val="00B152F1"/>
    <w:rsid w:val="00B16B33"/>
    <w:rsid w:val="00B16DC6"/>
    <w:rsid w:val="00B175F7"/>
    <w:rsid w:val="00B17A1F"/>
    <w:rsid w:val="00B17A46"/>
    <w:rsid w:val="00B20DB5"/>
    <w:rsid w:val="00B215B6"/>
    <w:rsid w:val="00B21825"/>
    <w:rsid w:val="00B22248"/>
    <w:rsid w:val="00B23D06"/>
    <w:rsid w:val="00B23D72"/>
    <w:rsid w:val="00B23F4F"/>
    <w:rsid w:val="00B24FEE"/>
    <w:rsid w:val="00B25451"/>
    <w:rsid w:val="00B25A70"/>
    <w:rsid w:val="00B26A5A"/>
    <w:rsid w:val="00B27126"/>
    <w:rsid w:val="00B27973"/>
    <w:rsid w:val="00B27FBF"/>
    <w:rsid w:val="00B30404"/>
    <w:rsid w:val="00B304F4"/>
    <w:rsid w:val="00B3050C"/>
    <w:rsid w:val="00B3095F"/>
    <w:rsid w:val="00B311A8"/>
    <w:rsid w:val="00B31589"/>
    <w:rsid w:val="00B31D53"/>
    <w:rsid w:val="00B31F46"/>
    <w:rsid w:val="00B3375B"/>
    <w:rsid w:val="00B340D1"/>
    <w:rsid w:val="00B3430C"/>
    <w:rsid w:val="00B346F1"/>
    <w:rsid w:val="00B35B67"/>
    <w:rsid w:val="00B37166"/>
    <w:rsid w:val="00B37204"/>
    <w:rsid w:val="00B37702"/>
    <w:rsid w:val="00B37A9B"/>
    <w:rsid w:val="00B40406"/>
    <w:rsid w:val="00B4086A"/>
    <w:rsid w:val="00B40BD5"/>
    <w:rsid w:val="00B40BF5"/>
    <w:rsid w:val="00B413A6"/>
    <w:rsid w:val="00B41A15"/>
    <w:rsid w:val="00B41B8A"/>
    <w:rsid w:val="00B41D83"/>
    <w:rsid w:val="00B41F5B"/>
    <w:rsid w:val="00B41FC4"/>
    <w:rsid w:val="00B4320B"/>
    <w:rsid w:val="00B43D55"/>
    <w:rsid w:val="00B43FDD"/>
    <w:rsid w:val="00B43FEA"/>
    <w:rsid w:val="00B44D7D"/>
    <w:rsid w:val="00B44E58"/>
    <w:rsid w:val="00B454C7"/>
    <w:rsid w:val="00B460BD"/>
    <w:rsid w:val="00B466B2"/>
    <w:rsid w:val="00B46EB5"/>
    <w:rsid w:val="00B476FE"/>
    <w:rsid w:val="00B50511"/>
    <w:rsid w:val="00B50767"/>
    <w:rsid w:val="00B507B5"/>
    <w:rsid w:val="00B50876"/>
    <w:rsid w:val="00B510E3"/>
    <w:rsid w:val="00B515D0"/>
    <w:rsid w:val="00B5272E"/>
    <w:rsid w:val="00B52961"/>
    <w:rsid w:val="00B52D75"/>
    <w:rsid w:val="00B534F2"/>
    <w:rsid w:val="00B5373F"/>
    <w:rsid w:val="00B5487E"/>
    <w:rsid w:val="00B549DE"/>
    <w:rsid w:val="00B54D41"/>
    <w:rsid w:val="00B55F9C"/>
    <w:rsid w:val="00B561A5"/>
    <w:rsid w:val="00B56B51"/>
    <w:rsid w:val="00B579B3"/>
    <w:rsid w:val="00B6012E"/>
    <w:rsid w:val="00B609B8"/>
    <w:rsid w:val="00B61972"/>
    <w:rsid w:val="00B630CA"/>
    <w:rsid w:val="00B6439E"/>
    <w:rsid w:val="00B650F8"/>
    <w:rsid w:val="00B65C8E"/>
    <w:rsid w:val="00B66028"/>
    <w:rsid w:val="00B66085"/>
    <w:rsid w:val="00B66D41"/>
    <w:rsid w:val="00B67613"/>
    <w:rsid w:val="00B7017F"/>
    <w:rsid w:val="00B7077E"/>
    <w:rsid w:val="00B70C06"/>
    <w:rsid w:val="00B71D5A"/>
    <w:rsid w:val="00B72205"/>
    <w:rsid w:val="00B7224F"/>
    <w:rsid w:val="00B723F8"/>
    <w:rsid w:val="00B72A19"/>
    <w:rsid w:val="00B72A40"/>
    <w:rsid w:val="00B7408D"/>
    <w:rsid w:val="00B744CE"/>
    <w:rsid w:val="00B7476E"/>
    <w:rsid w:val="00B75BFC"/>
    <w:rsid w:val="00B75FA3"/>
    <w:rsid w:val="00B75FC0"/>
    <w:rsid w:val="00B760CF"/>
    <w:rsid w:val="00B76529"/>
    <w:rsid w:val="00B76A57"/>
    <w:rsid w:val="00B76AF5"/>
    <w:rsid w:val="00B76ED9"/>
    <w:rsid w:val="00B77208"/>
    <w:rsid w:val="00B77978"/>
    <w:rsid w:val="00B77D14"/>
    <w:rsid w:val="00B801BD"/>
    <w:rsid w:val="00B807D8"/>
    <w:rsid w:val="00B80A08"/>
    <w:rsid w:val="00B81A04"/>
    <w:rsid w:val="00B83451"/>
    <w:rsid w:val="00B83E85"/>
    <w:rsid w:val="00B84656"/>
    <w:rsid w:val="00B84EC4"/>
    <w:rsid w:val="00B856E9"/>
    <w:rsid w:val="00B85D6B"/>
    <w:rsid w:val="00B865FB"/>
    <w:rsid w:val="00B86856"/>
    <w:rsid w:val="00B86A23"/>
    <w:rsid w:val="00B86BE5"/>
    <w:rsid w:val="00B87CAB"/>
    <w:rsid w:val="00B9239F"/>
    <w:rsid w:val="00B92BB3"/>
    <w:rsid w:val="00B93372"/>
    <w:rsid w:val="00B93409"/>
    <w:rsid w:val="00B9362C"/>
    <w:rsid w:val="00B93A13"/>
    <w:rsid w:val="00B93BBB"/>
    <w:rsid w:val="00B93F10"/>
    <w:rsid w:val="00B950E7"/>
    <w:rsid w:val="00B95FAC"/>
    <w:rsid w:val="00B9614E"/>
    <w:rsid w:val="00BA0434"/>
    <w:rsid w:val="00BA052F"/>
    <w:rsid w:val="00BA13F2"/>
    <w:rsid w:val="00BA58AF"/>
    <w:rsid w:val="00BA5AAA"/>
    <w:rsid w:val="00BA5F2C"/>
    <w:rsid w:val="00BA61A8"/>
    <w:rsid w:val="00BA6987"/>
    <w:rsid w:val="00BB1262"/>
    <w:rsid w:val="00BB1690"/>
    <w:rsid w:val="00BB1CD7"/>
    <w:rsid w:val="00BB1DD7"/>
    <w:rsid w:val="00BB1E52"/>
    <w:rsid w:val="00BB1FA1"/>
    <w:rsid w:val="00BB348C"/>
    <w:rsid w:val="00BB3546"/>
    <w:rsid w:val="00BB3EA8"/>
    <w:rsid w:val="00BB535D"/>
    <w:rsid w:val="00BB5657"/>
    <w:rsid w:val="00BB5CE2"/>
    <w:rsid w:val="00BB5D6B"/>
    <w:rsid w:val="00BB67A0"/>
    <w:rsid w:val="00BC0AF0"/>
    <w:rsid w:val="00BC0BAA"/>
    <w:rsid w:val="00BC332A"/>
    <w:rsid w:val="00BC3537"/>
    <w:rsid w:val="00BC3D00"/>
    <w:rsid w:val="00BC3E22"/>
    <w:rsid w:val="00BC3EAD"/>
    <w:rsid w:val="00BC4615"/>
    <w:rsid w:val="00BC5099"/>
    <w:rsid w:val="00BC5278"/>
    <w:rsid w:val="00BC53F5"/>
    <w:rsid w:val="00BC5915"/>
    <w:rsid w:val="00BC6151"/>
    <w:rsid w:val="00BC6930"/>
    <w:rsid w:val="00BC711B"/>
    <w:rsid w:val="00BC72AE"/>
    <w:rsid w:val="00BC7325"/>
    <w:rsid w:val="00BC7F03"/>
    <w:rsid w:val="00BD30C6"/>
    <w:rsid w:val="00BD3513"/>
    <w:rsid w:val="00BD3616"/>
    <w:rsid w:val="00BD452C"/>
    <w:rsid w:val="00BD467D"/>
    <w:rsid w:val="00BD4816"/>
    <w:rsid w:val="00BD5196"/>
    <w:rsid w:val="00BD6297"/>
    <w:rsid w:val="00BD62DC"/>
    <w:rsid w:val="00BD6EAB"/>
    <w:rsid w:val="00BD7DBF"/>
    <w:rsid w:val="00BE0702"/>
    <w:rsid w:val="00BE0C9B"/>
    <w:rsid w:val="00BE141A"/>
    <w:rsid w:val="00BE176C"/>
    <w:rsid w:val="00BE2098"/>
    <w:rsid w:val="00BE2206"/>
    <w:rsid w:val="00BE2552"/>
    <w:rsid w:val="00BE276A"/>
    <w:rsid w:val="00BE2DB5"/>
    <w:rsid w:val="00BE3114"/>
    <w:rsid w:val="00BE32FC"/>
    <w:rsid w:val="00BE389C"/>
    <w:rsid w:val="00BE3A1C"/>
    <w:rsid w:val="00BE44F6"/>
    <w:rsid w:val="00BE4561"/>
    <w:rsid w:val="00BE4C38"/>
    <w:rsid w:val="00BE4DB9"/>
    <w:rsid w:val="00BE561B"/>
    <w:rsid w:val="00BE5BAA"/>
    <w:rsid w:val="00BE5D2B"/>
    <w:rsid w:val="00BE6053"/>
    <w:rsid w:val="00BE63BD"/>
    <w:rsid w:val="00BE67AD"/>
    <w:rsid w:val="00BE7714"/>
    <w:rsid w:val="00BE78A9"/>
    <w:rsid w:val="00BF058F"/>
    <w:rsid w:val="00BF137A"/>
    <w:rsid w:val="00BF1659"/>
    <w:rsid w:val="00BF2137"/>
    <w:rsid w:val="00BF3548"/>
    <w:rsid w:val="00BF41F4"/>
    <w:rsid w:val="00BF4C90"/>
    <w:rsid w:val="00BF5517"/>
    <w:rsid w:val="00BF5622"/>
    <w:rsid w:val="00BF5749"/>
    <w:rsid w:val="00BF7448"/>
    <w:rsid w:val="00BF75E3"/>
    <w:rsid w:val="00BF7976"/>
    <w:rsid w:val="00BF7D14"/>
    <w:rsid w:val="00C00A09"/>
    <w:rsid w:val="00C01583"/>
    <w:rsid w:val="00C015D6"/>
    <w:rsid w:val="00C01734"/>
    <w:rsid w:val="00C01A91"/>
    <w:rsid w:val="00C028E2"/>
    <w:rsid w:val="00C03041"/>
    <w:rsid w:val="00C0486B"/>
    <w:rsid w:val="00C04DB0"/>
    <w:rsid w:val="00C0531C"/>
    <w:rsid w:val="00C05929"/>
    <w:rsid w:val="00C06391"/>
    <w:rsid w:val="00C0669D"/>
    <w:rsid w:val="00C06DEE"/>
    <w:rsid w:val="00C079CA"/>
    <w:rsid w:val="00C07AAF"/>
    <w:rsid w:val="00C07C4D"/>
    <w:rsid w:val="00C1057A"/>
    <w:rsid w:val="00C10755"/>
    <w:rsid w:val="00C1125C"/>
    <w:rsid w:val="00C114A0"/>
    <w:rsid w:val="00C128A9"/>
    <w:rsid w:val="00C13543"/>
    <w:rsid w:val="00C1360A"/>
    <w:rsid w:val="00C1379D"/>
    <w:rsid w:val="00C13823"/>
    <w:rsid w:val="00C13DAF"/>
    <w:rsid w:val="00C14522"/>
    <w:rsid w:val="00C1470B"/>
    <w:rsid w:val="00C14764"/>
    <w:rsid w:val="00C1498E"/>
    <w:rsid w:val="00C149F1"/>
    <w:rsid w:val="00C151A0"/>
    <w:rsid w:val="00C15ACA"/>
    <w:rsid w:val="00C15BA0"/>
    <w:rsid w:val="00C15EBE"/>
    <w:rsid w:val="00C161B4"/>
    <w:rsid w:val="00C163D5"/>
    <w:rsid w:val="00C1764A"/>
    <w:rsid w:val="00C17C1D"/>
    <w:rsid w:val="00C17E53"/>
    <w:rsid w:val="00C205CC"/>
    <w:rsid w:val="00C20779"/>
    <w:rsid w:val="00C21077"/>
    <w:rsid w:val="00C219EE"/>
    <w:rsid w:val="00C21AEF"/>
    <w:rsid w:val="00C226AA"/>
    <w:rsid w:val="00C22D9D"/>
    <w:rsid w:val="00C23196"/>
    <w:rsid w:val="00C23675"/>
    <w:rsid w:val="00C23C43"/>
    <w:rsid w:val="00C23D18"/>
    <w:rsid w:val="00C24729"/>
    <w:rsid w:val="00C24DA2"/>
    <w:rsid w:val="00C30087"/>
    <w:rsid w:val="00C30338"/>
    <w:rsid w:val="00C3057C"/>
    <w:rsid w:val="00C305D8"/>
    <w:rsid w:val="00C30E1F"/>
    <w:rsid w:val="00C31294"/>
    <w:rsid w:val="00C31539"/>
    <w:rsid w:val="00C31706"/>
    <w:rsid w:val="00C32347"/>
    <w:rsid w:val="00C324FC"/>
    <w:rsid w:val="00C32BA5"/>
    <w:rsid w:val="00C335C2"/>
    <w:rsid w:val="00C338B2"/>
    <w:rsid w:val="00C347F1"/>
    <w:rsid w:val="00C35DDF"/>
    <w:rsid w:val="00C36540"/>
    <w:rsid w:val="00C37563"/>
    <w:rsid w:val="00C37AC0"/>
    <w:rsid w:val="00C40498"/>
    <w:rsid w:val="00C404E3"/>
    <w:rsid w:val="00C4095F"/>
    <w:rsid w:val="00C40979"/>
    <w:rsid w:val="00C40B4A"/>
    <w:rsid w:val="00C4155E"/>
    <w:rsid w:val="00C41805"/>
    <w:rsid w:val="00C41EBE"/>
    <w:rsid w:val="00C4238A"/>
    <w:rsid w:val="00C4250A"/>
    <w:rsid w:val="00C4259C"/>
    <w:rsid w:val="00C425CE"/>
    <w:rsid w:val="00C4262F"/>
    <w:rsid w:val="00C42844"/>
    <w:rsid w:val="00C42C0B"/>
    <w:rsid w:val="00C42EE0"/>
    <w:rsid w:val="00C432D8"/>
    <w:rsid w:val="00C4479F"/>
    <w:rsid w:val="00C452A0"/>
    <w:rsid w:val="00C455CE"/>
    <w:rsid w:val="00C457AF"/>
    <w:rsid w:val="00C45D0C"/>
    <w:rsid w:val="00C50085"/>
    <w:rsid w:val="00C501A8"/>
    <w:rsid w:val="00C50693"/>
    <w:rsid w:val="00C52B07"/>
    <w:rsid w:val="00C52E05"/>
    <w:rsid w:val="00C53614"/>
    <w:rsid w:val="00C55199"/>
    <w:rsid w:val="00C55450"/>
    <w:rsid w:val="00C558ED"/>
    <w:rsid w:val="00C55E30"/>
    <w:rsid w:val="00C55E97"/>
    <w:rsid w:val="00C55EB7"/>
    <w:rsid w:val="00C56054"/>
    <w:rsid w:val="00C560F4"/>
    <w:rsid w:val="00C56311"/>
    <w:rsid w:val="00C56E5E"/>
    <w:rsid w:val="00C608B5"/>
    <w:rsid w:val="00C61053"/>
    <w:rsid w:val="00C61356"/>
    <w:rsid w:val="00C61806"/>
    <w:rsid w:val="00C61B11"/>
    <w:rsid w:val="00C61D0C"/>
    <w:rsid w:val="00C61D22"/>
    <w:rsid w:val="00C6221F"/>
    <w:rsid w:val="00C62572"/>
    <w:rsid w:val="00C63E10"/>
    <w:rsid w:val="00C63F37"/>
    <w:rsid w:val="00C659D7"/>
    <w:rsid w:val="00C65B6F"/>
    <w:rsid w:val="00C65DEB"/>
    <w:rsid w:val="00C66657"/>
    <w:rsid w:val="00C66718"/>
    <w:rsid w:val="00C67634"/>
    <w:rsid w:val="00C678DE"/>
    <w:rsid w:val="00C67AAA"/>
    <w:rsid w:val="00C67C5A"/>
    <w:rsid w:val="00C7005B"/>
    <w:rsid w:val="00C70995"/>
    <w:rsid w:val="00C71A8D"/>
    <w:rsid w:val="00C71BA7"/>
    <w:rsid w:val="00C72720"/>
    <w:rsid w:val="00C72ADE"/>
    <w:rsid w:val="00C733CB"/>
    <w:rsid w:val="00C73E08"/>
    <w:rsid w:val="00C741DF"/>
    <w:rsid w:val="00C751D5"/>
    <w:rsid w:val="00C753F6"/>
    <w:rsid w:val="00C75481"/>
    <w:rsid w:val="00C75B8E"/>
    <w:rsid w:val="00C75C3C"/>
    <w:rsid w:val="00C7608E"/>
    <w:rsid w:val="00C76BCB"/>
    <w:rsid w:val="00C77A24"/>
    <w:rsid w:val="00C801CA"/>
    <w:rsid w:val="00C81839"/>
    <w:rsid w:val="00C81E07"/>
    <w:rsid w:val="00C8211B"/>
    <w:rsid w:val="00C821DC"/>
    <w:rsid w:val="00C8293C"/>
    <w:rsid w:val="00C82BD3"/>
    <w:rsid w:val="00C82FDF"/>
    <w:rsid w:val="00C8378B"/>
    <w:rsid w:val="00C83FA7"/>
    <w:rsid w:val="00C84186"/>
    <w:rsid w:val="00C848BA"/>
    <w:rsid w:val="00C858EB"/>
    <w:rsid w:val="00C86097"/>
    <w:rsid w:val="00C8675C"/>
    <w:rsid w:val="00C86BCF"/>
    <w:rsid w:val="00C873EA"/>
    <w:rsid w:val="00C878C5"/>
    <w:rsid w:val="00C903D4"/>
    <w:rsid w:val="00C9053C"/>
    <w:rsid w:val="00C905BE"/>
    <w:rsid w:val="00C9096C"/>
    <w:rsid w:val="00C91D7B"/>
    <w:rsid w:val="00C927EE"/>
    <w:rsid w:val="00C930ED"/>
    <w:rsid w:val="00C93D92"/>
    <w:rsid w:val="00C94003"/>
    <w:rsid w:val="00C94826"/>
    <w:rsid w:val="00C94897"/>
    <w:rsid w:val="00C94C12"/>
    <w:rsid w:val="00C953C7"/>
    <w:rsid w:val="00C96B7D"/>
    <w:rsid w:val="00C96BBA"/>
    <w:rsid w:val="00C97B76"/>
    <w:rsid w:val="00CA017D"/>
    <w:rsid w:val="00CA05ED"/>
    <w:rsid w:val="00CA0C54"/>
    <w:rsid w:val="00CA126F"/>
    <w:rsid w:val="00CA2943"/>
    <w:rsid w:val="00CA2FC9"/>
    <w:rsid w:val="00CA3084"/>
    <w:rsid w:val="00CA317E"/>
    <w:rsid w:val="00CA33A5"/>
    <w:rsid w:val="00CA4142"/>
    <w:rsid w:val="00CA4471"/>
    <w:rsid w:val="00CA44A5"/>
    <w:rsid w:val="00CA4A2D"/>
    <w:rsid w:val="00CA50FC"/>
    <w:rsid w:val="00CA549F"/>
    <w:rsid w:val="00CA5716"/>
    <w:rsid w:val="00CA5AFE"/>
    <w:rsid w:val="00CA5DBD"/>
    <w:rsid w:val="00CA6216"/>
    <w:rsid w:val="00CA6332"/>
    <w:rsid w:val="00CA6352"/>
    <w:rsid w:val="00CA6FE2"/>
    <w:rsid w:val="00CA7815"/>
    <w:rsid w:val="00CA79D0"/>
    <w:rsid w:val="00CA7F37"/>
    <w:rsid w:val="00CA7F84"/>
    <w:rsid w:val="00CB09CD"/>
    <w:rsid w:val="00CB1031"/>
    <w:rsid w:val="00CB1706"/>
    <w:rsid w:val="00CB1EFA"/>
    <w:rsid w:val="00CB20DE"/>
    <w:rsid w:val="00CB2302"/>
    <w:rsid w:val="00CB2B65"/>
    <w:rsid w:val="00CB3137"/>
    <w:rsid w:val="00CB3695"/>
    <w:rsid w:val="00CB3EF9"/>
    <w:rsid w:val="00CB3F1B"/>
    <w:rsid w:val="00CB42FB"/>
    <w:rsid w:val="00CB438B"/>
    <w:rsid w:val="00CB44E4"/>
    <w:rsid w:val="00CB4881"/>
    <w:rsid w:val="00CB5235"/>
    <w:rsid w:val="00CB52EA"/>
    <w:rsid w:val="00CB57C7"/>
    <w:rsid w:val="00CB5B31"/>
    <w:rsid w:val="00CB5BCD"/>
    <w:rsid w:val="00CB5D59"/>
    <w:rsid w:val="00CB732C"/>
    <w:rsid w:val="00CB77AA"/>
    <w:rsid w:val="00CC000E"/>
    <w:rsid w:val="00CC0442"/>
    <w:rsid w:val="00CC0F65"/>
    <w:rsid w:val="00CC10E4"/>
    <w:rsid w:val="00CC1275"/>
    <w:rsid w:val="00CC16A4"/>
    <w:rsid w:val="00CC1826"/>
    <w:rsid w:val="00CC19DB"/>
    <w:rsid w:val="00CC1FD0"/>
    <w:rsid w:val="00CC2474"/>
    <w:rsid w:val="00CC25E2"/>
    <w:rsid w:val="00CC3451"/>
    <w:rsid w:val="00CC37D0"/>
    <w:rsid w:val="00CC3C97"/>
    <w:rsid w:val="00CC3F68"/>
    <w:rsid w:val="00CC47BA"/>
    <w:rsid w:val="00CC4BB6"/>
    <w:rsid w:val="00CC4E93"/>
    <w:rsid w:val="00CC5DE7"/>
    <w:rsid w:val="00CC747E"/>
    <w:rsid w:val="00CC74AC"/>
    <w:rsid w:val="00CC7564"/>
    <w:rsid w:val="00CC7F35"/>
    <w:rsid w:val="00CD016D"/>
    <w:rsid w:val="00CD0175"/>
    <w:rsid w:val="00CD0222"/>
    <w:rsid w:val="00CD110A"/>
    <w:rsid w:val="00CD2EF5"/>
    <w:rsid w:val="00CD3D3E"/>
    <w:rsid w:val="00CD3DCC"/>
    <w:rsid w:val="00CD55C1"/>
    <w:rsid w:val="00CD5798"/>
    <w:rsid w:val="00CD63B1"/>
    <w:rsid w:val="00CD74A1"/>
    <w:rsid w:val="00CD79F8"/>
    <w:rsid w:val="00CE0083"/>
    <w:rsid w:val="00CE016C"/>
    <w:rsid w:val="00CE07F8"/>
    <w:rsid w:val="00CE1417"/>
    <w:rsid w:val="00CE1459"/>
    <w:rsid w:val="00CE154F"/>
    <w:rsid w:val="00CE164E"/>
    <w:rsid w:val="00CE26F0"/>
    <w:rsid w:val="00CE3681"/>
    <w:rsid w:val="00CE3925"/>
    <w:rsid w:val="00CE3E12"/>
    <w:rsid w:val="00CE633A"/>
    <w:rsid w:val="00CE664A"/>
    <w:rsid w:val="00CE71B4"/>
    <w:rsid w:val="00CE77A4"/>
    <w:rsid w:val="00CE7D90"/>
    <w:rsid w:val="00CF0327"/>
    <w:rsid w:val="00CF0F2D"/>
    <w:rsid w:val="00CF1880"/>
    <w:rsid w:val="00CF195E"/>
    <w:rsid w:val="00CF1D23"/>
    <w:rsid w:val="00CF1E4C"/>
    <w:rsid w:val="00CF2926"/>
    <w:rsid w:val="00CF3575"/>
    <w:rsid w:val="00CF35A3"/>
    <w:rsid w:val="00CF3741"/>
    <w:rsid w:val="00CF38B1"/>
    <w:rsid w:val="00CF46AC"/>
    <w:rsid w:val="00CF5A5A"/>
    <w:rsid w:val="00CF5A6E"/>
    <w:rsid w:val="00CF6019"/>
    <w:rsid w:val="00CF7168"/>
    <w:rsid w:val="00CF7246"/>
    <w:rsid w:val="00CF7483"/>
    <w:rsid w:val="00CF7C97"/>
    <w:rsid w:val="00D0089C"/>
    <w:rsid w:val="00D0199F"/>
    <w:rsid w:val="00D01C14"/>
    <w:rsid w:val="00D028B3"/>
    <w:rsid w:val="00D02C92"/>
    <w:rsid w:val="00D02F25"/>
    <w:rsid w:val="00D0322D"/>
    <w:rsid w:val="00D03373"/>
    <w:rsid w:val="00D0389C"/>
    <w:rsid w:val="00D03969"/>
    <w:rsid w:val="00D03AF2"/>
    <w:rsid w:val="00D03D4B"/>
    <w:rsid w:val="00D04756"/>
    <w:rsid w:val="00D0481B"/>
    <w:rsid w:val="00D05386"/>
    <w:rsid w:val="00D05BE6"/>
    <w:rsid w:val="00D062C7"/>
    <w:rsid w:val="00D063EF"/>
    <w:rsid w:val="00D06577"/>
    <w:rsid w:val="00D06685"/>
    <w:rsid w:val="00D06D71"/>
    <w:rsid w:val="00D0718E"/>
    <w:rsid w:val="00D072B8"/>
    <w:rsid w:val="00D072D8"/>
    <w:rsid w:val="00D11889"/>
    <w:rsid w:val="00D12499"/>
    <w:rsid w:val="00D1268F"/>
    <w:rsid w:val="00D139A2"/>
    <w:rsid w:val="00D13C68"/>
    <w:rsid w:val="00D14329"/>
    <w:rsid w:val="00D144C0"/>
    <w:rsid w:val="00D14773"/>
    <w:rsid w:val="00D1489B"/>
    <w:rsid w:val="00D14DAC"/>
    <w:rsid w:val="00D150B1"/>
    <w:rsid w:val="00D15E2E"/>
    <w:rsid w:val="00D1613C"/>
    <w:rsid w:val="00D1671E"/>
    <w:rsid w:val="00D16B92"/>
    <w:rsid w:val="00D16E28"/>
    <w:rsid w:val="00D16E82"/>
    <w:rsid w:val="00D20034"/>
    <w:rsid w:val="00D20392"/>
    <w:rsid w:val="00D20802"/>
    <w:rsid w:val="00D21041"/>
    <w:rsid w:val="00D212C8"/>
    <w:rsid w:val="00D22E64"/>
    <w:rsid w:val="00D23340"/>
    <w:rsid w:val="00D23A3F"/>
    <w:rsid w:val="00D25B6E"/>
    <w:rsid w:val="00D263F6"/>
    <w:rsid w:val="00D26447"/>
    <w:rsid w:val="00D273A2"/>
    <w:rsid w:val="00D2741F"/>
    <w:rsid w:val="00D274EA"/>
    <w:rsid w:val="00D302B0"/>
    <w:rsid w:val="00D30855"/>
    <w:rsid w:val="00D31989"/>
    <w:rsid w:val="00D3200A"/>
    <w:rsid w:val="00D325E9"/>
    <w:rsid w:val="00D3276B"/>
    <w:rsid w:val="00D340CB"/>
    <w:rsid w:val="00D34A4A"/>
    <w:rsid w:val="00D34B51"/>
    <w:rsid w:val="00D34C52"/>
    <w:rsid w:val="00D34FD5"/>
    <w:rsid w:val="00D35430"/>
    <w:rsid w:val="00D401AB"/>
    <w:rsid w:val="00D40C7A"/>
    <w:rsid w:val="00D41922"/>
    <w:rsid w:val="00D4224B"/>
    <w:rsid w:val="00D434AE"/>
    <w:rsid w:val="00D43B28"/>
    <w:rsid w:val="00D445B2"/>
    <w:rsid w:val="00D46355"/>
    <w:rsid w:val="00D4644D"/>
    <w:rsid w:val="00D4672B"/>
    <w:rsid w:val="00D46B5B"/>
    <w:rsid w:val="00D4714D"/>
    <w:rsid w:val="00D474AB"/>
    <w:rsid w:val="00D501CC"/>
    <w:rsid w:val="00D50F90"/>
    <w:rsid w:val="00D513BB"/>
    <w:rsid w:val="00D51B57"/>
    <w:rsid w:val="00D51B9A"/>
    <w:rsid w:val="00D53888"/>
    <w:rsid w:val="00D53E25"/>
    <w:rsid w:val="00D54AB8"/>
    <w:rsid w:val="00D54F90"/>
    <w:rsid w:val="00D5512A"/>
    <w:rsid w:val="00D55250"/>
    <w:rsid w:val="00D55299"/>
    <w:rsid w:val="00D55BD3"/>
    <w:rsid w:val="00D55CD9"/>
    <w:rsid w:val="00D56194"/>
    <w:rsid w:val="00D569AC"/>
    <w:rsid w:val="00D56A6F"/>
    <w:rsid w:val="00D57838"/>
    <w:rsid w:val="00D6000E"/>
    <w:rsid w:val="00D60B6A"/>
    <w:rsid w:val="00D60F2F"/>
    <w:rsid w:val="00D617C5"/>
    <w:rsid w:val="00D61B50"/>
    <w:rsid w:val="00D61E20"/>
    <w:rsid w:val="00D62099"/>
    <w:rsid w:val="00D62115"/>
    <w:rsid w:val="00D62482"/>
    <w:rsid w:val="00D627A9"/>
    <w:rsid w:val="00D629D4"/>
    <w:rsid w:val="00D632EE"/>
    <w:rsid w:val="00D63394"/>
    <w:rsid w:val="00D63DB9"/>
    <w:rsid w:val="00D63E6B"/>
    <w:rsid w:val="00D64B69"/>
    <w:rsid w:val="00D65A3E"/>
    <w:rsid w:val="00D66351"/>
    <w:rsid w:val="00D664BE"/>
    <w:rsid w:val="00D671EC"/>
    <w:rsid w:val="00D6785C"/>
    <w:rsid w:val="00D706AE"/>
    <w:rsid w:val="00D70797"/>
    <w:rsid w:val="00D70B75"/>
    <w:rsid w:val="00D722B8"/>
    <w:rsid w:val="00D72A06"/>
    <w:rsid w:val="00D731D4"/>
    <w:rsid w:val="00D739D4"/>
    <w:rsid w:val="00D74B54"/>
    <w:rsid w:val="00D755E7"/>
    <w:rsid w:val="00D75749"/>
    <w:rsid w:val="00D7660A"/>
    <w:rsid w:val="00D76637"/>
    <w:rsid w:val="00D76FF1"/>
    <w:rsid w:val="00D77188"/>
    <w:rsid w:val="00D774D5"/>
    <w:rsid w:val="00D77520"/>
    <w:rsid w:val="00D7764F"/>
    <w:rsid w:val="00D7767C"/>
    <w:rsid w:val="00D777EB"/>
    <w:rsid w:val="00D77831"/>
    <w:rsid w:val="00D779DA"/>
    <w:rsid w:val="00D80F64"/>
    <w:rsid w:val="00D81639"/>
    <w:rsid w:val="00D81883"/>
    <w:rsid w:val="00D81A18"/>
    <w:rsid w:val="00D81CB7"/>
    <w:rsid w:val="00D8217C"/>
    <w:rsid w:val="00D82D38"/>
    <w:rsid w:val="00D83839"/>
    <w:rsid w:val="00D83F97"/>
    <w:rsid w:val="00D8531F"/>
    <w:rsid w:val="00D85885"/>
    <w:rsid w:val="00D8599E"/>
    <w:rsid w:val="00D85BAB"/>
    <w:rsid w:val="00D8644C"/>
    <w:rsid w:val="00D86967"/>
    <w:rsid w:val="00D86FA2"/>
    <w:rsid w:val="00D872EA"/>
    <w:rsid w:val="00D87A94"/>
    <w:rsid w:val="00D90DED"/>
    <w:rsid w:val="00D9126E"/>
    <w:rsid w:val="00D912DF"/>
    <w:rsid w:val="00D917A3"/>
    <w:rsid w:val="00D92F8A"/>
    <w:rsid w:val="00D93564"/>
    <w:rsid w:val="00D93644"/>
    <w:rsid w:val="00D938F7"/>
    <w:rsid w:val="00D9442F"/>
    <w:rsid w:val="00D946B4"/>
    <w:rsid w:val="00D948E9"/>
    <w:rsid w:val="00D95A37"/>
    <w:rsid w:val="00D968F3"/>
    <w:rsid w:val="00D9730F"/>
    <w:rsid w:val="00D9794C"/>
    <w:rsid w:val="00D97F9B"/>
    <w:rsid w:val="00DA0C44"/>
    <w:rsid w:val="00DA14BD"/>
    <w:rsid w:val="00DA15E5"/>
    <w:rsid w:val="00DA2A91"/>
    <w:rsid w:val="00DA3111"/>
    <w:rsid w:val="00DA33E1"/>
    <w:rsid w:val="00DA39FB"/>
    <w:rsid w:val="00DA4342"/>
    <w:rsid w:val="00DA49F7"/>
    <w:rsid w:val="00DA4D01"/>
    <w:rsid w:val="00DA53D3"/>
    <w:rsid w:val="00DA5AE3"/>
    <w:rsid w:val="00DA5DF5"/>
    <w:rsid w:val="00DA605E"/>
    <w:rsid w:val="00DA60B4"/>
    <w:rsid w:val="00DA6C8A"/>
    <w:rsid w:val="00DA723A"/>
    <w:rsid w:val="00DA7257"/>
    <w:rsid w:val="00DA76F2"/>
    <w:rsid w:val="00DA7776"/>
    <w:rsid w:val="00DA7CB5"/>
    <w:rsid w:val="00DA7CF8"/>
    <w:rsid w:val="00DB0078"/>
    <w:rsid w:val="00DB0977"/>
    <w:rsid w:val="00DB09ED"/>
    <w:rsid w:val="00DB0BE6"/>
    <w:rsid w:val="00DB0E12"/>
    <w:rsid w:val="00DB1A20"/>
    <w:rsid w:val="00DB24AF"/>
    <w:rsid w:val="00DB299E"/>
    <w:rsid w:val="00DB3605"/>
    <w:rsid w:val="00DB3EE3"/>
    <w:rsid w:val="00DB447C"/>
    <w:rsid w:val="00DB44D9"/>
    <w:rsid w:val="00DB4DE5"/>
    <w:rsid w:val="00DB5401"/>
    <w:rsid w:val="00DB5C78"/>
    <w:rsid w:val="00DB5CC1"/>
    <w:rsid w:val="00DB7B0C"/>
    <w:rsid w:val="00DC0E2B"/>
    <w:rsid w:val="00DC0FAE"/>
    <w:rsid w:val="00DC1739"/>
    <w:rsid w:val="00DC1803"/>
    <w:rsid w:val="00DC19FD"/>
    <w:rsid w:val="00DC2793"/>
    <w:rsid w:val="00DC286B"/>
    <w:rsid w:val="00DC2ADA"/>
    <w:rsid w:val="00DC33AB"/>
    <w:rsid w:val="00DC33E0"/>
    <w:rsid w:val="00DC37CC"/>
    <w:rsid w:val="00DC39C2"/>
    <w:rsid w:val="00DC3F9A"/>
    <w:rsid w:val="00DC40E9"/>
    <w:rsid w:val="00DC56B6"/>
    <w:rsid w:val="00DC5931"/>
    <w:rsid w:val="00DC5F17"/>
    <w:rsid w:val="00DC6879"/>
    <w:rsid w:val="00DC7A23"/>
    <w:rsid w:val="00DC7BC1"/>
    <w:rsid w:val="00DD1722"/>
    <w:rsid w:val="00DD1F08"/>
    <w:rsid w:val="00DD2DE4"/>
    <w:rsid w:val="00DD38D5"/>
    <w:rsid w:val="00DD3B97"/>
    <w:rsid w:val="00DD51FF"/>
    <w:rsid w:val="00DD6573"/>
    <w:rsid w:val="00DD7323"/>
    <w:rsid w:val="00DD79AA"/>
    <w:rsid w:val="00DE0C31"/>
    <w:rsid w:val="00DE15E6"/>
    <w:rsid w:val="00DE28D9"/>
    <w:rsid w:val="00DE29BD"/>
    <w:rsid w:val="00DE2BD6"/>
    <w:rsid w:val="00DE3225"/>
    <w:rsid w:val="00DE3F5F"/>
    <w:rsid w:val="00DE4003"/>
    <w:rsid w:val="00DE400C"/>
    <w:rsid w:val="00DE44E5"/>
    <w:rsid w:val="00DE5340"/>
    <w:rsid w:val="00DE5BD7"/>
    <w:rsid w:val="00DE6D00"/>
    <w:rsid w:val="00DE7405"/>
    <w:rsid w:val="00DE7C3F"/>
    <w:rsid w:val="00DF01D1"/>
    <w:rsid w:val="00DF02B3"/>
    <w:rsid w:val="00DF04EF"/>
    <w:rsid w:val="00DF1ED5"/>
    <w:rsid w:val="00DF249D"/>
    <w:rsid w:val="00DF2A71"/>
    <w:rsid w:val="00DF3238"/>
    <w:rsid w:val="00DF3721"/>
    <w:rsid w:val="00DF373B"/>
    <w:rsid w:val="00DF43B5"/>
    <w:rsid w:val="00DF4841"/>
    <w:rsid w:val="00DF5336"/>
    <w:rsid w:val="00DF66A5"/>
    <w:rsid w:val="00E007A8"/>
    <w:rsid w:val="00E00A83"/>
    <w:rsid w:val="00E00BE3"/>
    <w:rsid w:val="00E00F98"/>
    <w:rsid w:val="00E01DC5"/>
    <w:rsid w:val="00E029F8"/>
    <w:rsid w:val="00E02F77"/>
    <w:rsid w:val="00E0317D"/>
    <w:rsid w:val="00E032DD"/>
    <w:rsid w:val="00E0354E"/>
    <w:rsid w:val="00E03F04"/>
    <w:rsid w:val="00E04039"/>
    <w:rsid w:val="00E05EA5"/>
    <w:rsid w:val="00E06B02"/>
    <w:rsid w:val="00E0765F"/>
    <w:rsid w:val="00E0793E"/>
    <w:rsid w:val="00E07B8E"/>
    <w:rsid w:val="00E07D82"/>
    <w:rsid w:val="00E10577"/>
    <w:rsid w:val="00E10584"/>
    <w:rsid w:val="00E10607"/>
    <w:rsid w:val="00E11363"/>
    <w:rsid w:val="00E119F4"/>
    <w:rsid w:val="00E12F7A"/>
    <w:rsid w:val="00E14472"/>
    <w:rsid w:val="00E145B7"/>
    <w:rsid w:val="00E157B9"/>
    <w:rsid w:val="00E161AC"/>
    <w:rsid w:val="00E16356"/>
    <w:rsid w:val="00E16A3B"/>
    <w:rsid w:val="00E172D0"/>
    <w:rsid w:val="00E17CC2"/>
    <w:rsid w:val="00E17CF5"/>
    <w:rsid w:val="00E208D7"/>
    <w:rsid w:val="00E20C29"/>
    <w:rsid w:val="00E21052"/>
    <w:rsid w:val="00E22E0C"/>
    <w:rsid w:val="00E2372D"/>
    <w:rsid w:val="00E23A21"/>
    <w:rsid w:val="00E23FE0"/>
    <w:rsid w:val="00E24B16"/>
    <w:rsid w:val="00E24B29"/>
    <w:rsid w:val="00E257C5"/>
    <w:rsid w:val="00E25D28"/>
    <w:rsid w:val="00E26072"/>
    <w:rsid w:val="00E276D2"/>
    <w:rsid w:val="00E27F19"/>
    <w:rsid w:val="00E303CB"/>
    <w:rsid w:val="00E30712"/>
    <w:rsid w:val="00E30D1E"/>
    <w:rsid w:val="00E30FA3"/>
    <w:rsid w:val="00E31099"/>
    <w:rsid w:val="00E33E8A"/>
    <w:rsid w:val="00E3426F"/>
    <w:rsid w:val="00E34327"/>
    <w:rsid w:val="00E34A7C"/>
    <w:rsid w:val="00E356ED"/>
    <w:rsid w:val="00E35A60"/>
    <w:rsid w:val="00E36372"/>
    <w:rsid w:val="00E3734A"/>
    <w:rsid w:val="00E401A5"/>
    <w:rsid w:val="00E41AC4"/>
    <w:rsid w:val="00E41B2C"/>
    <w:rsid w:val="00E41BD5"/>
    <w:rsid w:val="00E434AF"/>
    <w:rsid w:val="00E4386E"/>
    <w:rsid w:val="00E440D4"/>
    <w:rsid w:val="00E441F6"/>
    <w:rsid w:val="00E4479E"/>
    <w:rsid w:val="00E4488B"/>
    <w:rsid w:val="00E44A2E"/>
    <w:rsid w:val="00E44DE5"/>
    <w:rsid w:val="00E45AAF"/>
    <w:rsid w:val="00E45F1C"/>
    <w:rsid w:val="00E4606D"/>
    <w:rsid w:val="00E506A4"/>
    <w:rsid w:val="00E50720"/>
    <w:rsid w:val="00E50AE7"/>
    <w:rsid w:val="00E50B24"/>
    <w:rsid w:val="00E50C7B"/>
    <w:rsid w:val="00E51EEE"/>
    <w:rsid w:val="00E523F6"/>
    <w:rsid w:val="00E5258A"/>
    <w:rsid w:val="00E53586"/>
    <w:rsid w:val="00E53882"/>
    <w:rsid w:val="00E545C5"/>
    <w:rsid w:val="00E55071"/>
    <w:rsid w:val="00E55240"/>
    <w:rsid w:val="00E557A3"/>
    <w:rsid w:val="00E55C8E"/>
    <w:rsid w:val="00E55DDE"/>
    <w:rsid w:val="00E55F23"/>
    <w:rsid w:val="00E56245"/>
    <w:rsid w:val="00E562D5"/>
    <w:rsid w:val="00E5648F"/>
    <w:rsid w:val="00E564E7"/>
    <w:rsid w:val="00E5669E"/>
    <w:rsid w:val="00E56DB9"/>
    <w:rsid w:val="00E5711A"/>
    <w:rsid w:val="00E57680"/>
    <w:rsid w:val="00E57B30"/>
    <w:rsid w:val="00E60B7F"/>
    <w:rsid w:val="00E60F87"/>
    <w:rsid w:val="00E61B0D"/>
    <w:rsid w:val="00E61CCB"/>
    <w:rsid w:val="00E6238A"/>
    <w:rsid w:val="00E629C5"/>
    <w:rsid w:val="00E62BF0"/>
    <w:rsid w:val="00E6319A"/>
    <w:rsid w:val="00E63CB8"/>
    <w:rsid w:val="00E63D54"/>
    <w:rsid w:val="00E64F06"/>
    <w:rsid w:val="00E66608"/>
    <w:rsid w:val="00E66A13"/>
    <w:rsid w:val="00E67232"/>
    <w:rsid w:val="00E67A7C"/>
    <w:rsid w:val="00E67EDA"/>
    <w:rsid w:val="00E7022C"/>
    <w:rsid w:val="00E705FD"/>
    <w:rsid w:val="00E7080E"/>
    <w:rsid w:val="00E708D5"/>
    <w:rsid w:val="00E71086"/>
    <w:rsid w:val="00E710FC"/>
    <w:rsid w:val="00E716AC"/>
    <w:rsid w:val="00E71C4F"/>
    <w:rsid w:val="00E71D88"/>
    <w:rsid w:val="00E72018"/>
    <w:rsid w:val="00E72A55"/>
    <w:rsid w:val="00E72ECB"/>
    <w:rsid w:val="00E730C0"/>
    <w:rsid w:val="00E737AE"/>
    <w:rsid w:val="00E73B9B"/>
    <w:rsid w:val="00E741CC"/>
    <w:rsid w:val="00E7440C"/>
    <w:rsid w:val="00E758DC"/>
    <w:rsid w:val="00E75980"/>
    <w:rsid w:val="00E75BB3"/>
    <w:rsid w:val="00E763A3"/>
    <w:rsid w:val="00E76571"/>
    <w:rsid w:val="00E76FF2"/>
    <w:rsid w:val="00E773B2"/>
    <w:rsid w:val="00E801C0"/>
    <w:rsid w:val="00E80208"/>
    <w:rsid w:val="00E80F9A"/>
    <w:rsid w:val="00E82788"/>
    <w:rsid w:val="00E827AD"/>
    <w:rsid w:val="00E8324B"/>
    <w:rsid w:val="00E83291"/>
    <w:rsid w:val="00E83A52"/>
    <w:rsid w:val="00E83C48"/>
    <w:rsid w:val="00E852B2"/>
    <w:rsid w:val="00E854BE"/>
    <w:rsid w:val="00E85CB1"/>
    <w:rsid w:val="00E86340"/>
    <w:rsid w:val="00E86456"/>
    <w:rsid w:val="00E864EF"/>
    <w:rsid w:val="00E86522"/>
    <w:rsid w:val="00E86653"/>
    <w:rsid w:val="00E87181"/>
    <w:rsid w:val="00E87A05"/>
    <w:rsid w:val="00E87CEC"/>
    <w:rsid w:val="00E905C5"/>
    <w:rsid w:val="00E908FA"/>
    <w:rsid w:val="00E90F82"/>
    <w:rsid w:val="00E91129"/>
    <w:rsid w:val="00E913EE"/>
    <w:rsid w:val="00E9150B"/>
    <w:rsid w:val="00E915D1"/>
    <w:rsid w:val="00E9164B"/>
    <w:rsid w:val="00E917F4"/>
    <w:rsid w:val="00E91EC9"/>
    <w:rsid w:val="00E9207D"/>
    <w:rsid w:val="00E92115"/>
    <w:rsid w:val="00E921FE"/>
    <w:rsid w:val="00E9291B"/>
    <w:rsid w:val="00E92EA1"/>
    <w:rsid w:val="00E92EC9"/>
    <w:rsid w:val="00E949D8"/>
    <w:rsid w:val="00E951DB"/>
    <w:rsid w:val="00E95D2C"/>
    <w:rsid w:val="00E97D66"/>
    <w:rsid w:val="00EA0BDE"/>
    <w:rsid w:val="00EA2562"/>
    <w:rsid w:val="00EA260B"/>
    <w:rsid w:val="00EA2D57"/>
    <w:rsid w:val="00EA3828"/>
    <w:rsid w:val="00EA39C9"/>
    <w:rsid w:val="00EA478C"/>
    <w:rsid w:val="00EA4D84"/>
    <w:rsid w:val="00EA5172"/>
    <w:rsid w:val="00EA5C3C"/>
    <w:rsid w:val="00EA5E06"/>
    <w:rsid w:val="00EA6824"/>
    <w:rsid w:val="00EA6D4D"/>
    <w:rsid w:val="00EA6DB2"/>
    <w:rsid w:val="00EA6EF4"/>
    <w:rsid w:val="00EB0178"/>
    <w:rsid w:val="00EB0C8D"/>
    <w:rsid w:val="00EB18E2"/>
    <w:rsid w:val="00EB2EEB"/>
    <w:rsid w:val="00EB39B9"/>
    <w:rsid w:val="00EB52B4"/>
    <w:rsid w:val="00EB5AC8"/>
    <w:rsid w:val="00EB5CF0"/>
    <w:rsid w:val="00EB6CE8"/>
    <w:rsid w:val="00EB7A27"/>
    <w:rsid w:val="00EB7FB2"/>
    <w:rsid w:val="00EC028F"/>
    <w:rsid w:val="00EC0F05"/>
    <w:rsid w:val="00EC1205"/>
    <w:rsid w:val="00EC1840"/>
    <w:rsid w:val="00EC1B66"/>
    <w:rsid w:val="00EC2E96"/>
    <w:rsid w:val="00EC36D4"/>
    <w:rsid w:val="00EC3CB3"/>
    <w:rsid w:val="00EC3DA4"/>
    <w:rsid w:val="00EC4772"/>
    <w:rsid w:val="00EC4FA5"/>
    <w:rsid w:val="00EC54E5"/>
    <w:rsid w:val="00EC58D8"/>
    <w:rsid w:val="00EC597B"/>
    <w:rsid w:val="00EC5C89"/>
    <w:rsid w:val="00EC5CB7"/>
    <w:rsid w:val="00EC6432"/>
    <w:rsid w:val="00EC67DA"/>
    <w:rsid w:val="00EC6B77"/>
    <w:rsid w:val="00EC7486"/>
    <w:rsid w:val="00EC79B0"/>
    <w:rsid w:val="00EC7F88"/>
    <w:rsid w:val="00ED08B9"/>
    <w:rsid w:val="00ED0A40"/>
    <w:rsid w:val="00ED107B"/>
    <w:rsid w:val="00ED132D"/>
    <w:rsid w:val="00ED142A"/>
    <w:rsid w:val="00ED1B06"/>
    <w:rsid w:val="00ED219B"/>
    <w:rsid w:val="00ED2748"/>
    <w:rsid w:val="00ED280C"/>
    <w:rsid w:val="00ED2A9F"/>
    <w:rsid w:val="00ED359D"/>
    <w:rsid w:val="00ED4101"/>
    <w:rsid w:val="00ED4934"/>
    <w:rsid w:val="00ED4C6C"/>
    <w:rsid w:val="00ED50CA"/>
    <w:rsid w:val="00ED5173"/>
    <w:rsid w:val="00ED5561"/>
    <w:rsid w:val="00ED5D73"/>
    <w:rsid w:val="00ED6B18"/>
    <w:rsid w:val="00ED70FA"/>
    <w:rsid w:val="00EE25DD"/>
    <w:rsid w:val="00EE2910"/>
    <w:rsid w:val="00EE3709"/>
    <w:rsid w:val="00EE3754"/>
    <w:rsid w:val="00EE392F"/>
    <w:rsid w:val="00EE39B8"/>
    <w:rsid w:val="00EE46D7"/>
    <w:rsid w:val="00EE5122"/>
    <w:rsid w:val="00EE58DC"/>
    <w:rsid w:val="00EE6AB5"/>
    <w:rsid w:val="00EE7806"/>
    <w:rsid w:val="00EF0BA2"/>
    <w:rsid w:val="00EF0C4E"/>
    <w:rsid w:val="00EF1492"/>
    <w:rsid w:val="00EF1553"/>
    <w:rsid w:val="00EF15F7"/>
    <w:rsid w:val="00EF16BA"/>
    <w:rsid w:val="00EF1F4E"/>
    <w:rsid w:val="00EF21FB"/>
    <w:rsid w:val="00EF23B4"/>
    <w:rsid w:val="00EF2679"/>
    <w:rsid w:val="00EF2F1C"/>
    <w:rsid w:val="00EF3592"/>
    <w:rsid w:val="00EF6270"/>
    <w:rsid w:val="00EF6B51"/>
    <w:rsid w:val="00EF6F2A"/>
    <w:rsid w:val="00EF758B"/>
    <w:rsid w:val="00EF7A4B"/>
    <w:rsid w:val="00EF7DB6"/>
    <w:rsid w:val="00F0049F"/>
    <w:rsid w:val="00F01297"/>
    <w:rsid w:val="00F018C9"/>
    <w:rsid w:val="00F02843"/>
    <w:rsid w:val="00F02DF8"/>
    <w:rsid w:val="00F02F6D"/>
    <w:rsid w:val="00F03BD9"/>
    <w:rsid w:val="00F03DBE"/>
    <w:rsid w:val="00F03FC0"/>
    <w:rsid w:val="00F04FB6"/>
    <w:rsid w:val="00F073AF"/>
    <w:rsid w:val="00F07646"/>
    <w:rsid w:val="00F0778C"/>
    <w:rsid w:val="00F07C6A"/>
    <w:rsid w:val="00F104F6"/>
    <w:rsid w:val="00F10E80"/>
    <w:rsid w:val="00F127BB"/>
    <w:rsid w:val="00F1283C"/>
    <w:rsid w:val="00F135D4"/>
    <w:rsid w:val="00F136FF"/>
    <w:rsid w:val="00F13C41"/>
    <w:rsid w:val="00F13ED7"/>
    <w:rsid w:val="00F1431B"/>
    <w:rsid w:val="00F14B5A"/>
    <w:rsid w:val="00F17696"/>
    <w:rsid w:val="00F17AFE"/>
    <w:rsid w:val="00F20A19"/>
    <w:rsid w:val="00F213B0"/>
    <w:rsid w:val="00F217B5"/>
    <w:rsid w:val="00F21855"/>
    <w:rsid w:val="00F21B79"/>
    <w:rsid w:val="00F21C1E"/>
    <w:rsid w:val="00F2285E"/>
    <w:rsid w:val="00F2315F"/>
    <w:rsid w:val="00F234DD"/>
    <w:rsid w:val="00F23FCE"/>
    <w:rsid w:val="00F24093"/>
    <w:rsid w:val="00F2538F"/>
    <w:rsid w:val="00F25E1A"/>
    <w:rsid w:val="00F26D7F"/>
    <w:rsid w:val="00F276C8"/>
    <w:rsid w:val="00F276D3"/>
    <w:rsid w:val="00F27D4C"/>
    <w:rsid w:val="00F27D92"/>
    <w:rsid w:val="00F30801"/>
    <w:rsid w:val="00F308A8"/>
    <w:rsid w:val="00F3095C"/>
    <w:rsid w:val="00F30AF6"/>
    <w:rsid w:val="00F310E7"/>
    <w:rsid w:val="00F312BA"/>
    <w:rsid w:val="00F31C44"/>
    <w:rsid w:val="00F31CE2"/>
    <w:rsid w:val="00F3211E"/>
    <w:rsid w:val="00F3218C"/>
    <w:rsid w:val="00F326FC"/>
    <w:rsid w:val="00F330EC"/>
    <w:rsid w:val="00F34419"/>
    <w:rsid w:val="00F34741"/>
    <w:rsid w:val="00F34813"/>
    <w:rsid w:val="00F353DD"/>
    <w:rsid w:val="00F36A7A"/>
    <w:rsid w:val="00F36E51"/>
    <w:rsid w:val="00F3707E"/>
    <w:rsid w:val="00F37804"/>
    <w:rsid w:val="00F40206"/>
    <w:rsid w:val="00F40851"/>
    <w:rsid w:val="00F40FD5"/>
    <w:rsid w:val="00F40FFD"/>
    <w:rsid w:val="00F41376"/>
    <w:rsid w:val="00F417B1"/>
    <w:rsid w:val="00F41F48"/>
    <w:rsid w:val="00F42652"/>
    <w:rsid w:val="00F436C5"/>
    <w:rsid w:val="00F43B81"/>
    <w:rsid w:val="00F4402A"/>
    <w:rsid w:val="00F44705"/>
    <w:rsid w:val="00F4502D"/>
    <w:rsid w:val="00F45272"/>
    <w:rsid w:val="00F45645"/>
    <w:rsid w:val="00F4574E"/>
    <w:rsid w:val="00F4590B"/>
    <w:rsid w:val="00F45DE4"/>
    <w:rsid w:val="00F45E54"/>
    <w:rsid w:val="00F4643E"/>
    <w:rsid w:val="00F46996"/>
    <w:rsid w:val="00F46C1D"/>
    <w:rsid w:val="00F475A3"/>
    <w:rsid w:val="00F47C1D"/>
    <w:rsid w:val="00F47E2E"/>
    <w:rsid w:val="00F50060"/>
    <w:rsid w:val="00F508E0"/>
    <w:rsid w:val="00F50B02"/>
    <w:rsid w:val="00F5108F"/>
    <w:rsid w:val="00F51219"/>
    <w:rsid w:val="00F52263"/>
    <w:rsid w:val="00F54241"/>
    <w:rsid w:val="00F54C96"/>
    <w:rsid w:val="00F54E4D"/>
    <w:rsid w:val="00F54F68"/>
    <w:rsid w:val="00F550BD"/>
    <w:rsid w:val="00F5677B"/>
    <w:rsid w:val="00F57F7C"/>
    <w:rsid w:val="00F6045E"/>
    <w:rsid w:val="00F6047E"/>
    <w:rsid w:val="00F611C2"/>
    <w:rsid w:val="00F612D1"/>
    <w:rsid w:val="00F612DE"/>
    <w:rsid w:val="00F61B52"/>
    <w:rsid w:val="00F63595"/>
    <w:rsid w:val="00F6368A"/>
    <w:rsid w:val="00F63819"/>
    <w:rsid w:val="00F64998"/>
    <w:rsid w:val="00F64D5C"/>
    <w:rsid w:val="00F65382"/>
    <w:rsid w:val="00F6590B"/>
    <w:rsid w:val="00F66249"/>
    <w:rsid w:val="00F66AE2"/>
    <w:rsid w:val="00F673FE"/>
    <w:rsid w:val="00F67AF1"/>
    <w:rsid w:val="00F67DCF"/>
    <w:rsid w:val="00F702F6"/>
    <w:rsid w:val="00F71075"/>
    <w:rsid w:val="00F71488"/>
    <w:rsid w:val="00F716C2"/>
    <w:rsid w:val="00F71CF0"/>
    <w:rsid w:val="00F71E54"/>
    <w:rsid w:val="00F71FE1"/>
    <w:rsid w:val="00F72416"/>
    <w:rsid w:val="00F726DC"/>
    <w:rsid w:val="00F72D54"/>
    <w:rsid w:val="00F7356D"/>
    <w:rsid w:val="00F7364A"/>
    <w:rsid w:val="00F737A5"/>
    <w:rsid w:val="00F74213"/>
    <w:rsid w:val="00F74499"/>
    <w:rsid w:val="00F7464F"/>
    <w:rsid w:val="00F748DF"/>
    <w:rsid w:val="00F74B05"/>
    <w:rsid w:val="00F74EAE"/>
    <w:rsid w:val="00F765E1"/>
    <w:rsid w:val="00F769DA"/>
    <w:rsid w:val="00F76D8F"/>
    <w:rsid w:val="00F7709A"/>
    <w:rsid w:val="00F803C7"/>
    <w:rsid w:val="00F8054D"/>
    <w:rsid w:val="00F80E3D"/>
    <w:rsid w:val="00F82607"/>
    <w:rsid w:val="00F82A2D"/>
    <w:rsid w:val="00F82D9B"/>
    <w:rsid w:val="00F8339A"/>
    <w:rsid w:val="00F83637"/>
    <w:rsid w:val="00F83DAD"/>
    <w:rsid w:val="00F84806"/>
    <w:rsid w:val="00F860A0"/>
    <w:rsid w:val="00F86C51"/>
    <w:rsid w:val="00F86C81"/>
    <w:rsid w:val="00F87222"/>
    <w:rsid w:val="00F872E7"/>
    <w:rsid w:val="00F876B0"/>
    <w:rsid w:val="00F90237"/>
    <w:rsid w:val="00F905B7"/>
    <w:rsid w:val="00F91253"/>
    <w:rsid w:val="00F9150F"/>
    <w:rsid w:val="00F91D32"/>
    <w:rsid w:val="00F9261B"/>
    <w:rsid w:val="00F9335E"/>
    <w:rsid w:val="00F93481"/>
    <w:rsid w:val="00F9405A"/>
    <w:rsid w:val="00F9411E"/>
    <w:rsid w:val="00F941BC"/>
    <w:rsid w:val="00F941F2"/>
    <w:rsid w:val="00F948F3"/>
    <w:rsid w:val="00F9499A"/>
    <w:rsid w:val="00F94CCE"/>
    <w:rsid w:val="00F95753"/>
    <w:rsid w:val="00F95E07"/>
    <w:rsid w:val="00F9716A"/>
    <w:rsid w:val="00F97841"/>
    <w:rsid w:val="00FA092C"/>
    <w:rsid w:val="00FA0EAB"/>
    <w:rsid w:val="00FA19A8"/>
    <w:rsid w:val="00FA1A44"/>
    <w:rsid w:val="00FA1B0E"/>
    <w:rsid w:val="00FA2314"/>
    <w:rsid w:val="00FA288E"/>
    <w:rsid w:val="00FA28FC"/>
    <w:rsid w:val="00FA2D66"/>
    <w:rsid w:val="00FA42FB"/>
    <w:rsid w:val="00FA4355"/>
    <w:rsid w:val="00FA4717"/>
    <w:rsid w:val="00FA5EA7"/>
    <w:rsid w:val="00FA5F43"/>
    <w:rsid w:val="00FB0343"/>
    <w:rsid w:val="00FB1A48"/>
    <w:rsid w:val="00FB2771"/>
    <w:rsid w:val="00FB2B47"/>
    <w:rsid w:val="00FB2DCB"/>
    <w:rsid w:val="00FB3236"/>
    <w:rsid w:val="00FB33A2"/>
    <w:rsid w:val="00FB3401"/>
    <w:rsid w:val="00FB3711"/>
    <w:rsid w:val="00FB4794"/>
    <w:rsid w:val="00FB4B00"/>
    <w:rsid w:val="00FB4E01"/>
    <w:rsid w:val="00FB54B7"/>
    <w:rsid w:val="00FB56BB"/>
    <w:rsid w:val="00FB66A8"/>
    <w:rsid w:val="00FB6841"/>
    <w:rsid w:val="00FB6CCA"/>
    <w:rsid w:val="00FB70E4"/>
    <w:rsid w:val="00FC09A9"/>
    <w:rsid w:val="00FC0C72"/>
    <w:rsid w:val="00FC12E8"/>
    <w:rsid w:val="00FC1432"/>
    <w:rsid w:val="00FC1CC4"/>
    <w:rsid w:val="00FC3B9D"/>
    <w:rsid w:val="00FC44F5"/>
    <w:rsid w:val="00FC477E"/>
    <w:rsid w:val="00FC5380"/>
    <w:rsid w:val="00FC6788"/>
    <w:rsid w:val="00FC7932"/>
    <w:rsid w:val="00FD0267"/>
    <w:rsid w:val="00FD0710"/>
    <w:rsid w:val="00FD1483"/>
    <w:rsid w:val="00FD1664"/>
    <w:rsid w:val="00FD171C"/>
    <w:rsid w:val="00FD2E8E"/>
    <w:rsid w:val="00FD3C13"/>
    <w:rsid w:val="00FD3FDC"/>
    <w:rsid w:val="00FD474E"/>
    <w:rsid w:val="00FD4774"/>
    <w:rsid w:val="00FD4BEE"/>
    <w:rsid w:val="00FD4EA4"/>
    <w:rsid w:val="00FD50C4"/>
    <w:rsid w:val="00FD67F2"/>
    <w:rsid w:val="00FD6E94"/>
    <w:rsid w:val="00FD7122"/>
    <w:rsid w:val="00FD7238"/>
    <w:rsid w:val="00FE0022"/>
    <w:rsid w:val="00FE03F5"/>
    <w:rsid w:val="00FE0EA2"/>
    <w:rsid w:val="00FE1625"/>
    <w:rsid w:val="00FE1723"/>
    <w:rsid w:val="00FE2260"/>
    <w:rsid w:val="00FE226A"/>
    <w:rsid w:val="00FE2605"/>
    <w:rsid w:val="00FE3DEC"/>
    <w:rsid w:val="00FE447A"/>
    <w:rsid w:val="00FE46FA"/>
    <w:rsid w:val="00FE49C1"/>
    <w:rsid w:val="00FE5695"/>
    <w:rsid w:val="00FE57BB"/>
    <w:rsid w:val="00FE5B32"/>
    <w:rsid w:val="00FE5EB6"/>
    <w:rsid w:val="00FE6162"/>
    <w:rsid w:val="00FE64DC"/>
    <w:rsid w:val="00FE72D7"/>
    <w:rsid w:val="00FE7B68"/>
    <w:rsid w:val="00FE7D90"/>
    <w:rsid w:val="00FF0A95"/>
    <w:rsid w:val="00FF0E38"/>
    <w:rsid w:val="00FF1092"/>
    <w:rsid w:val="00FF17C0"/>
    <w:rsid w:val="00FF1907"/>
    <w:rsid w:val="00FF27BB"/>
    <w:rsid w:val="00FF27F5"/>
    <w:rsid w:val="00FF321A"/>
    <w:rsid w:val="00FF3A35"/>
    <w:rsid w:val="00FF3EEF"/>
    <w:rsid w:val="00FF4F43"/>
    <w:rsid w:val="00FF5150"/>
    <w:rsid w:val="00FF6410"/>
    <w:rsid w:val="00FF650A"/>
    <w:rsid w:val="00FF6532"/>
    <w:rsid w:val="00FF67E1"/>
    <w:rsid w:val="00FF75FD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3A53D"/>
  <w15:docId w15:val="{F15272DF-FD38-4F32-BC32-5820F2DC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C5A1A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header"/>
    <w:basedOn w:val="a0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Pr>
      <w:rFonts w:eastAsia="新細明體"/>
      <w:kern w:val="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Pr>
      <w:rFonts w:eastAsia="新細明體"/>
      <w:kern w:val="2"/>
    </w:rPr>
  </w:style>
  <w:style w:type="paragraph" w:styleId="aa">
    <w:name w:val="Closing"/>
    <w:basedOn w:val="a0"/>
    <w:link w:val="ab"/>
    <w:pPr>
      <w:ind w:leftChars="1800" w:left="100"/>
    </w:pPr>
    <w:rPr>
      <w:rFonts w:ascii="標楷體" w:eastAsia="標楷體" w:hAnsi="標楷體"/>
      <w:sz w:val="20"/>
      <w:szCs w:val="20"/>
    </w:rPr>
  </w:style>
  <w:style w:type="character" w:customStyle="1" w:styleId="ab">
    <w:name w:val="結語 字元"/>
    <w:link w:val="aa"/>
    <w:rPr>
      <w:rFonts w:eastAsia="新細明體"/>
      <w:kern w:val="2"/>
      <w:sz w:val="24"/>
      <w:szCs w:val="24"/>
    </w:rPr>
  </w:style>
  <w:style w:type="paragraph" w:styleId="ac">
    <w:name w:val="Body Text"/>
    <w:basedOn w:val="a0"/>
    <w:link w:val="ad"/>
    <w:pPr>
      <w:spacing w:line="300" w:lineRule="exact"/>
      <w:jc w:val="center"/>
    </w:pPr>
    <w:rPr>
      <w:rFonts w:eastAsia="標楷體"/>
      <w:spacing w:val="-6"/>
      <w:sz w:val="18"/>
      <w:szCs w:val="18"/>
    </w:rPr>
  </w:style>
  <w:style w:type="character" w:customStyle="1" w:styleId="ad">
    <w:name w:val="本文 字元"/>
    <w:link w:val="ac"/>
    <w:rPr>
      <w:rFonts w:eastAsia="新細明體"/>
      <w:kern w:val="2"/>
      <w:sz w:val="24"/>
      <w:szCs w:val="24"/>
    </w:rPr>
  </w:style>
  <w:style w:type="paragraph" w:styleId="ae">
    <w:name w:val="Note Heading"/>
    <w:basedOn w:val="a0"/>
    <w:next w:val="a0"/>
    <w:link w:val="af"/>
    <w:pPr>
      <w:jc w:val="center"/>
    </w:pPr>
    <w:rPr>
      <w:rFonts w:ascii="標楷體" w:eastAsia="標楷體" w:hAnsi="標楷體"/>
      <w:sz w:val="20"/>
      <w:szCs w:val="20"/>
    </w:rPr>
  </w:style>
  <w:style w:type="character" w:customStyle="1" w:styleId="af">
    <w:name w:val="註釋標題 字元"/>
    <w:link w:val="ae"/>
    <w:rPr>
      <w:rFonts w:eastAsia="新細明體"/>
      <w:kern w:val="2"/>
      <w:sz w:val="24"/>
      <w:szCs w:val="24"/>
    </w:rPr>
  </w:style>
  <w:style w:type="paragraph" w:styleId="2">
    <w:name w:val="Body Text 2"/>
    <w:basedOn w:val="a0"/>
    <w:link w:val="20"/>
    <w:pPr>
      <w:spacing w:line="300" w:lineRule="exact"/>
    </w:pPr>
    <w:rPr>
      <w:rFonts w:ascii="標楷體" w:eastAsia="標楷體" w:hAnsi="標楷體"/>
      <w:sz w:val="20"/>
      <w:szCs w:val="20"/>
    </w:rPr>
  </w:style>
  <w:style w:type="character" w:customStyle="1" w:styleId="20">
    <w:name w:val="本文 2 字元"/>
    <w:link w:val="2"/>
    <w:rPr>
      <w:rFonts w:eastAsia="新細明體"/>
      <w:kern w:val="2"/>
      <w:sz w:val="24"/>
      <w:szCs w:val="24"/>
    </w:rPr>
  </w:style>
  <w:style w:type="paragraph" w:customStyle="1" w:styleId="a">
    <w:name w:val="一、"/>
    <w:pPr>
      <w:numPr>
        <w:numId w:val="1"/>
      </w:numPr>
      <w:kinsoku w:val="0"/>
      <w:autoSpaceDE w:val="0"/>
      <w:autoSpaceDN w:val="0"/>
      <w:snapToGrid w:val="0"/>
      <w:spacing w:after="120" w:line="420" w:lineRule="exact"/>
    </w:pPr>
    <w:rPr>
      <w:rFonts w:eastAsia="標楷體"/>
      <w:spacing w:val="20"/>
      <w:sz w:val="24"/>
    </w:rPr>
  </w:style>
  <w:style w:type="paragraph" w:customStyle="1" w:styleId="xl26">
    <w:name w:val="xl26"/>
    <w:basedOn w:val="a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Arial Unicode MS"/>
      <w:kern w:val="0"/>
      <w:sz w:val="20"/>
      <w:szCs w:val="20"/>
    </w:rPr>
  </w:style>
  <w:style w:type="character" w:styleId="af0">
    <w:name w:val="page number"/>
    <w:uiPriority w:val="99"/>
    <w:unhideWhenUsed/>
  </w:style>
  <w:style w:type="paragraph" w:styleId="af1">
    <w:name w:val="Subtitle"/>
    <w:basedOn w:val="a0"/>
    <w:next w:val="a0"/>
    <w:link w:val="af2"/>
    <w:qFormat/>
    <w:rsid w:val="002D3668"/>
    <w:pPr>
      <w:spacing w:after="60"/>
      <w:jc w:val="center"/>
      <w:outlineLvl w:val="1"/>
    </w:pPr>
    <w:rPr>
      <w:rFonts w:ascii="Cambria" w:hAnsi="Cambria"/>
      <w:i/>
      <w:iCs/>
    </w:rPr>
  </w:style>
  <w:style w:type="character" w:customStyle="1" w:styleId="af2">
    <w:name w:val="副標題 字元"/>
    <w:link w:val="af1"/>
    <w:rsid w:val="002D3668"/>
    <w:rPr>
      <w:rFonts w:ascii="Cambria" w:hAnsi="Cambria"/>
      <w:i/>
      <w:iCs/>
      <w:kern w:val="2"/>
      <w:sz w:val="24"/>
      <w:szCs w:val="24"/>
    </w:rPr>
  </w:style>
  <w:style w:type="paragraph" w:styleId="af3">
    <w:name w:val="Balloon Text"/>
    <w:basedOn w:val="a0"/>
    <w:link w:val="af4"/>
    <w:rsid w:val="00DA60B4"/>
    <w:rPr>
      <w:rFonts w:ascii="Cambria" w:hAnsi="Cambria"/>
      <w:sz w:val="18"/>
      <w:szCs w:val="18"/>
    </w:rPr>
  </w:style>
  <w:style w:type="character" w:customStyle="1" w:styleId="af4">
    <w:name w:val="註解方塊文字 字元"/>
    <w:link w:val="af3"/>
    <w:rsid w:val="00DA60B4"/>
    <w:rPr>
      <w:rFonts w:ascii="Cambria" w:eastAsia="新細明體" w:hAnsi="Cambria" w:cs="Times New Roman"/>
      <w:kern w:val="2"/>
      <w:sz w:val="18"/>
      <w:szCs w:val="18"/>
    </w:rPr>
  </w:style>
  <w:style w:type="character" w:styleId="af5">
    <w:name w:val="Emphasis"/>
    <w:uiPriority w:val="20"/>
    <w:qFormat/>
    <w:rsid w:val="00BC3EAD"/>
    <w:rPr>
      <w:i/>
      <w:iCs/>
    </w:rPr>
  </w:style>
  <w:style w:type="table" w:styleId="af6">
    <w:name w:val="Table Grid"/>
    <w:basedOn w:val="a2"/>
    <w:uiPriority w:val="59"/>
    <w:rsid w:val="00BD3513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annotation reference"/>
    <w:rsid w:val="00C55450"/>
    <w:rPr>
      <w:sz w:val="18"/>
      <w:szCs w:val="18"/>
    </w:rPr>
  </w:style>
  <w:style w:type="paragraph" w:styleId="af8">
    <w:name w:val="annotation text"/>
    <w:basedOn w:val="a0"/>
    <w:link w:val="af9"/>
    <w:rsid w:val="00C55450"/>
  </w:style>
  <w:style w:type="character" w:customStyle="1" w:styleId="af9">
    <w:name w:val="註解文字 字元"/>
    <w:link w:val="af8"/>
    <w:rsid w:val="00C55450"/>
    <w:rPr>
      <w:kern w:val="2"/>
      <w:sz w:val="24"/>
      <w:szCs w:val="24"/>
    </w:rPr>
  </w:style>
  <w:style w:type="paragraph" w:styleId="afa">
    <w:name w:val="annotation subject"/>
    <w:basedOn w:val="af8"/>
    <w:next w:val="af8"/>
    <w:link w:val="afb"/>
    <w:rsid w:val="00C55450"/>
    <w:rPr>
      <w:b/>
      <w:bCs/>
    </w:rPr>
  </w:style>
  <w:style w:type="character" w:customStyle="1" w:styleId="afb">
    <w:name w:val="註解主旨 字元"/>
    <w:link w:val="afa"/>
    <w:rsid w:val="00C55450"/>
    <w:rPr>
      <w:b/>
      <w:bCs/>
      <w:kern w:val="2"/>
      <w:sz w:val="24"/>
      <w:szCs w:val="24"/>
    </w:rPr>
  </w:style>
  <w:style w:type="paragraph" w:styleId="Web">
    <w:name w:val="Normal (Web)"/>
    <w:basedOn w:val="a0"/>
    <w:uiPriority w:val="99"/>
    <w:unhideWhenUsed/>
    <w:rsid w:val="00282DC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">
    <w:name w:val="內文表格樣式1"/>
    <w:basedOn w:val="a0"/>
    <w:rsid w:val="00A83EE1"/>
    <w:pPr>
      <w:autoSpaceDE w:val="0"/>
      <w:autoSpaceDN w:val="0"/>
      <w:adjustRightInd w:val="0"/>
      <w:spacing w:after="120" w:line="360" w:lineRule="atLeast"/>
      <w:jc w:val="both"/>
    </w:pPr>
    <w:rPr>
      <w:rFonts w:ascii="新細明體" w:eastAsia="標楷體"/>
      <w:kern w:val="0"/>
      <w:szCs w:val="20"/>
    </w:rPr>
  </w:style>
  <w:style w:type="paragraph" w:styleId="afc">
    <w:name w:val="List Paragraph"/>
    <w:basedOn w:val="a0"/>
    <w:link w:val="afd"/>
    <w:uiPriority w:val="34"/>
    <w:qFormat/>
    <w:rsid w:val="003D523B"/>
    <w:pPr>
      <w:widowControl/>
      <w:spacing w:before="100" w:beforeAutospacing="1" w:after="100" w:afterAutospacing="1"/>
    </w:pPr>
    <w:rPr>
      <w:kern w:val="0"/>
    </w:rPr>
  </w:style>
  <w:style w:type="character" w:customStyle="1" w:styleId="grame">
    <w:name w:val="grame"/>
    <w:rsid w:val="003D523B"/>
  </w:style>
  <w:style w:type="paragraph" w:customStyle="1" w:styleId="Default">
    <w:name w:val="Default"/>
    <w:rsid w:val="00A00C55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e">
    <w:name w:val="Strong"/>
    <w:basedOn w:val="a1"/>
    <w:uiPriority w:val="22"/>
    <w:qFormat/>
    <w:rsid w:val="00685A65"/>
    <w:rPr>
      <w:b/>
      <w:bCs/>
    </w:rPr>
  </w:style>
  <w:style w:type="character" w:customStyle="1" w:styleId="afd">
    <w:name w:val="清單段落 字元"/>
    <w:link w:val="afc"/>
    <w:uiPriority w:val="34"/>
    <w:locked/>
    <w:rsid w:val="00E14472"/>
    <w:rPr>
      <w:sz w:val="24"/>
      <w:szCs w:val="24"/>
    </w:rPr>
  </w:style>
  <w:style w:type="paragraph" w:customStyle="1" w:styleId="10">
    <w:name w:val="大1"/>
    <w:basedOn w:val="aff"/>
    <w:rsid w:val="00EB39B9"/>
    <w:pPr>
      <w:spacing w:after="120"/>
      <w:ind w:left="482" w:hanging="482"/>
      <w:jc w:val="both"/>
    </w:pPr>
    <w:rPr>
      <w:rFonts w:ascii="新細明體" w:eastAsia="新細明體" w:hAnsi="新細明體" w:cs="Times New Roman"/>
      <w:spacing w:val="10"/>
      <w:sz w:val="22"/>
    </w:rPr>
  </w:style>
  <w:style w:type="paragraph" w:styleId="aff">
    <w:name w:val="Plain Text"/>
    <w:basedOn w:val="a0"/>
    <w:link w:val="aff0"/>
    <w:semiHidden/>
    <w:unhideWhenUsed/>
    <w:rsid w:val="00EB39B9"/>
    <w:rPr>
      <w:rFonts w:ascii="細明體" w:eastAsia="細明體" w:hAnsi="Courier New" w:cs="Courier New"/>
    </w:rPr>
  </w:style>
  <w:style w:type="character" w:customStyle="1" w:styleId="aff0">
    <w:name w:val="純文字 字元"/>
    <w:basedOn w:val="a1"/>
    <w:link w:val="aff"/>
    <w:semiHidden/>
    <w:rsid w:val="00EB39B9"/>
    <w:rPr>
      <w:rFonts w:ascii="細明體" w:eastAsia="細明體" w:hAnsi="Courier New" w:cs="Courier New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714A6-C486-48B4-92D3-B96C5C727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8</Pages>
  <Words>1067</Words>
  <Characters>6083</Characters>
  <Application>Microsoft Office Word</Application>
  <DocSecurity>0</DocSecurity>
  <Lines>50</Lines>
  <Paragraphs>14</Paragraphs>
  <ScaleCrop>false</ScaleCrop>
  <Company>FUBONGROUP</Company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授信審核表暨徵信報告</dc:title>
  <dc:subject/>
  <dc:creator>FBUSR</dc:creator>
  <cp:keywords/>
  <dc:description/>
  <cp:lastModifiedBy>黃凡爵</cp:lastModifiedBy>
  <cp:revision>85</cp:revision>
  <cp:lastPrinted>2024-02-21T05:51:00Z</cp:lastPrinted>
  <dcterms:created xsi:type="dcterms:W3CDTF">2024-02-07T09:42:00Z</dcterms:created>
  <dcterms:modified xsi:type="dcterms:W3CDTF">2024-05-24T08:59:00Z</dcterms:modified>
</cp:coreProperties>
</file>