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6432D" w14:textId="77777777" w:rsidR="000C2CD6" w:rsidRDefault="000C2CD6">
      <w:pPr>
        <w:spacing w:line="320" w:lineRule="exact"/>
        <w:ind w:right="480"/>
        <w:jc w:val="center"/>
        <w:rPr>
          <w:rFonts w:eastAsia="標楷體"/>
          <w:sz w:val="20"/>
          <w:szCs w:val="20"/>
        </w:rPr>
      </w:pPr>
      <w:r>
        <w:rPr>
          <w:rFonts w:eastAsia="標楷體" w:hAnsi="標楷體" w:hint="eastAsia"/>
          <w:b/>
          <w:sz w:val="28"/>
          <w:szCs w:val="28"/>
        </w:rPr>
        <w:t>徵信報告分析</w:t>
      </w:r>
      <w:r>
        <w:rPr>
          <w:rFonts w:eastAsia="標楷體" w:hAnsi="標楷體"/>
          <w:b/>
          <w:sz w:val="28"/>
          <w:szCs w:val="28"/>
        </w:rPr>
        <w:t>(</w:t>
      </w:r>
      <w:r>
        <w:rPr>
          <w:rFonts w:eastAsia="標楷體" w:hAnsi="標楷體" w:hint="eastAsia"/>
          <w:b/>
          <w:sz w:val="28"/>
          <w:szCs w:val="28"/>
        </w:rPr>
        <w:t>一般企業專用</w:t>
      </w:r>
      <w:r>
        <w:rPr>
          <w:rFonts w:eastAsia="標楷體" w:hAnsi="標楷體"/>
          <w:b/>
          <w:sz w:val="28"/>
          <w:szCs w:val="28"/>
        </w:rPr>
        <w:t>)</w:t>
      </w:r>
    </w:p>
    <w:p w14:paraId="1CEC01F5" w14:textId="77777777" w:rsidR="000C2CD6" w:rsidRDefault="000C2CD6">
      <w:pPr>
        <w:spacing w:line="320" w:lineRule="exact"/>
        <w:ind w:rightChars="-439" w:right="-1054"/>
        <w:outlineLvl w:val="0"/>
        <w:rPr>
          <w:rFonts w:eastAsia="標楷體"/>
          <w:b/>
        </w:rPr>
      </w:pPr>
      <w:r>
        <w:rPr>
          <w:rFonts w:eastAsia="標楷體"/>
          <w:b/>
        </w:rPr>
        <w:t xml:space="preserve">1. </w:t>
      </w:r>
      <w:r>
        <w:rPr>
          <w:rFonts w:eastAsia="標楷體" w:hAnsi="標楷體" w:hint="eastAsia"/>
          <w:b/>
        </w:rPr>
        <w:t>授信戶概況</w:t>
      </w:r>
      <w:r>
        <w:rPr>
          <w:rFonts w:eastAsia="標楷體"/>
          <w:b/>
        </w:rPr>
        <w:t>/</w:t>
      </w:r>
      <w:r>
        <w:rPr>
          <w:rFonts w:eastAsia="標楷體" w:hAnsi="標楷體" w:hint="eastAsia"/>
          <w:b/>
        </w:rPr>
        <w:t>背景</w:t>
      </w:r>
    </w:p>
    <w:p w14:paraId="2513E5C1" w14:textId="77777777" w:rsidR="000C2CD6" w:rsidRDefault="000C2CD6" w:rsidP="000F4155">
      <w:pPr>
        <w:spacing w:line="320" w:lineRule="exact"/>
        <w:ind w:rightChars="-439" w:right="-1054"/>
        <w:rPr>
          <w:rFonts w:eastAsia="標楷體"/>
          <w:b/>
        </w:rPr>
      </w:pPr>
      <w:r>
        <w:rPr>
          <w:rFonts w:eastAsia="標楷體"/>
          <w:b/>
        </w:rPr>
        <w:t xml:space="preserve">1.1 </w:t>
      </w:r>
      <w:r>
        <w:rPr>
          <w:rFonts w:eastAsia="標楷體" w:hAnsi="標楷體" w:hint="eastAsia"/>
          <w:b/>
        </w:rPr>
        <w:t>公司概況</w:t>
      </w:r>
    </w:p>
    <w:p w14:paraId="12F56EDE" w14:textId="136507DC" w:rsidR="00771A9D" w:rsidRPr="00A969D4" w:rsidRDefault="00DB431E" w:rsidP="009A0941">
      <w:pPr>
        <w:pStyle w:val="af0"/>
        <w:numPr>
          <w:ilvl w:val="0"/>
          <w:numId w:val="14"/>
        </w:numPr>
        <w:spacing w:beforeLines="50" w:before="180" w:afterLines="50" w:after="180" w:line="340" w:lineRule="exact"/>
        <w:ind w:rightChars="16" w:right="38"/>
        <w:jc w:val="both"/>
        <w:rPr>
          <w:rFonts w:eastAsia="標楷體"/>
          <w:bCs/>
          <w:color w:val="000000" w:themeColor="text1"/>
          <w:sz w:val="22"/>
          <w:szCs w:val="20"/>
        </w:rPr>
      </w:pPr>
      <w:r w:rsidRPr="00A969D4">
        <w:rPr>
          <w:rFonts w:eastAsia="標楷體"/>
          <w:bCs/>
          <w:color w:val="000000" w:themeColor="text1"/>
          <w:sz w:val="22"/>
          <w:szCs w:val="20"/>
        </w:rPr>
        <w:t>達明機器人</w:t>
      </w:r>
      <w:r w:rsidR="00771A9D" w:rsidRPr="00A969D4">
        <w:rPr>
          <w:rFonts w:eastAsia="標楷體"/>
          <w:bCs/>
          <w:color w:val="000000" w:themeColor="text1"/>
          <w:sz w:val="22"/>
          <w:szCs w:val="20"/>
        </w:rPr>
        <w:t>股份有限公司</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以下簡稱：達明</w:t>
      </w:r>
      <w:r w:rsidR="00771A9D" w:rsidRPr="00A969D4">
        <w:rPr>
          <w:rFonts w:eastAsia="標楷體"/>
          <w:bCs/>
          <w:color w:val="000000" w:themeColor="text1"/>
          <w:sz w:val="22"/>
          <w:szCs w:val="20"/>
        </w:rPr>
        <w:t xml:space="preserve">) </w:t>
      </w:r>
      <w:r w:rsidR="00771A9D" w:rsidRPr="00A969D4">
        <w:rPr>
          <w:rFonts w:eastAsia="標楷體"/>
          <w:bCs/>
          <w:color w:val="000000" w:themeColor="text1"/>
          <w:sz w:val="22"/>
          <w:szCs w:val="20"/>
        </w:rPr>
        <w:t>隸屬於廣達集團底下的廣明光電，成立於</w:t>
      </w:r>
      <w:r w:rsidR="00771A9D" w:rsidRPr="00A969D4">
        <w:rPr>
          <w:rFonts w:eastAsia="標楷體"/>
          <w:bCs/>
          <w:color w:val="000000" w:themeColor="text1"/>
          <w:sz w:val="22"/>
          <w:szCs w:val="20"/>
        </w:rPr>
        <w:t>2015/9/18</w:t>
      </w:r>
      <w:r w:rsidR="00771A9D" w:rsidRPr="00A969D4">
        <w:rPr>
          <w:rFonts w:eastAsia="標楷體"/>
          <w:bCs/>
          <w:color w:val="000000" w:themeColor="text1"/>
          <w:sz w:val="22"/>
          <w:szCs w:val="20"/>
        </w:rPr>
        <w:t>，目前實收資本額</w:t>
      </w:r>
      <w:r w:rsidR="00771A9D" w:rsidRPr="00A969D4">
        <w:rPr>
          <w:rFonts w:eastAsia="標楷體"/>
          <w:bCs/>
          <w:color w:val="000000" w:themeColor="text1"/>
          <w:sz w:val="22"/>
          <w:szCs w:val="20"/>
        </w:rPr>
        <w:t xml:space="preserve">NTD </w:t>
      </w:r>
      <w:r w:rsidR="005967C7">
        <w:rPr>
          <w:rFonts w:eastAsia="標楷體" w:hint="eastAsia"/>
          <w:bCs/>
          <w:color w:val="000000" w:themeColor="text1"/>
          <w:sz w:val="22"/>
          <w:szCs w:val="20"/>
        </w:rPr>
        <w:t>9</w:t>
      </w:r>
      <w:r w:rsidR="00771A9D" w:rsidRPr="00A969D4">
        <w:rPr>
          <w:rFonts w:eastAsia="標楷體"/>
          <w:bCs/>
          <w:color w:val="000000" w:themeColor="text1"/>
          <w:sz w:val="22"/>
          <w:szCs w:val="20"/>
        </w:rPr>
        <w:t>億元，成立初期營收一半來自於廣達集團，</w:t>
      </w:r>
      <w:r w:rsidR="00913CB2" w:rsidRPr="00A969D4">
        <w:rPr>
          <w:rFonts w:eastAsia="標楷體"/>
          <w:bCs/>
          <w:color w:val="000000" w:themeColor="text1"/>
          <w:sz w:val="22"/>
          <w:szCs w:val="20"/>
        </w:rPr>
        <w:t>2023</w:t>
      </w:r>
      <w:r w:rsidR="00771A9D" w:rsidRPr="00A969D4">
        <w:rPr>
          <w:rFonts w:eastAsia="標楷體"/>
          <w:bCs/>
          <w:color w:val="000000" w:themeColor="text1"/>
          <w:sz w:val="22"/>
          <w:szCs w:val="20"/>
        </w:rPr>
        <w:t>年廣達集團營收佔比已降至</w:t>
      </w:r>
      <w:r w:rsidR="00C833CB" w:rsidRPr="00A969D4">
        <w:rPr>
          <w:rFonts w:eastAsia="標楷體"/>
          <w:bCs/>
          <w:color w:val="000000" w:themeColor="text1"/>
          <w:sz w:val="22"/>
          <w:szCs w:val="20"/>
        </w:rPr>
        <w:t>約</w:t>
      </w:r>
      <w:r w:rsidR="00C833CB" w:rsidRPr="00A969D4">
        <w:rPr>
          <w:rFonts w:eastAsia="標楷體"/>
          <w:bCs/>
          <w:color w:val="000000" w:themeColor="text1"/>
          <w:sz w:val="22"/>
          <w:szCs w:val="20"/>
        </w:rPr>
        <w:t>5%</w:t>
      </w:r>
      <w:r w:rsidR="00C833CB" w:rsidRPr="00A969D4">
        <w:rPr>
          <w:rFonts w:eastAsia="標楷體"/>
          <w:bCs/>
          <w:color w:val="000000" w:themeColor="text1"/>
          <w:sz w:val="22"/>
          <w:szCs w:val="20"/>
        </w:rPr>
        <w:t>。</w:t>
      </w:r>
      <w:r w:rsidRPr="00A969D4">
        <w:rPr>
          <w:rFonts w:eastAsia="標楷體"/>
          <w:bCs/>
          <w:color w:val="000000" w:themeColor="text1"/>
          <w:sz w:val="22"/>
          <w:szCs w:val="20"/>
        </w:rPr>
        <w:t>達明</w:t>
      </w:r>
      <w:r w:rsidR="009A0941" w:rsidRPr="00A969D4">
        <w:rPr>
          <w:rFonts w:eastAsia="標楷體"/>
          <w:bCs/>
          <w:color w:val="000000" w:themeColor="text1"/>
          <w:sz w:val="22"/>
          <w:szCs w:val="20"/>
        </w:rPr>
        <w:t>主要產品</w:t>
      </w:r>
      <w:r w:rsidR="00771A9D" w:rsidRPr="00A969D4">
        <w:rPr>
          <w:rFonts w:eastAsia="標楷體"/>
          <w:bCs/>
          <w:color w:val="000000" w:themeColor="text1"/>
          <w:sz w:val="22"/>
          <w:szCs w:val="20"/>
        </w:rPr>
        <w:t>協作型機器人</w:t>
      </w:r>
      <w:r w:rsidR="005967C7">
        <w:rPr>
          <w:rFonts w:eastAsia="標楷體" w:hint="eastAsia"/>
          <w:bCs/>
          <w:color w:val="000000" w:themeColor="text1"/>
          <w:sz w:val="22"/>
          <w:szCs w:val="20"/>
        </w:rPr>
        <w:t>(99%)</w:t>
      </w:r>
      <w:r w:rsidR="00771A9D" w:rsidRPr="00A969D4">
        <w:rPr>
          <w:rFonts w:eastAsia="標楷體"/>
          <w:bCs/>
          <w:color w:val="000000" w:themeColor="text1"/>
          <w:sz w:val="22"/>
          <w:szCs w:val="20"/>
        </w:rPr>
        <w:t>具有採自動化及</w:t>
      </w:r>
      <w:r w:rsidR="00AD1A33" w:rsidRPr="00A969D4">
        <w:rPr>
          <w:rFonts w:eastAsia="標楷體"/>
          <w:bCs/>
          <w:color w:val="000000" w:themeColor="text1"/>
          <w:sz w:val="22"/>
          <w:szCs w:val="20"/>
        </w:rPr>
        <w:t>彈性的模組化視覺軟體設定</w:t>
      </w:r>
      <w:r w:rsidR="00771A9D" w:rsidRPr="00A969D4">
        <w:rPr>
          <w:rFonts w:eastAsia="標楷體"/>
          <w:bCs/>
          <w:color w:val="000000" w:themeColor="text1"/>
          <w:sz w:val="22"/>
          <w:szCs w:val="20"/>
        </w:rPr>
        <w:t>，可</w:t>
      </w:r>
      <w:r w:rsidR="00AD1A33" w:rsidRPr="00A969D4">
        <w:rPr>
          <w:rFonts w:eastAsia="標楷體"/>
          <w:bCs/>
          <w:color w:val="000000" w:themeColor="text1"/>
          <w:sz w:val="22"/>
          <w:szCs w:val="20"/>
        </w:rPr>
        <w:t>客製化各種需求，並且內建視覺系統，以提升手臂動作精準度。</w:t>
      </w:r>
      <w:r w:rsidR="00771A9D" w:rsidRPr="00A969D4">
        <w:rPr>
          <w:rFonts w:eastAsia="標楷體"/>
          <w:bCs/>
          <w:color w:val="000000" w:themeColor="text1"/>
          <w:sz w:val="22"/>
          <w:szCs w:val="20"/>
        </w:rPr>
        <w:t>目前營運方式以透過經銷商銷售為主，現已</w:t>
      </w:r>
      <w:r w:rsidR="009A0941" w:rsidRPr="00A969D4">
        <w:rPr>
          <w:rFonts w:eastAsia="標楷體"/>
          <w:bCs/>
          <w:color w:val="000000" w:themeColor="text1"/>
          <w:sz w:val="22"/>
          <w:szCs w:val="20"/>
        </w:rPr>
        <w:t>與</w:t>
      </w:r>
      <w:r w:rsidR="00AD1A33" w:rsidRPr="00A969D4">
        <w:rPr>
          <w:rFonts w:eastAsia="標楷體"/>
          <w:bCs/>
          <w:color w:val="000000" w:themeColor="text1"/>
          <w:sz w:val="22"/>
          <w:szCs w:val="20"/>
        </w:rPr>
        <w:t>2</w:t>
      </w:r>
      <w:r w:rsidR="00771A9D" w:rsidRPr="00A969D4">
        <w:rPr>
          <w:rFonts w:eastAsia="標楷體"/>
          <w:bCs/>
          <w:color w:val="000000" w:themeColor="text1"/>
          <w:sz w:val="22"/>
          <w:szCs w:val="20"/>
        </w:rPr>
        <w:t>00</w:t>
      </w:r>
      <w:r w:rsidR="00771A9D" w:rsidRPr="00A969D4">
        <w:rPr>
          <w:rFonts w:eastAsia="標楷體"/>
          <w:bCs/>
          <w:color w:val="000000" w:themeColor="text1"/>
          <w:sz w:val="22"/>
          <w:szCs w:val="20"/>
        </w:rPr>
        <w:t>家</w:t>
      </w:r>
      <w:r w:rsidR="00AD1A33" w:rsidRPr="00A969D4">
        <w:rPr>
          <w:rFonts w:eastAsia="標楷體"/>
          <w:bCs/>
          <w:color w:val="000000" w:themeColor="text1"/>
          <w:sz w:val="22"/>
          <w:szCs w:val="20"/>
        </w:rPr>
        <w:t>經銷商及系統整合商</w:t>
      </w:r>
      <w:r w:rsidR="009A0941" w:rsidRPr="00A969D4">
        <w:rPr>
          <w:rFonts w:eastAsia="標楷體"/>
          <w:bCs/>
          <w:color w:val="000000" w:themeColor="text1"/>
          <w:sz w:val="22"/>
          <w:szCs w:val="20"/>
        </w:rPr>
        <w:t>簽約</w:t>
      </w:r>
      <w:r w:rsidR="00771A9D" w:rsidRPr="00A969D4">
        <w:rPr>
          <w:rFonts w:eastAsia="標楷體"/>
          <w:bCs/>
          <w:color w:val="000000" w:themeColor="text1"/>
          <w:sz w:val="22"/>
          <w:szCs w:val="20"/>
        </w:rPr>
        <w:t>，內外銷比重</w:t>
      </w:r>
      <w:r w:rsidR="009A0941" w:rsidRPr="00A969D4">
        <w:rPr>
          <w:rFonts w:eastAsia="標楷體"/>
          <w:bCs/>
          <w:color w:val="000000" w:themeColor="text1"/>
          <w:sz w:val="22"/>
          <w:szCs w:val="20"/>
        </w:rPr>
        <w:t>為</w:t>
      </w:r>
      <w:r w:rsidR="00AD1A33" w:rsidRPr="00A969D4">
        <w:rPr>
          <w:rFonts w:eastAsia="標楷體"/>
          <w:bCs/>
          <w:color w:val="000000" w:themeColor="text1"/>
          <w:sz w:val="22"/>
          <w:szCs w:val="20"/>
        </w:rPr>
        <w:t>15%</w:t>
      </w:r>
      <w:r w:rsidR="00771A9D" w:rsidRPr="00A969D4">
        <w:rPr>
          <w:rFonts w:eastAsia="標楷體"/>
          <w:bCs/>
          <w:color w:val="000000" w:themeColor="text1"/>
          <w:sz w:val="22"/>
          <w:szCs w:val="20"/>
        </w:rPr>
        <w:t>內銷</w:t>
      </w:r>
      <w:r w:rsidR="00AD1A33" w:rsidRPr="00A969D4">
        <w:rPr>
          <w:rFonts w:eastAsia="標楷體"/>
          <w:bCs/>
          <w:color w:val="000000" w:themeColor="text1"/>
          <w:sz w:val="22"/>
          <w:szCs w:val="20"/>
        </w:rPr>
        <w:t>、</w:t>
      </w:r>
      <w:r w:rsidR="00AD1A33" w:rsidRPr="00A969D4">
        <w:rPr>
          <w:rFonts w:eastAsia="標楷體"/>
          <w:bCs/>
          <w:color w:val="000000" w:themeColor="text1"/>
          <w:sz w:val="22"/>
          <w:szCs w:val="20"/>
        </w:rPr>
        <w:t>85%</w:t>
      </w:r>
      <w:r w:rsidR="00771A9D" w:rsidRPr="00A969D4">
        <w:rPr>
          <w:rFonts w:eastAsia="標楷體"/>
          <w:bCs/>
          <w:color w:val="000000" w:themeColor="text1"/>
          <w:sz w:val="22"/>
          <w:szCs w:val="20"/>
        </w:rPr>
        <w:t>外銷</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美、歐、日、中</w:t>
      </w:r>
      <w:r w:rsidR="00771A9D" w:rsidRPr="00A969D4">
        <w:rPr>
          <w:rFonts w:eastAsia="標楷體"/>
          <w:bCs/>
          <w:color w:val="000000" w:themeColor="text1"/>
          <w:sz w:val="22"/>
          <w:szCs w:val="20"/>
        </w:rPr>
        <w:t>)</w:t>
      </w:r>
      <w:r w:rsidR="00AD1A33" w:rsidRPr="00A969D4">
        <w:rPr>
          <w:rFonts w:eastAsia="標楷體"/>
          <w:bCs/>
          <w:color w:val="000000" w:themeColor="text1"/>
          <w:sz w:val="22"/>
          <w:szCs w:val="20"/>
        </w:rPr>
        <w:t>，</w:t>
      </w:r>
      <w:r w:rsidR="009A0941" w:rsidRPr="00A969D4">
        <w:rPr>
          <w:rFonts w:eastAsia="標楷體"/>
          <w:bCs/>
          <w:color w:val="000000" w:themeColor="text1"/>
          <w:sz w:val="22"/>
          <w:szCs w:val="20"/>
        </w:rPr>
        <w:t>為</w:t>
      </w:r>
      <w:r w:rsidR="00AD1A33" w:rsidRPr="00A969D4">
        <w:rPr>
          <w:rFonts w:eastAsia="標楷體"/>
          <w:bCs/>
          <w:color w:val="000000" w:themeColor="text1"/>
          <w:sz w:val="22"/>
          <w:szCs w:val="20"/>
        </w:rPr>
        <w:t>全球市佔率第二的協作型機器人品牌廠</w:t>
      </w:r>
      <w:r w:rsidR="00AD1A33" w:rsidRPr="00A969D4">
        <w:rPr>
          <w:rFonts w:eastAsia="標楷體"/>
          <w:bCs/>
          <w:color w:val="000000" w:themeColor="text1"/>
          <w:sz w:val="22"/>
          <w:szCs w:val="20"/>
        </w:rPr>
        <w:t>(</w:t>
      </w:r>
      <w:r w:rsidR="00AD1A33" w:rsidRPr="00A969D4">
        <w:rPr>
          <w:rFonts w:eastAsia="標楷體"/>
          <w:bCs/>
          <w:color w:val="000000" w:themeColor="text1"/>
          <w:sz w:val="22"/>
          <w:szCs w:val="20"/>
        </w:rPr>
        <w:t>第一為丹麥公司</w:t>
      </w:r>
      <w:r w:rsidR="00AD1A33" w:rsidRPr="00A969D4">
        <w:rPr>
          <w:rFonts w:eastAsia="標楷體"/>
          <w:bCs/>
          <w:color w:val="000000" w:themeColor="text1"/>
          <w:sz w:val="22"/>
          <w:szCs w:val="20"/>
        </w:rPr>
        <w:t>Universal Robots</w:t>
      </w:r>
      <w:r w:rsidR="009A0941" w:rsidRPr="00A969D4">
        <w:rPr>
          <w:rFonts w:eastAsia="標楷體"/>
          <w:bCs/>
          <w:color w:val="000000" w:themeColor="text1"/>
          <w:sz w:val="22"/>
          <w:szCs w:val="20"/>
        </w:rPr>
        <w:t>:</w:t>
      </w:r>
      <w:r w:rsidR="009A0941" w:rsidRPr="00A969D4">
        <w:rPr>
          <w:rFonts w:eastAsia="標楷體"/>
          <w:bCs/>
          <w:color w:val="000000" w:themeColor="text1"/>
          <w:sz w:val="22"/>
          <w:szCs w:val="20"/>
        </w:rPr>
        <w:t>市佔</w:t>
      </w:r>
      <w:r w:rsidR="009A0941" w:rsidRPr="00A969D4">
        <w:rPr>
          <w:rFonts w:eastAsia="標楷體"/>
          <w:bCs/>
          <w:color w:val="000000" w:themeColor="text1"/>
          <w:sz w:val="22"/>
          <w:szCs w:val="20"/>
        </w:rPr>
        <w:t>50%</w:t>
      </w:r>
      <w:r w:rsidR="00AD1A33" w:rsidRPr="00A969D4">
        <w:rPr>
          <w:rFonts w:eastAsia="標楷體"/>
          <w:bCs/>
          <w:color w:val="000000" w:themeColor="text1"/>
          <w:sz w:val="22"/>
          <w:szCs w:val="20"/>
        </w:rPr>
        <w:t>)</w:t>
      </w:r>
      <w:r w:rsidR="0027720E" w:rsidRPr="00A969D4">
        <w:rPr>
          <w:rFonts w:eastAsia="標楷體"/>
          <w:bCs/>
          <w:color w:val="000000" w:themeColor="text1"/>
          <w:sz w:val="22"/>
          <w:szCs w:val="20"/>
        </w:rPr>
        <w:t>，且目前獲全台</w:t>
      </w:r>
      <w:r w:rsidR="0027720E" w:rsidRPr="00A969D4">
        <w:rPr>
          <w:rFonts w:eastAsia="標楷體"/>
          <w:bCs/>
          <w:color w:val="000000" w:themeColor="text1"/>
          <w:sz w:val="22"/>
          <w:szCs w:val="20"/>
        </w:rPr>
        <w:t>8-9</w:t>
      </w:r>
      <w:r w:rsidR="0027720E" w:rsidRPr="00A969D4">
        <w:rPr>
          <w:rFonts w:eastAsia="標楷體"/>
          <w:bCs/>
          <w:color w:val="000000" w:themeColor="text1"/>
          <w:sz w:val="22"/>
          <w:szCs w:val="20"/>
        </w:rPr>
        <w:t>成半導體</w:t>
      </w:r>
      <w:r w:rsidR="00F57262" w:rsidRPr="00A969D4">
        <w:rPr>
          <w:rFonts w:eastAsia="標楷體"/>
          <w:bCs/>
          <w:color w:val="000000" w:themeColor="text1"/>
          <w:sz w:val="22"/>
          <w:szCs w:val="20"/>
        </w:rPr>
        <w:t>廠商</w:t>
      </w:r>
      <w:r w:rsidR="0027720E" w:rsidRPr="00A969D4">
        <w:rPr>
          <w:rFonts w:eastAsia="標楷體"/>
          <w:bCs/>
          <w:color w:val="000000" w:themeColor="text1"/>
          <w:sz w:val="22"/>
          <w:szCs w:val="20"/>
        </w:rPr>
        <w:t>採用，協助半導體搬運自動化</w:t>
      </w:r>
      <w:r w:rsidR="00FC3416" w:rsidRPr="00A969D4">
        <w:rPr>
          <w:rFonts w:eastAsia="標楷體"/>
          <w:bCs/>
          <w:color w:val="000000" w:themeColor="text1"/>
          <w:sz w:val="22"/>
          <w:szCs w:val="20"/>
        </w:rPr>
        <w:t>。</w:t>
      </w:r>
    </w:p>
    <w:p w14:paraId="1F578983" w14:textId="03E75F67" w:rsidR="009A0941" w:rsidRPr="00A969D4" w:rsidRDefault="00DB431E" w:rsidP="009A0941">
      <w:pPr>
        <w:pStyle w:val="af0"/>
        <w:numPr>
          <w:ilvl w:val="0"/>
          <w:numId w:val="14"/>
        </w:numPr>
        <w:spacing w:beforeLines="50" w:before="180" w:afterLines="50" w:after="180" w:line="340" w:lineRule="exact"/>
        <w:ind w:rightChars="16" w:right="38"/>
        <w:jc w:val="both"/>
        <w:rPr>
          <w:rFonts w:eastAsia="標楷體"/>
          <w:bCs/>
          <w:color w:val="000000" w:themeColor="text1"/>
          <w:sz w:val="22"/>
          <w:szCs w:val="20"/>
        </w:rPr>
      </w:pPr>
      <w:r w:rsidRPr="00A969D4">
        <w:rPr>
          <w:rFonts w:eastAsia="標楷體"/>
          <w:bCs/>
          <w:color w:val="000000" w:themeColor="text1"/>
          <w:sz w:val="22"/>
          <w:szCs w:val="20"/>
        </w:rPr>
        <w:t>達明</w:t>
      </w:r>
      <w:r w:rsidR="00771A9D" w:rsidRPr="00A969D4">
        <w:rPr>
          <w:rFonts w:eastAsia="標楷體"/>
          <w:bCs/>
          <w:color w:val="000000" w:themeColor="text1"/>
          <w:sz w:val="22"/>
          <w:szCs w:val="20"/>
        </w:rPr>
        <w:t>主要研發「協作型機器人」，</w:t>
      </w:r>
      <w:r w:rsidRPr="00A969D4">
        <w:rPr>
          <w:rFonts w:eastAsia="標楷體"/>
          <w:bCs/>
          <w:color w:val="000000" w:themeColor="text1"/>
          <w:sz w:val="22"/>
          <w:szCs w:val="20"/>
        </w:rPr>
        <w:t>達明</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TM5</w:t>
      </w:r>
      <w:r w:rsidR="00771A9D" w:rsidRPr="00A969D4">
        <w:rPr>
          <w:rFonts w:eastAsia="標楷體"/>
          <w:bCs/>
          <w:color w:val="000000" w:themeColor="text1"/>
          <w:sz w:val="22"/>
          <w:szCs w:val="20"/>
        </w:rPr>
        <w:t>」是全台第一台自製的協作型機器人，此機器手臂具備視覺系統，於生產線上具有辨識能力，能使工業在轉型自動化的過程中更加有效率，產品目前已推廣至歐洲、東南亞等地。協作型機器人之目前主要客戶為廣達，其他客戶則為半導體</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面板廠商、汽車零組件廠商</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中國</w:t>
      </w:r>
      <w:bookmarkStart w:id="0" w:name="_Hlk164243388"/>
      <w:r w:rsidR="00771A9D" w:rsidRPr="00A969D4">
        <w:rPr>
          <w:rFonts w:eastAsia="標楷體"/>
          <w:bCs/>
          <w:color w:val="000000" w:themeColor="text1"/>
          <w:sz w:val="22"/>
          <w:szCs w:val="20"/>
        </w:rPr>
        <w:t>Continental</w:t>
      </w:r>
      <w:bookmarkEnd w:id="0"/>
      <w:r w:rsidR="00771A9D" w:rsidRPr="00A969D4">
        <w:rPr>
          <w:rFonts w:eastAsia="標楷體"/>
          <w:bCs/>
          <w:color w:val="000000" w:themeColor="text1"/>
          <w:sz w:val="22"/>
          <w:szCs w:val="20"/>
        </w:rPr>
        <w:t>大陸集團</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、射出成型廠商</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誠加</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及系統整合商</w:t>
      </w:r>
      <w:r w:rsidR="00771A9D" w:rsidRPr="00A969D4">
        <w:rPr>
          <w:rFonts w:eastAsia="標楷體"/>
          <w:bCs/>
          <w:color w:val="000000" w:themeColor="text1"/>
          <w:sz w:val="22"/>
          <w:szCs w:val="20"/>
        </w:rPr>
        <w:t>/</w:t>
      </w:r>
      <w:r w:rsidR="00771A9D" w:rsidRPr="00A969D4">
        <w:rPr>
          <w:rFonts w:eastAsia="標楷體"/>
          <w:bCs/>
          <w:color w:val="000000" w:themeColor="text1"/>
          <w:sz w:val="22"/>
          <w:szCs w:val="20"/>
        </w:rPr>
        <w:t>代理商等。</w:t>
      </w:r>
    </w:p>
    <w:p w14:paraId="08B9842F" w14:textId="654E47B4" w:rsidR="00B864C9" w:rsidRPr="00A969D4" w:rsidRDefault="00771A9D" w:rsidP="009A0941">
      <w:pPr>
        <w:pStyle w:val="af0"/>
        <w:numPr>
          <w:ilvl w:val="0"/>
          <w:numId w:val="14"/>
        </w:numPr>
        <w:spacing w:beforeLines="50" w:before="180" w:afterLines="50" w:after="180" w:line="340" w:lineRule="exact"/>
        <w:ind w:rightChars="16" w:right="38"/>
        <w:jc w:val="both"/>
        <w:rPr>
          <w:rFonts w:eastAsia="標楷體"/>
          <w:bCs/>
          <w:color w:val="000000" w:themeColor="text1"/>
          <w:sz w:val="22"/>
          <w:szCs w:val="20"/>
        </w:rPr>
      </w:pPr>
      <w:r w:rsidRPr="00A969D4">
        <w:rPr>
          <w:rFonts w:eastAsia="標楷體"/>
          <w:bCs/>
          <w:color w:val="000000" w:themeColor="text1"/>
          <w:sz w:val="22"/>
          <w:szCs w:val="20"/>
        </w:rPr>
        <w:t>2018</w:t>
      </w:r>
      <w:r w:rsidRPr="00A969D4">
        <w:rPr>
          <w:rFonts w:eastAsia="標楷體"/>
          <w:bCs/>
          <w:color w:val="000000" w:themeColor="text1"/>
          <w:sz w:val="22"/>
          <w:szCs w:val="20"/>
        </w:rPr>
        <w:t>年</w:t>
      </w:r>
      <w:r w:rsidRPr="00A969D4">
        <w:rPr>
          <w:rFonts w:eastAsia="標楷體"/>
          <w:bCs/>
          <w:color w:val="000000" w:themeColor="text1"/>
          <w:sz w:val="22"/>
          <w:szCs w:val="20"/>
        </w:rPr>
        <w:t>5</w:t>
      </w:r>
      <w:r w:rsidRPr="00A969D4">
        <w:rPr>
          <w:rFonts w:eastAsia="標楷體"/>
          <w:bCs/>
          <w:color w:val="000000" w:themeColor="text1"/>
          <w:sz w:val="22"/>
          <w:szCs w:val="20"/>
        </w:rPr>
        <w:t>月</w:t>
      </w:r>
      <w:r w:rsidR="00DB431E" w:rsidRPr="00A969D4">
        <w:rPr>
          <w:rFonts w:eastAsia="標楷體"/>
          <w:bCs/>
          <w:color w:val="000000" w:themeColor="text1"/>
          <w:sz w:val="22"/>
          <w:szCs w:val="20"/>
        </w:rPr>
        <w:t>達明</w:t>
      </w:r>
      <w:r w:rsidRPr="00A969D4">
        <w:rPr>
          <w:rFonts w:eastAsia="標楷體"/>
          <w:bCs/>
          <w:color w:val="000000" w:themeColor="text1"/>
          <w:sz w:val="22"/>
          <w:szCs w:val="20"/>
        </w:rPr>
        <w:t>宣布與日本工業自動化業者「歐姆龍株式會社」簽訂戰略合作協定，歐姆龍將以達明臂式協作型機器人「</w:t>
      </w:r>
      <w:r w:rsidRPr="00A969D4">
        <w:rPr>
          <w:rFonts w:eastAsia="標楷體"/>
          <w:bCs/>
          <w:color w:val="000000" w:themeColor="text1"/>
          <w:sz w:val="22"/>
          <w:szCs w:val="20"/>
        </w:rPr>
        <w:t>TM</w:t>
      </w:r>
      <w:r w:rsidRPr="00A969D4">
        <w:rPr>
          <w:rFonts w:eastAsia="標楷體"/>
          <w:bCs/>
          <w:color w:val="000000" w:themeColor="text1"/>
          <w:sz w:val="22"/>
          <w:szCs w:val="20"/>
        </w:rPr>
        <w:t>系列」作為雙方的合作品牌</w:t>
      </w:r>
      <w:r w:rsidRPr="00A969D4">
        <w:rPr>
          <w:rFonts w:eastAsia="標楷體"/>
          <w:bCs/>
          <w:color w:val="000000" w:themeColor="text1"/>
          <w:sz w:val="22"/>
          <w:szCs w:val="20"/>
        </w:rPr>
        <w:t>(</w:t>
      </w:r>
      <w:r w:rsidRPr="00A969D4">
        <w:rPr>
          <w:rFonts w:eastAsia="標楷體"/>
          <w:bCs/>
          <w:color w:val="000000" w:themeColor="text1"/>
          <w:sz w:val="22"/>
          <w:szCs w:val="20"/>
        </w:rPr>
        <w:t>目前聯名四項機器人</w:t>
      </w:r>
      <w:r w:rsidRPr="00A969D4">
        <w:rPr>
          <w:rFonts w:eastAsia="標楷體"/>
          <w:bCs/>
          <w:color w:val="000000" w:themeColor="text1"/>
          <w:sz w:val="22"/>
          <w:szCs w:val="20"/>
        </w:rPr>
        <w:t>)</w:t>
      </w:r>
      <w:r w:rsidRPr="00A969D4">
        <w:rPr>
          <w:rFonts w:eastAsia="標楷體"/>
          <w:bCs/>
          <w:color w:val="000000" w:themeColor="text1"/>
          <w:sz w:val="22"/>
          <w:szCs w:val="20"/>
        </w:rPr>
        <w:t>，將透過</w:t>
      </w:r>
      <w:r w:rsidR="009A0941" w:rsidRPr="00A969D4">
        <w:rPr>
          <w:rFonts w:eastAsia="標楷體"/>
          <w:bCs/>
          <w:color w:val="000000" w:themeColor="text1"/>
          <w:sz w:val="22"/>
          <w:szCs w:val="20"/>
        </w:rPr>
        <w:t>雙方於</w:t>
      </w:r>
      <w:r w:rsidRPr="00A969D4">
        <w:rPr>
          <w:rFonts w:eastAsia="標楷體"/>
          <w:bCs/>
          <w:color w:val="000000" w:themeColor="text1"/>
          <w:sz w:val="22"/>
          <w:szCs w:val="20"/>
        </w:rPr>
        <w:t>全球銷售管道銷售。</w:t>
      </w:r>
    </w:p>
    <w:tbl>
      <w:tblPr>
        <w:tblStyle w:val="af3"/>
        <w:tblW w:w="0" w:type="auto"/>
        <w:tblLook w:val="04A0" w:firstRow="1" w:lastRow="0" w:firstColumn="1" w:lastColumn="0" w:noHBand="0" w:noVBand="1"/>
      </w:tblPr>
      <w:tblGrid>
        <w:gridCol w:w="2504"/>
        <w:gridCol w:w="2641"/>
        <w:gridCol w:w="2641"/>
        <w:gridCol w:w="2504"/>
      </w:tblGrid>
      <w:tr w:rsidR="00771A9D" w:rsidRPr="00A969D4" w14:paraId="47D8F02A" w14:textId="229D538A" w:rsidTr="009A0941">
        <w:tc>
          <w:tcPr>
            <w:tcW w:w="2504" w:type="dxa"/>
            <w:shd w:val="clear" w:color="auto" w:fill="D9D9D9" w:themeFill="background1" w:themeFillShade="D9"/>
          </w:tcPr>
          <w:p w14:paraId="48D24023" w14:textId="58AEFE5A" w:rsidR="00771A9D" w:rsidRPr="00A969D4" w:rsidRDefault="00EB4353" w:rsidP="00EB4353">
            <w:pPr>
              <w:widowControl/>
              <w:jc w:val="center"/>
              <w:rPr>
                <w:rFonts w:eastAsia="標楷體"/>
              </w:rPr>
            </w:pPr>
            <w:r w:rsidRPr="00A969D4">
              <w:rPr>
                <w:rFonts w:eastAsia="標楷體"/>
              </w:rPr>
              <w:t>產品比重</w:t>
            </w:r>
          </w:p>
        </w:tc>
        <w:tc>
          <w:tcPr>
            <w:tcW w:w="2641" w:type="dxa"/>
            <w:shd w:val="clear" w:color="auto" w:fill="D9D9D9" w:themeFill="background1" w:themeFillShade="D9"/>
          </w:tcPr>
          <w:p w14:paraId="44F35E2C" w14:textId="2A38B477" w:rsidR="00771A9D" w:rsidRPr="00A969D4" w:rsidRDefault="00771A9D" w:rsidP="00EB4353">
            <w:pPr>
              <w:widowControl/>
              <w:jc w:val="center"/>
              <w:rPr>
                <w:rFonts w:eastAsia="標楷體"/>
              </w:rPr>
            </w:pPr>
            <w:r w:rsidRPr="00A969D4">
              <w:rPr>
                <w:rFonts w:eastAsia="標楷體"/>
              </w:rPr>
              <w:t>2021</w:t>
            </w:r>
          </w:p>
        </w:tc>
        <w:tc>
          <w:tcPr>
            <w:tcW w:w="2641" w:type="dxa"/>
            <w:shd w:val="clear" w:color="auto" w:fill="D9D9D9" w:themeFill="background1" w:themeFillShade="D9"/>
          </w:tcPr>
          <w:p w14:paraId="4770A78F" w14:textId="5A864DB2" w:rsidR="00771A9D" w:rsidRPr="00A969D4" w:rsidRDefault="00771A9D" w:rsidP="00EB4353">
            <w:pPr>
              <w:widowControl/>
              <w:jc w:val="center"/>
              <w:rPr>
                <w:rFonts w:eastAsia="標楷體"/>
              </w:rPr>
            </w:pPr>
            <w:r w:rsidRPr="00A969D4">
              <w:rPr>
                <w:rFonts w:eastAsia="標楷體"/>
              </w:rPr>
              <w:t>2022</w:t>
            </w:r>
          </w:p>
        </w:tc>
        <w:tc>
          <w:tcPr>
            <w:tcW w:w="2504" w:type="dxa"/>
            <w:shd w:val="clear" w:color="auto" w:fill="D9D9D9" w:themeFill="background1" w:themeFillShade="D9"/>
          </w:tcPr>
          <w:p w14:paraId="089A9341" w14:textId="3303870D" w:rsidR="00771A9D" w:rsidRPr="00A969D4" w:rsidRDefault="00771A9D" w:rsidP="00EB4353">
            <w:pPr>
              <w:widowControl/>
              <w:jc w:val="center"/>
              <w:rPr>
                <w:rFonts w:eastAsia="標楷體"/>
              </w:rPr>
            </w:pPr>
            <w:r w:rsidRPr="00A969D4">
              <w:rPr>
                <w:rFonts w:eastAsia="標楷體"/>
              </w:rPr>
              <w:t>2023</w:t>
            </w:r>
          </w:p>
        </w:tc>
      </w:tr>
      <w:tr w:rsidR="00771A9D" w:rsidRPr="00A969D4" w14:paraId="586459C5" w14:textId="2D0FC7FB" w:rsidTr="00771A9D">
        <w:tc>
          <w:tcPr>
            <w:tcW w:w="2504" w:type="dxa"/>
          </w:tcPr>
          <w:p w14:paraId="68826594" w14:textId="1B7B750D" w:rsidR="00771A9D" w:rsidRPr="00A969D4" w:rsidRDefault="00771A9D" w:rsidP="00EB4353">
            <w:pPr>
              <w:widowControl/>
              <w:jc w:val="center"/>
              <w:rPr>
                <w:rFonts w:eastAsia="標楷體"/>
              </w:rPr>
            </w:pPr>
            <w:r w:rsidRPr="00A969D4">
              <w:rPr>
                <w:rFonts w:eastAsia="標楷體"/>
              </w:rPr>
              <w:t>機器人手臂</w:t>
            </w:r>
          </w:p>
        </w:tc>
        <w:tc>
          <w:tcPr>
            <w:tcW w:w="2641" w:type="dxa"/>
          </w:tcPr>
          <w:p w14:paraId="6D7FD54D" w14:textId="50B69429" w:rsidR="00771A9D" w:rsidRPr="00A969D4" w:rsidRDefault="00771A9D" w:rsidP="00EB4353">
            <w:pPr>
              <w:widowControl/>
              <w:jc w:val="center"/>
              <w:rPr>
                <w:rFonts w:eastAsia="標楷體"/>
              </w:rPr>
            </w:pPr>
            <w:r w:rsidRPr="00A969D4">
              <w:rPr>
                <w:rFonts w:eastAsia="標楷體"/>
              </w:rPr>
              <w:t>99.59%</w:t>
            </w:r>
          </w:p>
        </w:tc>
        <w:tc>
          <w:tcPr>
            <w:tcW w:w="2641" w:type="dxa"/>
          </w:tcPr>
          <w:p w14:paraId="5C26D272" w14:textId="1CE1FD95" w:rsidR="00771A9D" w:rsidRPr="00A969D4" w:rsidRDefault="00771A9D" w:rsidP="00EB4353">
            <w:pPr>
              <w:widowControl/>
              <w:jc w:val="center"/>
              <w:rPr>
                <w:rFonts w:eastAsia="標楷體"/>
              </w:rPr>
            </w:pPr>
            <w:r w:rsidRPr="00A969D4">
              <w:rPr>
                <w:rFonts w:eastAsia="標楷體"/>
              </w:rPr>
              <w:t>99.60%</w:t>
            </w:r>
          </w:p>
        </w:tc>
        <w:tc>
          <w:tcPr>
            <w:tcW w:w="2504" w:type="dxa"/>
          </w:tcPr>
          <w:p w14:paraId="5177B7D5" w14:textId="72C3B75E" w:rsidR="00771A9D" w:rsidRPr="00A969D4" w:rsidRDefault="00A062FA" w:rsidP="00EB4353">
            <w:pPr>
              <w:widowControl/>
              <w:jc w:val="center"/>
              <w:rPr>
                <w:rFonts w:eastAsia="標楷體"/>
              </w:rPr>
            </w:pPr>
            <w:r w:rsidRPr="00A969D4">
              <w:rPr>
                <w:rFonts w:eastAsia="標楷體"/>
              </w:rPr>
              <w:t>99.31%</w:t>
            </w:r>
          </w:p>
        </w:tc>
      </w:tr>
      <w:tr w:rsidR="00771A9D" w:rsidRPr="00A969D4" w14:paraId="3A7D51E9" w14:textId="78D44370" w:rsidTr="00771A9D">
        <w:tc>
          <w:tcPr>
            <w:tcW w:w="2504" w:type="dxa"/>
          </w:tcPr>
          <w:p w14:paraId="1CD4CC29" w14:textId="5BD7685C" w:rsidR="00771A9D" w:rsidRPr="00A969D4" w:rsidRDefault="00771A9D" w:rsidP="00EB4353">
            <w:pPr>
              <w:widowControl/>
              <w:jc w:val="center"/>
              <w:rPr>
                <w:rFonts w:eastAsia="標楷體"/>
              </w:rPr>
            </w:pPr>
            <w:r w:rsidRPr="00A969D4">
              <w:rPr>
                <w:rFonts w:eastAsia="標楷體"/>
              </w:rPr>
              <w:t>其他</w:t>
            </w:r>
          </w:p>
        </w:tc>
        <w:tc>
          <w:tcPr>
            <w:tcW w:w="2641" w:type="dxa"/>
          </w:tcPr>
          <w:p w14:paraId="2AA90275" w14:textId="371E4FA6" w:rsidR="00771A9D" w:rsidRPr="00A969D4" w:rsidRDefault="00771A9D" w:rsidP="00EB4353">
            <w:pPr>
              <w:widowControl/>
              <w:jc w:val="center"/>
              <w:rPr>
                <w:rFonts w:eastAsia="標楷體"/>
              </w:rPr>
            </w:pPr>
            <w:r w:rsidRPr="00A969D4">
              <w:rPr>
                <w:rFonts w:eastAsia="標楷體"/>
              </w:rPr>
              <w:t>0.41%</w:t>
            </w:r>
          </w:p>
        </w:tc>
        <w:tc>
          <w:tcPr>
            <w:tcW w:w="2641" w:type="dxa"/>
          </w:tcPr>
          <w:p w14:paraId="30D019DF" w14:textId="79A80666" w:rsidR="00771A9D" w:rsidRPr="00A969D4" w:rsidRDefault="00771A9D" w:rsidP="00EB4353">
            <w:pPr>
              <w:widowControl/>
              <w:jc w:val="center"/>
              <w:rPr>
                <w:rFonts w:eastAsia="標楷體"/>
              </w:rPr>
            </w:pPr>
            <w:r w:rsidRPr="00A969D4">
              <w:rPr>
                <w:rFonts w:eastAsia="標楷體"/>
              </w:rPr>
              <w:t>0.40%</w:t>
            </w:r>
          </w:p>
        </w:tc>
        <w:tc>
          <w:tcPr>
            <w:tcW w:w="2504" w:type="dxa"/>
          </w:tcPr>
          <w:p w14:paraId="022C1075" w14:textId="610B5FF1" w:rsidR="00771A9D" w:rsidRPr="00A969D4" w:rsidRDefault="00A062FA" w:rsidP="00EB4353">
            <w:pPr>
              <w:widowControl/>
              <w:jc w:val="center"/>
              <w:rPr>
                <w:rFonts w:eastAsia="標楷體"/>
              </w:rPr>
            </w:pPr>
            <w:r w:rsidRPr="00A969D4">
              <w:rPr>
                <w:rFonts w:eastAsia="標楷體"/>
              </w:rPr>
              <w:t>0.69%</w:t>
            </w:r>
          </w:p>
        </w:tc>
      </w:tr>
      <w:tr w:rsidR="00771A9D" w:rsidRPr="00A969D4" w14:paraId="297B1282" w14:textId="6F801A37" w:rsidTr="00771A9D">
        <w:tc>
          <w:tcPr>
            <w:tcW w:w="2504" w:type="dxa"/>
          </w:tcPr>
          <w:p w14:paraId="74BC1F93" w14:textId="68169047" w:rsidR="00771A9D" w:rsidRPr="00A969D4" w:rsidRDefault="00771A9D" w:rsidP="00EB4353">
            <w:pPr>
              <w:widowControl/>
              <w:jc w:val="center"/>
              <w:rPr>
                <w:rFonts w:eastAsia="標楷體"/>
              </w:rPr>
            </w:pPr>
            <w:r w:rsidRPr="00A969D4">
              <w:rPr>
                <w:rFonts w:eastAsia="標楷體"/>
              </w:rPr>
              <w:t>合計</w:t>
            </w:r>
          </w:p>
        </w:tc>
        <w:tc>
          <w:tcPr>
            <w:tcW w:w="2641" w:type="dxa"/>
          </w:tcPr>
          <w:p w14:paraId="701432A0" w14:textId="0EDC65B2" w:rsidR="00771A9D" w:rsidRPr="00A969D4" w:rsidRDefault="00771A9D" w:rsidP="00EB4353">
            <w:pPr>
              <w:widowControl/>
              <w:jc w:val="center"/>
              <w:rPr>
                <w:rFonts w:eastAsia="標楷體"/>
              </w:rPr>
            </w:pPr>
            <w:r w:rsidRPr="00A969D4">
              <w:rPr>
                <w:rFonts w:eastAsia="標楷體"/>
              </w:rPr>
              <w:t>100%</w:t>
            </w:r>
          </w:p>
        </w:tc>
        <w:tc>
          <w:tcPr>
            <w:tcW w:w="2641" w:type="dxa"/>
          </w:tcPr>
          <w:p w14:paraId="51E71770" w14:textId="31B81510" w:rsidR="00771A9D" w:rsidRPr="00A969D4" w:rsidRDefault="00771A9D" w:rsidP="00EB4353">
            <w:pPr>
              <w:widowControl/>
              <w:jc w:val="center"/>
              <w:rPr>
                <w:rFonts w:eastAsia="標楷體"/>
              </w:rPr>
            </w:pPr>
            <w:r w:rsidRPr="00A969D4">
              <w:rPr>
                <w:rFonts w:eastAsia="標楷體"/>
              </w:rPr>
              <w:t>100%</w:t>
            </w:r>
          </w:p>
        </w:tc>
        <w:tc>
          <w:tcPr>
            <w:tcW w:w="2504" w:type="dxa"/>
          </w:tcPr>
          <w:p w14:paraId="207A954A" w14:textId="3F42DCC1" w:rsidR="00771A9D" w:rsidRPr="00A969D4" w:rsidRDefault="00A062FA" w:rsidP="00EB4353">
            <w:pPr>
              <w:widowControl/>
              <w:jc w:val="center"/>
              <w:rPr>
                <w:rFonts w:eastAsia="標楷體"/>
              </w:rPr>
            </w:pPr>
            <w:r w:rsidRPr="00A969D4">
              <w:rPr>
                <w:rFonts w:eastAsia="標楷體"/>
              </w:rPr>
              <w:t>100%</w:t>
            </w:r>
          </w:p>
        </w:tc>
      </w:tr>
    </w:tbl>
    <w:p w14:paraId="5010B087" w14:textId="5F4C8776" w:rsidR="00954B24" w:rsidRPr="00A969D4" w:rsidRDefault="00954B24" w:rsidP="008876F4">
      <w:pPr>
        <w:spacing w:line="320" w:lineRule="exact"/>
        <w:ind w:rightChars="-439" w:right="-1054"/>
        <w:rPr>
          <w:rFonts w:eastAsia="標楷體"/>
          <w:b/>
        </w:rPr>
      </w:pPr>
    </w:p>
    <w:p w14:paraId="4E86986C" w14:textId="6CA680DD" w:rsidR="008876F4" w:rsidRPr="00A969D4" w:rsidRDefault="008876F4" w:rsidP="008876F4">
      <w:pPr>
        <w:spacing w:line="320" w:lineRule="exact"/>
        <w:ind w:rightChars="-439" w:right="-1054"/>
        <w:rPr>
          <w:rFonts w:eastAsia="標楷體"/>
          <w:b/>
        </w:rPr>
      </w:pPr>
      <w:r w:rsidRPr="00A969D4">
        <w:rPr>
          <w:rFonts w:eastAsia="標楷體"/>
          <w:b/>
        </w:rPr>
        <w:t xml:space="preserve">1.2 </w:t>
      </w:r>
      <w:r w:rsidRPr="00A969D4">
        <w:rPr>
          <w:rFonts w:eastAsia="標楷體"/>
          <w:b/>
        </w:rPr>
        <w:t>組織架構圖</w:t>
      </w:r>
    </w:p>
    <w:p w14:paraId="350A82B8" w14:textId="1D5A4EE9" w:rsidR="008876F4" w:rsidRPr="00A969D4" w:rsidRDefault="008876F4" w:rsidP="008876F4">
      <w:pPr>
        <w:spacing w:line="320" w:lineRule="exact"/>
        <w:ind w:rightChars="-439" w:right="-1054"/>
        <w:rPr>
          <w:rFonts w:eastAsia="標楷體"/>
        </w:rPr>
      </w:pPr>
    </w:p>
    <w:p w14:paraId="5A7DA2C2" w14:textId="05BD0D47" w:rsidR="008876F4" w:rsidRPr="00A969D4" w:rsidRDefault="00AC4226">
      <w:pPr>
        <w:widowControl/>
        <w:rPr>
          <w:rFonts w:eastAsia="標楷體"/>
        </w:rPr>
      </w:pPr>
      <w:r w:rsidRPr="00A969D4">
        <w:rPr>
          <w:rFonts w:eastAsia="標楷體"/>
          <w:noProof/>
        </w:rPr>
        <w:drawing>
          <wp:anchor distT="0" distB="0" distL="114300" distR="114300" simplePos="0" relativeHeight="251683840" behindDoc="0" locked="0" layoutInCell="1" allowOverlap="1" wp14:anchorId="789AE7B8" wp14:editId="40B31B49">
            <wp:simplePos x="0" y="0"/>
            <wp:positionH relativeFrom="margin">
              <wp:align>center</wp:align>
            </wp:positionH>
            <wp:positionV relativeFrom="paragraph">
              <wp:posOffset>38156</wp:posOffset>
            </wp:positionV>
            <wp:extent cx="3579495" cy="3085465"/>
            <wp:effectExtent l="0" t="0" r="1905" b="635"/>
            <wp:wrapSquare wrapText="bothSides"/>
            <wp:docPr id="1571554159" name="圖片 1" descr="一張含有 文字, 螢幕擷取畫面, 字型,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4159" name="圖片 1" descr="一張含有 文字, 螢幕擷取畫面, 字型, 圖表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3579495" cy="3085465"/>
                    </a:xfrm>
                    <a:prstGeom prst="rect">
                      <a:avLst/>
                    </a:prstGeom>
                  </pic:spPr>
                </pic:pic>
              </a:graphicData>
            </a:graphic>
            <wp14:sizeRelH relativeFrom="margin">
              <wp14:pctWidth>0</wp14:pctWidth>
            </wp14:sizeRelH>
            <wp14:sizeRelV relativeFrom="margin">
              <wp14:pctHeight>0</wp14:pctHeight>
            </wp14:sizeRelV>
          </wp:anchor>
        </w:drawing>
      </w:r>
    </w:p>
    <w:p w14:paraId="605183CD" w14:textId="1287FB36" w:rsidR="008876F4" w:rsidRPr="00A969D4" w:rsidRDefault="008876F4">
      <w:pPr>
        <w:widowControl/>
        <w:rPr>
          <w:rFonts w:eastAsia="標楷體"/>
        </w:rPr>
      </w:pPr>
    </w:p>
    <w:p w14:paraId="698FF414" w14:textId="77777777" w:rsidR="00AC4226" w:rsidRPr="00A969D4" w:rsidRDefault="00AC4226">
      <w:pPr>
        <w:widowControl/>
        <w:rPr>
          <w:rFonts w:eastAsia="標楷體"/>
        </w:rPr>
      </w:pPr>
    </w:p>
    <w:p w14:paraId="692F69E7" w14:textId="77777777" w:rsidR="00AC4226" w:rsidRPr="00A969D4" w:rsidRDefault="00AC4226">
      <w:pPr>
        <w:widowControl/>
        <w:rPr>
          <w:rFonts w:eastAsia="標楷體"/>
        </w:rPr>
      </w:pPr>
    </w:p>
    <w:p w14:paraId="76D5F8DE" w14:textId="77777777" w:rsidR="00AC4226" w:rsidRPr="00A969D4" w:rsidRDefault="00AC4226">
      <w:pPr>
        <w:widowControl/>
        <w:rPr>
          <w:rFonts w:eastAsia="標楷體"/>
        </w:rPr>
      </w:pPr>
    </w:p>
    <w:p w14:paraId="252C3FF7" w14:textId="77777777" w:rsidR="00AC4226" w:rsidRPr="00A969D4" w:rsidRDefault="00AC4226">
      <w:pPr>
        <w:widowControl/>
        <w:rPr>
          <w:rFonts w:eastAsia="標楷體"/>
        </w:rPr>
      </w:pPr>
    </w:p>
    <w:p w14:paraId="3A3B01A8" w14:textId="77777777" w:rsidR="00AC4226" w:rsidRPr="00A969D4" w:rsidRDefault="00AC4226">
      <w:pPr>
        <w:widowControl/>
        <w:rPr>
          <w:rFonts w:eastAsia="標楷體"/>
        </w:rPr>
      </w:pPr>
    </w:p>
    <w:p w14:paraId="23D954D9" w14:textId="77777777" w:rsidR="00AC4226" w:rsidRPr="00A969D4" w:rsidRDefault="00AC4226">
      <w:pPr>
        <w:widowControl/>
        <w:rPr>
          <w:rFonts w:eastAsia="標楷體"/>
        </w:rPr>
      </w:pPr>
    </w:p>
    <w:p w14:paraId="7AFA9521" w14:textId="77777777" w:rsidR="00AC4226" w:rsidRPr="00A969D4" w:rsidRDefault="00AC4226">
      <w:pPr>
        <w:widowControl/>
        <w:rPr>
          <w:rFonts w:eastAsia="標楷體"/>
        </w:rPr>
      </w:pPr>
    </w:p>
    <w:p w14:paraId="5128D472" w14:textId="77777777" w:rsidR="00AC4226" w:rsidRPr="00A969D4" w:rsidRDefault="00AC4226">
      <w:pPr>
        <w:widowControl/>
        <w:rPr>
          <w:rFonts w:eastAsia="標楷體"/>
        </w:rPr>
      </w:pPr>
    </w:p>
    <w:p w14:paraId="70A3CF0A" w14:textId="77777777" w:rsidR="00AC4226" w:rsidRPr="00A969D4" w:rsidRDefault="00AC4226">
      <w:pPr>
        <w:widowControl/>
        <w:rPr>
          <w:rFonts w:eastAsia="標楷體"/>
        </w:rPr>
      </w:pPr>
    </w:p>
    <w:p w14:paraId="67934F4C" w14:textId="77777777" w:rsidR="00AC4226" w:rsidRPr="00A969D4" w:rsidRDefault="00AC4226">
      <w:pPr>
        <w:widowControl/>
        <w:rPr>
          <w:rFonts w:eastAsia="標楷體"/>
        </w:rPr>
      </w:pPr>
    </w:p>
    <w:p w14:paraId="14D5F0D6" w14:textId="77777777" w:rsidR="00AC4226" w:rsidRPr="00A969D4" w:rsidRDefault="00AC4226">
      <w:pPr>
        <w:widowControl/>
        <w:rPr>
          <w:rFonts w:eastAsia="標楷體"/>
        </w:rPr>
      </w:pPr>
    </w:p>
    <w:p w14:paraId="7D55DBCC" w14:textId="77777777" w:rsidR="00AC4226" w:rsidRPr="00A969D4" w:rsidRDefault="00AC4226">
      <w:pPr>
        <w:widowControl/>
        <w:rPr>
          <w:rFonts w:eastAsia="標楷體"/>
        </w:rPr>
      </w:pPr>
    </w:p>
    <w:p w14:paraId="217D0E24" w14:textId="77777777" w:rsidR="00AC4226" w:rsidRPr="00A969D4" w:rsidRDefault="00AC4226">
      <w:pPr>
        <w:widowControl/>
        <w:rPr>
          <w:rFonts w:eastAsia="標楷體"/>
        </w:rPr>
      </w:pPr>
    </w:p>
    <w:p w14:paraId="31632868" w14:textId="77777777" w:rsidR="00AC4226" w:rsidRPr="00A969D4" w:rsidRDefault="00AC4226">
      <w:pPr>
        <w:widowControl/>
        <w:rPr>
          <w:rFonts w:eastAsia="標楷體"/>
        </w:rPr>
      </w:pPr>
    </w:p>
    <w:p w14:paraId="2B510063" w14:textId="248340B9" w:rsidR="000C2CD6" w:rsidRPr="00A969D4" w:rsidRDefault="000C2CD6" w:rsidP="00954B24">
      <w:pPr>
        <w:spacing w:line="320" w:lineRule="exact"/>
        <w:ind w:rightChars="-439" w:right="-1054"/>
        <w:rPr>
          <w:rFonts w:eastAsia="標楷體"/>
          <w:b/>
        </w:rPr>
      </w:pPr>
      <w:r w:rsidRPr="00A969D4">
        <w:rPr>
          <w:rFonts w:eastAsia="標楷體"/>
          <w:b/>
        </w:rPr>
        <w:lastRenderedPageBreak/>
        <w:t>1.</w:t>
      </w:r>
      <w:r w:rsidR="008876F4" w:rsidRPr="00A969D4">
        <w:rPr>
          <w:rFonts w:eastAsia="標楷體"/>
          <w:b/>
        </w:rPr>
        <w:t>3</w:t>
      </w:r>
      <w:r w:rsidRPr="00A969D4">
        <w:rPr>
          <w:rFonts w:eastAsia="標楷體"/>
          <w:b/>
        </w:rPr>
        <w:t xml:space="preserve"> </w:t>
      </w:r>
      <w:r w:rsidRPr="00A969D4">
        <w:rPr>
          <w:rFonts w:eastAsia="標楷體"/>
          <w:b/>
        </w:rPr>
        <w:t>經營團隊</w:t>
      </w:r>
    </w:p>
    <w:p w14:paraId="5D88AB88" w14:textId="742601C9" w:rsidR="000C2CD6" w:rsidRPr="00A969D4" w:rsidRDefault="000C2CD6" w:rsidP="00BD7FFA">
      <w:pPr>
        <w:pStyle w:val="af0"/>
        <w:numPr>
          <w:ilvl w:val="0"/>
          <w:numId w:val="13"/>
        </w:numPr>
        <w:spacing w:line="320" w:lineRule="exact"/>
        <w:ind w:rightChars="16" w:right="38"/>
        <w:jc w:val="both"/>
        <w:rPr>
          <w:rFonts w:eastAsia="標楷體"/>
          <w:color w:val="000000" w:themeColor="text1"/>
          <w:sz w:val="22"/>
          <w:szCs w:val="22"/>
        </w:rPr>
      </w:pPr>
      <w:r w:rsidRPr="00A969D4">
        <w:rPr>
          <w:rFonts w:eastAsia="標楷體"/>
          <w:sz w:val="22"/>
          <w:szCs w:val="22"/>
        </w:rPr>
        <w:t>董事長</w:t>
      </w:r>
      <w:r w:rsidRPr="00A969D4">
        <w:rPr>
          <w:rFonts w:eastAsia="標楷體"/>
          <w:sz w:val="22"/>
          <w:szCs w:val="22"/>
        </w:rPr>
        <w:t>/</w:t>
      </w:r>
      <w:r w:rsidRPr="00A969D4">
        <w:rPr>
          <w:rFonts w:eastAsia="標楷體"/>
          <w:sz w:val="22"/>
          <w:szCs w:val="22"/>
        </w:rPr>
        <w:t>何世池先生：</w:t>
      </w:r>
      <w:r w:rsidRPr="00A969D4">
        <w:rPr>
          <w:rFonts w:eastAsia="標楷體"/>
          <w:color w:val="000000" w:themeColor="text1"/>
          <w:sz w:val="22"/>
          <w:szCs w:val="22"/>
        </w:rPr>
        <w:t>為</w:t>
      </w:r>
      <w:r w:rsidRPr="00A969D4">
        <w:rPr>
          <w:rFonts w:eastAsia="標楷體"/>
          <w:color w:val="000000" w:themeColor="text1"/>
          <w:sz w:val="22"/>
          <w:szCs w:val="22"/>
        </w:rPr>
        <w:t>Imperial College London</w:t>
      </w:r>
      <w:r w:rsidRPr="00A969D4">
        <w:rPr>
          <w:rFonts w:eastAsia="標楷體"/>
          <w:color w:val="000000" w:themeColor="text1"/>
          <w:sz w:val="22"/>
          <w:szCs w:val="22"/>
        </w:rPr>
        <w:t>機械博士，曾為廣明光電總經理，現同時兼任達明董事長與達研光電、達明電子、達明電子、恩悠數位等多間公司董事，學經歷經驗豐富。</w:t>
      </w:r>
    </w:p>
    <w:p w14:paraId="179BAA5A" w14:textId="34DED422" w:rsidR="00443219" w:rsidRPr="00A969D4" w:rsidRDefault="000C2CD6" w:rsidP="00BD7FFA">
      <w:pPr>
        <w:pStyle w:val="af0"/>
        <w:numPr>
          <w:ilvl w:val="0"/>
          <w:numId w:val="13"/>
        </w:numPr>
        <w:spacing w:line="320" w:lineRule="exact"/>
        <w:ind w:rightChars="16" w:right="38"/>
        <w:jc w:val="both"/>
        <w:rPr>
          <w:rFonts w:eastAsia="標楷體"/>
          <w:color w:val="000000" w:themeColor="text1"/>
          <w:sz w:val="22"/>
          <w:szCs w:val="22"/>
        </w:rPr>
      </w:pPr>
      <w:r w:rsidRPr="00A969D4">
        <w:rPr>
          <w:rFonts w:eastAsia="標楷體"/>
          <w:color w:val="000000" w:themeColor="text1"/>
          <w:sz w:val="22"/>
          <w:szCs w:val="22"/>
        </w:rPr>
        <w:t>總經理</w:t>
      </w:r>
      <w:r w:rsidRPr="00A969D4">
        <w:rPr>
          <w:rFonts w:eastAsia="標楷體"/>
          <w:color w:val="000000" w:themeColor="text1"/>
          <w:sz w:val="22"/>
          <w:szCs w:val="22"/>
        </w:rPr>
        <w:t>/</w:t>
      </w:r>
      <w:r w:rsidR="00443219" w:rsidRPr="00A969D4">
        <w:rPr>
          <w:rFonts w:eastAsia="標楷體"/>
          <w:color w:val="000000" w:themeColor="text1"/>
          <w:sz w:val="22"/>
          <w:szCs w:val="22"/>
        </w:rPr>
        <w:t>陳尚昊</w:t>
      </w:r>
      <w:r w:rsidRPr="00A969D4">
        <w:rPr>
          <w:rFonts w:eastAsia="標楷體"/>
          <w:color w:val="000000" w:themeColor="text1"/>
          <w:sz w:val="22"/>
          <w:szCs w:val="22"/>
        </w:rPr>
        <w:t>先生：</w:t>
      </w:r>
      <w:r w:rsidR="00BD7FFA" w:rsidRPr="00A969D4">
        <w:rPr>
          <w:rFonts w:eastAsia="標楷體"/>
          <w:color w:val="000000" w:themeColor="text1"/>
          <w:sz w:val="22"/>
          <w:szCs w:val="22"/>
        </w:rPr>
        <w:t>為交通大學電機系碩士，曾為廣明光電副總經理，現同時兼任</w:t>
      </w:r>
      <w:r w:rsidR="00DB431E" w:rsidRPr="00A969D4">
        <w:rPr>
          <w:rFonts w:eastAsia="標楷體"/>
          <w:color w:val="000000" w:themeColor="text1"/>
          <w:sz w:val="22"/>
          <w:szCs w:val="22"/>
        </w:rPr>
        <w:t>達明</w:t>
      </w:r>
      <w:r w:rsidR="00BD7FFA" w:rsidRPr="00A969D4">
        <w:rPr>
          <w:rFonts w:eastAsia="標楷體"/>
          <w:color w:val="000000" w:themeColor="text1"/>
          <w:sz w:val="22"/>
          <w:szCs w:val="22"/>
        </w:rPr>
        <w:t>(</w:t>
      </w:r>
      <w:r w:rsidR="00BD7FFA" w:rsidRPr="00A969D4">
        <w:rPr>
          <w:rFonts w:eastAsia="標楷體"/>
          <w:color w:val="000000" w:themeColor="text1"/>
          <w:sz w:val="22"/>
          <w:szCs w:val="22"/>
        </w:rPr>
        <w:t>上海</w:t>
      </w:r>
      <w:r w:rsidR="00BD7FFA" w:rsidRPr="00A969D4">
        <w:rPr>
          <w:rFonts w:eastAsia="標楷體"/>
          <w:color w:val="000000" w:themeColor="text1"/>
          <w:sz w:val="22"/>
          <w:szCs w:val="22"/>
        </w:rPr>
        <w:t>)</w:t>
      </w:r>
      <w:r w:rsidR="00BD7FFA" w:rsidRPr="00A969D4">
        <w:rPr>
          <w:rFonts w:eastAsia="標楷體"/>
          <w:color w:val="000000" w:themeColor="text1"/>
          <w:sz w:val="22"/>
          <w:szCs w:val="22"/>
        </w:rPr>
        <w:t>總經理及董事。</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2155"/>
        <w:gridCol w:w="2268"/>
        <w:gridCol w:w="2268"/>
        <w:gridCol w:w="2835"/>
      </w:tblGrid>
      <w:tr w:rsidR="00443219" w:rsidRPr="00A969D4" w14:paraId="2DCB06B9" w14:textId="77777777" w:rsidTr="00923759">
        <w:trPr>
          <w:trHeight w:val="330"/>
        </w:trPr>
        <w:tc>
          <w:tcPr>
            <w:tcW w:w="1247" w:type="dxa"/>
            <w:shd w:val="clear" w:color="auto" w:fill="auto"/>
            <w:noWrap/>
            <w:hideMark/>
          </w:tcPr>
          <w:p w14:paraId="4FA09D60" w14:textId="77777777" w:rsidR="00443219" w:rsidRPr="00A969D4" w:rsidRDefault="00443219" w:rsidP="00923759">
            <w:pPr>
              <w:spacing w:line="320" w:lineRule="exact"/>
              <w:jc w:val="center"/>
              <w:rPr>
                <w:rFonts w:eastAsia="標楷體"/>
                <w:b/>
                <w:color w:val="000000" w:themeColor="text1"/>
                <w:sz w:val="22"/>
                <w:szCs w:val="22"/>
              </w:rPr>
            </w:pPr>
            <w:r w:rsidRPr="00A969D4">
              <w:rPr>
                <w:rFonts w:eastAsia="標楷體"/>
                <w:b/>
                <w:color w:val="000000" w:themeColor="text1"/>
                <w:sz w:val="22"/>
                <w:szCs w:val="22"/>
              </w:rPr>
              <w:t>身份別</w:t>
            </w:r>
          </w:p>
        </w:tc>
        <w:tc>
          <w:tcPr>
            <w:tcW w:w="2155" w:type="dxa"/>
            <w:shd w:val="clear" w:color="auto" w:fill="auto"/>
            <w:noWrap/>
            <w:hideMark/>
          </w:tcPr>
          <w:p w14:paraId="5FC24437" w14:textId="77777777" w:rsidR="00443219" w:rsidRPr="00A969D4" w:rsidRDefault="00443219" w:rsidP="00923759">
            <w:pPr>
              <w:spacing w:line="320" w:lineRule="exact"/>
              <w:jc w:val="center"/>
              <w:rPr>
                <w:rFonts w:eastAsia="標楷體"/>
                <w:b/>
                <w:color w:val="000000" w:themeColor="text1"/>
                <w:sz w:val="22"/>
                <w:szCs w:val="22"/>
              </w:rPr>
            </w:pPr>
            <w:r w:rsidRPr="00A969D4">
              <w:rPr>
                <w:rFonts w:eastAsia="標楷體"/>
                <w:b/>
                <w:color w:val="000000" w:themeColor="text1"/>
                <w:sz w:val="22"/>
                <w:szCs w:val="22"/>
              </w:rPr>
              <w:t>董監事姓名</w:t>
            </w:r>
          </w:p>
        </w:tc>
        <w:tc>
          <w:tcPr>
            <w:tcW w:w="2268" w:type="dxa"/>
            <w:shd w:val="clear" w:color="auto" w:fill="auto"/>
            <w:noWrap/>
            <w:hideMark/>
          </w:tcPr>
          <w:p w14:paraId="3ABFD1BD" w14:textId="77777777" w:rsidR="00443219" w:rsidRPr="00A969D4" w:rsidRDefault="00443219" w:rsidP="00923759">
            <w:pPr>
              <w:spacing w:line="320" w:lineRule="exact"/>
              <w:jc w:val="center"/>
              <w:rPr>
                <w:rFonts w:eastAsia="標楷體"/>
                <w:b/>
                <w:color w:val="000000" w:themeColor="text1"/>
                <w:sz w:val="22"/>
                <w:szCs w:val="22"/>
              </w:rPr>
            </w:pPr>
            <w:r w:rsidRPr="00A969D4">
              <w:rPr>
                <w:rFonts w:eastAsia="標楷體"/>
                <w:b/>
                <w:color w:val="000000" w:themeColor="text1"/>
                <w:sz w:val="22"/>
                <w:szCs w:val="22"/>
              </w:rPr>
              <w:t>持股數</w:t>
            </w:r>
            <w:r w:rsidRPr="00A969D4">
              <w:rPr>
                <w:rFonts w:eastAsia="標楷體"/>
                <w:b/>
                <w:color w:val="000000" w:themeColor="text1"/>
                <w:sz w:val="22"/>
                <w:szCs w:val="22"/>
              </w:rPr>
              <w:t>(</w:t>
            </w:r>
            <w:r w:rsidRPr="00A969D4">
              <w:rPr>
                <w:rFonts w:eastAsia="標楷體"/>
                <w:b/>
                <w:color w:val="000000" w:themeColor="text1"/>
                <w:sz w:val="22"/>
                <w:szCs w:val="22"/>
              </w:rPr>
              <w:t>仟股</w:t>
            </w:r>
            <w:r w:rsidRPr="00A969D4">
              <w:rPr>
                <w:rFonts w:eastAsia="標楷體"/>
                <w:b/>
                <w:color w:val="000000" w:themeColor="text1"/>
                <w:sz w:val="22"/>
                <w:szCs w:val="22"/>
              </w:rPr>
              <w:t>)</w:t>
            </w:r>
          </w:p>
        </w:tc>
        <w:tc>
          <w:tcPr>
            <w:tcW w:w="2268" w:type="dxa"/>
            <w:shd w:val="clear" w:color="auto" w:fill="auto"/>
            <w:noWrap/>
            <w:hideMark/>
          </w:tcPr>
          <w:p w14:paraId="6BDE1EBE" w14:textId="77777777" w:rsidR="00443219" w:rsidRPr="00A969D4" w:rsidRDefault="00443219" w:rsidP="00923759">
            <w:pPr>
              <w:spacing w:line="320" w:lineRule="exact"/>
              <w:jc w:val="center"/>
              <w:rPr>
                <w:rFonts w:eastAsia="標楷體"/>
                <w:b/>
                <w:color w:val="000000" w:themeColor="text1"/>
                <w:sz w:val="22"/>
                <w:szCs w:val="22"/>
              </w:rPr>
            </w:pPr>
            <w:r w:rsidRPr="00A969D4">
              <w:rPr>
                <w:rFonts w:eastAsia="標楷體"/>
                <w:b/>
                <w:color w:val="000000" w:themeColor="text1"/>
                <w:sz w:val="22"/>
                <w:szCs w:val="22"/>
              </w:rPr>
              <w:t>持股率</w:t>
            </w:r>
            <w:r w:rsidRPr="00A969D4">
              <w:rPr>
                <w:rFonts w:eastAsia="標楷體"/>
                <w:b/>
                <w:color w:val="000000" w:themeColor="text1"/>
                <w:sz w:val="22"/>
                <w:szCs w:val="22"/>
              </w:rPr>
              <w:t>(</w:t>
            </w:r>
            <w:r w:rsidRPr="00A969D4">
              <w:rPr>
                <w:rFonts w:eastAsia="標楷體"/>
                <w:b/>
                <w:color w:val="000000" w:themeColor="text1"/>
                <w:sz w:val="22"/>
                <w:szCs w:val="22"/>
              </w:rPr>
              <w:t>％</w:t>
            </w:r>
            <w:r w:rsidRPr="00A969D4">
              <w:rPr>
                <w:rFonts w:eastAsia="標楷體"/>
                <w:b/>
                <w:color w:val="000000" w:themeColor="text1"/>
                <w:sz w:val="22"/>
                <w:szCs w:val="22"/>
              </w:rPr>
              <w:t>)</w:t>
            </w:r>
          </w:p>
        </w:tc>
        <w:tc>
          <w:tcPr>
            <w:tcW w:w="2835" w:type="dxa"/>
          </w:tcPr>
          <w:p w14:paraId="434E4C1F" w14:textId="77777777" w:rsidR="00443219" w:rsidRPr="00A969D4" w:rsidRDefault="00443219" w:rsidP="00923759">
            <w:pPr>
              <w:spacing w:line="320" w:lineRule="exact"/>
              <w:jc w:val="center"/>
              <w:rPr>
                <w:rFonts w:eastAsia="標楷體"/>
                <w:b/>
                <w:color w:val="000000" w:themeColor="text1"/>
                <w:sz w:val="22"/>
                <w:szCs w:val="22"/>
              </w:rPr>
            </w:pPr>
            <w:r w:rsidRPr="00A969D4">
              <w:rPr>
                <w:rFonts w:eastAsia="標楷體"/>
                <w:b/>
                <w:color w:val="000000" w:themeColor="text1"/>
                <w:sz w:val="22"/>
                <w:szCs w:val="22"/>
              </w:rPr>
              <w:t>備註</w:t>
            </w:r>
          </w:p>
        </w:tc>
      </w:tr>
      <w:tr w:rsidR="00443219" w:rsidRPr="00A969D4" w14:paraId="312683A5" w14:textId="77777777" w:rsidTr="00443219">
        <w:trPr>
          <w:trHeight w:val="330"/>
        </w:trPr>
        <w:tc>
          <w:tcPr>
            <w:tcW w:w="1247" w:type="dxa"/>
            <w:shd w:val="clear" w:color="auto" w:fill="auto"/>
            <w:noWrap/>
            <w:vAlign w:val="center"/>
          </w:tcPr>
          <w:p w14:paraId="60CDA94B"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董事長</w:t>
            </w:r>
          </w:p>
        </w:tc>
        <w:tc>
          <w:tcPr>
            <w:tcW w:w="2155" w:type="dxa"/>
            <w:shd w:val="clear" w:color="auto" w:fill="auto"/>
            <w:noWrap/>
            <w:vAlign w:val="center"/>
            <w:hideMark/>
          </w:tcPr>
          <w:p w14:paraId="4CE48407" w14:textId="109DCEC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何世池</w:t>
            </w:r>
          </w:p>
        </w:tc>
        <w:tc>
          <w:tcPr>
            <w:tcW w:w="2268" w:type="dxa"/>
            <w:shd w:val="clear" w:color="auto" w:fill="auto"/>
            <w:noWrap/>
            <w:vAlign w:val="center"/>
          </w:tcPr>
          <w:p w14:paraId="75A9DBF4" w14:textId="2540B7B9"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71,957,000</w:t>
            </w:r>
          </w:p>
        </w:tc>
        <w:tc>
          <w:tcPr>
            <w:tcW w:w="2268" w:type="dxa"/>
            <w:shd w:val="clear" w:color="auto" w:fill="auto"/>
            <w:noWrap/>
            <w:vAlign w:val="center"/>
          </w:tcPr>
          <w:p w14:paraId="10681090" w14:textId="7F6A3663"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79.95</w:t>
            </w:r>
            <w:r w:rsidRPr="00A969D4">
              <w:rPr>
                <w:rFonts w:eastAsia="標楷體"/>
                <w:color w:val="000000" w:themeColor="text1"/>
                <w:sz w:val="22"/>
                <w:szCs w:val="22"/>
              </w:rPr>
              <w:t>％</w:t>
            </w:r>
          </w:p>
        </w:tc>
        <w:tc>
          <w:tcPr>
            <w:tcW w:w="2835" w:type="dxa"/>
            <w:vAlign w:val="center"/>
          </w:tcPr>
          <w:p w14:paraId="03500D9A" w14:textId="445515B3"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廣明光電股份有限公司</w:t>
            </w:r>
          </w:p>
        </w:tc>
      </w:tr>
      <w:tr w:rsidR="00443219" w:rsidRPr="00A969D4" w14:paraId="2867DFB8" w14:textId="77777777" w:rsidTr="00443219">
        <w:trPr>
          <w:trHeight w:val="330"/>
        </w:trPr>
        <w:tc>
          <w:tcPr>
            <w:tcW w:w="1247" w:type="dxa"/>
            <w:shd w:val="clear" w:color="auto" w:fill="auto"/>
            <w:noWrap/>
            <w:vAlign w:val="center"/>
          </w:tcPr>
          <w:p w14:paraId="2D951B59"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董事</w:t>
            </w:r>
          </w:p>
        </w:tc>
        <w:tc>
          <w:tcPr>
            <w:tcW w:w="2155" w:type="dxa"/>
            <w:shd w:val="clear" w:color="auto" w:fill="auto"/>
            <w:noWrap/>
            <w:vAlign w:val="center"/>
            <w:hideMark/>
          </w:tcPr>
          <w:p w14:paraId="4C46FDF9" w14:textId="04E4E1C9"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張嘉峰</w:t>
            </w:r>
          </w:p>
        </w:tc>
        <w:tc>
          <w:tcPr>
            <w:tcW w:w="2268" w:type="dxa"/>
            <w:shd w:val="clear" w:color="auto" w:fill="auto"/>
            <w:noWrap/>
            <w:vAlign w:val="center"/>
          </w:tcPr>
          <w:p w14:paraId="5A8A0EB9" w14:textId="4E58F74A"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71,957,000</w:t>
            </w:r>
          </w:p>
        </w:tc>
        <w:tc>
          <w:tcPr>
            <w:tcW w:w="2268" w:type="dxa"/>
            <w:shd w:val="clear" w:color="auto" w:fill="auto"/>
            <w:noWrap/>
            <w:vAlign w:val="center"/>
          </w:tcPr>
          <w:p w14:paraId="7D63C42B" w14:textId="56B98135"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79.95</w:t>
            </w:r>
            <w:r w:rsidRPr="00A969D4">
              <w:rPr>
                <w:rFonts w:eastAsia="標楷體"/>
                <w:color w:val="000000" w:themeColor="text1"/>
                <w:sz w:val="22"/>
                <w:szCs w:val="22"/>
              </w:rPr>
              <w:t>％</w:t>
            </w:r>
          </w:p>
        </w:tc>
        <w:tc>
          <w:tcPr>
            <w:tcW w:w="2835" w:type="dxa"/>
            <w:vAlign w:val="center"/>
          </w:tcPr>
          <w:p w14:paraId="77699436" w14:textId="45D45CC0"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廣明光電股份有限公司</w:t>
            </w:r>
          </w:p>
        </w:tc>
      </w:tr>
      <w:tr w:rsidR="00443219" w:rsidRPr="00A969D4" w14:paraId="55496AB1" w14:textId="77777777" w:rsidTr="00443219">
        <w:trPr>
          <w:trHeight w:val="330"/>
        </w:trPr>
        <w:tc>
          <w:tcPr>
            <w:tcW w:w="1247" w:type="dxa"/>
            <w:shd w:val="clear" w:color="auto" w:fill="auto"/>
            <w:noWrap/>
            <w:vAlign w:val="center"/>
          </w:tcPr>
          <w:p w14:paraId="33FE5250"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董事</w:t>
            </w:r>
          </w:p>
        </w:tc>
        <w:tc>
          <w:tcPr>
            <w:tcW w:w="2155" w:type="dxa"/>
            <w:shd w:val="clear" w:color="auto" w:fill="auto"/>
            <w:noWrap/>
            <w:vAlign w:val="center"/>
            <w:hideMark/>
          </w:tcPr>
          <w:p w14:paraId="3EA890F1" w14:textId="0022D4F5"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陳尚昊</w:t>
            </w:r>
          </w:p>
        </w:tc>
        <w:tc>
          <w:tcPr>
            <w:tcW w:w="2268" w:type="dxa"/>
            <w:shd w:val="clear" w:color="auto" w:fill="auto"/>
            <w:noWrap/>
            <w:vAlign w:val="center"/>
          </w:tcPr>
          <w:p w14:paraId="63CD4B22" w14:textId="2F84ED35"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300,000</w:t>
            </w:r>
          </w:p>
        </w:tc>
        <w:tc>
          <w:tcPr>
            <w:tcW w:w="2268" w:type="dxa"/>
            <w:shd w:val="clear" w:color="auto" w:fill="auto"/>
            <w:noWrap/>
            <w:vAlign w:val="center"/>
          </w:tcPr>
          <w:p w14:paraId="55C85288" w14:textId="3B0D3D42"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0.33</w:t>
            </w:r>
            <w:r w:rsidRPr="00A969D4">
              <w:rPr>
                <w:rFonts w:eastAsia="標楷體"/>
                <w:color w:val="000000" w:themeColor="text1"/>
                <w:sz w:val="22"/>
                <w:szCs w:val="22"/>
              </w:rPr>
              <w:t>％</w:t>
            </w:r>
          </w:p>
        </w:tc>
        <w:tc>
          <w:tcPr>
            <w:tcW w:w="2835" w:type="dxa"/>
            <w:vAlign w:val="center"/>
          </w:tcPr>
          <w:p w14:paraId="01131CED" w14:textId="7F53FE15" w:rsidR="00443219" w:rsidRPr="00A969D4" w:rsidRDefault="00443219" w:rsidP="00443219">
            <w:pPr>
              <w:spacing w:line="320" w:lineRule="exact"/>
              <w:jc w:val="right"/>
              <w:rPr>
                <w:rFonts w:eastAsia="標楷體"/>
                <w:color w:val="000000" w:themeColor="text1"/>
                <w:sz w:val="22"/>
                <w:szCs w:val="22"/>
              </w:rPr>
            </w:pPr>
          </w:p>
        </w:tc>
      </w:tr>
      <w:tr w:rsidR="00443219" w:rsidRPr="00A969D4" w14:paraId="79BFB55C" w14:textId="77777777" w:rsidTr="00443219">
        <w:trPr>
          <w:trHeight w:val="330"/>
        </w:trPr>
        <w:tc>
          <w:tcPr>
            <w:tcW w:w="1247" w:type="dxa"/>
            <w:shd w:val="clear" w:color="auto" w:fill="auto"/>
            <w:noWrap/>
            <w:vAlign w:val="center"/>
          </w:tcPr>
          <w:p w14:paraId="7C8EE3C9"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董事</w:t>
            </w:r>
          </w:p>
        </w:tc>
        <w:tc>
          <w:tcPr>
            <w:tcW w:w="2155" w:type="dxa"/>
            <w:shd w:val="clear" w:color="auto" w:fill="auto"/>
            <w:noWrap/>
            <w:vAlign w:val="center"/>
            <w:hideMark/>
          </w:tcPr>
          <w:p w14:paraId="10C5995F" w14:textId="26B2DDE2"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台灣歐姆龍股份有限公司</w:t>
            </w:r>
          </w:p>
        </w:tc>
        <w:tc>
          <w:tcPr>
            <w:tcW w:w="2268" w:type="dxa"/>
            <w:shd w:val="clear" w:color="auto" w:fill="auto"/>
            <w:noWrap/>
            <w:vAlign w:val="center"/>
          </w:tcPr>
          <w:p w14:paraId="07999507" w14:textId="23A0FFB3"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10,000,000</w:t>
            </w:r>
          </w:p>
        </w:tc>
        <w:tc>
          <w:tcPr>
            <w:tcW w:w="2268" w:type="dxa"/>
            <w:shd w:val="clear" w:color="auto" w:fill="auto"/>
            <w:noWrap/>
            <w:vAlign w:val="center"/>
          </w:tcPr>
          <w:p w14:paraId="29F6D3E8" w14:textId="3F83CC44"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11.11</w:t>
            </w:r>
            <w:r w:rsidRPr="00A969D4">
              <w:rPr>
                <w:rFonts w:eastAsia="標楷體"/>
                <w:color w:val="000000" w:themeColor="text1"/>
                <w:sz w:val="22"/>
                <w:szCs w:val="22"/>
              </w:rPr>
              <w:t>％</w:t>
            </w:r>
          </w:p>
        </w:tc>
        <w:tc>
          <w:tcPr>
            <w:tcW w:w="2835" w:type="dxa"/>
            <w:vAlign w:val="center"/>
          </w:tcPr>
          <w:p w14:paraId="266487EF" w14:textId="544757F9" w:rsidR="00443219" w:rsidRPr="00A969D4" w:rsidRDefault="00443219" w:rsidP="00443219">
            <w:pPr>
              <w:spacing w:line="320" w:lineRule="exact"/>
              <w:jc w:val="right"/>
              <w:rPr>
                <w:rFonts w:eastAsia="標楷體"/>
                <w:color w:val="000000" w:themeColor="text1"/>
                <w:sz w:val="22"/>
                <w:szCs w:val="22"/>
              </w:rPr>
            </w:pPr>
          </w:p>
        </w:tc>
      </w:tr>
      <w:tr w:rsidR="00443219" w:rsidRPr="00A969D4" w14:paraId="4D6693F7" w14:textId="77777777" w:rsidTr="00443219">
        <w:trPr>
          <w:trHeight w:val="330"/>
        </w:trPr>
        <w:tc>
          <w:tcPr>
            <w:tcW w:w="1247" w:type="dxa"/>
            <w:shd w:val="clear" w:color="auto" w:fill="auto"/>
            <w:noWrap/>
            <w:vAlign w:val="center"/>
          </w:tcPr>
          <w:p w14:paraId="4A9D8CF2" w14:textId="76DDFAA1"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獨立董事</w:t>
            </w:r>
          </w:p>
        </w:tc>
        <w:tc>
          <w:tcPr>
            <w:tcW w:w="2155" w:type="dxa"/>
            <w:shd w:val="clear" w:color="auto" w:fill="auto"/>
            <w:noWrap/>
            <w:vAlign w:val="center"/>
          </w:tcPr>
          <w:p w14:paraId="193509F1" w14:textId="0D9ED29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郭重顯</w:t>
            </w:r>
          </w:p>
        </w:tc>
        <w:tc>
          <w:tcPr>
            <w:tcW w:w="2268" w:type="dxa"/>
            <w:shd w:val="clear" w:color="auto" w:fill="auto"/>
            <w:noWrap/>
            <w:vAlign w:val="center"/>
          </w:tcPr>
          <w:p w14:paraId="22CB16DA" w14:textId="708A7D8F"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p>
        </w:tc>
        <w:tc>
          <w:tcPr>
            <w:tcW w:w="2268" w:type="dxa"/>
            <w:shd w:val="clear" w:color="auto" w:fill="auto"/>
            <w:noWrap/>
            <w:vAlign w:val="center"/>
          </w:tcPr>
          <w:p w14:paraId="64387ACA" w14:textId="3E40250B"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r w:rsidRPr="00A969D4">
              <w:rPr>
                <w:rFonts w:eastAsia="標楷體"/>
                <w:color w:val="000000" w:themeColor="text1"/>
                <w:sz w:val="22"/>
                <w:szCs w:val="22"/>
              </w:rPr>
              <w:t>％</w:t>
            </w:r>
          </w:p>
        </w:tc>
        <w:tc>
          <w:tcPr>
            <w:tcW w:w="2835" w:type="dxa"/>
            <w:vAlign w:val="center"/>
          </w:tcPr>
          <w:p w14:paraId="65CB902A" w14:textId="77777777" w:rsidR="00443219" w:rsidRPr="00A969D4" w:rsidRDefault="00443219" w:rsidP="00443219">
            <w:pPr>
              <w:spacing w:line="320" w:lineRule="exact"/>
              <w:jc w:val="right"/>
              <w:rPr>
                <w:rFonts w:eastAsia="標楷體"/>
                <w:color w:val="000000" w:themeColor="text1"/>
                <w:sz w:val="22"/>
                <w:szCs w:val="22"/>
              </w:rPr>
            </w:pPr>
          </w:p>
        </w:tc>
      </w:tr>
      <w:tr w:rsidR="00443219" w:rsidRPr="00A969D4" w14:paraId="54A75786" w14:textId="77777777" w:rsidTr="00443219">
        <w:trPr>
          <w:trHeight w:val="330"/>
        </w:trPr>
        <w:tc>
          <w:tcPr>
            <w:tcW w:w="1247" w:type="dxa"/>
            <w:shd w:val="clear" w:color="auto" w:fill="auto"/>
            <w:noWrap/>
            <w:vAlign w:val="center"/>
          </w:tcPr>
          <w:p w14:paraId="73475C78" w14:textId="39700AC6"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獨立董事</w:t>
            </w:r>
          </w:p>
        </w:tc>
        <w:tc>
          <w:tcPr>
            <w:tcW w:w="2155" w:type="dxa"/>
            <w:shd w:val="clear" w:color="auto" w:fill="auto"/>
            <w:noWrap/>
            <w:vAlign w:val="center"/>
          </w:tcPr>
          <w:p w14:paraId="13B35D76" w14:textId="74D97CCB"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宋開泰</w:t>
            </w:r>
          </w:p>
        </w:tc>
        <w:tc>
          <w:tcPr>
            <w:tcW w:w="2268" w:type="dxa"/>
            <w:shd w:val="clear" w:color="auto" w:fill="auto"/>
            <w:noWrap/>
            <w:vAlign w:val="center"/>
          </w:tcPr>
          <w:p w14:paraId="631520B4" w14:textId="5C84DFCC"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p>
        </w:tc>
        <w:tc>
          <w:tcPr>
            <w:tcW w:w="2268" w:type="dxa"/>
            <w:shd w:val="clear" w:color="auto" w:fill="auto"/>
            <w:noWrap/>
            <w:vAlign w:val="center"/>
          </w:tcPr>
          <w:p w14:paraId="3C947301" w14:textId="3DD9F6C1"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r w:rsidRPr="00A969D4">
              <w:rPr>
                <w:rFonts w:eastAsia="標楷體"/>
                <w:color w:val="000000" w:themeColor="text1"/>
                <w:sz w:val="22"/>
                <w:szCs w:val="22"/>
              </w:rPr>
              <w:t>％</w:t>
            </w:r>
          </w:p>
        </w:tc>
        <w:tc>
          <w:tcPr>
            <w:tcW w:w="2835" w:type="dxa"/>
            <w:vAlign w:val="center"/>
          </w:tcPr>
          <w:p w14:paraId="260CD07F" w14:textId="77777777" w:rsidR="00443219" w:rsidRPr="00A969D4" w:rsidRDefault="00443219" w:rsidP="00443219">
            <w:pPr>
              <w:spacing w:line="320" w:lineRule="exact"/>
              <w:jc w:val="right"/>
              <w:rPr>
                <w:rFonts w:eastAsia="標楷體"/>
                <w:color w:val="000000" w:themeColor="text1"/>
                <w:sz w:val="22"/>
                <w:szCs w:val="22"/>
              </w:rPr>
            </w:pPr>
          </w:p>
        </w:tc>
      </w:tr>
      <w:tr w:rsidR="00443219" w:rsidRPr="00A969D4" w14:paraId="341312E1" w14:textId="77777777" w:rsidTr="00443219">
        <w:trPr>
          <w:trHeight w:val="330"/>
        </w:trPr>
        <w:tc>
          <w:tcPr>
            <w:tcW w:w="1247" w:type="dxa"/>
            <w:shd w:val="clear" w:color="auto" w:fill="auto"/>
            <w:noWrap/>
            <w:vAlign w:val="center"/>
          </w:tcPr>
          <w:p w14:paraId="32D5A325"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獨立董事</w:t>
            </w:r>
          </w:p>
        </w:tc>
        <w:tc>
          <w:tcPr>
            <w:tcW w:w="2155" w:type="dxa"/>
            <w:shd w:val="clear" w:color="auto" w:fill="auto"/>
            <w:noWrap/>
            <w:vAlign w:val="center"/>
          </w:tcPr>
          <w:p w14:paraId="48E098C2" w14:textId="6F1BFC1C"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王淑芬</w:t>
            </w:r>
          </w:p>
        </w:tc>
        <w:tc>
          <w:tcPr>
            <w:tcW w:w="2268" w:type="dxa"/>
            <w:shd w:val="clear" w:color="auto" w:fill="auto"/>
            <w:noWrap/>
            <w:vAlign w:val="center"/>
          </w:tcPr>
          <w:p w14:paraId="6B512DE7" w14:textId="32255043"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p>
        </w:tc>
        <w:tc>
          <w:tcPr>
            <w:tcW w:w="2268" w:type="dxa"/>
            <w:shd w:val="clear" w:color="auto" w:fill="auto"/>
            <w:noWrap/>
            <w:vAlign w:val="center"/>
          </w:tcPr>
          <w:p w14:paraId="245AF88C" w14:textId="6DDC2932" w:rsidR="00443219" w:rsidRPr="00A969D4" w:rsidRDefault="00443219" w:rsidP="00443219">
            <w:pPr>
              <w:spacing w:line="320" w:lineRule="exact"/>
              <w:jc w:val="right"/>
              <w:rPr>
                <w:rFonts w:eastAsia="標楷體"/>
                <w:color w:val="000000" w:themeColor="text1"/>
                <w:sz w:val="22"/>
                <w:szCs w:val="22"/>
              </w:rPr>
            </w:pPr>
            <w:r w:rsidRPr="00A969D4">
              <w:rPr>
                <w:rFonts w:eastAsia="標楷體"/>
                <w:color w:val="000000" w:themeColor="text1"/>
                <w:sz w:val="22"/>
                <w:szCs w:val="22"/>
              </w:rPr>
              <w:t>0</w:t>
            </w:r>
            <w:r w:rsidRPr="00A969D4">
              <w:rPr>
                <w:rFonts w:eastAsia="標楷體"/>
                <w:color w:val="000000" w:themeColor="text1"/>
                <w:sz w:val="22"/>
                <w:szCs w:val="22"/>
              </w:rPr>
              <w:t>％</w:t>
            </w:r>
          </w:p>
        </w:tc>
        <w:tc>
          <w:tcPr>
            <w:tcW w:w="2835" w:type="dxa"/>
            <w:vAlign w:val="center"/>
          </w:tcPr>
          <w:p w14:paraId="50FDCFA0" w14:textId="77777777" w:rsidR="00443219" w:rsidRPr="00A969D4" w:rsidRDefault="00443219" w:rsidP="00443219">
            <w:pPr>
              <w:spacing w:line="320" w:lineRule="exact"/>
              <w:jc w:val="right"/>
              <w:rPr>
                <w:rFonts w:eastAsia="標楷體"/>
                <w:color w:val="000000" w:themeColor="text1"/>
                <w:sz w:val="22"/>
                <w:szCs w:val="22"/>
              </w:rPr>
            </w:pPr>
          </w:p>
        </w:tc>
      </w:tr>
      <w:tr w:rsidR="00443219" w:rsidRPr="00A969D4" w14:paraId="767C59CB" w14:textId="77777777" w:rsidTr="00443219">
        <w:trPr>
          <w:trHeight w:val="330"/>
        </w:trPr>
        <w:tc>
          <w:tcPr>
            <w:tcW w:w="3402" w:type="dxa"/>
            <w:gridSpan w:val="2"/>
            <w:shd w:val="clear" w:color="auto" w:fill="auto"/>
            <w:noWrap/>
            <w:vAlign w:val="center"/>
          </w:tcPr>
          <w:p w14:paraId="5AC80ED7" w14:textId="77777777" w:rsidR="00443219" w:rsidRPr="00A969D4" w:rsidRDefault="00443219" w:rsidP="00443219">
            <w:pPr>
              <w:spacing w:line="320" w:lineRule="exact"/>
              <w:jc w:val="center"/>
              <w:rPr>
                <w:rFonts w:eastAsia="標楷體"/>
                <w:color w:val="000000" w:themeColor="text1"/>
                <w:sz w:val="22"/>
                <w:szCs w:val="22"/>
              </w:rPr>
            </w:pPr>
            <w:r w:rsidRPr="00A969D4">
              <w:rPr>
                <w:rFonts w:eastAsia="標楷體"/>
                <w:color w:val="000000" w:themeColor="text1"/>
                <w:sz w:val="22"/>
                <w:szCs w:val="22"/>
              </w:rPr>
              <w:t>合計</w:t>
            </w:r>
          </w:p>
        </w:tc>
        <w:tc>
          <w:tcPr>
            <w:tcW w:w="2268" w:type="dxa"/>
            <w:shd w:val="clear" w:color="auto" w:fill="auto"/>
            <w:noWrap/>
            <w:vAlign w:val="center"/>
          </w:tcPr>
          <w:p w14:paraId="47EE246C" w14:textId="730AA0D8" w:rsidR="00443219" w:rsidRPr="00A969D4" w:rsidRDefault="00443219" w:rsidP="00443219">
            <w:pPr>
              <w:spacing w:line="320" w:lineRule="exact"/>
              <w:jc w:val="right"/>
              <w:rPr>
                <w:rFonts w:eastAsia="標楷體"/>
                <w:b/>
                <w:bCs/>
                <w:color w:val="000000" w:themeColor="text1"/>
                <w:sz w:val="22"/>
                <w:szCs w:val="22"/>
                <w:u w:val="single"/>
              </w:rPr>
            </w:pPr>
            <w:r w:rsidRPr="00A969D4">
              <w:rPr>
                <w:rFonts w:eastAsia="標楷體"/>
                <w:b/>
                <w:bCs/>
                <w:color w:val="000000" w:themeColor="text1"/>
                <w:sz w:val="22"/>
                <w:szCs w:val="22"/>
                <w:u w:val="single"/>
              </w:rPr>
              <w:t>82,257,000</w:t>
            </w:r>
          </w:p>
        </w:tc>
        <w:tc>
          <w:tcPr>
            <w:tcW w:w="2268" w:type="dxa"/>
            <w:shd w:val="clear" w:color="auto" w:fill="auto"/>
            <w:noWrap/>
            <w:vAlign w:val="center"/>
          </w:tcPr>
          <w:p w14:paraId="15F826AB" w14:textId="77BCBA19" w:rsidR="00443219" w:rsidRPr="00A969D4" w:rsidRDefault="00443219" w:rsidP="00443219">
            <w:pPr>
              <w:spacing w:line="320" w:lineRule="exact"/>
              <w:jc w:val="right"/>
              <w:rPr>
                <w:rFonts w:eastAsia="標楷體"/>
                <w:b/>
                <w:bCs/>
                <w:color w:val="000000" w:themeColor="text1"/>
                <w:sz w:val="22"/>
                <w:szCs w:val="22"/>
                <w:u w:val="single"/>
              </w:rPr>
            </w:pPr>
            <w:r w:rsidRPr="00A969D4">
              <w:rPr>
                <w:rFonts w:eastAsia="標楷體"/>
                <w:b/>
                <w:bCs/>
                <w:color w:val="000000" w:themeColor="text1"/>
                <w:sz w:val="22"/>
                <w:szCs w:val="22"/>
                <w:u w:val="single"/>
              </w:rPr>
              <w:t>91.39</w:t>
            </w:r>
            <w:r w:rsidRPr="00A969D4">
              <w:rPr>
                <w:rFonts w:eastAsia="標楷體"/>
                <w:b/>
                <w:bCs/>
                <w:color w:val="000000" w:themeColor="text1"/>
                <w:sz w:val="22"/>
                <w:szCs w:val="22"/>
                <w:u w:val="single"/>
              </w:rPr>
              <w:t>％</w:t>
            </w:r>
          </w:p>
        </w:tc>
        <w:tc>
          <w:tcPr>
            <w:tcW w:w="2835" w:type="dxa"/>
            <w:vAlign w:val="center"/>
          </w:tcPr>
          <w:p w14:paraId="6BF02305" w14:textId="77777777" w:rsidR="00443219" w:rsidRPr="00A969D4" w:rsidRDefault="00443219" w:rsidP="00443219">
            <w:pPr>
              <w:spacing w:line="320" w:lineRule="exact"/>
              <w:jc w:val="right"/>
              <w:rPr>
                <w:rFonts w:eastAsia="標楷體"/>
                <w:color w:val="000000" w:themeColor="text1"/>
                <w:sz w:val="22"/>
                <w:szCs w:val="22"/>
              </w:rPr>
            </w:pPr>
          </w:p>
        </w:tc>
      </w:tr>
    </w:tbl>
    <w:p w14:paraId="61352A32" w14:textId="77777777" w:rsidR="00443219" w:rsidRPr="00A969D4" w:rsidRDefault="00443219" w:rsidP="00443219">
      <w:pPr>
        <w:spacing w:line="320" w:lineRule="exact"/>
        <w:ind w:rightChars="16" w:right="38"/>
        <w:rPr>
          <w:rFonts w:eastAsia="標楷體"/>
          <w:color w:val="000000" w:themeColor="text1"/>
          <w:sz w:val="22"/>
          <w:szCs w:val="22"/>
        </w:rPr>
      </w:pPr>
    </w:p>
    <w:p w14:paraId="45FDBF11" w14:textId="0FFA3C98" w:rsidR="000C2CD6" w:rsidRPr="00A969D4" w:rsidRDefault="000C2CD6" w:rsidP="00954B24">
      <w:pPr>
        <w:spacing w:line="320" w:lineRule="exact"/>
        <w:ind w:rightChars="-439" w:right="-1054"/>
        <w:rPr>
          <w:rFonts w:eastAsia="標楷體"/>
          <w:b/>
        </w:rPr>
      </w:pPr>
      <w:r w:rsidRPr="00A969D4">
        <w:rPr>
          <w:rFonts w:eastAsia="標楷體"/>
          <w:b/>
        </w:rPr>
        <w:t>1.</w:t>
      </w:r>
      <w:r w:rsidR="00714F7D" w:rsidRPr="00A969D4">
        <w:rPr>
          <w:rFonts w:eastAsia="標楷體"/>
          <w:b/>
        </w:rPr>
        <w:t>4</w:t>
      </w:r>
      <w:r w:rsidRPr="00A969D4">
        <w:rPr>
          <w:rFonts w:eastAsia="標楷體"/>
          <w:b/>
        </w:rPr>
        <w:t xml:space="preserve"> </w:t>
      </w:r>
      <w:r w:rsidRPr="00A969D4">
        <w:rPr>
          <w:rFonts w:eastAsia="標楷體"/>
          <w:b/>
        </w:rPr>
        <w:t>實質受益人</w:t>
      </w:r>
      <w:r w:rsidRPr="00A969D4">
        <w:rPr>
          <w:rFonts w:eastAsia="標楷體"/>
          <w:b/>
        </w:rPr>
        <w:t>/</w:t>
      </w:r>
      <w:r w:rsidRPr="00A969D4">
        <w:rPr>
          <w:rFonts w:eastAsia="標楷體"/>
          <w:b/>
        </w:rPr>
        <w:t>高階管理人</w:t>
      </w:r>
    </w:p>
    <w:tbl>
      <w:tblPr>
        <w:tblW w:w="105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2539"/>
        <w:gridCol w:w="2539"/>
        <w:gridCol w:w="2539"/>
      </w:tblGrid>
      <w:tr w:rsidR="000C2CD6" w:rsidRPr="00A969D4" w14:paraId="0341190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297C3D9"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實質受益人</w:t>
            </w:r>
          </w:p>
        </w:tc>
      </w:tr>
      <w:tr w:rsidR="000C2CD6" w:rsidRPr="00A969D4" w14:paraId="20E61B6A"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736ACA8E"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62E9AAB0"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身分證明文件號碼</w:t>
            </w:r>
          </w:p>
        </w:tc>
        <w:tc>
          <w:tcPr>
            <w:tcW w:w="2539" w:type="dxa"/>
            <w:tcBorders>
              <w:top w:val="single" w:sz="4" w:space="0" w:color="auto"/>
              <w:left w:val="single" w:sz="4" w:space="0" w:color="auto"/>
              <w:bottom w:val="single" w:sz="4" w:space="0" w:color="auto"/>
              <w:right w:val="single" w:sz="4" w:space="0" w:color="auto"/>
            </w:tcBorders>
            <w:hideMark/>
          </w:tcPr>
          <w:p w14:paraId="39461182"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01A6D76"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國籍</w:t>
            </w:r>
          </w:p>
        </w:tc>
      </w:tr>
      <w:tr w:rsidR="000C2CD6" w:rsidRPr="00A969D4" w14:paraId="6FA22181"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36B6794A" w14:textId="77777777" w:rsidR="000C2CD6" w:rsidRPr="00A969D4" w:rsidRDefault="000C2CD6" w:rsidP="00F476F2">
            <w:pPr>
              <w:jc w:val="center"/>
              <w:rPr>
                <w:rFonts w:eastAsia="標楷體"/>
                <w:b/>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1157E62D" w14:textId="77777777" w:rsidR="000C2CD6" w:rsidRPr="00A969D4" w:rsidRDefault="000C2CD6" w:rsidP="00F476F2">
            <w:pPr>
              <w:widowControl/>
              <w:jc w:val="center"/>
              <w:rPr>
                <w:rFonts w:eastAsia="標楷體"/>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425FB1A" w14:textId="77777777" w:rsidR="000C2CD6" w:rsidRPr="00A969D4" w:rsidRDefault="000C2CD6" w:rsidP="00F476F2">
            <w:pPr>
              <w:widowControl/>
              <w:jc w:val="center"/>
              <w:rPr>
                <w:rFonts w:eastAsia="標楷體"/>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01EFB78" w14:textId="77777777" w:rsidR="000C2CD6" w:rsidRPr="00A969D4" w:rsidRDefault="000C2CD6" w:rsidP="00F476F2">
            <w:pPr>
              <w:widowControl/>
              <w:jc w:val="center"/>
              <w:rPr>
                <w:rFonts w:eastAsia="標楷體"/>
                <w:kern w:val="0"/>
                <w:sz w:val="20"/>
                <w:szCs w:val="20"/>
              </w:rPr>
            </w:pPr>
          </w:p>
        </w:tc>
      </w:tr>
      <w:tr w:rsidR="000C2CD6" w:rsidRPr="00A969D4" w14:paraId="35DC588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9EC35E5"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高階管理人</w:t>
            </w:r>
          </w:p>
        </w:tc>
      </w:tr>
      <w:tr w:rsidR="000C2CD6" w:rsidRPr="00A969D4" w14:paraId="0755E4BD"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613DE233"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1E1BBB96"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職稱</w:t>
            </w:r>
          </w:p>
        </w:tc>
        <w:tc>
          <w:tcPr>
            <w:tcW w:w="2539" w:type="dxa"/>
            <w:tcBorders>
              <w:top w:val="single" w:sz="4" w:space="0" w:color="auto"/>
              <w:left w:val="single" w:sz="4" w:space="0" w:color="auto"/>
              <w:bottom w:val="single" w:sz="4" w:space="0" w:color="auto"/>
              <w:right w:val="single" w:sz="4" w:space="0" w:color="auto"/>
            </w:tcBorders>
            <w:hideMark/>
          </w:tcPr>
          <w:p w14:paraId="28F8230A"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264FD4A" w14:textId="77777777" w:rsidR="000C2CD6" w:rsidRPr="00A969D4" w:rsidRDefault="000C2CD6" w:rsidP="00F476F2">
            <w:pPr>
              <w:spacing w:line="320" w:lineRule="exact"/>
              <w:jc w:val="center"/>
              <w:rPr>
                <w:rFonts w:eastAsia="標楷體"/>
                <w:b/>
                <w:sz w:val="20"/>
                <w:szCs w:val="20"/>
              </w:rPr>
            </w:pPr>
            <w:r w:rsidRPr="00A969D4">
              <w:rPr>
                <w:rFonts w:eastAsia="標楷體"/>
                <w:b/>
                <w:sz w:val="20"/>
                <w:szCs w:val="20"/>
              </w:rPr>
              <w:t>國籍</w:t>
            </w:r>
          </w:p>
        </w:tc>
      </w:tr>
      <w:tr w:rsidR="000C2CD6" w:rsidRPr="00A969D4" w14:paraId="3B30CC86"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0534ECDF"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何世池</w:t>
            </w:r>
          </w:p>
        </w:tc>
        <w:tc>
          <w:tcPr>
            <w:tcW w:w="2539" w:type="dxa"/>
            <w:tcBorders>
              <w:top w:val="single" w:sz="4" w:space="0" w:color="auto"/>
              <w:left w:val="single" w:sz="4" w:space="0" w:color="auto"/>
              <w:bottom w:val="single" w:sz="4" w:space="0" w:color="auto"/>
              <w:right w:val="single" w:sz="4" w:space="0" w:color="auto"/>
            </w:tcBorders>
            <w:hideMark/>
          </w:tcPr>
          <w:p w14:paraId="5A6FE20E"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董事長</w:t>
            </w:r>
          </w:p>
        </w:tc>
        <w:tc>
          <w:tcPr>
            <w:tcW w:w="2539" w:type="dxa"/>
            <w:tcBorders>
              <w:top w:val="single" w:sz="4" w:space="0" w:color="auto"/>
              <w:left w:val="single" w:sz="4" w:space="0" w:color="auto"/>
              <w:bottom w:val="single" w:sz="4" w:space="0" w:color="auto"/>
              <w:right w:val="single" w:sz="4" w:space="0" w:color="auto"/>
            </w:tcBorders>
            <w:hideMark/>
          </w:tcPr>
          <w:p w14:paraId="11401206"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1965/10/22</w:t>
            </w:r>
          </w:p>
        </w:tc>
        <w:tc>
          <w:tcPr>
            <w:tcW w:w="2539" w:type="dxa"/>
            <w:tcBorders>
              <w:top w:val="single" w:sz="4" w:space="0" w:color="auto"/>
              <w:left w:val="single" w:sz="4" w:space="0" w:color="auto"/>
              <w:bottom w:val="single" w:sz="4" w:space="0" w:color="auto"/>
              <w:right w:val="single" w:sz="4" w:space="0" w:color="auto"/>
            </w:tcBorders>
            <w:hideMark/>
          </w:tcPr>
          <w:p w14:paraId="620028F9"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TW</w:t>
            </w:r>
            <w:r w:rsidRPr="00A969D4">
              <w:rPr>
                <w:rFonts w:eastAsia="標楷體"/>
                <w:sz w:val="20"/>
                <w:szCs w:val="20"/>
              </w:rPr>
              <w:t>：中華民國</w:t>
            </w:r>
          </w:p>
        </w:tc>
      </w:tr>
      <w:tr w:rsidR="000C2CD6" w:rsidRPr="00A969D4" w14:paraId="63D84E9E"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A22F204" w14:textId="2834FB42" w:rsidR="000C2CD6" w:rsidRPr="00A969D4" w:rsidRDefault="009A0941" w:rsidP="00C31302">
            <w:pPr>
              <w:spacing w:line="320" w:lineRule="exact"/>
              <w:jc w:val="center"/>
              <w:rPr>
                <w:rFonts w:eastAsia="標楷體"/>
                <w:sz w:val="20"/>
                <w:szCs w:val="20"/>
              </w:rPr>
            </w:pPr>
            <w:r w:rsidRPr="00A969D4">
              <w:rPr>
                <w:rFonts w:eastAsia="標楷體"/>
                <w:sz w:val="20"/>
                <w:szCs w:val="20"/>
              </w:rPr>
              <w:t>陳尚昊</w:t>
            </w:r>
          </w:p>
        </w:tc>
        <w:tc>
          <w:tcPr>
            <w:tcW w:w="2539" w:type="dxa"/>
            <w:tcBorders>
              <w:top w:val="single" w:sz="4" w:space="0" w:color="auto"/>
              <w:left w:val="single" w:sz="4" w:space="0" w:color="auto"/>
              <w:bottom w:val="single" w:sz="4" w:space="0" w:color="auto"/>
              <w:right w:val="single" w:sz="4" w:space="0" w:color="auto"/>
            </w:tcBorders>
            <w:hideMark/>
          </w:tcPr>
          <w:p w14:paraId="09AB6C48"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總經理</w:t>
            </w:r>
          </w:p>
        </w:tc>
        <w:tc>
          <w:tcPr>
            <w:tcW w:w="2539" w:type="dxa"/>
            <w:tcBorders>
              <w:top w:val="single" w:sz="4" w:space="0" w:color="auto"/>
              <w:left w:val="single" w:sz="4" w:space="0" w:color="auto"/>
              <w:bottom w:val="single" w:sz="4" w:space="0" w:color="auto"/>
              <w:right w:val="single" w:sz="4" w:space="0" w:color="auto"/>
            </w:tcBorders>
            <w:hideMark/>
          </w:tcPr>
          <w:p w14:paraId="1065BE0E" w14:textId="5D5BB56C" w:rsidR="000C2CD6" w:rsidRPr="00A969D4" w:rsidRDefault="000C2CD6" w:rsidP="00C31302">
            <w:pPr>
              <w:spacing w:line="320" w:lineRule="exact"/>
              <w:jc w:val="center"/>
              <w:rPr>
                <w:rFonts w:eastAsia="標楷體"/>
                <w:sz w:val="20"/>
                <w:szCs w:val="20"/>
              </w:rPr>
            </w:pPr>
            <w:r w:rsidRPr="00A969D4">
              <w:rPr>
                <w:rFonts w:eastAsia="標楷體"/>
                <w:sz w:val="20"/>
                <w:szCs w:val="20"/>
              </w:rPr>
              <w:t>19</w:t>
            </w:r>
            <w:r w:rsidR="00F476F2" w:rsidRPr="00A969D4">
              <w:rPr>
                <w:rFonts w:eastAsia="標楷體"/>
                <w:sz w:val="20"/>
                <w:szCs w:val="20"/>
              </w:rPr>
              <w:t>70</w:t>
            </w:r>
            <w:r w:rsidRPr="00A969D4">
              <w:rPr>
                <w:rFonts w:eastAsia="標楷體"/>
                <w:sz w:val="20"/>
                <w:szCs w:val="20"/>
              </w:rPr>
              <w:t>/0</w:t>
            </w:r>
            <w:r w:rsidR="00F476F2" w:rsidRPr="00A969D4">
              <w:rPr>
                <w:rFonts w:eastAsia="標楷體"/>
                <w:sz w:val="20"/>
                <w:szCs w:val="20"/>
              </w:rPr>
              <w:t>3</w:t>
            </w:r>
            <w:r w:rsidRPr="00A969D4">
              <w:rPr>
                <w:rFonts w:eastAsia="標楷體"/>
                <w:sz w:val="20"/>
                <w:szCs w:val="20"/>
              </w:rPr>
              <w:t>/</w:t>
            </w:r>
            <w:r w:rsidR="00F476F2" w:rsidRPr="00A969D4">
              <w:rPr>
                <w:rFonts w:eastAsia="標楷體"/>
                <w:sz w:val="20"/>
                <w:szCs w:val="20"/>
              </w:rPr>
              <w:t>04</w:t>
            </w:r>
          </w:p>
        </w:tc>
        <w:tc>
          <w:tcPr>
            <w:tcW w:w="2539" w:type="dxa"/>
            <w:tcBorders>
              <w:top w:val="single" w:sz="4" w:space="0" w:color="auto"/>
              <w:left w:val="single" w:sz="4" w:space="0" w:color="auto"/>
              <w:bottom w:val="single" w:sz="4" w:space="0" w:color="auto"/>
              <w:right w:val="single" w:sz="4" w:space="0" w:color="auto"/>
            </w:tcBorders>
            <w:hideMark/>
          </w:tcPr>
          <w:p w14:paraId="2A38E5E5" w14:textId="77777777" w:rsidR="000C2CD6" w:rsidRPr="00A969D4" w:rsidRDefault="000C2CD6" w:rsidP="00C31302">
            <w:pPr>
              <w:spacing w:line="320" w:lineRule="exact"/>
              <w:jc w:val="center"/>
              <w:rPr>
                <w:rFonts w:eastAsia="標楷體"/>
                <w:sz w:val="20"/>
                <w:szCs w:val="20"/>
              </w:rPr>
            </w:pPr>
            <w:r w:rsidRPr="00A969D4">
              <w:rPr>
                <w:rFonts w:eastAsia="標楷體"/>
                <w:sz w:val="20"/>
                <w:szCs w:val="20"/>
              </w:rPr>
              <w:t>TW</w:t>
            </w:r>
            <w:r w:rsidRPr="00A969D4">
              <w:rPr>
                <w:rFonts w:eastAsia="標楷體"/>
                <w:sz w:val="20"/>
                <w:szCs w:val="20"/>
              </w:rPr>
              <w:t>：中華民國</w:t>
            </w:r>
          </w:p>
        </w:tc>
      </w:tr>
    </w:tbl>
    <w:p w14:paraId="52B013D5" w14:textId="77777777" w:rsidR="000C2CD6" w:rsidRPr="00A969D4" w:rsidRDefault="000C2CD6" w:rsidP="00954B24">
      <w:pPr>
        <w:spacing w:line="320" w:lineRule="exact"/>
        <w:ind w:rightChars="16" w:right="38"/>
        <w:rPr>
          <w:rFonts w:eastAsia="標楷體"/>
        </w:rPr>
      </w:pPr>
    </w:p>
    <w:p w14:paraId="47F5C565" w14:textId="4A4D7C6E" w:rsidR="001A48C2" w:rsidRPr="00A969D4" w:rsidRDefault="001A48C2" w:rsidP="00954B24">
      <w:pPr>
        <w:spacing w:line="320" w:lineRule="exact"/>
        <w:ind w:rightChars="16" w:right="38"/>
        <w:rPr>
          <w:rFonts w:eastAsia="標楷體"/>
          <w:b/>
        </w:rPr>
      </w:pPr>
      <w:r w:rsidRPr="00A969D4">
        <w:rPr>
          <w:rFonts w:eastAsia="標楷體"/>
          <w:b/>
        </w:rPr>
        <w:t>1.</w:t>
      </w:r>
      <w:r w:rsidR="00714F7D" w:rsidRPr="00A969D4">
        <w:rPr>
          <w:rFonts w:eastAsia="標楷體"/>
          <w:b/>
        </w:rPr>
        <w:t>5</w:t>
      </w:r>
      <w:r w:rsidRPr="00A969D4">
        <w:rPr>
          <w:rFonts w:eastAsia="標楷體"/>
          <w:b/>
        </w:rPr>
        <w:t xml:space="preserve"> </w:t>
      </w:r>
      <w:r w:rsidRPr="00A969D4">
        <w:rPr>
          <w:rFonts w:eastAsia="標楷體"/>
          <w:b/>
        </w:rPr>
        <w:t>負面新聞查詢</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67"/>
        <w:gridCol w:w="4253"/>
        <w:gridCol w:w="3827"/>
        <w:gridCol w:w="1701"/>
      </w:tblGrid>
      <w:tr w:rsidR="00946A1B" w:rsidRPr="00A969D4" w14:paraId="328D556A" w14:textId="77777777" w:rsidTr="00946A1B">
        <w:trPr>
          <w:trHeight w:val="394"/>
        </w:trPr>
        <w:tc>
          <w:tcPr>
            <w:tcW w:w="567" w:type="dxa"/>
            <w:tcBorders>
              <w:top w:val="single" w:sz="12" w:space="0" w:color="auto"/>
              <w:left w:val="single" w:sz="12" w:space="0" w:color="auto"/>
              <w:bottom w:val="single" w:sz="4" w:space="0" w:color="auto"/>
              <w:right w:val="single" w:sz="4" w:space="0" w:color="auto"/>
            </w:tcBorders>
            <w:vAlign w:val="center"/>
            <w:hideMark/>
          </w:tcPr>
          <w:p w14:paraId="3AA28690" w14:textId="77777777" w:rsidR="00946A1B" w:rsidRPr="00A969D4" w:rsidRDefault="00946A1B" w:rsidP="00946A1B">
            <w:pPr>
              <w:spacing w:line="320" w:lineRule="exact"/>
              <w:jc w:val="center"/>
              <w:rPr>
                <w:rFonts w:eastAsia="標楷體"/>
                <w:b/>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0811181C" w14:textId="77777777" w:rsidR="00946A1B" w:rsidRPr="00A969D4" w:rsidRDefault="00946A1B" w:rsidP="00946A1B">
            <w:pPr>
              <w:spacing w:line="320" w:lineRule="exact"/>
              <w:jc w:val="center"/>
              <w:rPr>
                <w:rFonts w:eastAsia="標楷體"/>
                <w:b/>
              </w:rPr>
            </w:pPr>
            <w:r w:rsidRPr="00A969D4">
              <w:rPr>
                <w:rFonts w:eastAsia="標楷體"/>
                <w:b/>
              </w:rPr>
              <w:t>訴訟案件</w:t>
            </w:r>
            <w:r w:rsidRPr="00A969D4">
              <w:rPr>
                <w:rFonts w:eastAsia="標楷體"/>
                <w:b/>
              </w:rPr>
              <w:t>/</w:t>
            </w:r>
            <w:r w:rsidRPr="00A969D4">
              <w:rPr>
                <w:rFonts w:eastAsia="標楷體"/>
                <w:b/>
              </w:rPr>
              <w:t>紛爭</w:t>
            </w:r>
          </w:p>
        </w:tc>
        <w:tc>
          <w:tcPr>
            <w:tcW w:w="3827" w:type="dxa"/>
            <w:tcBorders>
              <w:top w:val="single" w:sz="12" w:space="0" w:color="auto"/>
              <w:left w:val="single" w:sz="4" w:space="0" w:color="auto"/>
              <w:bottom w:val="single" w:sz="4" w:space="0" w:color="auto"/>
              <w:right w:val="single" w:sz="4" w:space="0" w:color="auto"/>
            </w:tcBorders>
            <w:vAlign w:val="center"/>
            <w:hideMark/>
          </w:tcPr>
          <w:p w14:paraId="12D69CD4" w14:textId="77777777" w:rsidR="00946A1B" w:rsidRPr="00A969D4" w:rsidRDefault="00946A1B" w:rsidP="00946A1B">
            <w:pPr>
              <w:spacing w:line="320" w:lineRule="exact"/>
              <w:jc w:val="center"/>
              <w:rPr>
                <w:rFonts w:eastAsia="標楷體"/>
                <w:b/>
              </w:rPr>
            </w:pPr>
            <w:r w:rsidRPr="00A969D4">
              <w:rPr>
                <w:rFonts w:eastAsia="標楷體"/>
                <w:b/>
              </w:rPr>
              <w:t>進度</w:t>
            </w:r>
            <w:r w:rsidRPr="00A969D4">
              <w:rPr>
                <w:rFonts w:eastAsia="標楷體"/>
                <w:b/>
              </w:rPr>
              <w:t>/</w:t>
            </w:r>
            <w:r w:rsidRPr="00A969D4">
              <w:rPr>
                <w:rFonts w:eastAsia="標楷體"/>
                <w:b/>
              </w:rPr>
              <w:t>結果</w:t>
            </w:r>
          </w:p>
        </w:tc>
        <w:tc>
          <w:tcPr>
            <w:tcW w:w="1701" w:type="dxa"/>
            <w:tcBorders>
              <w:top w:val="single" w:sz="12" w:space="0" w:color="auto"/>
              <w:left w:val="single" w:sz="4" w:space="0" w:color="auto"/>
              <w:bottom w:val="single" w:sz="4" w:space="0" w:color="auto"/>
              <w:right w:val="single" w:sz="4" w:space="0" w:color="auto"/>
            </w:tcBorders>
            <w:vAlign w:val="center"/>
            <w:hideMark/>
          </w:tcPr>
          <w:p w14:paraId="4E4B1C66" w14:textId="77777777" w:rsidR="00946A1B" w:rsidRPr="00A969D4" w:rsidRDefault="00946A1B" w:rsidP="00946A1B">
            <w:pPr>
              <w:spacing w:line="320" w:lineRule="exact"/>
              <w:jc w:val="center"/>
              <w:rPr>
                <w:rFonts w:eastAsia="標楷體"/>
                <w:b/>
              </w:rPr>
            </w:pPr>
            <w:r w:rsidRPr="00A969D4">
              <w:rPr>
                <w:rFonts w:eastAsia="標楷體"/>
                <w:b/>
              </w:rPr>
              <w:t>未來營運影響</w:t>
            </w:r>
          </w:p>
        </w:tc>
      </w:tr>
      <w:tr w:rsidR="00946A1B" w:rsidRPr="00A969D4" w14:paraId="4F84E7DE" w14:textId="77777777" w:rsidTr="00946A1B">
        <w:trPr>
          <w:trHeight w:val="288"/>
        </w:trPr>
        <w:tc>
          <w:tcPr>
            <w:tcW w:w="567" w:type="dxa"/>
            <w:tcBorders>
              <w:top w:val="single" w:sz="4" w:space="0" w:color="auto"/>
              <w:left w:val="single" w:sz="12" w:space="0" w:color="auto"/>
              <w:bottom w:val="single" w:sz="4" w:space="0" w:color="auto"/>
              <w:right w:val="single" w:sz="4" w:space="0" w:color="auto"/>
            </w:tcBorders>
            <w:hideMark/>
          </w:tcPr>
          <w:p w14:paraId="73128D9C" w14:textId="77777777" w:rsidR="00946A1B" w:rsidRPr="00A969D4" w:rsidRDefault="00946A1B" w:rsidP="00946A1B">
            <w:pPr>
              <w:spacing w:line="320" w:lineRule="exact"/>
              <w:jc w:val="center"/>
              <w:rPr>
                <w:rFonts w:eastAsia="標楷體"/>
                <w:sz w:val="20"/>
                <w:szCs w:val="20"/>
              </w:rPr>
            </w:pPr>
            <w:r w:rsidRPr="00A969D4">
              <w:rPr>
                <w:rFonts w:eastAsia="標楷體"/>
                <w:sz w:val="20"/>
                <w:szCs w:val="20"/>
              </w:rPr>
              <w:t>(1)</w:t>
            </w:r>
          </w:p>
        </w:tc>
        <w:tc>
          <w:tcPr>
            <w:tcW w:w="4253" w:type="dxa"/>
            <w:tcBorders>
              <w:top w:val="single" w:sz="4" w:space="0" w:color="auto"/>
              <w:left w:val="single" w:sz="4" w:space="0" w:color="auto"/>
              <w:bottom w:val="single" w:sz="4" w:space="0" w:color="auto"/>
              <w:right w:val="single" w:sz="4" w:space="0" w:color="auto"/>
            </w:tcBorders>
            <w:hideMark/>
          </w:tcPr>
          <w:p w14:paraId="29CF8C2A" w14:textId="77777777" w:rsidR="00946A1B" w:rsidRPr="00A969D4" w:rsidRDefault="00946A1B" w:rsidP="00946A1B">
            <w:pPr>
              <w:spacing w:line="320" w:lineRule="exact"/>
              <w:jc w:val="center"/>
              <w:rPr>
                <w:rFonts w:eastAsia="標楷體"/>
                <w:sz w:val="20"/>
                <w:szCs w:val="20"/>
              </w:rPr>
            </w:pPr>
            <w:r w:rsidRPr="00A969D4">
              <w:rPr>
                <w:rFonts w:eastAsia="標楷體"/>
                <w:sz w:val="20"/>
                <w:szCs w:val="20"/>
              </w:rPr>
              <w:t>歐盟控告八家光碟機廠商</w:t>
            </w:r>
            <w:r w:rsidRPr="00A969D4">
              <w:rPr>
                <w:rFonts w:eastAsia="標楷體"/>
                <w:sz w:val="20"/>
                <w:szCs w:val="20"/>
              </w:rPr>
              <w:t>(</w:t>
            </w:r>
            <w:r w:rsidRPr="00A969D4">
              <w:rPr>
                <w:rFonts w:eastAsia="標楷體"/>
                <w:sz w:val="20"/>
                <w:szCs w:val="20"/>
              </w:rPr>
              <w:t>含廣明</w:t>
            </w:r>
            <w:r w:rsidRPr="00A969D4">
              <w:rPr>
                <w:rFonts w:eastAsia="標楷體"/>
                <w:sz w:val="20"/>
                <w:szCs w:val="20"/>
              </w:rPr>
              <w:t>)</w:t>
            </w:r>
            <w:r w:rsidRPr="00A969D4">
              <w:rPr>
                <w:rFonts w:eastAsia="標楷體"/>
                <w:sz w:val="20"/>
                <w:szCs w:val="20"/>
              </w:rPr>
              <w:t>反托拉斯</w:t>
            </w:r>
          </w:p>
        </w:tc>
        <w:tc>
          <w:tcPr>
            <w:tcW w:w="3827" w:type="dxa"/>
            <w:tcBorders>
              <w:top w:val="single" w:sz="4" w:space="0" w:color="auto"/>
              <w:left w:val="single" w:sz="4" w:space="0" w:color="auto"/>
              <w:bottom w:val="single" w:sz="4" w:space="0" w:color="auto"/>
              <w:right w:val="single" w:sz="4" w:space="0" w:color="auto"/>
            </w:tcBorders>
            <w:hideMark/>
          </w:tcPr>
          <w:p w14:paraId="1A40EFB7" w14:textId="77777777" w:rsidR="00946A1B" w:rsidRPr="00A969D4" w:rsidRDefault="00946A1B" w:rsidP="00946A1B">
            <w:pPr>
              <w:spacing w:line="320" w:lineRule="exact"/>
              <w:jc w:val="center"/>
              <w:rPr>
                <w:rFonts w:eastAsia="標楷體"/>
                <w:sz w:val="20"/>
                <w:szCs w:val="20"/>
              </w:rPr>
            </w:pPr>
            <w:r w:rsidRPr="00A969D4">
              <w:rPr>
                <w:rFonts w:eastAsia="標楷體"/>
                <w:sz w:val="20"/>
                <w:szCs w:val="20"/>
              </w:rPr>
              <w:t>裁罰</w:t>
            </w:r>
            <w:r w:rsidRPr="00A969D4">
              <w:rPr>
                <w:rFonts w:eastAsia="標楷體"/>
                <w:sz w:val="20"/>
                <w:szCs w:val="20"/>
              </w:rPr>
              <w:t>EUR7,146</w:t>
            </w:r>
            <w:r w:rsidRPr="00A969D4">
              <w:rPr>
                <w:rFonts w:eastAsia="標楷體"/>
                <w:sz w:val="20"/>
                <w:szCs w:val="20"/>
              </w:rPr>
              <w:t>仟元，</w:t>
            </w:r>
            <w:r w:rsidRPr="00A969D4">
              <w:rPr>
                <w:rFonts w:eastAsia="標楷體"/>
                <w:sz w:val="20"/>
                <w:szCs w:val="20"/>
              </w:rPr>
              <w:t>2017</w:t>
            </w:r>
            <w:r w:rsidRPr="00A969D4">
              <w:rPr>
                <w:rFonts w:eastAsia="標楷體"/>
                <w:sz w:val="20"/>
                <w:szCs w:val="20"/>
              </w:rPr>
              <w:t>年全數認列</w:t>
            </w:r>
          </w:p>
        </w:tc>
        <w:tc>
          <w:tcPr>
            <w:tcW w:w="1701" w:type="dxa"/>
            <w:tcBorders>
              <w:top w:val="single" w:sz="4" w:space="0" w:color="auto"/>
              <w:left w:val="single" w:sz="4" w:space="0" w:color="auto"/>
              <w:bottom w:val="single" w:sz="4" w:space="0" w:color="auto"/>
              <w:right w:val="single" w:sz="4" w:space="0" w:color="auto"/>
            </w:tcBorders>
            <w:hideMark/>
          </w:tcPr>
          <w:p w14:paraId="48390BC2" w14:textId="77777777" w:rsidR="00946A1B" w:rsidRPr="00A969D4" w:rsidRDefault="00946A1B" w:rsidP="00946A1B">
            <w:pPr>
              <w:spacing w:line="320" w:lineRule="exact"/>
              <w:jc w:val="center"/>
              <w:rPr>
                <w:rFonts w:eastAsia="標楷體"/>
                <w:sz w:val="20"/>
                <w:szCs w:val="20"/>
              </w:rPr>
            </w:pPr>
            <w:r w:rsidRPr="00A969D4">
              <w:rPr>
                <w:rFonts w:eastAsia="標楷體"/>
                <w:sz w:val="20"/>
                <w:szCs w:val="20"/>
              </w:rPr>
              <w:t>無影響</w:t>
            </w:r>
          </w:p>
        </w:tc>
      </w:tr>
    </w:tbl>
    <w:p w14:paraId="38C01A0C" w14:textId="466DB510" w:rsidR="001A48C2" w:rsidRPr="00A969D4" w:rsidRDefault="004F0E73" w:rsidP="004F0E73">
      <w:pPr>
        <w:pStyle w:val="af0"/>
        <w:numPr>
          <w:ilvl w:val="0"/>
          <w:numId w:val="15"/>
        </w:numPr>
        <w:spacing w:line="320" w:lineRule="exact"/>
        <w:ind w:rightChars="16" w:right="38"/>
        <w:rPr>
          <w:rFonts w:eastAsia="標楷體"/>
        </w:rPr>
      </w:pPr>
      <w:r w:rsidRPr="00A969D4">
        <w:rPr>
          <w:rFonts w:eastAsia="標楷體"/>
        </w:rPr>
        <w:t>母公司</w:t>
      </w:r>
      <w:r w:rsidR="00946A1B" w:rsidRPr="00A969D4">
        <w:rPr>
          <w:rFonts w:eastAsia="標楷體"/>
        </w:rPr>
        <w:t>廣明</w:t>
      </w:r>
      <w:r w:rsidR="00946A1B" w:rsidRPr="00A969D4">
        <w:rPr>
          <w:rFonts w:eastAsia="標楷體"/>
        </w:rPr>
        <w:t>2022/6/16</w:t>
      </w:r>
      <w:r w:rsidR="00946A1B" w:rsidRPr="00A969D4">
        <w:rPr>
          <w:rFonts w:eastAsia="標楷體"/>
        </w:rPr>
        <w:t>公告針對歐盟執行委員會光碟機反托拉斯裁決上訴案，指出歐盟終審法院公布判決結果，法院一部分廢止歐盟執行委員會的裁決，但維持前審法院裁罰之金額</w:t>
      </w:r>
      <w:r w:rsidR="00946A1B" w:rsidRPr="00A969D4">
        <w:rPr>
          <w:rFonts w:eastAsia="標楷體"/>
        </w:rPr>
        <w:t>714.6</w:t>
      </w:r>
      <w:r w:rsidR="00946A1B" w:rsidRPr="00A969D4">
        <w:rPr>
          <w:rFonts w:eastAsia="標楷體"/>
        </w:rPr>
        <w:t>萬歐元，由於裁罰金額廣明先前已全數估列入帳，對公司財務業務尚無重大影響。</w:t>
      </w:r>
    </w:p>
    <w:p w14:paraId="3CB41580" w14:textId="77777777" w:rsidR="00AC78A6" w:rsidRPr="00A969D4" w:rsidRDefault="00AC78A6" w:rsidP="00954B24">
      <w:pPr>
        <w:spacing w:line="320" w:lineRule="exact"/>
        <w:ind w:rightChars="16" w:right="38"/>
        <w:rPr>
          <w:rFonts w:eastAsia="標楷體"/>
          <w:b/>
          <w:color w:val="FF0000"/>
        </w:rPr>
      </w:pPr>
    </w:p>
    <w:p w14:paraId="63A9B2DA" w14:textId="5D893604" w:rsidR="000C2CD6" w:rsidRPr="00A969D4" w:rsidRDefault="000C2CD6" w:rsidP="00954B24">
      <w:pPr>
        <w:spacing w:line="320" w:lineRule="exact"/>
        <w:ind w:rightChars="-439" w:right="-1054"/>
        <w:rPr>
          <w:rFonts w:eastAsia="標楷體"/>
          <w:b/>
        </w:rPr>
      </w:pPr>
      <w:r w:rsidRPr="00A969D4">
        <w:rPr>
          <w:rFonts w:eastAsia="標楷體"/>
          <w:b/>
        </w:rPr>
        <w:t>1.</w:t>
      </w:r>
      <w:r w:rsidR="00714F7D" w:rsidRPr="00A969D4">
        <w:rPr>
          <w:rFonts w:eastAsia="標楷體"/>
          <w:b/>
        </w:rPr>
        <w:t>6</w:t>
      </w:r>
      <w:r w:rsidRPr="00A969D4">
        <w:rPr>
          <w:rFonts w:eastAsia="標楷體"/>
          <w:b/>
        </w:rPr>
        <w:t xml:space="preserve"> </w:t>
      </w:r>
      <w:r w:rsidRPr="00A969D4">
        <w:rPr>
          <w:rFonts w:eastAsia="標楷體"/>
          <w:b/>
        </w:rPr>
        <w:t>公司股票交易及董監事設質情形</w:t>
      </w:r>
    </w:p>
    <w:p w14:paraId="40CBD502" w14:textId="1788D18F" w:rsidR="00ED723A" w:rsidRPr="00A969D4" w:rsidRDefault="004F0E73" w:rsidP="004F0E73">
      <w:pPr>
        <w:pStyle w:val="af0"/>
        <w:numPr>
          <w:ilvl w:val="0"/>
          <w:numId w:val="15"/>
        </w:numPr>
        <w:rPr>
          <w:rFonts w:eastAsia="標楷體"/>
          <w:bCs/>
          <w:color w:val="000000"/>
        </w:rPr>
      </w:pPr>
      <w:r w:rsidRPr="00A969D4">
        <w:rPr>
          <w:rFonts w:eastAsia="標楷體"/>
          <w:bCs/>
          <w:color w:val="000000"/>
        </w:rPr>
        <w:t>未上市</w:t>
      </w:r>
    </w:p>
    <w:p w14:paraId="50F0086F" w14:textId="77777777" w:rsidR="00C31302" w:rsidRPr="00A969D4" w:rsidRDefault="00C31302" w:rsidP="00C31302">
      <w:pPr>
        <w:rPr>
          <w:rFonts w:eastAsia="標楷體"/>
          <w:bCs/>
          <w:color w:val="000000"/>
        </w:rPr>
      </w:pPr>
    </w:p>
    <w:p w14:paraId="66B774FB" w14:textId="77777777" w:rsidR="000C2CD6" w:rsidRPr="00A969D4" w:rsidRDefault="000C2CD6" w:rsidP="001A48C2">
      <w:pPr>
        <w:widowControl/>
        <w:rPr>
          <w:rFonts w:eastAsia="標楷體"/>
          <w:b/>
          <w:color w:val="000000"/>
        </w:rPr>
      </w:pPr>
      <w:r w:rsidRPr="00A969D4">
        <w:rPr>
          <w:rFonts w:eastAsia="標楷體"/>
          <w:b/>
          <w:color w:val="000000"/>
        </w:rPr>
        <w:t xml:space="preserve">2. </w:t>
      </w:r>
      <w:r w:rsidRPr="00A969D4">
        <w:rPr>
          <w:rFonts w:eastAsia="標楷體"/>
          <w:b/>
          <w:color w:val="000000"/>
        </w:rPr>
        <w:t>產銷概況說明</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62"/>
        <w:gridCol w:w="1700"/>
        <w:gridCol w:w="1087"/>
        <w:gridCol w:w="723"/>
        <w:gridCol w:w="1695"/>
        <w:gridCol w:w="35"/>
        <w:gridCol w:w="2568"/>
      </w:tblGrid>
      <w:tr w:rsidR="00771A9D" w:rsidRPr="00A969D4" w14:paraId="29E4CACD" w14:textId="77777777" w:rsidTr="00714F7D">
        <w:trPr>
          <w:trHeight w:val="306"/>
        </w:trPr>
        <w:tc>
          <w:tcPr>
            <w:tcW w:w="1199" w:type="pct"/>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D1D2CBE" w14:textId="77777777" w:rsidR="00771A9D" w:rsidRPr="00A969D4" w:rsidRDefault="00771A9D">
            <w:pPr>
              <w:jc w:val="center"/>
              <w:rPr>
                <w:rFonts w:eastAsia="標楷體"/>
                <w:sz w:val="22"/>
                <w:szCs w:val="22"/>
              </w:rPr>
            </w:pPr>
            <w:r w:rsidRPr="00A969D4">
              <w:rPr>
                <w:rFonts w:eastAsia="標楷體"/>
                <w:sz w:val="22"/>
                <w:szCs w:val="22"/>
              </w:rPr>
              <w:t>公司名稱</w:t>
            </w:r>
          </w:p>
        </w:tc>
        <w:tc>
          <w:tcPr>
            <w:tcW w:w="3801" w:type="pct"/>
            <w:gridSpan w:val="6"/>
            <w:tcBorders>
              <w:top w:val="single" w:sz="12" w:space="0" w:color="auto"/>
              <w:left w:val="single" w:sz="4" w:space="0" w:color="auto"/>
              <w:bottom w:val="single" w:sz="4" w:space="0" w:color="auto"/>
              <w:right w:val="single" w:sz="12" w:space="0" w:color="auto"/>
            </w:tcBorders>
            <w:vAlign w:val="center"/>
            <w:hideMark/>
          </w:tcPr>
          <w:p w14:paraId="134A712F" w14:textId="3E8BF7FA" w:rsidR="00771A9D" w:rsidRPr="00A969D4" w:rsidRDefault="00DB431E">
            <w:pPr>
              <w:rPr>
                <w:rFonts w:eastAsia="標楷體"/>
                <w:sz w:val="22"/>
                <w:szCs w:val="22"/>
              </w:rPr>
            </w:pPr>
            <w:r w:rsidRPr="00A969D4">
              <w:rPr>
                <w:rFonts w:eastAsia="標楷體"/>
                <w:sz w:val="22"/>
                <w:szCs w:val="22"/>
              </w:rPr>
              <w:t>達明</w:t>
            </w:r>
            <w:r w:rsidR="00B524D1">
              <w:rPr>
                <w:rFonts w:eastAsia="標楷體" w:hint="eastAsia"/>
                <w:sz w:val="22"/>
                <w:szCs w:val="22"/>
              </w:rPr>
              <w:t>機器人</w:t>
            </w:r>
            <w:r w:rsidR="00771A9D" w:rsidRPr="00A969D4">
              <w:rPr>
                <w:rFonts w:eastAsia="標楷體"/>
                <w:sz w:val="22"/>
                <w:szCs w:val="22"/>
              </w:rPr>
              <w:t>股份有限公司</w:t>
            </w:r>
          </w:p>
        </w:tc>
      </w:tr>
      <w:tr w:rsidR="00771A9D" w:rsidRPr="00A969D4" w14:paraId="26E73B54" w14:textId="77777777" w:rsidTr="00714F7D">
        <w:trPr>
          <w:trHeight w:val="306"/>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4944F330" w14:textId="77777777" w:rsidR="00771A9D" w:rsidRPr="00A969D4" w:rsidRDefault="00771A9D">
            <w:pPr>
              <w:jc w:val="center"/>
              <w:rPr>
                <w:rFonts w:eastAsia="標楷體"/>
                <w:sz w:val="22"/>
                <w:szCs w:val="22"/>
              </w:rPr>
            </w:pPr>
            <w:r w:rsidRPr="00A969D4">
              <w:rPr>
                <w:rFonts w:eastAsia="標楷體"/>
                <w:sz w:val="22"/>
                <w:szCs w:val="22"/>
              </w:rPr>
              <w:t>主要業務</w:t>
            </w:r>
          </w:p>
        </w:tc>
        <w:tc>
          <w:tcPr>
            <w:tcW w:w="3801" w:type="pct"/>
            <w:gridSpan w:val="6"/>
            <w:tcBorders>
              <w:top w:val="single" w:sz="4" w:space="0" w:color="auto"/>
              <w:left w:val="single" w:sz="4" w:space="0" w:color="auto"/>
              <w:bottom w:val="single" w:sz="4" w:space="0" w:color="auto"/>
              <w:right w:val="single" w:sz="12" w:space="0" w:color="auto"/>
            </w:tcBorders>
            <w:vAlign w:val="center"/>
            <w:hideMark/>
          </w:tcPr>
          <w:p w14:paraId="753254AC" w14:textId="77777777" w:rsidR="00771A9D" w:rsidRPr="00A969D4" w:rsidRDefault="00771A9D">
            <w:pPr>
              <w:rPr>
                <w:rFonts w:eastAsia="標楷體"/>
                <w:sz w:val="22"/>
                <w:szCs w:val="22"/>
              </w:rPr>
            </w:pPr>
            <w:r w:rsidRPr="00A969D4">
              <w:rPr>
                <w:rFonts w:eastAsia="標楷體"/>
                <w:sz w:val="22"/>
                <w:szCs w:val="22"/>
              </w:rPr>
              <w:t>協作型機器人（</w:t>
            </w:r>
            <w:r w:rsidRPr="00A969D4">
              <w:rPr>
                <w:rFonts w:eastAsia="標楷體"/>
                <w:sz w:val="22"/>
                <w:szCs w:val="22"/>
              </w:rPr>
              <w:t>100%</w:t>
            </w:r>
            <w:r w:rsidRPr="00A969D4">
              <w:rPr>
                <w:rFonts w:eastAsia="標楷體"/>
                <w:sz w:val="22"/>
                <w:szCs w:val="22"/>
              </w:rPr>
              <w:t>）</w:t>
            </w:r>
          </w:p>
        </w:tc>
      </w:tr>
      <w:tr w:rsidR="00771A9D" w:rsidRPr="00A969D4" w14:paraId="61FD6379" w14:textId="77777777" w:rsidTr="00C31302">
        <w:trPr>
          <w:trHeight w:val="306"/>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0FDBCE46" w14:textId="77777777" w:rsidR="00771A9D" w:rsidRPr="00A969D4" w:rsidRDefault="00771A9D">
            <w:pPr>
              <w:snapToGrid w:val="0"/>
              <w:jc w:val="center"/>
              <w:rPr>
                <w:rFonts w:eastAsia="標楷體"/>
                <w:sz w:val="22"/>
                <w:szCs w:val="22"/>
              </w:rPr>
            </w:pPr>
            <w:r w:rsidRPr="00A969D4">
              <w:rPr>
                <w:rFonts w:eastAsia="標楷體"/>
                <w:sz w:val="22"/>
                <w:szCs w:val="22"/>
              </w:rPr>
              <w:t>內外銷比重</w:t>
            </w:r>
          </w:p>
        </w:tc>
        <w:tc>
          <w:tcPr>
            <w:tcW w:w="828" w:type="pct"/>
            <w:tcBorders>
              <w:top w:val="single" w:sz="4" w:space="0" w:color="auto"/>
              <w:left w:val="single" w:sz="4" w:space="0" w:color="auto"/>
              <w:bottom w:val="single" w:sz="4" w:space="0" w:color="auto"/>
              <w:right w:val="single" w:sz="4" w:space="0" w:color="auto"/>
            </w:tcBorders>
            <w:vAlign w:val="center"/>
            <w:hideMark/>
          </w:tcPr>
          <w:p w14:paraId="7E851537" w14:textId="1F5CD535" w:rsidR="00771A9D" w:rsidRPr="00A969D4" w:rsidRDefault="00771A9D">
            <w:pPr>
              <w:tabs>
                <w:tab w:val="right" w:pos="1408"/>
              </w:tabs>
              <w:snapToGrid w:val="0"/>
              <w:jc w:val="center"/>
              <w:rPr>
                <w:rFonts w:eastAsia="標楷體"/>
                <w:sz w:val="22"/>
                <w:szCs w:val="22"/>
              </w:rPr>
            </w:pPr>
            <w:r w:rsidRPr="00A969D4">
              <w:rPr>
                <w:rFonts w:eastAsia="標楷體"/>
                <w:sz w:val="22"/>
                <w:szCs w:val="22"/>
              </w:rPr>
              <w:t>內銷</w:t>
            </w:r>
            <w:r w:rsidR="00487338" w:rsidRPr="00A969D4">
              <w:rPr>
                <w:rFonts w:eastAsia="標楷體"/>
                <w:sz w:val="22"/>
                <w:szCs w:val="22"/>
              </w:rPr>
              <w:t>17</w:t>
            </w:r>
            <w:r w:rsidRPr="00A969D4">
              <w:rPr>
                <w:rFonts w:eastAsia="標楷體"/>
                <w:sz w:val="22"/>
                <w:szCs w:val="22"/>
              </w:rPr>
              <w:t>%</w:t>
            </w:r>
          </w:p>
        </w:tc>
        <w:tc>
          <w:tcPr>
            <w:tcW w:w="881" w:type="pct"/>
            <w:gridSpan w:val="2"/>
            <w:tcBorders>
              <w:top w:val="single" w:sz="4" w:space="0" w:color="auto"/>
              <w:left w:val="single" w:sz="4" w:space="0" w:color="auto"/>
              <w:bottom w:val="single" w:sz="4" w:space="0" w:color="auto"/>
              <w:right w:val="single" w:sz="4" w:space="0" w:color="auto"/>
            </w:tcBorders>
            <w:vAlign w:val="center"/>
            <w:hideMark/>
          </w:tcPr>
          <w:p w14:paraId="528BCB40" w14:textId="1D53ADAE" w:rsidR="00771A9D" w:rsidRPr="00A969D4" w:rsidRDefault="00771A9D">
            <w:pPr>
              <w:snapToGrid w:val="0"/>
              <w:jc w:val="center"/>
              <w:rPr>
                <w:rFonts w:eastAsia="標楷體"/>
                <w:sz w:val="22"/>
                <w:szCs w:val="22"/>
              </w:rPr>
            </w:pPr>
            <w:r w:rsidRPr="00A969D4">
              <w:rPr>
                <w:rFonts w:eastAsia="標楷體"/>
                <w:sz w:val="22"/>
                <w:szCs w:val="22"/>
              </w:rPr>
              <w:t>外銷</w:t>
            </w:r>
            <w:r w:rsidR="00487338" w:rsidRPr="00A969D4">
              <w:rPr>
                <w:rFonts w:eastAsia="標楷體"/>
                <w:sz w:val="22"/>
                <w:szCs w:val="22"/>
              </w:rPr>
              <w:t>83%</w:t>
            </w:r>
          </w:p>
        </w:tc>
        <w:tc>
          <w:tcPr>
            <w:tcW w:w="842"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014238" w14:textId="77777777" w:rsidR="00771A9D" w:rsidRPr="00A969D4" w:rsidRDefault="00771A9D">
            <w:pPr>
              <w:snapToGrid w:val="0"/>
              <w:jc w:val="center"/>
              <w:rPr>
                <w:rFonts w:eastAsia="標楷體"/>
                <w:sz w:val="22"/>
                <w:szCs w:val="22"/>
              </w:rPr>
            </w:pPr>
            <w:r w:rsidRPr="00A969D4">
              <w:rPr>
                <w:rFonts w:eastAsia="標楷體"/>
                <w:sz w:val="22"/>
                <w:szCs w:val="22"/>
              </w:rPr>
              <w:t>外銷地區</w:t>
            </w:r>
            <w:r w:rsidRPr="00A969D4">
              <w:rPr>
                <w:rFonts w:eastAsia="標楷體"/>
                <w:sz w:val="22"/>
                <w:szCs w:val="22"/>
              </w:rPr>
              <w:t xml:space="preserve"> </w:t>
            </w:r>
          </w:p>
        </w:tc>
        <w:tc>
          <w:tcPr>
            <w:tcW w:w="1250" w:type="pct"/>
            <w:tcBorders>
              <w:top w:val="single" w:sz="4" w:space="0" w:color="auto"/>
              <w:left w:val="single" w:sz="4" w:space="0" w:color="auto"/>
              <w:bottom w:val="single" w:sz="4" w:space="0" w:color="auto"/>
              <w:right w:val="single" w:sz="12" w:space="0" w:color="auto"/>
            </w:tcBorders>
            <w:vAlign w:val="center"/>
            <w:hideMark/>
          </w:tcPr>
          <w:p w14:paraId="435654BB" w14:textId="7A7F1DE9" w:rsidR="00771A9D" w:rsidRPr="00A969D4" w:rsidRDefault="00487338">
            <w:pPr>
              <w:rPr>
                <w:rFonts w:eastAsia="標楷體"/>
                <w:sz w:val="22"/>
                <w:szCs w:val="22"/>
              </w:rPr>
            </w:pPr>
            <w:r w:rsidRPr="00A969D4">
              <w:rPr>
                <w:rFonts w:eastAsia="標楷體"/>
                <w:sz w:val="22"/>
                <w:szCs w:val="22"/>
              </w:rPr>
              <w:t>美國</w:t>
            </w:r>
            <w:r w:rsidRPr="00A969D4">
              <w:rPr>
                <w:rFonts w:eastAsia="標楷體"/>
                <w:sz w:val="22"/>
                <w:szCs w:val="22"/>
              </w:rPr>
              <w:t>(36%)</w:t>
            </w:r>
            <w:r w:rsidRPr="00A969D4">
              <w:rPr>
                <w:rFonts w:eastAsia="標楷體"/>
                <w:sz w:val="22"/>
                <w:szCs w:val="22"/>
              </w:rPr>
              <w:t>、日本</w:t>
            </w:r>
            <w:r w:rsidRPr="00A969D4">
              <w:rPr>
                <w:rFonts w:eastAsia="標楷體"/>
                <w:sz w:val="22"/>
                <w:szCs w:val="22"/>
              </w:rPr>
              <w:lastRenderedPageBreak/>
              <w:t>(24%)</w:t>
            </w:r>
            <w:r w:rsidRPr="00A969D4">
              <w:rPr>
                <w:rFonts w:eastAsia="標楷體"/>
                <w:sz w:val="22"/>
                <w:szCs w:val="22"/>
              </w:rPr>
              <w:t>、歐洲</w:t>
            </w:r>
            <w:r w:rsidRPr="00A969D4">
              <w:rPr>
                <w:rFonts w:eastAsia="標楷體"/>
                <w:sz w:val="22"/>
                <w:szCs w:val="22"/>
              </w:rPr>
              <w:t>(23%)</w:t>
            </w:r>
            <w:r w:rsidR="00AF2217" w:rsidRPr="00A969D4">
              <w:rPr>
                <w:rFonts w:eastAsia="標楷體"/>
                <w:sz w:val="22"/>
                <w:szCs w:val="22"/>
              </w:rPr>
              <w:t xml:space="preserve">                                                                                                                  </w:t>
            </w:r>
          </w:p>
        </w:tc>
      </w:tr>
      <w:tr w:rsidR="00771A9D" w:rsidRPr="00A969D4" w14:paraId="2D139DA8" w14:textId="77777777" w:rsidTr="00714F7D">
        <w:trPr>
          <w:trHeight w:val="306"/>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50DDF51E" w14:textId="77777777" w:rsidR="00771A9D" w:rsidRPr="00A969D4" w:rsidRDefault="00771A9D">
            <w:pPr>
              <w:snapToGrid w:val="0"/>
              <w:jc w:val="center"/>
              <w:rPr>
                <w:rFonts w:eastAsia="標楷體"/>
                <w:sz w:val="22"/>
                <w:szCs w:val="22"/>
              </w:rPr>
            </w:pPr>
            <w:r w:rsidRPr="00A969D4">
              <w:rPr>
                <w:rFonts w:eastAsia="標楷體"/>
                <w:sz w:val="22"/>
                <w:szCs w:val="22"/>
              </w:rPr>
              <w:lastRenderedPageBreak/>
              <w:t>付款條件及比重</w:t>
            </w:r>
            <w:r w:rsidRPr="00A969D4">
              <w:rPr>
                <w:rFonts w:eastAsia="標楷體"/>
                <w:sz w:val="22"/>
                <w:szCs w:val="22"/>
              </w:rPr>
              <w:t>%</w:t>
            </w:r>
          </w:p>
        </w:tc>
        <w:tc>
          <w:tcPr>
            <w:tcW w:w="3801" w:type="pct"/>
            <w:gridSpan w:val="6"/>
            <w:tcBorders>
              <w:top w:val="single" w:sz="4" w:space="0" w:color="auto"/>
              <w:left w:val="single" w:sz="4" w:space="0" w:color="auto"/>
              <w:bottom w:val="single" w:sz="4" w:space="0" w:color="auto"/>
              <w:right w:val="single" w:sz="12" w:space="0" w:color="auto"/>
            </w:tcBorders>
            <w:hideMark/>
          </w:tcPr>
          <w:p w14:paraId="6E1169C5" w14:textId="77777777" w:rsidR="00771A9D" w:rsidRPr="00A969D4" w:rsidRDefault="00771A9D">
            <w:pPr>
              <w:rPr>
                <w:rFonts w:eastAsia="標楷體"/>
                <w:sz w:val="22"/>
                <w:szCs w:val="22"/>
              </w:rPr>
            </w:pPr>
            <w:r w:rsidRPr="00A969D4">
              <w:rPr>
                <w:rFonts w:eastAsia="標楷體"/>
                <w:sz w:val="22"/>
                <w:szCs w:val="22"/>
              </w:rPr>
              <w:t>月結</w:t>
            </w:r>
            <w:r w:rsidRPr="00A969D4">
              <w:rPr>
                <w:rFonts w:eastAsia="標楷體"/>
                <w:sz w:val="22"/>
                <w:szCs w:val="22"/>
              </w:rPr>
              <w:t>60</w:t>
            </w:r>
            <w:r w:rsidRPr="00A969D4">
              <w:rPr>
                <w:rFonts w:eastAsia="標楷體"/>
                <w:sz w:val="22"/>
                <w:szCs w:val="22"/>
              </w:rPr>
              <w:t>天、</w:t>
            </w:r>
            <w:r w:rsidRPr="00A969D4">
              <w:rPr>
                <w:rFonts w:eastAsia="標楷體"/>
                <w:sz w:val="22"/>
                <w:szCs w:val="22"/>
              </w:rPr>
              <w:t>OA 90</w:t>
            </w:r>
            <w:r w:rsidRPr="00A969D4">
              <w:rPr>
                <w:rFonts w:eastAsia="標楷體"/>
                <w:sz w:val="22"/>
                <w:szCs w:val="22"/>
              </w:rPr>
              <w:t>天</w:t>
            </w:r>
          </w:p>
        </w:tc>
      </w:tr>
      <w:tr w:rsidR="00771A9D" w:rsidRPr="00A969D4" w14:paraId="502DA5F7" w14:textId="77777777" w:rsidTr="00714F7D">
        <w:trPr>
          <w:trHeight w:val="306"/>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4940FDE" w14:textId="77777777" w:rsidR="00771A9D" w:rsidRPr="00A969D4" w:rsidRDefault="00771A9D">
            <w:pPr>
              <w:snapToGrid w:val="0"/>
              <w:jc w:val="center"/>
              <w:rPr>
                <w:rFonts w:eastAsia="標楷體"/>
                <w:sz w:val="22"/>
                <w:szCs w:val="22"/>
              </w:rPr>
            </w:pPr>
            <w:r w:rsidRPr="00A969D4">
              <w:rPr>
                <w:rFonts w:eastAsia="標楷體"/>
                <w:sz w:val="22"/>
                <w:szCs w:val="22"/>
              </w:rPr>
              <w:t>付款幣別及比重</w:t>
            </w:r>
            <w:r w:rsidRPr="00A969D4">
              <w:rPr>
                <w:rFonts w:eastAsia="標楷體"/>
                <w:sz w:val="22"/>
                <w:szCs w:val="22"/>
              </w:rPr>
              <w:t>%</w:t>
            </w:r>
          </w:p>
        </w:tc>
        <w:tc>
          <w:tcPr>
            <w:tcW w:w="3801" w:type="pct"/>
            <w:gridSpan w:val="6"/>
            <w:tcBorders>
              <w:top w:val="single" w:sz="4" w:space="0" w:color="auto"/>
              <w:left w:val="single" w:sz="4" w:space="0" w:color="auto"/>
              <w:bottom w:val="single" w:sz="4" w:space="0" w:color="auto"/>
              <w:right w:val="single" w:sz="12" w:space="0" w:color="auto"/>
            </w:tcBorders>
            <w:hideMark/>
          </w:tcPr>
          <w:p w14:paraId="1F31AFB0" w14:textId="77777777" w:rsidR="00771A9D" w:rsidRPr="00A969D4" w:rsidRDefault="00771A9D">
            <w:pPr>
              <w:rPr>
                <w:rFonts w:eastAsia="標楷體"/>
                <w:sz w:val="22"/>
                <w:szCs w:val="22"/>
              </w:rPr>
            </w:pPr>
            <w:r w:rsidRPr="00A969D4">
              <w:rPr>
                <w:rFonts w:eastAsia="標楷體"/>
                <w:sz w:val="22"/>
                <w:szCs w:val="22"/>
              </w:rPr>
              <w:t>台幣</w:t>
            </w:r>
            <w:r w:rsidRPr="00A969D4">
              <w:rPr>
                <w:rFonts w:eastAsia="標楷體"/>
                <w:sz w:val="22"/>
                <w:szCs w:val="22"/>
              </w:rPr>
              <w:t>(100%)</w:t>
            </w:r>
          </w:p>
        </w:tc>
      </w:tr>
      <w:tr w:rsidR="00771A9D" w:rsidRPr="00A969D4" w14:paraId="1EA86A75" w14:textId="77777777" w:rsidTr="00714F7D">
        <w:trPr>
          <w:trHeight w:val="321"/>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0244C2F6" w14:textId="77777777" w:rsidR="00771A9D" w:rsidRPr="00A969D4" w:rsidRDefault="00771A9D">
            <w:pPr>
              <w:snapToGrid w:val="0"/>
              <w:jc w:val="center"/>
              <w:rPr>
                <w:rFonts w:eastAsia="標楷體"/>
                <w:sz w:val="22"/>
                <w:szCs w:val="22"/>
              </w:rPr>
            </w:pPr>
            <w:r w:rsidRPr="00A969D4">
              <w:rPr>
                <w:rFonts w:eastAsia="標楷體"/>
                <w:sz w:val="22"/>
                <w:szCs w:val="22"/>
              </w:rPr>
              <w:t>收款條件及比重</w:t>
            </w:r>
            <w:r w:rsidRPr="00A969D4">
              <w:rPr>
                <w:rFonts w:eastAsia="標楷體"/>
                <w:sz w:val="22"/>
                <w:szCs w:val="22"/>
              </w:rPr>
              <w:t>%</w:t>
            </w:r>
          </w:p>
        </w:tc>
        <w:tc>
          <w:tcPr>
            <w:tcW w:w="3801" w:type="pct"/>
            <w:gridSpan w:val="6"/>
            <w:tcBorders>
              <w:top w:val="single" w:sz="4" w:space="0" w:color="auto"/>
              <w:left w:val="single" w:sz="4" w:space="0" w:color="auto"/>
              <w:bottom w:val="single" w:sz="4" w:space="0" w:color="auto"/>
              <w:right w:val="single" w:sz="12" w:space="0" w:color="auto"/>
            </w:tcBorders>
            <w:hideMark/>
          </w:tcPr>
          <w:p w14:paraId="22F7FCC2" w14:textId="77777777" w:rsidR="00771A9D" w:rsidRPr="00A969D4" w:rsidRDefault="00771A9D">
            <w:pPr>
              <w:rPr>
                <w:rFonts w:eastAsia="標楷體"/>
                <w:sz w:val="22"/>
                <w:szCs w:val="22"/>
              </w:rPr>
            </w:pPr>
            <w:r w:rsidRPr="00A969D4">
              <w:rPr>
                <w:rFonts w:eastAsia="標楷體"/>
                <w:sz w:val="22"/>
                <w:szCs w:val="22"/>
              </w:rPr>
              <w:t>月結</w:t>
            </w:r>
            <w:r w:rsidRPr="00A969D4">
              <w:rPr>
                <w:rFonts w:eastAsia="標楷體"/>
                <w:sz w:val="22"/>
                <w:szCs w:val="22"/>
              </w:rPr>
              <w:t>60~90</w:t>
            </w:r>
            <w:r w:rsidRPr="00A969D4">
              <w:rPr>
                <w:rFonts w:eastAsia="標楷體"/>
                <w:sz w:val="22"/>
                <w:szCs w:val="22"/>
              </w:rPr>
              <w:t>天、</w:t>
            </w:r>
            <w:r w:rsidRPr="00A969D4">
              <w:rPr>
                <w:rFonts w:eastAsia="標楷體"/>
                <w:sz w:val="22"/>
                <w:szCs w:val="22"/>
              </w:rPr>
              <w:t>OA 60</w:t>
            </w:r>
            <w:r w:rsidRPr="00A969D4">
              <w:rPr>
                <w:rFonts w:eastAsia="標楷體"/>
                <w:sz w:val="22"/>
                <w:szCs w:val="22"/>
              </w:rPr>
              <w:t>天</w:t>
            </w:r>
          </w:p>
        </w:tc>
      </w:tr>
      <w:tr w:rsidR="00771A9D" w:rsidRPr="00A969D4" w14:paraId="6084E41A" w14:textId="77777777" w:rsidTr="00714F7D">
        <w:trPr>
          <w:trHeight w:val="321"/>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3E08DC07" w14:textId="77777777" w:rsidR="00771A9D" w:rsidRPr="00A969D4" w:rsidRDefault="00771A9D">
            <w:pPr>
              <w:snapToGrid w:val="0"/>
              <w:jc w:val="center"/>
              <w:rPr>
                <w:rFonts w:eastAsia="標楷體"/>
                <w:sz w:val="22"/>
                <w:szCs w:val="22"/>
              </w:rPr>
            </w:pPr>
            <w:r w:rsidRPr="00A969D4">
              <w:rPr>
                <w:rFonts w:eastAsia="標楷體"/>
                <w:sz w:val="22"/>
                <w:szCs w:val="22"/>
              </w:rPr>
              <w:t>收款幣別及比重</w:t>
            </w:r>
            <w:r w:rsidRPr="00A969D4">
              <w:rPr>
                <w:rFonts w:eastAsia="標楷體"/>
                <w:sz w:val="22"/>
                <w:szCs w:val="22"/>
              </w:rPr>
              <w:t>%</w:t>
            </w:r>
          </w:p>
        </w:tc>
        <w:tc>
          <w:tcPr>
            <w:tcW w:w="3801" w:type="pct"/>
            <w:gridSpan w:val="6"/>
            <w:tcBorders>
              <w:top w:val="single" w:sz="4" w:space="0" w:color="auto"/>
              <w:left w:val="single" w:sz="4" w:space="0" w:color="auto"/>
              <w:bottom w:val="single" w:sz="4" w:space="0" w:color="auto"/>
              <w:right w:val="single" w:sz="12" w:space="0" w:color="auto"/>
            </w:tcBorders>
            <w:hideMark/>
          </w:tcPr>
          <w:p w14:paraId="74EDC3FE" w14:textId="72E72BD0" w:rsidR="00771A9D" w:rsidRPr="00A969D4" w:rsidRDefault="00556C25" w:rsidP="00556C25">
            <w:pPr>
              <w:rPr>
                <w:rFonts w:eastAsia="標楷體"/>
                <w:sz w:val="22"/>
                <w:szCs w:val="22"/>
              </w:rPr>
            </w:pPr>
            <w:r w:rsidRPr="00A969D4">
              <w:rPr>
                <w:rFonts w:eastAsia="標楷體"/>
                <w:sz w:val="22"/>
                <w:szCs w:val="22"/>
              </w:rPr>
              <w:t>美金</w:t>
            </w:r>
            <w:r w:rsidRPr="00A969D4">
              <w:rPr>
                <w:rFonts w:eastAsia="標楷體"/>
                <w:sz w:val="22"/>
                <w:szCs w:val="22"/>
              </w:rPr>
              <w:t>(36%)</w:t>
            </w:r>
            <w:r w:rsidRPr="00A969D4">
              <w:rPr>
                <w:rFonts w:eastAsia="標楷體"/>
                <w:sz w:val="22"/>
                <w:szCs w:val="22"/>
              </w:rPr>
              <w:t>、日幣</w:t>
            </w:r>
            <w:r w:rsidRPr="00A969D4">
              <w:rPr>
                <w:rFonts w:eastAsia="標楷體"/>
                <w:sz w:val="22"/>
                <w:szCs w:val="22"/>
              </w:rPr>
              <w:t>(24%)</w:t>
            </w:r>
            <w:r w:rsidRPr="00A969D4">
              <w:rPr>
                <w:rFonts w:eastAsia="標楷體"/>
                <w:sz w:val="22"/>
                <w:szCs w:val="22"/>
              </w:rPr>
              <w:t>、歐元</w:t>
            </w:r>
            <w:r w:rsidRPr="00A969D4">
              <w:rPr>
                <w:rFonts w:eastAsia="標楷體"/>
                <w:sz w:val="22"/>
                <w:szCs w:val="22"/>
              </w:rPr>
              <w:t>(23%)</w:t>
            </w:r>
            <w:r w:rsidRPr="00A969D4">
              <w:rPr>
                <w:rFonts w:eastAsia="標楷體"/>
                <w:sz w:val="22"/>
                <w:szCs w:val="22"/>
              </w:rPr>
              <w:t>、台幣</w:t>
            </w:r>
            <w:r w:rsidRPr="00A969D4">
              <w:rPr>
                <w:rFonts w:eastAsia="標楷體"/>
                <w:sz w:val="22"/>
                <w:szCs w:val="22"/>
              </w:rPr>
              <w:t>(17%)</w:t>
            </w:r>
          </w:p>
        </w:tc>
      </w:tr>
      <w:tr w:rsidR="00771A9D" w:rsidRPr="00A969D4" w14:paraId="749AA4C4" w14:textId="77777777" w:rsidTr="00FE67D4">
        <w:trPr>
          <w:trHeight w:val="321"/>
        </w:trPr>
        <w:tc>
          <w:tcPr>
            <w:tcW w:w="1199" w:type="pct"/>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52FAAF6" w14:textId="1E78A951" w:rsidR="00771A9D" w:rsidRPr="00A969D4" w:rsidRDefault="00771A9D">
            <w:pPr>
              <w:snapToGrid w:val="0"/>
              <w:jc w:val="center"/>
              <w:rPr>
                <w:rFonts w:eastAsia="標楷體"/>
                <w:sz w:val="22"/>
                <w:szCs w:val="22"/>
              </w:rPr>
            </w:pPr>
            <w:r w:rsidRPr="00A969D4">
              <w:rPr>
                <w:rFonts w:eastAsia="標楷體"/>
                <w:sz w:val="22"/>
                <w:szCs w:val="22"/>
              </w:rPr>
              <w:t>202</w:t>
            </w:r>
            <w:r w:rsidR="00273C95" w:rsidRPr="00A969D4">
              <w:rPr>
                <w:rFonts w:eastAsia="標楷體"/>
                <w:sz w:val="22"/>
                <w:szCs w:val="22"/>
              </w:rPr>
              <w:t>2</w:t>
            </w:r>
            <w:r w:rsidRPr="00A969D4">
              <w:rPr>
                <w:rFonts w:eastAsia="標楷體"/>
                <w:sz w:val="22"/>
                <w:szCs w:val="22"/>
              </w:rPr>
              <w:t>年營收</w:t>
            </w:r>
          </w:p>
        </w:tc>
        <w:tc>
          <w:tcPr>
            <w:tcW w:w="1357" w:type="pct"/>
            <w:gridSpan w:val="2"/>
            <w:tcBorders>
              <w:top w:val="single" w:sz="4" w:space="0" w:color="auto"/>
              <w:left w:val="single" w:sz="4" w:space="0" w:color="auto"/>
              <w:bottom w:val="single" w:sz="4" w:space="0" w:color="auto"/>
              <w:right w:val="single" w:sz="4" w:space="0" w:color="auto"/>
            </w:tcBorders>
            <w:vAlign w:val="center"/>
            <w:hideMark/>
          </w:tcPr>
          <w:p w14:paraId="70BE8052" w14:textId="3DDB048F" w:rsidR="00771A9D" w:rsidRPr="00A969D4" w:rsidRDefault="00771A9D">
            <w:pPr>
              <w:wordWrap w:val="0"/>
              <w:jc w:val="right"/>
              <w:rPr>
                <w:rFonts w:eastAsia="標楷體"/>
                <w:sz w:val="22"/>
                <w:szCs w:val="22"/>
              </w:rPr>
            </w:pPr>
            <w:r w:rsidRPr="00A969D4">
              <w:rPr>
                <w:rFonts w:eastAsia="標楷體"/>
                <w:sz w:val="22"/>
                <w:szCs w:val="22"/>
              </w:rPr>
              <w:t>NTD</w:t>
            </w:r>
            <w:r w:rsidR="00273C95" w:rsidRPr="00A969D4">
              <w:rPr>
                <w:rFonts w:eastAsia="標楷體"/>
                <w:sz w:val="22"/>
                <w:szCs w:val="22"/>
              </w:rPr>
              <w:t>1,391,762</w:t>
            </w:r>
            <w:r w:rsidRPr="00A969D4">
              <w:rPr>
                <w:rFonts w:eastAsia="標楷體"/>
                <w:sz w:val="22"/>
                <w:szCs w:val="22"/>
              </w:rPr>
              <w:t>仟元</w:t>
            </w:r>
          </w:p>
        </w:tc>
        <w:tc>
          <w:tcPr>
            <w:tcW w:w="117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4DCBA4" w14:textId="42F94FF3" w:rsidR="00771A9D" w:rsidRPr="00A969D4" w:rsidRDefault="00771A9D">
            <w:pPr>
              <w:snapToGrid w:val="0"/>
              <w:jc w:val="center"/>
              <w:rPr>
                <w:rFonts w:eastAsia="標楷體"/>
                <w:sz w:val="22"/>
                <w:szCs w:val="22"/>
              </w:rPr>
            </w:pPr>
            <w:r w:rsidRPr="00A969D4">
              <w:rPr>
                <w:rFonts w:eastAsia="標楷體"/>
                <w:sz w:val="22"/>
                <w:szCs w:val="22"/>
              </w:rPr>
              <w:t>較</w:t>
            </w:r>
            <w:r w:rsidR="00273C95" w:rsidRPr="00A969D4">
              <w:rPr>
                <w:rFonts w:eastAsia="標楷體"/>
                <w:sz w:val="22"/>
                <w:szCs w:val="22"/>
              </w:rPr>
              <w:t>去</w:t>
            </w:r>
            <w:r w:rsidRPr="00A969D4">
              <w:rPr>
                <w:rFonts w:eastAsia="標楷體"/>
                <w:sz w:val="22"/>
                <w:szCs w:val="22"/>
              </w:rPr>
              <w:t>年同期</w:t>
            </w:r>
          </w:p>
        </w:tc>
        <w:tc>
          <w:tcPr>
            <w:tcW w:w="1267" w:type="pct"/>
            <w:gridSpan w:val="2"/>
            <w:tcBorders>
              <w:top w:val="single" w:sz="4" w:space="0" w:color="auto"/>
              <w:left w:val="single" w:sz="4" w:space="0" w:color="auto"/>
              <w:bottom w:val="single" w:sz="4" w:space="0" w:color="auto"/>
              <w:right w:val="single" w:sz="12" w:space="0" w:color="auto"/>
            </w:tcBorders>
            <w:vAlign w:val="center"/>
            <w:hideMark/>
          </w:tcPr>
          <w:p w14:paraId="5E8A242C" w14:textId="46E622B0" w:rsidR="00771A9D" w:rsidRPr="00A969D4" w:rsidRDefault="00273C95">
            <w:pPr>
              <w:tabs>
                <w:tab w:val="left" w:pos="1715"/>
                <w:tab w:val="right" w:pos="2449"/>
              </w:tabs>
              <w:jc w:val="center"/>
              <w:rPr>
                <w:rFonts w:eastAsia="標楷體"/>
                <w:sz w:val="22"/>
                <w:szCs w:val="22"/>
              </w:rPr>
            </w:pPr>
            <w:r w:rsidRPr="00A969D4">
              <w:rPr>
                <w:rFonts w:eastAsia="標楷體"/>
                <w:sz w:val="22"/>
                <w:szCs w:val="22"/>
              </w:rPr>
              <w:t>+10.56</w:t>
            </w:r>
            <w:r w:rsidR="00771A9D" w:rsidRPr="00A969D4">
              <w:rPr>
                <w:rFonts w:eastAsia="標楷體"/>
                <w:sz w:val="22"/>
                <w:szCs w:val="22"/>
              </w:rPr>
              <w:t>%</w:t>
            </w:r>
          </w:p>
        </w:tc>
      </w:tr>
      <w:tr w:rsidR="00273C95" w:rsidRPr="00A969D4" w14:paraId="48D5AB91" w14:textId="77777777" w:rsidTr="00FE67D4">
        <w:trPr>
          <w:trHeight w:val="321"/>
        </w:trPr>
        <w:tc>
          <w:tcPr>
            <w:tcW w:w="1199" w:type="pct"/>
            <w:tcBorders>
              <w:top w:val="single" w:sz="4" w:space="0" w:color="auto"/>
              <w:left w:val="single" w:sz="12" w:space="0" w:color="auto"/>
              <w:bottom w:val="single" w:sz="12" w:space="0" w:color="auto"/>
              <w:right w:val="single" w:sz="4" w:space="0" w:color="auto"/>
            </w:tcBorders>
            <w:shd w:val="clear" w:color="auto" w:fill="D9D9D9" w:themeFill="background1" w:themeFillShade="D9"/>
            <w:vAlign w:val="center"/>
          </w:tcPr>
          <w:p w14:paraId="182169E1" w14:textId="779D4548" w:rsidR="00273C95" w:rsidRPr="00A969D4" w:rsidRDefault="00273C95">
            <w:pPr>
              <w:snapToGrid w:val="0"/>
              <w:jc w:val="center"/>
              <w:rPr>
                <w:rFonts w:eastAsia="標楷體"/>
                <w:sz w:val="22"/>
                <w:szCs w:val="22"/>
              </w:rPr>
            </w:pPr>
            <w:r w:rsidRPr="00A969D4">
              <w:rPr>
                <w:rFonts w:eastAsia="標楷體"/>
                <w:sz w:val="22"/>
                <w:szCs w:val="22"/>
              </w:rPr>
              <w:t>2023</w:t>
            </w:r>
            <w:r w:rsidRPr="00A969D4">
              <w:rPr>
                <w:rFonts w:eastAsia="標楷體"/>
                <w:sz w:val="22"/>
                <w:szCs w:val="22"/>
              </w:rPr>
              <w:t>年</w:t>
            </w:r>
            <w:r w:rsidR="00714F7D" w:rsidRPr="00A969D4">
              <w:rPr>
                <w:rFonts w:eastAsia="標楷體"/>
                <w:sz w:val="22"/>
                <w:szCs w:val="22"/>
              </w:rPr>
              <w:t>Q2</w:t>
            </w:r>
            <w:r w:rsidRPr="00A969D4">
              <w:rPr>
                <w:rFonts w:eastAsia="標楷體"/>
                <w:sz w:val="22"/>
                <w:szCs w:val="22"/>
              </w:rPr>
              <w:t>營收</w:t>
            </w:r>
          </w:p>
        </w:tc>
        <w:tc>
          <w:tcPr>
            <w:tcW w:w="1357" w:type="pct"/>
            <w:gridSpan w:val="2"/>
            <w:tcBorders>
              <w:top w:val="single" w:sz="4" w:space="0" w:color="auto"/>
              <w:left w:val="single" w:sz="4" w:space="0" w:color="auto"/>
              <w:bottom w:val="single" w:sz="12" w:space="0" w:color="auto"/>
              <w:right w:val="single" w:sz="4" w:space="0" w:color="auto"/>
            </w:tcBorders>
            <w:vAlign w:val="center"/>
          </w:tcPr>
          <w:p w14:paraId="54E792C3" w14:textId="2AD57428" w:rsidR="00273C95" w:rsidRPr="00A969D4" w:rsidRDefault="00714F7D">
            <w:pPr>
              <w:wordWrap w:val="0"/>
              <w:jc w:val="right"/>
              <w:rPr>
                <w:rFonts w:eastAsia="標楷體"/>
                <w:sz w:val="22"/>
                <w:szCs w:val="22"/>
              </w:rPr>
            </w:pPr>
            <w:r w:rsidRPr="00A969D4">
              <w:rPr>
                <w:rFonts w:eastAsia="標楷體"/>
                <w:sz w:val="22"/>
                <w:szCs w:val="22"/>
              </w:rPr>
              <w:t>NTD590,151</w:t>
            </w:r>
            <w:r w:rsidRPr="00A969D4">
              <w:rPr>
                <w:rFonts w:eastAsia="標楷體"/>
                <w:sz w:val="22"/>
                <w:szCs w:val="22"/>
              </w:rPr>
              <w:t>仟元</w:t>
            </w:r>
          </w:p>
        </w:tc>
        <w:tc>
          <w:tcPr>
            <w:tcW w:w="1177" w:type="pct"/>
            <w:gridSpan w:val="2"/>
            <w:tcBorders>
              <w:top w:val="single" w:sz="4" w:space="0" w:color="auto"/>
              <w:left w:val="single" w:sz="4" w:space="0" w:color="auto"/>
              <w:bottom w:val="single" w:sz="12" w:space="0" w:color="auto"/>
              <w:right w:val="single" w:sz="4" w:space="0" w:color="auto"/>
            </w:tcBorders>
            <w:shd w:val="clear" w:color="auto" w:fill="D9D9D9" w:themeFill="background1" w:themeFillShade="D9"/>
            <w:vAlign w:val="center"/>
          </w:tcPr>
          <w:p w14:paraId="52F61B41" w14:textId="7D40DD7E" w:rsidR="00273C95" w:rsidRPr="00A969D4" w:rsidRDefault="00273C95">
            <w:pPr>
              <w:snapToGrid w:val="0"/>
              <w:jc w:val="center"/>
              <w:rPr>
                <w:rFonts w:eastAsia="標楷體"/>
                <w:sz w:val="22"/>
                <w:szCs w:val="22"/>
              </w:rPr>
            </w:pPr>
            <w:r w:rsidRPr="00A969D4">
              <w:rPr>
                <w:rFonts w:eastAsia="標楷體"/>
                <w:sz w:val="22"/>
                <w:szCs w:val="22"/>
              </w:rPr>
              <w:t>較去年同期</w:t>
            </w:r>
          </w:p>
        </w:tc>
        <w:tc>
          <w:tcPr>
            <w:tcW w:w="1267" w:type="pct"/>
            <w:gridSpan w:val="2"/>
            <w:tcBorders>
              <w:top w:val="single" w:sz="4" w:space="0" w:color="auto"/>
              <w:left w:val="single" w:sz="4" w:space="0" w:color="auto"/>
              <w:bottom w:val="single" w:sz="12" w:space="0" w:color="auto"/>
              <w:right w:val="single" w:sz="12" w:space="0" w:color="auto"/>
            </w:tcBorders>
            <w:vAlign w:val="center"/>
          </w:tcPr>
          <w:p w14:paraId="46807357" w14:textId="0F989567" w:rsidR="00273C95" w:rsidRPr="00A969D4" w:rsidRDefault="00714F7D">
            <w:pPr>
              <w:tabs>
                <w:tab w:val="left" w:pos="1715"/>
                <w:tab w:val="right" w:pos="2449"/>
              </w:tabs>
              <w:jc w:val="center"/>
              <w:rPr>
                <w:rFonts w:eastAsia="標楷體"/>
                <w:sz w:val="22"/>
                <w:szCs w:val="22"/>
              </w:rPr>
            </w:pPr>
            <w:r w:rsidRPr="00A969D4">
              <w:rPr>
                <w:rFonts w:eastAsia="標楷體"/>
                <w:sz w:val="22"/>
                <w:szCs w:val="22"/>
              </w:rPr>
              <w:t>-11.34%</w:t>
            </w:r>
          </w:p>
        </w:tc>
      </w:tr>
    </w:tbl>
    <w:p w14:paraId="6BAFEBE9" w14:textId="77777777" w:rsidR="00771A9D" w:rsidRPr="00A969D4" w:rsidRDefault="00771A9D" w:rsidP="00771A9D">
      <w:pPr>
        <w:tabs>
          <w:tab w:val="left" w:pos="5625"/>
        </w:tabs>
        <w:spacing w:line="320" w:lineRule="exact"/>
        <w:ind w:rightChars="-439" w:right="-1054"/>
        <w:rPr>
          <w:rFonts w:eastAsia="標楷體"/>
          <w:color w:val="FF0000"/>
        </w:rPr>
      </w:pPr>
      <w:r w:rsidRPr="00A969D4">
        <w:rPr>
          <w:rFonts w:eastAsia="標楷體"/>
          <w:color w:val="FF000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3"/>
        <w:gridCol w:w="2332"/>
        <w:gridCol w:w="2433"/>
        <w:gridCol w:w="2412"/>
      </w:tblGrid>
      <w:tr w:rsidR="00771A9D" w:rsidRPr="00A969D4" w14:paraId="60ABB136" w14:textId="77777777" w:rsidTr="003D1283">
        <w:trPr>
          <w:trHeight w:val="340"/>
        </w:trPr>
        <w:tc>
          <w:tcPr>
            <w:tcW w:w="151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FA3B76"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進貨對象</w:t>
            </w:r>
          </w:p>
        </w:tc>
        <w:tc>
          <w:tcPr>
            <w:tcW w:w="11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C7F468"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進貨品名</w:t>
            </w:r>
          </w:p>
        </w:tc>
        <w:tc>
          <w:tcPr>
            <w:tcW w:w="11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F8321F"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交易方式及天期</w:t>
            </w:r>
          </w:p>
        </w:tc>
        <w:tc>
          <w:tcPr>
            <w:tcW w:w="11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A777CD"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交易比重</w:t>
            </w:r>
            <w:r w:rsidRPr="00A969D4">
              <w:rPr>
                <w:rFonts w:eastAsia="標楷體"/>
                <w:b/>
                <w:sz w:val="22"/>
                <w:szCs w:val="22"/>
              </w:rPr>
              <w:t>%</w:t>
            </w:r>
          </w:p>
        </w:tc>
      </w:tr>
      <w:tr w:rsidR="00771A9D" w:rsidRPr="00A969D4" w14:paraId="55C3C627"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35BA583C" w14:textId="78132987" w:rsidR="00771A9D" w:rsidRPr="00A969D4" w:rsidRDefault="00461C73">
            <w:pPr>
              <w:spacing w:line="320" w:lineRule="exact"/>
              <w:jc w:val="center"/>
              <w:rPr>
                <w:rFonts w:eastAsia="標楷體"/>
                <w:sz w:val="22"/>
                <w:szCs w:val="22"/>
              </w:rPr>
            </w:pPr>
            <w:r w:rsidRPr="00A969D4">
              <w:rPr>
                <w:rFonts w:eastAsia="標楷體"/>
                <w:sz w:val="22"/>
                <w:szCs w:val="22"/>
              </w:rPr>
              <w:t>創博</w:t>
            </w:r>
          </w:p>
        </w:tc>
        <w:tc>
          <w:tcPr>
            <w:tcW w:w="1133" w:type="pct"/>
            <w:tcBorders>
              <w:top w:val="single" w:sz="4" w:space="0" w:color="auto"/>
              <w:left w:val="single" w:sz="4" w:space="0" w:color="auto"/>
              <w:bottom w:val="single" w:sz="4" w:space="0" w:color="auto"/>
              <w:right w:val="single" w:sz="4" w:space="0" w:color="auto"/>
            </w:tcBorders>
            <w:vAlign w:val="center"/>
            <w:hideMark/>
          </w:tcPr>
          <w:p w14:paraId="48D7B3B0" w14:textId="5A96D478" w:rsidR="00771A9D" w:rsidRPr="00A969D4" w:rsidRDefault="00461C73">
            <w:pPr>
              <w:jc w:val="center"/>
              <w:rPr>
                <w:rFonts w:eastAsia="標楷體"/>
                <w:sz w:val="22"/>
                <w:szCs w:val="22"/>
              </w:rPr>
            </w:pPr>
            <w:r w:rsidRPr="00A969D4">
              <w:rPr>
                <w:rFonts w:eastAsia="標楷體"/>
                <w:sz w:val="22"/>
                <w:szCs w:val="22"/>
              </w:rPr>
              <w:t>Controller</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6154221" w14:textId="77777777" w:rsidR="00771A9D" w:rsidRPr="00A969D4" w:rsidRDefault="00771A9D">
            <w:pPr>
              <w:jc w:val="center"/>
              <w:rPr>
                <w:rFonts w:eastAsia="標楷體"/>
                <w:sz w:val="22"/>
                <w:szCs w:val="22"/>
              </w:rPr>
            </w:pPr>
            <w:r w:rsidRPr="00A969D4">
              <w:rPr>
                <w:rFonts w:eastAsia="標楷體"/>
                <w:sz w:val="22"/>
                <w:szCs w:val="22"/>
              </w:rPr>
              <w:t>月結</w:t>
            </w:r>
            <w:r w:rsidRPr="00A969D4">
              <w:rPr>
                <w:rFonts w:eastAsia="標楷體"/>
                <w:sz w:val="22"/>
                <w:szCs w:val="22"/>
              </w:rPr>
              <w:t>60</w:t>
            </w:r>
            <w:r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4896A1A3" w14:textId="77777777" w:rsidR="00771A9D" w:rsidRPr="00A969D4" w:rsidRDefault="00771A9D">
            <w:pPr>
              <w:jc w:val="center"/>
              <w:rPr>
                <w:rFonts w:eastAsia="標楷體"/>
                <w:sz w:val="22"/>
                <w:szCs w:val="22"/>
              </w:rPr>
            </w:pPr>
            <w:r w:rsidRPr="00A969D4">
              <w:rPr>
                <w:rFonts w:eastAsia="標楷體"/>
                <w:sz w:val="22"/>
                <w:szCs w:val="22"/>
              </w:rPr>
              <w:t>35.70%</w:t>
            </w:r>
          </w:p>
        </w:tc>
      </w:tr>
      <w:tr w:rsidR="00771A9D" w:rsidRPr="00A969D4" w14:paraId="42460F59"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52959B23" w14:textId="3EE834BB" w:rsidR="00771A9D" w:rsidRPr="00A969D4" w:rsidRDefault="00461C73">
            <w:pPr>
              <w:spacing w:line="320" w:lineRule="exact"/>
              <w:jc w:val="center"/>
              <w:rPr>
                <w:rFonts w:eastAsia="標楷體"/>
                <w:sz w:val="22"/>
                <w:szCs w:val="22"/>
              </w:rPr>
            </w:pPr>
            <w:r w:rsidRPr="00A969D4">
              <w:rPr>
                <w:rFonts w:eastAsia="標楷體"/>
                <w:sz w:val="22"/>
                <w:szCs w:val="22"/>
              </w:rPr>
              <w:t>合豐自動化</w:t>
            </w:r>
          </w:p>
        </w:tc>
        <w:tc>
          <w:tcPr>
            <w:tcW w:w="1133" w:type="pct"/>
            <w:tcBorders>
              <w:top w:val="single" w:sz="4" w:space="0" w:color="auto"/>
              <w:left w:val="single" w:sz="4" w:space="0" w:color="auto"/>
              <w:bottom w:val="single" w:sz="4" w:space="0" w:color="auto"/>
              <w:right w:val="single" w:sz="4" w:space="0" w:color="auto"/>
            </w:tcBorders>
            <w:vAlign w:val="center"/>
            <w:hideMark/>
          </w:tcPr>
          <w:p w14:paraId="506D66CE" w14:textId="6337664D" w:rsidR="00771A9D" w:rsidRPr="00A969D4" w:rsidRDefault="00461C73">
            <w:pPr>
              <w:jc w:val="center"/>
              <w:rPr>
                <w:rFonts w:eastAsia="標楷體"/>
                <w:sz w:val="22"/>
                <w:szCs w:val="22"/>
              </w:rPr>
            </w:pPr>
            <w:r w:rsidRPr="00A969D4">
              <w:rPr>
                <w:rFonts w:eastAsia="標楷體"/>
                <w:sz w:val="22"/>
                <w:szCs w:val="22"/>
              </w:rPr>
              <w:t>馬達</w:t>
            </w:r>
          </w:p>
        </w:tc>
        <w:tc>
          <w:tcPr>
            <w:tcW w:w="1182" w:type="pct"/>
            <w:tcBorders>
              <w:top w:val="single" w:sz="4" w:space="0" w:color="auto"/>
              <w:left w:val="single" w:sz="4" w:space="0" w:color="auto"/>
              <w:bottom w:val="single" w:sz="4" w:space="0" w:color="auto"/>
              <w:right w:val="single" w:sz="4" w:space="0" w:color="auto"/>
            </w:tcBorders>
            <w:vAlign w:val="center"/>
            <w:hideMark/>
          </w:tcPr>
          <w:p w14:paraId="100DC58E" w14:textId="77777777" w:rsidR="00771A9D" w:rsidRPr="00A969D4" w:rsidRDefault="00771A9D">
            <w:pPr>
              <w:jc w:val="center"/>
              <w:rPr>
                <w:rFonts w:eastAsia="標楷體"/>
                <w:sz w:val="22"/>
                <w:szCs w:val="22"/>
              </w:rPr>
            </w:pPr>
            <w:r w:rsidRPr="00A969D4">
              <w:rPr>
                <w:rFonts w:eastAsia="標楷體"/>
                <w:sz w:val="22"/>
                <w:szCs w:val="22"/>
              </w:rPr>
              <w:t>OA 90</w:t>
            </w:r>
            <w:r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7B608E75" w14:textId="77777777" w:rsidR="00771A9D" w:rsidRPr="00A969D4" w:rsidRDefault="00771A9D">
            <w:pPr>
              <w:jc w:val="center"/>
              <w:rPr>
                <w:rFonts w:eastAsia="標楷體"/>
                <w:sz w:val="22"/>
                <w:szCs w:val="22"/>
              </w:rPr>
            </w:pPr>
            <w:r w:rsidRPr="00A969D4">
              <w:rPr>
                <w:rFonts w:eastAsia="標楷體"/>
                <w:sz w:val="22"/>
                <w:szCs w:val="22"/>
              </w:rPr>
              <w:t>10.05%</w:t>
            </w:r>
          </w:p>
        </w:tc>
      </w:tr>
      <w:tr w:rsidR="00461C73" w:rsidRPr="00A969D4" w14:paraId="1E37697E"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14C79217" w14:textId="0A07B0F9" w:rsidR="00461C73" w:rsidRPr="00A969D4" w:rsidRDefault="00461C73" w:rsidP="00461C73">
            <w:pPr>
              <w:spacing w:line="320" w:lineRule="exact"/>
              <w:jc w:val="center"/>
              <w:rPr>
                <w:rFonts w:eastAsia="標楷體"/>
                <w:sz w:val="22"/>
                <w:szCs w:val="22"/>
              </w:rPr>
            </w:pPr>
            <w:r w:rsidRPr="00A969D4">
              <w:rPr>
                <w:rFonts w:eastAsia="標楷體"/>
                <w:sz w:val="22"/>
                <w:szCs w:val="22"/>
              </w:rPr>
              <w:t>嵩雷精密工業</w:t>
            </w:r>
          </w:p>
        </w:tc>
        <w:tc>
          <w:tcPr>
            <w:tcW w:w="1133" w:type="pct"/>
            <w:tcBorders>
              <w:top w:val="single" w:sz="4" w:space="0" w:color="auto"/>
              <w:left w:val="single" w:sz="4" w:space="0" w:color="auto"/>
              <w:bottom w:val="single" w:sz="4" w:space="0" w:color="auto"/>
              <w:right w:val="single" w:sz="4" w:space="0" w:color="auto"/>
            </w:tcBorders>
            <w:vAlign w:val="center"/>
            <w:hideMark/>
          </w:tcPr>
          <w:p w14:paraId="473C3E24" w14:textId="21B6840D" w:rsidR="00461C73" w:rsidRPr="00A969D4" w:rsidRDefault="00461C73" w:rsidP="00461C73">
            <w:pPr>
              <w:jc w:val="center"/>
              <w:rPr>
                <w:rFonts w:eastAsia="標楷體"/>
                <w:sz w:val="22"/>
                <w:szCs w:val="22"/>
              </w:rPr>
            </w:pPr>
            <w:r w:rsidRPr="00A969D4">
              <w:rPr>
                <w:rFonts w:eastAsia="標楷體"/>
                <w:sz w:val="22"/>
                <w:szCs w:val="22"/>
              </w:rPr>
              <w:t>模具</w:t>
            </w:r>
          </w:p>
        </w:tc>
        <w:tc>
          <w:tcPr>
            <w:tcW w:w="1182" w:type="pct"/>
            <w:tcBorders>
              <w:top w:val="single" w:sz="4" w:space="0" w:color="auto"/>
              <w:left w:val="single" w:sz="4" w:space="0" w:color="auto"/>
              <w:bottom w:val="single" w:sz="4" w:space="0" w:color="auto"/>
              <w:right w:val="single" w:sz="4" w:space="0" w:color="auto"/>
            </w:tcBorders>
            <w:vAlign w:val="center"/>
            <w:hideMark/>
          </w:tcPr>
          <w:p w14:paraId="6D28D759" w14:textId="4CF2D785" w:rsidR="00461C73" w:rsidRPr="00A969D4" w:rsidRDefault="00461C73" w:rsidP="00461C73">
            <w:pPr>
              <w:jc w:val="center"/>
              <w:rPr>
                <w:rFonts w:eastAsia="標楷體"/>
                <w:sz w:val="22"/>
                <w:szCs w:val="22"/>
              </w:rPr>
            </w:pPr>
            <w:r w:rsidRPr="00A969D4">
              <w:rPr>
                <w:rFonts w:eastAsia="標楷體"/>
                <w:sz w:val="22"/>
                <w:szCs w:val="22"/>
              </w:rPr>
              <w:t>月結</w:t>
            </w:r>
            <w:r w:rsidRPr="00A969D4">
              <w:rPr>
                <w:rFonts w:eastAsia="標楷體"/>
                <w:sz w:val="22"/>
                <w:szCs w:val="22"/>
              </w:rPr>
              <w:t>90</w:t>
            </w:r>
            <w:r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52DA5D3A" w14:textId="77777777" w:rsidR="00461C73" w:rsidRPr="00A969D4" w:rsidRDefault="00461C73" w:rsidP="00461C73">
            <w:pPr>
              <w:jc w:val="center"/>
              <w:rPr>
                <w:rFonts w:eastAsia="標楷體"/>
                <w:sz w:val="22"/>
                <w:szCs w:val="22"/>
              </w:rPr>
            </w:pPr>
            <w:r w:rsidRPr="00A969D4">
              <w:rPr>
                <w:rFonts w:eastAsia="標楷體"/>
                <w:sz w:val="22"/>
                <w:szCs w:val="22"/>
              </w:rPr>
              <w:t>8.48%</w:t>
            </w:r>
          </w:p>
        </w:tc>
      </w:tr>
      <w:tr w:rsidR="00771A9D" w:rsidRPr="00A969D4" w14:paraId="1C9D04D8" w14:textId="77777777" w:rsidTr="003D1283">
        <w:trPr>
          <w:trHeight w:val="340"/>
        </w:trPr>
        <w:tc>
          <w:tcPr>
            <w:tcW w:w="151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D6BE12"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銷貨對象</w:t>
            </w:r>
          </w:p>
        </w:tc>
        <w:tc>
          <w:tcPr>
            <w:tcW w:w="11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469454"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銷貨品名</w:t>
            </w:r>
          </w:p>
        </w:tc>
        <w:tc>
          <w:tcPr>
            <w:tcW w:w="11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B5218C"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交易方式及天期</w:t>
            </w:r>
          </w:p>
        </w:tc>
        <w:tc>
          <w:tcPr>
            <w:tcW w:w="11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D4D931" w14:textId="77777777" w:rsidR="00771A9D" w:rsidRPr="00A969D4" w:rsidRDefault="00771A9D">
            <w:pPr>
              <w:spacing w:line="320" w:lineRule="exact"/>
              <w:jc w:val="center"/>
              <w:rPr>
                <w:rFonts w:eastAsia="標楷體"/>
                <w:b/>
                <w:sz w:val="22"/>
                <w:szCs w:val="22"/>
              </w:rPr>
            </w:pPr>
            <w:r w:rsidRPr="00A969D4">
              <w:rPr>
                <w:rFonts w:eastAsia="標楷體"/>
                <w:b/>
                <w:sz w:val="22"/>
                <w:szCs w:val="22"/>
              </w:rPr>
              <w:t>交易比重</w:t>
            </w:r>
            <w:r w:rsidRPr="00A969D4">
              <w:rPr>
                <w:rFonts w:eastAsia="標楷體"/>
                <w:b/>
                <w:sz w:val="22"/>
                <w:szCs w:val="22"/>
              </w:rPr>
              <w:t>%</w:t>
            </w:r>
          </w:p>
        </w:tc>
      </w:tr>
      <w:tr w:rsidR="00771A9D" w:rsidRPr="00A969D4" w14:paraId="097D4528"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4ECF965A" w14:textId="77777777" w:rsidR="00771A9D" w:rsidRPr="00A969D4" w:rsidRDefault="00771A9D">
            <w:pPr>
              <w:spacing w:line="320" w:lineRule="exact"/>
              <w:jc w:val="center"/>
              <w:rPr>
                <w:rFonts w:eastAsia="標楷體"/>
                <w:sz w:val="22"/>
                <w:szCs w:val="22"/>
              </w:rPr>
            </w:pPr>
            <w:r w:rsidRPr="00A969D4">
              <w:rPr>
                <w:rFonts w:eastAsia="標楷體"/>
                <w:sz w:val="22"/>
                <w:szCs w:val="22"/>
              </w:rPr>
              <w:t>OMRON</w:t>
            </w:r>
          </w:p>
        </w:tc>
        <w:tc>
          <w:tcPr>
            <w:tcW w:w="1133" w:type="pct"/>
            <w:tcBorders>
              <w:top w:val="single" w:sz="4" w:space="0" w:color="auto"/>
              <w:left w:val="single" w:sz="4" w:space="0" w:color="auto"/>
              <w:bottom w:val="single" w:sz="4" w:space="0" w:color="auto"/>
              <w:right w:val="single" w:sz="4" w:space="0" w:color="auto"/>
            </w:tcBorders>
            <w:vAlign w:val="center"/>
            <w:hideMark/>
          </w:tcPr>
          <w:p w14:paraId="0CC7EA44" w14:textId="77777777" w:rsidR="00771A9D" w:rsidRPr="00A969D4" w:rsidRDefault="00771A9D">
            <w:pPr>
              <w:jc w:val="center"/>
              <w:rPr>
                <w:rFonts w:eastAsia="標楷體"/>
                <w:sz w:val="22"/>
                <w:szCs w:val="22"/>
              </w:rPr>
            </w:pPr>
            <w:r w:rsidRPr="00A969D4">
              <w:rPr>
                <w:rFonts w:eastAsia="標楷體"/>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6C72F7EF" w14:textId="77777777" w:rsidR="00771A9D" w:rsidRPr="00A969D4" w:rsidRDefault="00771A9D">
            <w:pPr>
              <w:jc w:val="center"/>
              <w:rPr>
                <w:rFonts w:eastAsia="標楷體"/>
                <w:sz w:val="22"/>
                <w:szCs w:val="22"/>
              </w:rPr>
            </w:pPr>
            <w:r w:rsidRPr="00A969D4">
              <w:rPr>
                <w:rFonts w:eastAsia="標楷體"/>
                <w:sz w:val="22"/>
                <w:szCs w:val="22"/>
              </w:rPr>
              <w:t>OA 60</w:t>
            </w:r>
            <w:r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119E85BC" w14:textId="68A40BCD" w:rsidR="00771A9D" w:rsidRPr="00A969D4" w:rsidRDefault="00AD6EC8">
            <w:pPr>
              <w:jc w:val="center"/>
              <w:rPr>
                <w:rFonts w:eastAsia="標楷體"/>
                <w:sz w:val="22"/>
                <w:szCs w:val="22"/>
              </w:rPr>
            </w:pPr>
            <w:r w:rsidRPr="00A969D4">
              <w:rPr>
                <w:rFonts w:eastAsia="標楷體"/>
                <w:sz w:val="22"/>
                <w:szCs w:val="22"/>
              </w:rPr>
              <w:t>49.93</w:t>
            </w:r>
            <w:r w:rsidR="00771A9D" w:rsidRPr="00A969D4">
              <w:rPr>
                <w:rFonts w:eastAsia="標楷體"/>
                <w:sz w:val="22"/>
                <w:szCs w:val="22"/>
              </w:rPr>
              <w:t>%</w:t>
            </w:r>
          </w:p>
        </w:tc>
      </w:tr>
      <w:tr w:rsidR="00771A9D" w:rsidRPr="00A969D4" w14:paraId="6F4E9ADC"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25D2CA6D" w14:textId="715B387B" w:rsidR="00771A9D" w:rsidRPr="00A969D4" w:rsidRDefault="00771A9D" w:rsidP="00AD6EC8">
            <w:pPr>
              <w:spacing w:line="320" w:lineRule="exact"/>
              <w:jc w:val="center"/>
              <w:rPr>
                <w:rFonts w:eastAsia="標楷體"/>
                <w:sz w:val="22"/>
                <w:szCs w:val="22"/>
              </w:rPr>
            </w:pPr>
            <w:r w:rsidRPr="00A969D4">
              <w:rPr>
                <w:rFonts w:eastAsia="標楷體"/>
                <w:sz w:val="22"/>
                <w:szCs w:val="22"/>
              </w:rPr>
              <w:t>Tech-</w:t>
            </w:r>
            <w:r w:rsidR="00AD6EC8" w:rsidRPr="00A969D4">
              <w:rPr>
                <w:rFonts w:eastAsia="標楷體"/>
                <w:sz w:val="22"/>
                <w:szCs w:val="22"/>
              </w:rPr>
              <w:t>C</w:t>
            </w:r>
            <w:r w:rsidRPr="00A969D4">
              <w:rPr>
                <w:rFonts w:eastAsia="標楷體"/>
                <w:sz w:val="22"/>
                <w:szCs w:val="22"/>
              </w:rPr>
              <w:t>om(Shanghai)Computer Co.Ltd</w:t>
            </w:r>
          </w:p>
        </w:tc>
        <w:tc>
          <w:tcPr>
            <w:tcW w:w="1133" w:type="pct"/>
            <w:tcBorders>
              <w:top w:val="single" w:sz="4" w:space="0" w:color="auto"/>
              <w:left w:val="single" w:sz="4" w:space="0" w:color="auto"/>
              <w:bottom w:val="single" w:sz="4" w:space="0" w:color="auto"/>
              <w:right w:val="single" w:sz="4" w:space="0" w:color="auto"/>
            </w:tcBorders>
            <w:vAlign w:val="center"/>
            <w:hideMark/>
          </w:tcPr>
          <w:p w14:paraId="22AC8899" w14:textId="77777777" w:rsidR="00771A9D" w:rsidRPr="00A969D4" w:rsidRDefault="00771A9D">
            <w:pPr>
              <w:jc w:val="center"/>
              <w:rPr>
                <w:rFonts w:eastAsia="標楷體"/>
                <w:sz w:val="22"/>
                <w:szCs w:val="22"/>
              </w:rPr>
            </w:pPr>
            <w:r w:rsidRPr="00A969D4">
              <w:rPr>
                <w:rFonts w:eastAsia="標楷體"/>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5001169E" w14:textId="30FCF72B" w:rsidR="00771A9D" w:rsidRPr="00A969D4" w:rsidRDefault="00A67F1D">
            <w:pPr>
              <w:jc w:val="center"/>
              <w:rPr>
                <w:rFonts w:eastAsia="標楷體"/>
                <w:sz w:val="22"/>
                <w:szCs w:val="22"/>
              </w:rPr>
            </w:pPr>
            <w:r w:rsidRPr="00A969D4">
              <w:rPr>
                <w:rFonts w:eastAsia="標楷體"/>
                <w:sz w:val="22"/>
                <w:szCs w:val="22"/>
              </w:rPr>
              <w:t>ME90</w:t>
            </w:r>
            <w:r w:rsidR="00771A9D"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54CD9EB6" w14:textId="4DDECE58" w:rsidR="00771A9D" w:rsidRPr="00A969D4" w:rsidRDefault="00AD6EC8">
            <w:pPr>
              <w:jc w:val="center"/>
              <w:rPr>
                <w:rFonts w:eastAsia="標楷體"/>
                <w:sz w:val="22"/>
                <w:szCs w:val="22"/>
              </w:rPr>
            </w:pPr>
            <w:r w:rsidRPr="00A969D4">
              <w:rPr>
                <w:rFonts w:eastAsia="標楷體"/>
                <w:sz w:val="22"/>
                <w:szCs w:val="22"/>
              </w:rPr>
              <w:t>3.09</w:t>
            </w:r>
            <w:r w:rsidR="00771A9D" w:rsidRPr="00A969D4">
              <w:rPr>
                <w:rFonts w:eastAsia="標楷體"/>
                <w:sz w:val="22"/>
                <w:szCs w:val="22"/>
              </w:rPr>
              <w:t>%</w:t>
            </w:r>
          </w:p>
        </w:tc>
      </w:tr>
      <w:tr w:rsidR="00771A9D" w:rsidRPr="00A969D4" w14:paraId="3FB31FEC" w14:textId="77777777" w:rsidTr="00AD6EC8">
        <w:trPr>
          <w:trHeight w:val="340"/>
        </w:trPr>
        <w:tc>
          <w:tcPr>
            <w:tcW w:w="1513" w:type="pct"/>
            <w:tcBorders>
              <w:top w:val="single" w:sz="4" w:space="0" w:color="auto"/>
              <w:left w:val="single" w:sz="4" w:space="0" w:color="auto"/>
              <w:bottom w:val="single" w:sz="4" w:space="0" w:color="auto"/>
              <w:right w:val="single" w:sz="4" w:space="0" w:color="auto"/>
            </w:tcBorders>
            <w:vAlign w:val="center"/>
            <w:hideMark/>
          </w:tcPr>
          <w:p w14:paraId="3597D598" w14:textId="471582EC" w:rsidR="00771A9D" w:rsidRPr="00A969D4" w:rsidRDefault="00A67F1D" w:rsidP="00AD6EC8">
            <w:pPr>
              <w:spacing w:line="320" w:lineRule="exact"/>
              <w:jc w:val="center"/>
              <w:rPr>
                <w:rFonts w:eastAsia="標楷體"/>
                <w:sz w:val="22"/>
                <w:szCs w:val="22"/>
              </w:rPr>
            </w:pPr>
            <w:r w:rsidRPr="00A969D4">
              <w:rPr>
                <w:rFonts w:eastAsia="標楷體"/>
                <w:sz w:val="22"/>
                <w:szCs w:val="22"/>
              </w:rPr>
              <w:t>Jinpao Precision Industry Co.,Ltd</w:t>
            </w:r>
          </w:p>
        </w:tc>
        <w:tc>
          <w:tcPr>
            <w:tcW w:w="1133" w:type="pct"/>
            <w:tcBorders>
              <w:top w:val="single" w:sz="4" w:space="0" w:color="auto"/>
              <w:left w:val="single" w:sz="4" w:space="0" w:color="auto"/>
              <w:bottom w:val="single" w:sz="4" w:space="0" w:color="auto"/>
              <w:right w:val="single" w:sz="4" w:space="0" w:color="auto"/>
            </w:tcBorders>
            <w:vAlign w:val="center"/>
            <w:hideMark/>
          </w:tcPr>
          <w:p w14:paraId="1CEA02CF" w14:textId="77777777" w:rsidR="00771A9D" w:rsidRPr="00A969D4" w:rsidRDefault="00771A9D">
            <w:pPr>
              <w:jc w:val="center"/>
              <w:rPr>
                <w:rFonts w:eastAsia="標楷體"/>
                <w:sz w:val="22"/>
                <w:szCs w:val="22"/>
              </w:rPr>
            </w:pPr>
            <w:r w:rsidRPr="00A969D4">
              <w:rPr>
                <w:rFonts w:eastAsia="標楷體"/>
                <w:sz w:val="22"/>
                <w:szCs w:val="22"/>
              </w:rPr>
              <w:t>協作型機器人</w:t>
            </w:r>
          </w:p>
        </w:tc>
        <w:tc>
          <w:tcPr>
            <w:tcW w:w="1182" w:type="pct"/>
            <w:tcBorders>
              <w:top w:val="single" w:sz="4" w:space="0" w:color="auto"/>
              <w:left w:val="single" w:sz="4" w:space="0" w:color="auto"/>
              <w:bottom w:val="single" w:sz="4" w:space="0" w:color="auto"/>
              <w:right w:val="single" w:sz="4" w:space="0" w:color="auto"/>
            </w:tcBorders>
            <w:vAlign w:val="center"/>
            <w:hideMark/>
          </w:tcPr>
          <w:p w14:paraId="587A89D4" w14:textId="79FCDAB2" w:rsidR="00771A9D" w:rsidRPr="00A969D4" w:rsidRDefault="00A67F1D">
            <w:pPr>
              <w:jc w:val="center"/>
              <w:rPr>
                <w:rFonts w:eastAsia="標楷體"/>
                <w:sz w:val="22"/>
                <w:szCs w:val="22"/>
              </w:rPr>
            </w:pPr>
            <w:r w:rsidRPr="00A969D4">
              <w:rPr>
                <w:rFonts w:eastAsia="標楷體"/>
                <w:sz w:val="22"/>
                <w:szCs w:val="22"/>
              </w:rPr>
              <w:t>NET 30</w:t>
            </w:r>
            <w:r w:rsidR="00771A9D" w:rsidRPr="00A969D4">
              <w:rPr>
                <w:rFonts w:eastAsia="標楷體"/>
                <w:sz w:val="22"/>
                <w:szCs w:val="22"/>
              </w:rPr>
              <w:t>天</w:t>
            </w:r>
          </w:p>
        </w:tc>
        <w:tc>
          <w:tcPr>
            <w:tcW w:w="1172" w:type="pct"/>
            <w:tcBorders>
              <w:top w:val="single" w:sz="4" w:space="0" w:color="auto"/>
              <w:left w:val="single" w:sz="4" w:space="0" w:color="auto"/>
              <w:bottom w:val="single" w:sz="4" w:space="0" w:color="auto"/>
              <w:right w:val="single" w:sz="4" w:space="0" w:color="auto"/>
            </w:tcBorders>
            <w:vAlign w:val="center"/>
            <w:hideMark/>
          </w:tcPr>
          <w:p w14:paraId="7006608E" w14:textId="0243A1A2" w:rsidR="00771A9D" w:rsidRPr="00A969D4" w:rsidRDefault="00771A9D">
            <w:pPr>
              <w:jc w:val="center"/>
              <w:rPr>
                <w:rFonts w:eastAsia="標楷體"/>
                <w:sz w:val="22"/>
                <w:szCs w:val="22"/>
              </w:rPr>
            </w:pPr>
            <w:r w:rsidRPr="00A969D4">
              <w:rPr>
                <w:rFonts w:eastAsia="標楷體"/>
                <w:sz w:val="22"/>
                <w:szCs w:val="22"/>
              </w:rPr>
              <w:t>3.</w:t>
            </w:r>
            <w:r w:rsidR="003D1283" w:rsidRPr="00A969D4">
              <w:rPr>
                <w:rFonts w:eastAsia="標楷體"/>
                <w:sz w:val="22"/>
                <w:szCs w:val="22"/>
              </w:rPr>
              <w:t>00</w:t>
            </w:r>
            <w:r w:rsidRPr="00A969D4">
              <w:rPr>
                <w:rFonts w:eastAsia="標楷體"/>
                <w:sz w:val="22"/>
                <w:szCs w:val="22"/>
              </w:rPr>
              <w:t>%</w:t>
            </w:r>
          </w:p>
        </w:tc>
      </w:tr>
    </w:tbl>
    <w:p w14:paraId="6E42612D" w14:textId="77777777" w:rsidR="000C2CD6" w:rsidRPr="00A969D4" w:rsidRDefault="000C2CD6">
      <w:pPr>
        <w:tabs>
          <w:tab w:val="left" w:pos="5625"/>
        </w:tabs>
        <w:spacing w:line="320" w:lineRule="exact"/>
        <w:ind w:rightChars="-439" w:right="-1054"/>
        <w:rPr>
          <w:rFonts w:eastAsia="標楷體"/>
          <w:lang w:val="en"/>
        </w:rPr>
      </w:pPr>
    </w:p>
    <w:p w14:paraId="0396F629" w14:textId="156BA6B8" w:rsidR="008863C1" w:rsidRPr="00A969D4" w:rsidRDefault="000C2CD6">
      <w:pPr>
        <w:spacing w:line="320" w:lineRule="exact"/>
        <w:ind w:rightChars="16" w:right="38"/>
        <w:rPr>
          <w:rFonts w:eastAsia="標楷體"/>
          <w:b/>
          <w:color w:val="000000"/>
        </w:rPr>
      </w:pPr>
      <w:r w:rsidRPr="00A969D4">
        <w:rPr>
          <w:rFonts w:eastAsia="標楷體"/>
          <w:b/>
          <w:color w:val="000000"/>
        </w:rPr>
        <w:t>2.1</w:t>
      </w:r>
      <w:r w:rsidRPr="00A969D4">
        <w:rPr>
          <w:rFonts w:eastAsia="標楷體"/>
          <w:b/>
          <w:color w:val="000000"/>
        </w:rPr>
        <w:t>金流及物流說明</w:t>
      </w:r>
    </w:p>
    <w:p w14:paraId="2806EA86" w14:textId="5F960FEF" w:rsidR="002F08A8" w:rsidRPr="00A969D4" w:rsidRDefault="002F08A8">
      <w:pPr>
        <w:spacing w:line="320" w:lineRule="exact"/>
        <w:ind w:rightChars="16" w:right="38"/>
        <w:rPr>
          <w:rFonts w:eastAsia="標楷體"/>
          <w:b/>
          <w:color w:val="000000"/>
        </w:rPr>
      </w:pPr>
    </w:p>
    <w:p w14:paraId="5BFF7AAB" w14:textId="1AEE1E1E" w:rsidR="002F08A8" w:rsidRPr="00A969D4" w:rsidRDefault="002F08A8">
      <w:pPr>
        <w:spacing w:line="320" w:lineRule="exact"/>
        <w:ind w:rightChars="16" w:right="38"/>
        <w:rPr>
          <w:rFonts w:eastAsia="標楷體"/>
          <w:b/>
          <w:color w:val="000000"/>
        </w:rPr>
      </w:pPr>
      <w:r w:rsidRPr="00A969D4">
        <w:rPr>
          <w:rFonts w:eastAsia="標楷體"/>
          <w:noProof/>
          <w:sz w:val="22"/>
          <w:szCs w:val="20"/>
        </w:rPr>
        <w:drawing>
          <wp:anchor distT="0" distB="0" distL="114300" distR="114300" simplePos="0" relativeHeight="251682816" behindDoc="0" locked="0" layoutInCell="1" allowOverlap="1" wp14:anchorId="3E4DF96C" wp14:editId="5F5A66C3">
            <wp:simplePos x="0" y="0"/>
            <wp:positionH relativeFrom="page">
              <wp:align>center</wp:align>
            </wp:positionH>
            <wp:positionV relativeFrom="paragraph">
              <wp:posOffset>10160</wp:posOffset>
            </wp:positionV>
            <wp:extent cx="4756150" cy="1868170"/>
            <wp:effectExtent l="0" t="0" r="6350" b="0"/>
            <wp:wrapSquare wrapText="bothSides"/>
            <wp:docPr id="1674120502" name="圖片 1" descr="一張含有 文字, 圖表,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0502" name="圖片 1" descr="一張含有 文字, 圖表, 螢幕擷取畫面, 字型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4756150" cy="1868170"/>
                    </a:xfrm>
                    <a:prstGeom prst="rect">
                      <a:avLst/>
                    </a:prstGeom>
                  </pic:spPr>
                </pic:pic>
              </a:graphicData>
            </a:graphic>
            <wp14:sizeRelH relativeFrom="margin">
              <wp14:pctWidth>0</wp14:pctWidth>
            </wp14:sizeRelH>
            <wp14:sizeRelV relativeFrom="margin">
              <wp14:pctHeight>0</wp14:pctHeight>
            </wp14:sizeRelV>
          </wp:anchor>
        </w:drawing>
      </w:r>
    </w:p>
    <w:p w14:paraId="1108FD28" w14:textId="77777777" w:rsidR="002F08A8" w:rsidRPr="00A969D4" w:rsidRDefault="002F08A8">
      <w:pPr>
        <w:spacing w:line="320" w:lineRule="exact"/>
        <w:ind w:rightChars="16" w:right="38"/>
        <w:rPr>
          <w:rFonts w:eastAsia="標楷體"/>
          <w:b/>
          <w:color w:val="000000"/>
        </w:rPr>
      </w:pPr>
    </w:p>
    <w:p w14:paraId="7F4ED40C" w14:textId="77777777" w:rsidR="002F08A8" w:rsidRPr="00A969D4" w:rsidRDefault="002F08A8">
      <w:pPr>
        <w:spacing w:line="320" w:lineRule="exact"/>
        <w:ind w:rightChars="16" w:right="38"/>
        <w:rPr>
          <w:rFonts w:eastAsia="標楷體"/>
          <w:b/>
          <w:color w:val="000000"/>
        </w:rPr>
      </w:pPr>
    </w:p>
    <w:p w14:paraId="4F5CA152" w14:textId="77777777" w:rsidR="002F08A8" w:rsidRPr="00A969D4" w:rsidRDefault="002F08A8">
      <w:pPr>
        <w:spacing w:line="320" w:lineRule="exact"/>
        <w:ind w:rightChars="16" w:right="38"/>
        <w:rPr>
          <w:rFonts w:eastAsia="標楷體"/>
          <w:b/>
          <w:color w:val="000000"/>
        </w:rPr>
      </w:pPr>
    </w:p>
    <w:p w14:paraId="00916C58" w14:textId="77777777" w:rsidR="002F08A8" w:rsidRPr="00A969D4" w:rsidRDefault="002F08A8">
      <w:pPr>
        <w:spacing w:line="320" w:lineRule="exact"/>
        <w:ind w:rightChars="16" w:right="38"/>
        <w:rPr>
          <w:rFonts w:eastAsia="標楷體"/>
          <w:b/>
          <w:color w:val="000000"/>
        </w:rPr>
      </w:pPr>
    </w:p>
    <w:p w14:paraId="2F043FDF" w14:textId="0B4C5E40" w:rsidR="002F08A8" w:rsidRPr="00A969D4" w:rsidRDefault="002F08A8">
      <w:pPr>
        <w:spacing w:line="320" w:lineRule="exact"/>
        <w:ind w:rightChars="16" w:right="38"/>
        <w:rPr>
          <w:rFonts w:eastAsia="標楷體"/>
          <w:b/>
          <w:color w:val="000000"/>
        </w:rPr>
      </w:pPr>
    </w:p>
    <w:p w14:paraId="65C7750E" w14:textId="77777777" w:rsidR="002F08A8" w:rsidRPr="00A969D4" w:rsidRDefault="002F08A8">
      <w:pPr>
        <w:spacing w:line="320" w:lineRule="exact"/>
        <w:ind w:rightChars="16" w:right="38"/>
        <w:rPr>
          <w:rFonts w:eastAsia="標楷體"/>
          <w:b/>
          <w:color w:val="000000"/>
        </w:rPr>
      </w:pPr>
    </w:p>
    <w:p w14:paraId="22F55E2E" w14:textId="77777777" w:rsidR="002F08A8" w:rsidRPr="00A969D4" w:rsidRDefault="002F08A8">
      <w:pPr>
        <w:spacing w:line="320" w:lineRule="exact"/>
        <w:ind w:rightChars="16" w:right="38"/>
        <w:rPr>
          <w:rFonts w:eastAsia="標楷體"/>
          <w:b/>
          <w:color w:val="000000"/>
        </w:rPr>
      </w:pPr>
    </w:p>
    <w:p w14:paraId="74D13A74" w14:textId="77777777" w:rsidR="002F08A8" w:rsidRPr="00A969D4" w:rsidRDefault="002F08A8">
      <w:pPr>
        <w:spacing w:line="320" w:lineRule="exact"/>
        <w:ind w:rightChars="16" w:right="38"/>
        <w:rPr>
          <w:rFonts w:eastAsia="標楷體"/>
          <w:b/>
          <w:color w:val="000000"/>
        </w:rPr>
      </w:pPr>
    </w:p>
    <w:p w14:paraId="6E019DC4" w14:textId="77777777" w:rsidR="002F08A8" w:rsidRPr="00A969D4" w:rsidRDefault="002F08A8">
      <w:pPr>
        <w:spacing w:line="320" w:lineRule="exact"/>
        <w:ind w:rightChars="16" w:right="38"/>
        <w:rPr>
          <w:rFonts w:eastAsia="標楷體"/>
          <w:b/>
          <w:color w:val="000000"/>
        </w:rPr>
      </w:pPr>
    </w:p>
    <w:p w14:paraId="5BB0AA01" w14:textId="1AC8D846" w:rsidR="0093794B" w:rsidRPr="00A969D4" w:rsidRDefault="002F08A8" w:rsidP="0093794B">
      <w:pPr>
        <w:pStyle w:val="af0"/>
        <w:numPr>
          <w:ilvl w:val="0"/>
          <w:numId w:val="20"/>
        </w:numPr>
        <w:spacing w:line="320" w:lineRule="exact"/>
        <w:ind w:rightChars="16" w:right="38"/>
        <w:jc w:val="both"/>
        <w:rPr>
          <w:rFonts w:eastAsia="標楷體"/>
          <w:sz w:val="22"/>
          <w:szCs w:val="20"/>
        </w:rPr>
      </w:pPr>
      <w:r w:rsidRPr="00A969D4">
        <w:rPr>
          <w:rFonts w:eastAsia="標楷體"/>
          <w:sz w:val="22"/>
          <w:szCs w:val="20"/>
        </w:rPr>
        <w:t>2018</w:t>
      </w:r>
      <w:r w:rsidRPr="00A969D4">
        <w:rPr>
          <w:rFonts w:eastAsia="標楷體"/>
          <w:sz w:val="22"/>
          <w:szCs w:val="20"/>
        </w:rPr>
        <w:t>年</w:t>
      </w:r>
      <w:r w:rsidR="00DB431E" w:rsidRPr="00A969D4">
        <w:rPr>
          <w:rFonts w:eastAsia="標楷體"/>
          <w:sz w:val="22"/>
          <w:szCs w:val="20"/>
        </w:rPr>
        <w:t>達明</w:t>
      </w:r>
      <w:r w:rsidRPr="00A969D4">
        <w:rPr>
          <w:rFonts w:eastAsia="標楷體"/>
          <w:sz w:val="22"/>
          <w:szCs w:val="20"/>
        </w:rPr>
        <w:t>與知名自動化企業公司歐姆龍合作，成為戰略聯盟合作夥伴，透過歐姆龍遍布全球銷售據點販售，目前透過歐姆龍經銷的智慧型手臂於</w:t>
      </w:r>
      <w:r w:rsidRPr="00A969D4">
        <w:rPr>
          <w:rFonts w:eastAsia="標楷體"/>
          <w:sz w:val="22"/>
          <w:szCs w:val="20"/>
        </w:rPr>
        <w:t>2022</w:t>
      </w:r>
      <w:r w:rsidRPr="00A969D4">
        <w:rPr>
          <w:rFonts w:eastAsia="標楷體"/>
          <w:sz w:val="22"/>
          <w:szCs w:val="20"/>
        </w:rPr>
        <w:t>年佔</w:t>
      </w:r>
      <w:r w:rsidR="00DB431E" w:rsidRPr="00A969D4">
        <w:rPr>
          <w:rFonts w:eastAsia="標楷體"/>
          <w:sz w:val="22"/>
          <w:szCs w:val="20"/>
        </w:rPr>
        <w:t>達明</w:t>
      </w:r>
      <w:r w:rsidRPr="00A969D4">
        <w:rPr>
          <w:rFonts w:eastAsia="標楷體"/>
          <w:sz w:val="22"/>
          <w:szCs w:val="20"/>
        </w:rPr>
        <w:t>營收的</w:t>
      </w:r>
      <w:r w:rsidRPr="00A969D4">
        <w:rPr>
          <w:rFonts w:eastAsia="標楷體"/>
          <w:sz w:val="22"/>
          <w:szCs w:val="20"/>
        </w:rPr>
        <w:t>43%</w:t>
      </w:r>
      <w:r w:rsidRPr="00A969D4">
        <w:rPr>
          <w:rFonts w:eastAsia="標楷體"/>
          <w:sz w:val="22"/>
          <w:szCs w:val="20"/>
        </w:rPr>
        <w:t>，其次</w:t>
      </w:r>
      <w:r w:rsidR="00DB431E" w:rsidRPr="00A969D4">
        <w:rPr>
          <w:rFonts w:eastAsia="標楷體"/>
          <w:sz w:val="22"/>
          <w:szCs w:val="20"/>
        </w:rPr>
        <w:t>達明</w:t>
      </w:r>
      <w:r w:rsidRPr="00A969D4">
        <w:rPr>
          <w:rFonts w:eastAsia="標楷體"/>
          <w:sz w:val="22"/>
          <w:szCs w:val="20"/>
        </w:rPr>
        <w:t>也有直接銷售於全球大客戶如</w:t>
      </w:r>
      <w:r w:rsidRPr="00A969D4">
        <w:rPr>
          <w:rFonts w:eastAsia="標楷體"/>
          <w:sz w:val="22"/>
          <w:szCs w:val="20"/>
        </w:rPr>
        <w:t>Continental</w:t>
      </w:r>
      <w:r w:rsidRPr="00A969D4">
        <w:rPr>
          <w:rFonts w:eastAsia="標楷體"/>
          <w:sz w:val="22"/>
          <w:szCs w:val="20"/>
        </w:rPr>
        <w:t>及西門子等廠商，並且與全球</w:t>
      </w:r>
      <w:r w:rsidRPr="00A969D4">
        <w:rPr>
          <w:rFonts w:eastAsia="標楷體"/>
          <w:sz w:val="22"/>
          <w:szCs w:val="20"/>
        </w:rPr>
        <w:t>200</w:t>
      </w:r>
      <w:r w:rsidRPr="00A969D4">
        <w:rPr>
          <w:rFonts w:eastAsia="標楷體"/>
          <w:sz w:val="22"/>
          <w:szCs w:val="20"/>
        </w:rPr>
        <w:t>家經銷商及整合商簽約合作。</w:t>
      </w:r>
      <w:r w:rsidR="0093794B" w:rsidRPr="00A969D4">
        <w:rPr>
          <w:rFonts w:eastAsia="標楷體"/>
          <w:sz w:val="22"/>
          <w:szCs w:val="20"/>
        </w:rPr>
        <w:t>主要銷售產品皆為協作型機器人，且最主要的銷貨廠商歐姆龍之交易條件為</w:t>
      </w:r>
      <w:r w:rsidR="0093794B" w:rsidRPr="00A969D4">
        <w:rPr>
          <w:rFonts w:eastAsia="標楷體"/>
          <w:sz w:val="22"/>
          <w:szCs w:val="20"/>
        </w:rPr>
        <w:t>OA60</w:t>
      </w:r>
      <w:r w:rsidR="0093794B" w:rsidRPr="00A969D4">
        <w:rPr>
          <w:rFonts w:eastAsia="標楷體"/>
          <w:sz w:val="22"/>
          <w:szCs w:val="20"/>
        </w:rPr>
        <w:t>天，其他則直接銷售於終端使用者。</w:t>
      </w:r>
    </w:p>
    <w:p w14:paraId="7CFD2F20" w14:textId="77777777" w:rsidR="002F08A8" w:rsidRDefault="002F08A8" w:rsidP="00DA602F">
      <w:pPr>
        <w:spacing w:line="320" w:lineRule="exact"/>
        <w:ind w:rightChars="16" w:right="38"/>
        <w:rPr>
          <w:rFonts w:eastAsia="標楷體"/>
          <w:color w:val="0070C0"/>
          <w:sz w:val="22"/>
          <w:szCs w:val="20"/>
        </w:rPr>
      </w:pPr>
    </w:p>
    <w:p w14:paraId="6F5F00F2" w14:textId="77777777" w:rsidR="00A969D4" w:rsidRDefault="00A969D4" w:rsidP="00DA602F">
      <w:pPr>
        <w:spacing w:line="320" w:lineRule="exact"/>
        <w:ind w:rightChars="16" w:right="38"/>
        <w:rPr>
          <w:rFonts w:eastAsia="標楷體"/>
          <w:color w:val="0070C0"/>
          <w:sz w:val="22"/>
          <w:szCs w:val="20"/>
        </w:rPr>
      </w:pPr>
    </w:p>
    <w:p w14:paraId="5CC37164" w14:textId="77777777" w:rsidR="00A969D4" w:rsidRDefault="00A969D4" w:rsidP="00DA602F">
      <w:pPr>
        <w:spacing w:line="320" w:lineRule="exact"/>
        <w:ind w:rightChars="16" w:right="38"/>
        <w:rPr>
          <w:rFonts w:eastAsia="標楷體"/>
          <w:color w:val="0070C0"/>
          <w:sz w:val="22"/>
          <w:szCs w:val="20"/>
        </w:rPr>
      </w:pPr>
    </w:p>
    <w:p w14:paraId="06C603EC" w14:textId="77777777" w:rsidR="00A969D4" w:rsidRDefault="00A969D4" w:rsidP="00DA602F">
      <w:pPr>
        <w:spacing w:line="320" w:lineRule="exact"/>
        <w:ind w:rightChars="16" w:right="38"/>
        <w:rPr>
          <w:rFonts w:eastAsia="標楷體"/>
          <w:color w:val="0070C0"/>
          <w:sz w:val="22"/>
          <w:szCs w:val="20"/>
        </w:rPr>
      </w:pPr>
    </w:p>
    <w:p w14:paraId="5F137684" w14:textId="77777777" w:rsidR="00A969D4" w:rsidRPr="00A969D4" w:rsidRDefault="00A969D4" w:rsidP="00DA602F">
      <w:pPr>
        <w:spacing w:line="320" w:lineRule="exact"/>
        <w:ind w:rightChars="16" w:right="38"/>
        <w:rPr>
          <w:rFonts w:eastAsia="標楷體"/>
          <w:color w:val="0070C0"/>
          <w:sz w:val="22"/>
          <w:szCs w:val="20"/>
        </w:rPr>
      </w:pPr>
    </w:p>
    <w:p w14:paraId="63FD2572" w14:textId="5185BE58" w:rsidR="00060A29" w:rsidRPr="00A969D4" w:rsidRDefault="00060A29" w:rsidP="00060A29">
      <w:pPr>
        <w:spacing w:line="320" w:lineRule="exact"/>
        <w:ind w:rightChars="-439" w:right="-1054"/>
        <w:outlineLvl w:val="0"/>
        <w:rPr>
          <w:rFonts w:eastAsia="標楷體"/>
          <w:b/>
          <w:color w:val="000000"/>
        </w:rPr>
      </w:pPr>
      <w:r w:rsidRPr="00A969D4">
        <w:rPr>
          <w:rFonts w:eastAsia="標楷體"/>
          <w:b/>
          <w:color w:val="000000"/>
        </w:rPr>
        <w:lastRenderedPageBreak/>
        <w:t xml:space="preserve">3. </w:t>
      </w:r>
      <w:r w:rsidRPr="00A969D4">
        <w:rPr>
          <w:rFonts w:eastAsia="標楷體"/>
          <w:b/>
          <w:color w:val="000000"/>
        </w:rPr>
        <w:t>財務分析</w:t>
      </w:r>
      <w:r w:rsidRPr="00A969D4">
        <w:rPr>
          <w:rFonts w:eastAsia="標楷體"/>
          <w:b/>
          <w:color w:val="000000"/>
        </w:rPr>
        <w:t xml:space="preserve"> </w:t>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31"/>
        <w:gridCol w:w="2032"/>
        <w:gridCol w:w="2032"/>
        <w:gridCol w:w="2032"/>
        <w:gridCol w:w="2032"/>
      </w:tblGrid>
      <w:tr w:rsidR="00E013EF" w:rsidRPr="00A969D4" w14:paraId="68C560CC" w14:textId="6547C021" w:rsidTr="00010EC0">
        <w:trPr>
          <w:cantSplit/>
          <w:trHeight w:val="1805"/>
        </w:trPr>
        <w:tc>
          <w:tcPr>
            <w:tcW w:w="10159" w:type="dxa"/>
            <w:gridSpan w:val="5"/>
            <w:tcBorders>
              <w:top w:val="single" w:sz="2" w:space="0" w:color="auto"/>
              <w:left w:val="single" w:sz="2" w:space="0" w:color="auto"/>
              <w:right w:val="single" w:sz="2" w:space="0" w:color="auto"/>
            </w:tcBorders>
            <w:shd w:val="clear" w:color="auto" w:fill="D9D9D9" w:themeFill="background1" w:themeFillShade="D9"/>
            <w:vAlign w:val="center"/>
            <w:hideMark/>
          </w:tcPr>
          <w:p w14:paraId="7CED4290" w14:textId="77777777" w:rsidR="00E013EF" w:rsidRPr="00A969D4" w:rsidRDefault="00E013EF" w:rsidP="003A177C">
            <w:pPr>
              <w:rPr>
                <w:rFonts w:eastAsia="標楷體"/>
                <w:sz w:val="22"/>
                <w:szCs w:val="22"/>
              </w:rPr>
            </w:pPr>
            <w:r w:rsidRPr="00A969D4">
              <w:rPr>
                <w:rFonts w:eastAsia="標楷體"/>
                <w:sz w:val="22"/>
                <w:szCs w:val="22"/>
              </w:rPr>
              <w:t>財務概況</w:t>
            </w:r>
            <w:r w:rsidRPr="00A969D4">
              <w:rPr>
                <w:rFonts w:eastAsia="標楷體"/>
                <w:sz w:val="22"/>
                <w:szCs w:val="22"/>
              </w:rPr>
              <w:t xml:space="preserve"> </w:t>
            </w:r>
            <w:r w:rsidRPr="00A969D4">
              <w:rPr>
                <w:rFonts w:eastAsia="標楷體"/>
                <w:sz w:val="22"/>
                <w:szCs w:val="22"/>
              </w:rPr>
              <w:t>（合併）</w:t>
            </w:r>
            <w:r w:rsidRPr="00A969D4">
              <w:rPr>
                <w:rFonts w:eastAsia="標楷體"/>
                <w:sz w:val="22"/>
                <w:szCs w:val="22"/>
              </w:rPr>
              <w:t xml:space="preserve">  </w:t>
            </w:r>
            <w:r w:rsidRPr="00A969D4">
              <w:rPr>
                <w:rFonts w:eastAsia="標楷體"/>
                <w:sz w:val="22"/>
                <w:szCs w:val="22"/>
              </w:rPr>
              <w:t>（</w:t>
            </w:r>
            <w:r w:rsidRPr="00A969D4">
              <w:rPr>
                <w:rFonts w:eastAsia="標楷體"/>
                <w:sz w:val="22"/>
                <w:szCs w:val="22"/>
              </w:rPr>
              <w:t>IFRS</w:t>
            </w:r>
            <w:r w:rsidRPr="00A969D4">
              <w:rPr>
                <w:rFonts w:eastAsia="標楷體"/>
                <w:sz w:val="22"/>
                <w:szCs w:val="22"/>
              </w:rPr>
              <w:t>）</w:t>
            </w:r>
            <w:r w:rsidRPr="00A969D4">
              <w:rPr>
                <w:rFonts w:eastAsia="標楷體"/>
                <w:sz w:val="22"/>
                <w:szCs w:val="22"/>
              </w:rPr>
              <w:t xml:space="preserve">   </w:t>
            </w:r>
          </w:p>
          <w:p w14:paraId="351F7F9B" w14:textId="22F83DC6" w:rsidR="00E013EF" w:rsidRPr="00A969D4" w:rsidRDefault="00DB431E" w:rsidP="003A177C">
            <w:pPr>
              <w:rPr>
                <w:rFonts w:eastAsia="標楷體"/>
                <w:sz w:val="22"/>
                <w:szCs w:val="20"/>
              </w:rPr>
            </w:pPr>
            <w:r w:rsidRPr="00A969D4">
              <w:rPr>
                <w:rFonts w:eastAsia="標楷體"/>
                <w:sz w:val="22"/>
                <w:szCs w:val="20"/>
              </w:rPr>
              <w:t>達明</w:t>
            </w:r>
            <w:r w:rsidR="00CC7CA7" w:rsidRPr="00A969D4">
              <w:rPr>
                <w:rFonts w:eastAsia="標楷體"/>
                <w:sz w:val="22"/>
                <w:szCs w:val="20"/>
              </w:rPr>
              <w:t>機器人</w:t>
            </w:r>
            <w:r w:rsidR="00E013EF" w:rsidRPr="00A969D4">
              <w:rPr>
                <w:rFonts w:eastAsia="標楷體"/>
                <w:sz w:val="22"/>
                <w:szCs w:val="20"/>
              </w:rPr>
              <w:t>股份有限公司</w:t>
            </w:r>
          </w:p>
          <w:p w14:paraId="146F295D" w14:textId="453A1E11" w:rsidR="00E013EF" w:rsidRPr="00A969D4" w:rsidRDefault="00E013EF" w:rsidP="00CB4080">
            <w:pPr>
              <w:jc w:val="both"/>
              <w:rPr>
                <w:rFonts w:eastAsia="標楷體"/>
                <w:sz w:val="22"/>
                <w:szCs w:val="20"/>
              </w:rPr>
            </w:pPr>
            <w:r w:rsidRPr="00A969D4">
              <w:rPr>
                <w:rFonts w:eastAsia="標楷體"/>
                <w:sz w:val="22"/>
                <w:szCs w:val="20"/>
              </w:rPr>
              <w:t>合併主體包含：</w:t>
            </w:r>
            <w:r w:rsidRPr="00A969D4">
              <w:rPr>
                <w:rFonts w:eastAsia="標楷體"/>
                <w:sz w:val="22"/>
                <w:szCs w:val="20"/>
              </w:rPr>
              <w:t>Techman Robot(Hong Kong) Ltd.(TRH)</w:t>
            </w:r>
            <w:r w:rsidRPr="00A969D4">
              <w:rPr>
                <w:rFonts w:eastAsia="標楷體"/>
                <w:sz w:val="22"/>
                <w:szCs w:val="20"/>
              </w:rPr>
              <w:t>、</w:t>
            </w:r>
            <w:r w:rsidR="00DB431E" w:rsidRPr="00A969D4">
              <w:rPr>
                <w:rFonts w:eastAsia="標楷體"/>
                <w:sz w:val="22"/>
                <w:szCs w:val="20"/>
              </w:rPr>
              <w:t>達明</w:t>
            </w:r>
            <w:r w:rsidRPr="00A969D4">
              <w:rPr>
                <w:rFonts w:eastAsia="標楷體"/>
                <w:sz w:val="22"/>
                <w:szCs w:val="20"/>
              </w:rPr>
              <w:t>(</w:t>
            </w:r>
            <w:r w:rsidRPr="00A969D4">
              <w:rPr>
                <w:rFonts w:eastAsia="標楷體"/>
                <w:sz w:val="22"/>
                <w:szCs w:val="20"/>
              </w:rPr>
              <w:t>上海</w:t>
            </w:r>
            <w:r w:rsidRPr="00A969D4">
              <w:rPr>
                <w:rFonts w:eastAsia="標楷體"/>
                <w:sz w:val="22"/>
                <w:szCs w:val="20"/>
              </w:rPr>
              <w:t>)</w:t>
            </w:r>
            <w:r w:rsidRPr="00A969D4">
              <w:rPr>
                <w:rFonts w:eastAsia="標楷體"/>
                <w:sz w:val="22"/>
                <w:szCs w:val="20"/>
              </w:rPr>
              <w:t>有限公司</w:t>
            </w:r>
            <w:r w:rsidRPr="00A969D4">
              <w:rPr>
                <w:rFonts w:eastAsia="標楷體"/>
                <w:sz w:val="22"/>
                <w:szCs w:val="20"/>
              </w:rPr>
              <w:t xml:space="preserve"> </w:t>
            </w:r>
          </w:p>
          <w:p w14:paraId="07929647" w14:textId="77777777" w:rsidR="00E013EF" w:rsidRPr="00A969D4" w:rsidRDefault="00E013EF" w:rsidP="00564CBB">
            <w:pPr>
              <w:rPr>
                <w:rFonts w:eastAsia="標楷體"/>
                <w:sz w:val="22"/>
                <w:szCs w:val="20"/>
              </w:rPr>
            </w:pPr>
          </w:p>
          <w:p w14:paraId="0CA2AD8C" w14:textId="1D9BCBD5" w:rsidR="00E013EF" w:rsidRPr="00A969D4" w:rsidRDefault="00E013EF" w:rsidP="003A177C">
            <w:pPr>
              <w:rPr>
                <w:rFonts w:eastAsia="標楷體"/>
                <w:sz w:val="22"/>
                <w:szCs w:val="22"/>
              </w:rPr>
            </w:pPr>
            <w:r w:rsidRPr="00A969D4">
              <w:rPr>
                <w:rFonts w:eastAsia="標楷體"/>
                <w:sz w:val="22"/>
                <w:szCs w:val="20"/>
              </w:rPr>
              <w:t>安侯建業聯合會計師事務所</w:t>
            </w:r>
            <w:r w:rsidRPr="00A969D4">
              <w:rPr>
                <w:rFonts w:eastAsia="標楷體"/>
                <w:sz w:val="22"/>
                <w:szCs w:val="20"/>
              </w:rPr>
              <w:t xml:space="preserve"> </w:t>
            </w:r>
            <w:r w:rsidRPr="00A969D4">
              <w:rPr>
                <w:rFonts w:eastAsia="標楷體"/>
                <w:sz w:val="22"/>
                <w:szCs w:val="20"/>
              </w:rPr>
              <w:t>會計師事務所</w:t>
            </w:r>
            <w:r w:rsidRPr="00A969D4">
              <w:rPr>
                <w:rFonts w:eastAsia="標楷體"/>
                <w:sz w:val="22"/>
                <w:szCs w:val="20"/>
              </w:rPr>
              <w:t xml:space="preserve"> </w:t>
            </w:r>
            <w:r w:rsidRPr="00A969D4">
              <w:rPr>
                <w:rFonts w:eastAsia="標楷體"/>
                <w:sz w:val="22"/>
                <w:szCs w:val="20"/>
              </w:rPr>
              <w:t>吳趙仁</w:t>
            </w:r>
            <w:r w:rsidRPr="00A969D4">
              <w:rPr>
                <w:rFonts w:eastAsia="標楷體"/>
                <w:sz w:val="22"/>
                <w:szCs w:val="20"/>
              </w:rPr>
              <w:t>,</w:t>
            </w:r>
            <w:r w:rsidRPr="00A969D4">
              <w:rPr>
                <w:rFonts w:eastAsia="標楷體"/>
                <w:sz w:val="22"/>
                <w:szCs w:val="20"/>
              </w:rPr>
              <w:t>連淑凌</w:t>
            </w:r>
            <w:r w:rsidRPr="00A969D4">
              <w:rPr>
                <w:rFonts w:eastAsia="標楷體"/>
                <w:sz w:val="22"/>
                <w:szCs w:val="20"/>
              </w:rPr>
              <w:t xml:space="preserve"> </w:t>
            </w:r>
            <w:r w:rsidRPr="00A969D4">
              <w:rPr>
                <w:rFonts w:eastAsia="標楷體"/>
                <w:sz w:val="22"/>
                <w:szCs w:val="20"/>
              </w:rPr>
              <w:t>會計師簽證</w:t>
            </w:r>
          </w:p>
        </w:tc>
      </w:tr>
      <w:tr w:rsidR="00C23F2C" w:rsidRPr="00A969D4" w14:paraId="364C82B7" w14:textId="0E7891FD" w:rsidTr="00C23F2C">
        <w:trPr>
          <w:cantSplit/>
          <w:trHeight w:val="337"/>
        </w:trPr>
        <w:tc>
          <w:tcPr>
            <w:tcW w:w="2031"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76451060" w14:textId="77777777" w:rsidR="00C23F2C" w:rsidRPr="00A969D4" w:rsidRDefault="00C23F2C" w:rsidP="00D97E55">
            <w:pPr>
              <w:jc w:val="center"/>
              <w:rPr>
                <w:rFonts w:eastAsia="標楷體"/>
                <w:bCs/>
                <w:sz w:val="22"/>
                <w:szCs w:val="20"/>
              </w:rPr>
            </w:pPr>
            <w:r w:rsidRPr="00A969D4">
              <w:rPr>
                <w:rFonts w:eastAsia="標楷體"/>
                <w:bCs/>
                <w:sz w:val="22"/>
                <w:szCs w:val="22"/>
              </w:rPr>
              <w:t>報</w:t>
            </w:r>
            <w:r w:rsidRPr="00A969D4">
              <w:rPr>
                <w:rFonts w:eastAsia="標楷體"/>
                <w:bCs/>
                <w:sz w:val="22"/>
                <w:szCs w:val="22"/>
              </w:rPr>
              <w:t xml:space="preserve">     </w:t>
            </w:r>
            <w:r w:rsidRPr="00A969D4">
              <w:rPr>
                <w:rFonts w:eastAsia="標楷體"/>
                <w:bCs/>
                <w:sz w:val="22"/>
                <w:szCs w:val="22"/>
              </w:rPr>
              <w:t>表</w:t>
            </w:r>
            <w:r w:rsidRPr="00A969D4">
              <w:rPr>
                <w:rFonts w:eastAsia="標楷體"/>
                <w:bCs/>
                <w:sz w:val="22"/>
                <w:szCs w:val="22"/>
              </w:rPr>
              <w:t xml:space="preserve">    </w:t>
            </w:r>
            <w:r w:rsidRPr="00A969D4">
              <w:rPr>
                <w:rFonts w:eastAsia="標楷體"/>
                <w:bCs/>
                <w:sz w:val="22"/>
                <w:szCs w:val="22"/>
              </w:rPr>
              <w:t>來</w:t>
            </w:r>
            <w:r w:rsidRPr="00A969D4">
              <w:rPr>
                <w:rFonts w:eastAsia="標楷體"/>
                <w:bCs/>
                <w:sz w:val="22"/>
                <w:szCs w:val="22"/>
              </w:rPr>
              <w:t xml:space="preserve">    </w:t>
            </w:r>
            <w:r w:rsidRPr="00A969D4">
              <w:rPr>
                <w:rFonts w:eastAsia="標楷體"/>
                <w:bCs/>
                <w:sz w:val="22"/>
                <w:szCs w:val="22"/>
              </w:rPr>
              <w:t>源</w:t>
            </w:r>
          </w:p>
        </w:tc>
        <w:tc>
          <w:tcPr>
            <w:tcW w:w="2032"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923BD8" w14:textId="77777777" w:rsidR="00C23F2C" w:rsidRPr="00A969D4" w:rsidRDefault="00C23F2C"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c>
          <w:tcPr>
            <w:tcW w:w="2032"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0EA8CE" w14:textId="77777777" w:rsidR="00C23F2C" w:rsidRPr="00A969D4" w:rsidRDefault="00C23F2C"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c>
          <w:tcPr>
            <w:tcW w:w="2032"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006ED0CA" w14:textId="77777777" w:rsidR="00C23F2C" w:rsidRPr="00A969D4" w:rsidRDefault="00C23F2C"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c>
          <w:tcPr>
            <w:tcW w:w="2032" w:type="dxa"/>
            <w:tcBorders>
              <w:top w:val="single" w:sz="12" w:space="0" w:color="auto"/>
              <w:left w:val="single" w:sz="4" w:space="0" w:color="auto"/>
              <w:bottom w:val="single" w:sz="4" w:space="0" w:color="auto"/>
              <w:right w:val="single" w:sz="12" w:space="0" w:color="auto"/>
            </w:tcBorders>
            <w:shd w:val="clear" w:color="auto" w:fill="D9D9D9" w:themeFill="background1" w:themeFillShade="D9"/>
          </w:tcPr>
          <w:p w14:paraId="428556D3" w14:textId="08EDADFC" w:rsidR="00C23F2C" w:rsidRPr="00A969D4" w:rsidRDefault="00C23F2C"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p>
        </w:tc>
      </w:tr>
      <w:tr w:rsidR="00C23F2C" w:rsidRPr="00A969D4" w14:paraId="001AB960" w14:textId="1060B42C" w:rsidTr="00C23F2C">
        <w:trPr>
          <w:cantSplit/>
          <w:trHeight w:val="316"/>
        </w:trPr>
        <w:tc>
          <w:tcPr>
            <w:tcW w:w="2031"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303F7C33" w14:textId="77777777" w:rsidR="00C23F2C" w:rsidRPr="00A969D4" w:rsidRDefault="00C23F2C" w:rsidP="00D97E55">
            <w:pPr>
              <w:jc w:val="distribute"/>
              <w:rPr>
                <w:rFonts w:eastAsia="標楷體"/>
                <w:bCs/>
                <w:sz w:val="22"/>
                <w:szCs w:val="22"/>
              </w:rPr>
            </w:pPr>
            <w:r w:rsidRPr="00A969D4">
              <w:rPr>
                <w:rFonts w:eastAsia="標楷體"/>
                <w:bCs/>
                <w:sz w:val="22"/>
                <w:szCs w:val="22"/>
              </w:rPr>
              <w:t>業務概況</w:t>
            </w:r>
          </w:p>
        </w:tc>
        <w:tc>
          <w:tcPr>
            <w:tcW w:w="2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8C8E0B" w14:textId="75C0DEF1" w:rsidR="00C23F2C" w:rsidRPr="00A969D4" w:rsidRDefault="00C23F2C" w:rsidP="00D97E55">
            <w:pPr>
              <w:jc w:val="center"/>
              <w:rPr>
                <w:rFonts w:eastAsia="標楷體"/>
                <w:bCs/>
                <w:sz w:val="22"/>
                <w:szCs w:val="20"/>
              </w:rPr>
            </w:pPr>
            <w:r w:rsidRPr="00A969D4">
              <w:rPr>
                <w:rFonts w:eastAsia="標楷體"/>
                <w:bCs/>
                <w:sz w:val="22"/>
                <w:szCs w:val="20"/>
              </w:rPr>
              <w:t>2021</w:t>
            </w:r>
          </w:p>
        </w:tc>
        <w:tc>
          <w:tcPr>
            <w:tcW w:w="2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31E37C" w14:textId="4ABE2EE8" w:rsidR="00C23F2C" w:rsidRPr="00A969D4" w:rsidRDefault="00C23F2C" w:rsidP="00D97E55">
            <w:pPr>
              <w:jc w:val="center"/>
              <w:rPr>
                <w:rFonts w:eastAsia="標楷體"/>
                <w:bCs/>
                <w:sz w:val="22"/>
                <w:szCs w:val="20"/>
              </w:rPr>
            </w:pPr>
            <w:r w:rsidRPr="00A969D4">
              <w:rPr>
                <w:rFonts w:eastAsia="標楷體"/>
                <w:bCs/>
                <w:sz w:val="22"/>
                <w:szCs w:val="20"/>
              </w:rPr>
              <w:t>2022</w:t>
            </w:r>
          </w:p>
        </w:tc>
        <w:tc>
          <w:tcPr>
            <w:tcW w:w="2032"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31F0DB52" w14:textId="61D8CC24" w:rsidR="00C23F2C" w:rsidRPr="00A969D4" w:rsidRDefault="00C23F2C" w:rsidP="00D97E55">
            <w:pPr>
              <w:jc w:val="center"/>
              <w:rPr>
                <w:rFonts w:eastAsia="標楷體"/>
                <w:bCs/>
                <w:sz w:val="22"/>
                <w:szCs w:val="20"/>
              </w:rPr>
            </w:pPr>
            <w:r w:rsidRPr="00A969D4">
              <w:rPr>
                <w:rFonts w:eastAsia="標楷體"/>
                <w:bCs/>
                <w:sz w:val="22"/>
                <w:szCs w:val="20"/>
              </w:rPr>
              <w:t>2022Q2</w:t>
            </w:r>
          </w:p>
        </w:tc>
        <w:tc>
          <w:tcPr>
            <w:tcW w:w="2032" w:type="dxa"/>
            <w:tcBorders>
              <w:top w:val="single" w:sz="4" w:space="0" w:color="auto"/>
              <w:left w:val="single" w:sz="4" w:space="0" w:color="auto"/>
              <w:bottom w:val="single" w:sz="4" w:space="0" w:color="auto"/>
              <w:right w:val="single" w:sz="12" w:space="0" w:color="auto"/>
            </w:tcBorders>
            <w:shd w:val="clear" w:color="auto" w:fill="D9D9D9" w:themeFill="background1" w:themeFillShade="D9"/>
          </w:tcPr>
          <w:p w14:paraId="68ECB574" w14:textId="6310961D" w:rsidR="00C23F2C" w:rsidRPr="00A969D4" w:rsidRDefault="00C23F2C" w:rsidP="00D97E55">
            <w:pPr>
              <w:jc w:val="center"/>
              <w:rPr>
                <w:rFonts w:eastAsia="標楷體"/>
                <w:bCs/>
                <w:sz w:val="22"/>
                <w:szCs w:val="20"/>
              </w:rPr>
            </w:pPr>
            <w:r w:rsidRPr="00A969D4">
              <w:rPr>
                <w:rFonts w:eastAsia="標楷體"/>
                <w:bCs/>
                <w:sz w:val="22"/>
                <w:szCs w:val="20"/>
              </w:rPr>
              <w:t>2023Q2</w:t>
            </w:r>
          </w:p>
        </w:tc>
      </w:tr>
      <w:tr w:rsidR="00C23F2C" w:rsidRPr="00A969D4" w14:paraId="047280A5" w14:textId="5BFA0931"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1C465086" w14:textId="77777777" w:rsidR="00C23F2C" w:rsidRPr="00A969D4" w:rsidRDefault="00C23F2C" w:rsidP="00573E4A">
            <w:pPr>
              <w:jc w:val="distribute"/>
              <w:rPr>
                <w:rFonts w:eastAsia="標楷體"/>
                <w:sz w:val="22"/>
                <w:szCs w:val="22"/>
              </w:rPr>
            </w:pPr>
            <w:r w:rsidRPr="00A969D4">
              <w:rPr>
                <w:rFonts w:eastAsia="標楷體"/>
                <w:sz w:val="22"/>
                <w:szCs w:val="22"/>
              </w:rPr>
              <w:t>營業收入</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08BE472" w14:textId="5451B1F2" w:rsidR="00C23F2C" w:rsidRPr="00A969D4" w:rsidRDefault="00C23F2C" w:rsidP="00573E4A">
            <w:pPr>
              <w:jc w:val="right"/>
              <w:rPr>
                <w:rFonts w:eastAsia="標楷體"/>
                <w:sz w:val="22"/>
                <w:szCs w:val="20"/>
              </w:rPr>
            </w:pPr>
            <w:r w:rsidRPr="00A969D4">
              <w:rPr>
                <w:rFonts w:eastAsia="標楷體"/>
                <w:sz w:val="22"/>
                <w:szCs w:val="20"/>
              </w:rPr>
              <w:t>1,258,856</w:t>
            </w:r>
          </w:p>
        </w:tc>
        <w:tc>
          <w:tcPr>
            <w:tcW w:w="2032" w:type="dxa"/>
            <w:tcBorders>
              <w:top w:val="single" w:sz="4" w:space="0" w:color="auto"/>
              <w:left w:val="single" w:sz="4" w:space="0" w:color="auto"/>
              <w:bottom w:val="outset" w:sz="6" w:space="0" w:color="auto"/>
              <w:right w:val="single" w:sz="8" w:space="0" w:color="auto"/>
            </w:tcBorders>
            <w:vAlign w:val="center"/>
            <w:hideMark/>
          </w:tcPr>
          <w:p w14:paraId="21C7C162" w14:textId="5BD50C15" w:rsidR="00C23F2C" w:rsidRPr="00A969D4" w:rsidRDefault="00C23F2C" w:rsidP="00573E4A">
            <w:pPr>
              <w:jc w:val="right"/>
              <w:rPr>
                <w:rFonts w:eastAsia="標楷體"/>
                <w:sz w:val="22"/>
                <w:szCs w:val="20"/>
              </w:rPr>
            </w:pPr>
            <w:r w:rsidRPr="00A969D4">
              <w:rPr>
                <w:rFonts w:eastAsia="標楷體"/>
                <w:sz w:val="22"/>
                <w:szCs w:val="20"/>
              </w:rPr>
              <w:t>1,391,762</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07528986" w14:textId="5F55A1F8" w:rsidR="00C23F2C" w:rsidRPr="00A969D4" w:rsidRDefault="00C23F2C" w:rsidP="00573E4A">
            <w:pPr>
              <w:jc w:val="right"/>
              <w:rPr>
                <w:rFonts w:eastAsia="標楷體"/>
                <w:sz w:val="22"/>
                <w:szCs w:val="20"/>
              </w:rPr>
            </w:pPr>
            <w:r w:rsidRPr="00A969D4">
              <w:rPr>
                <w:rFonts w:eastAsia="標楷體"/>
                <w:sz w:val="22"/>
                <w:szCs w:val="20"/>
              </w:rPr>
              <w:t>665,641</w:t>
            </w:r>
          </w:p>
        </w:tc>
        <w:tc>
          <w:tcPr>
            <w:tcW w:w="2032" w:type="dxa"/>
            <w:tcBorders>
              <w:top w:val="single" w:sz="4" w:space="0" w:color="auto"/>
              <w:left w:val="single" w:sz="4" w:space="0" w:color="auto"/>
              <w:bottom w:val="outset" w:sz="6" w:space="0" w:color="auto"/>
              <w:right w:val="single" w:sz="12" w:space="0" w:color="auto"/>
            </w:tcBorders>
            <w:vAlign w:val="center"/>
          </w:tcPr>
          <w:p w14:paraId="223F85C7" w14:textId="74774FB5" w:rsidR="00C23F2C" w:rsidRPr="00A969D4" w:rsidRDefault="00C23F2C" w:rsidP="00573E4A">
            <w:pPr>
              <w:jc w:val="right"/>
              <w:rPr>
                <w:rFonts w:eastAsia="標楷體"/>
                <w:sz w:val="22"/>
                <w:szCs w:val="20"/>
              </w:rPr>
            </w:pPr>
            <w:r w:rsidRPr="00A969D4">
              <w:rPr>
                <w:rFonts w:eastAsia="標楷體"/>
                <w:sz w:val="22"/>
                <w:szCs w:val="20"/>
              </w:rPr>
              <w:t>590,151</w:t>
            </w:r>
          </w:p>
        </w:tc>
      </w:tr>
      <w:tr w:rsidR="00C23F2C" w:rsidRPr="00A969D4" w14:paraId="798C5DA8" w14:textId="79FBE91F" w:rsidTr="00075C4B">
        <w:trPr>
          <w:cantSplit/>
          <w:trHeight w:val="425"/>
        </w:trPr>
        <w:tc>
          <w:tcPr>
            <w:tcW w:w="2031" w:type="dxa"/>
            <w:tcBorders>
              <w:top w:val="single" w:sz="4" w:space="0" w:color="auto"/>
              <w:left w:val="single" w:sz="12" w:space="0" w:color="auto"/>
              <w:bottom w:val="nil"/>
              <w:right w:val="single" w:sz="4" w:space="0" w:color="auto"/>
            </w:tcBorders>
            <w:vAlign w:val="center"/>
            <w:hideMark/>
          </w:tcPr>
          <w:p w14:paraId="37BDFECD" w14:textId="77777777" w:rsidR="00C23F2C" w:rsidRPr="00A969D4" w:rsidRDefault="00C23F2C" w:rsidP="00573E4A">
            <w:pPr>
              <w:jc w:val="distribute"/>
              <w:rPr>
                <w:rFonts w:eastAsia="標楷體"/>
                <w:sz w:val="22"/>
                <w:szCs w:val="22"/>
              </w:rPr>
            </w:pPr>
            <w:r w:rsidRPr="00A969D4">
              <w:rPr>
                <w:rFonts w:eastAsia="標楷體"/>
                <w:sz w:val="22"/>
                <w:szCs w:val="22"/>
              </w:rPr>
              <w:t>營業毛利</w:t>
            </w:r>
          </w:p>
        </w:tc>
        <w:tc>
          <w:tcPr>
            <w:tcW w:w="2032" w:type="dxa"/>
            <w:tcBorders>
              <w:top w:val="single" w:sz="4" w:space="0" w:color="auto"/>
              <w:left w:val="single" w:sz="4" w:space="0" w:color="auto"/>
              <w:bottom w:val="nil"/>
              <w:right w:val="single" w:sz="8" w:space="0" w:color="auto"/>
            </w:tcBorders>
            <w:vAlign w:val="center"/>
            <w:hideMark/>
          </w:tcPr>
          <w:p w14:paraId="0EE4D58B" w14:textId="2749E382" w:rsidR="00C23F2C" w:rsidRPr="00A969D4" w:rsidRDefault="00C23F2C" w:rsidP="00573E4A">
            <w:pPr>
              <w:jc w:val="right"/>
              <w:rPr>
                <w:rFonts w:eastAsia="標楷體"/>
                <w:sz w:val="22"/>
                <w:szCs w:val="20"/>
              </w:rPr>
            </w:pPr>
            <w:r w:rsidRPr="00A969D4">
              <w:rPr>
                <w:rFonts w:eastAsia="標楷體"/>
                <w:sz w:val="22"/>
                <w:szCs w:val="20"/>
              </w:rPr>
              <w:t>555,675</w:t>
            </w:r>
          </w:p>
        </w:tc>
        <w:tc>
          <w:tcPr>
            <w:tcW w:w="2032" w:type="dxa"/>
            <w:tcBorders>
              <w:top w:val="single" w:sz="4" w:space="0" w:color="auto"/>
              <w:left w:val="single" w:sz="4" w:space="0" w:color="auto"/>
              <w:bottom w:val="nil"/>
              <w:right w:val="single" w:sz="8" w:space="0" w:color="auto"/>
            </w:tcBorders>
            <w:vAlign w:val="center"/>
            <w:hideMark/>
          </w:tcPr>
          <w:p w14:paraId="7BE0EB84" w14:textId="050C3998" w:rsidR="00C23F2C" w:rsidRPr="00A969D4" w:rsidRDefault="00C23F2C" w:rsidP="00573E4A">
            <w:pPr>
              <w:jc w:val="right"/>
              <w:rPr>
                <w:rFonts w:eastAsia="標楷體"/>
                <w:sz w:val="22"/>
                <w:szCs w:val="20"/>
              </w:rPr>
            </w:pPr>
            <w:r w:rsidRPr="00A969D4">
              <w:rPr>
                <w:rFonts w:eastAsia="標楷體"/>
                <w:sz w:val="22"/>
                <w:szCs w:val="20"/>
              </w:rPr>
              <w:t>686,172</w:t>
            </w:r>
          </w:p>
        </w:tc>
        <w:tc>
          <w:tcPr>
            <w:tcW w:w="2032" w:type="dxa"/>
            <w:tcBorders>
              <w:top w:val="single" w:sz="4" w:space="0" w:color="auto"/>
              <w:left w:val="single" w:sz="4" w:space="0" w:color="auto"/>
              <w:bottom w:val="nil"/>
              <w:right w:val="single" w:sz="12" w:space="0" w:color="auto"/>
            </w:tcBorders>
            <w:vAlign w:val="center"/>
            <w:hideMark/>
          </w:tcPr>
          <w:p w14:paraId="7EB825BA" w14:textId="17B26094" w:rsidR="00C23F2C" w:rsidRPr="00A969D4" w:rsidRDefault="00C23F2C" w:rsidP="00573E4A">
            <w:pPr>
              <w:jc w:val="right"/>
              <w:rPr>
                <w:rFonts w:eastAsia="標楷體"/>
                <w:sz w:val="22"/>
                <w:szCs w:val="20"/>
              </w:rPr>
            </w:pPr>
            <w:r w:rsidRPr="00A969D4">
              <w:rPr>
                <w:rFonts w:eastAsia="標楷體"/>
                <w:sz w:val="22"/>
                <w:szCs w:val="20"/>
              </w:rPr>
              <w:t>315,454</w:t>
            </w:r>
          </w:p>
        </w:tc>
        <w:tc>
          <w:tcPr>
            <w:tcW w:w="2032" w:type="dxa"/>
            <w:tcBorders>
              <w:top w:val="single" w:sz="4" w:space="0" w:color="auto"/>
              <w:left w:val="single" w:sz="4" w:space="0" w:color="auto"/>
              <w:bottom w:val="nil"/>
              <w:right w:val="single" w:sz="12" w:space="0" w:color="auto"/>
            </w:tcBorders>
            <w:vAlign w:val="center"/>
          </w:tcPr>
          <w:p w14:paraId="502B558E" w14:textId="43507A54" w:rsidR="00C23F2C" w:rsidRPr="00A969D4" w:rsidRDefault="00C23F2C" w:rsidP="00573E4A">
            <w:pPr>
              <w:jc w:val="right"/>
              <w:rPr>
                <w:rFonts w:eastAsia="標楷體"/>
                <w:sz w:val="22"/>
                <w:szCs w:val="20"/>
              </w:rPr>
            </w:pPr>
            <w:r w:rsidRPr="00A969D4">
              <w:rPr>
                <w:rFonts w:eastAsia="標楷體"/>
                <w:sz w:val="22"/>
                <w:szCs w:val="20"/>
              </w:rPr>
              <w:t>280,571</w:t>
            </w:r>
          </w:p>
        </w:tc>
      </w:tr>
      <w:tr w:rsidR="00C23F2C" w:rsidRPr="00A969D4" w14:paraId="4ACA3FCA" w14:textId="297DF5D7" w:rsidTr="00075C4B">
        <w:trPr>
          <w:cantSplit/>
          <w:trHeight w:val="425"/>
        </w:trPr>
        <w:tc>
          <w:tcPr>
            <w:tcW w:w="2031" w:type="dxa"/>
            <w:tcBorders>
              <w:top w:val="nil"/>
              <w:left w:val="single" w:sz="12" w:space="0" w:color="auto"/>
              <w:bottom w:val="outset" w:sz="6" w:space="0" w:color="auto"/>
              <w:right w:val="single" w:sz="4" w:space="0" w:color="auto"/>
            </w:tcBorders>
            <w:vAlign w:val="center"/>
            <w:hideMark/>
          </w:tcPr>
          <w:p w14:paraId="18F1F76F" w14:textId="77777777" w:rsidR="00C23F2C" w:rsidRPr="00A969D4" w:rsidRDefault="00C23F2C" w:rsidP="00573E4A">
            <w:pPr>
              <w:jc w:val="distribute"/>
              <w:rPr>
                <w:rFonts w:eastAsia="標楷體"/>
                <w:sz w:val="22"/>
                <w:szCs w:val="22"/>
              </w:rPr>
            </w:pPr>
          </w:p>
        </w:tc>
        <w:tc>
          <w:tcPr>
            <w:tcW w:w="2032" w:type="dxa"/>
            <w:tcBorders>
              <w:top w:val="nil"/>
              <w:left w:val="single" w:sz="4" w:space="0" w:color="auto"/>
              <w:bottom w:val="outset" w:sz="6" w:space="0" w:color="auto"/>
              <w:right w:val="single" w:sz="8" w:space="0" w:color="auto"/>
            </w:tcBorders>
            <w:vAlign w:val="center"/>
            <w:hideMark/>
          </w:tcPr>
          <w:p w14:paraId="15AE2B7A" w14:textId="3D872057" w:rsidR="00C23F2C" w:rsidRPr="00A969D4" w:rsidRDefault="00C23F2C" w:rsidP="00573E4A">
            <w:pPr>
              <w:jc w:val="right"/>
              <w:rPr>
                <w:rFonts w:eastAsia="標楷體"/>
                <w:sz w:val="22"/>
                <w:szCs w:val="20"/>
              </w:rPr>
            </w:pPr>
            <w:r w:rsidRPr="00A969D4">
              <w:rPr>
                <w:rFonts w:eastAsia="標楷體"/>
                <w:sz w:val="22"/>
                <w:szCs w:val="20"/>
              </w:rPr>
              <w:t>44.14%</w:t>
            </w:r>
          </w:p>
        </w:tc>
        <w:tc>
          <w:tcPr>
            <w:tcW w:w="2032" w:type="dxa"/>
            <w:tcBorders>
              <w:top w:val="nil"/>
              <w:left w:val="single" w:sz="4" w:space="0" w:color="auto"/>
              <w:bottom w:val="outset" w:sz="6" w:space="0" w:color="auto"/>
              <w:right w:val="single" w:sz="8" w:space="0" w:color="auto"/>
            </w:tcBorders>
            <w:vAlign w:val="center"/>
            <w:hideMark/>
          </w:tcPr>
          <w:p w14:paraId="55C6AC1A" w14:textId="39C4E28E" w:rsidR="00C23F2C" w:rsidRPr="00A969D4" w:rsidRDefault="00C23F2C" w:rsidP="00573E4A">
            <w:pPr>
              <w:jc w:val="right"/>
              <w:rPr>
                <w:rFonts w:eastAsia="標楷體"/>
                <w:sz w:val="22"/>
                <w:szCs w:val="20"/>
              </w:rPr>
            </w:pPr>
            <w:r w:rsidRPr="00A969D4">
              <w:rPr>
                <w:rFonts w:eastAsia="標楷體"/>
                <w:sz w:val="22"/>
                <w:szCs w:val="20"/>
              </w:rPr>
              <w:t>49.30%</w:t>
            </w:r>
          </w:p>
        </w:tc>
        <w:tc>
          <w:tcPr>
            <w:tcW w:w="2032" w:type="dxa"/>
            <w:tcBorders>
              <w:top w:val="nil"/>
              <w:left w:val="single" w:sz="4" w:space="0" w:color="auto"/>
              <w:bottom w:val="outset" w:sz="6" w:space="0" w:color="auto"/>
              <w:right w:val="single" w:sz="12" w:space="0" w:color="auto"/>
            </w:tcBorders>
            <w:vAlign w:val="center"/>
            <w:hideMark/>
          </w:tcPr>
          <w:p w14:paraId="41C557E8" w14:textId="12EB4E89" w:rsidR="00C23F2C" w:rsidRPr="00A969D4" w:rsidRDefault="00C23F2C" w:rsidP="00573E4A">
            <w:pPr>
              <w:jc w:val="right"/>
              <w:rPr>
                <w:rFonts w:eastAsia="標楷體"/>
                <w:sz w:val="22"/>
                <w:szCs w:val="20"/>
              </w:rPr>
            </w:pPr>
            <w:r w:rsidRPr="00A969D4">
              <w:rPr>
                <w:rFonts w:eastAsia="標楷體"/>
                <w:sz w:val="22"/>
                <w:szCs w:val="20"/>
              </w:rPr>
              <w:t>47.39%</w:t>
            </w:r>
          </w:p>
        </w:tc>
        <w:tc>
          <w:tcPr>
            <w:tcW w:w="2032" w:type="dxa"/>
            <w:tcBorders>
              <w:top w:val="nil"/>
              <w:left w:val="single" w:sz="4" w:space="0" w:color="auto"/>
              <w:bottom w:val="outset" w:sz="6" w:space="0" w:color="auto"/>
              <w:right w:val="single" w:sz="12" w:space="0" w:color="auto"/>
            </w:tcBorders>
            <w:vAlign w:val="center"/>
          </w:tcPr>
          <w:p w14:paraId="604CF6FF" w14:textId="6B3B4EC8" w:rsidR="00C23F2C" w:rsidRPr="00A969D4" w:rsidRDefault="00C23F2C" w:rsidP="00573E4A">
            <w:pPr>
              <w:jc w:val="right"/>
              <w:rPr>
                <w:rFonts w:eastAsia="標楷體"/>
                <w:sz w:val="22"/>
                <w:szCs w:val="20"/>
              </w:rPr>
            </w:pPr>
            <w:r w:rsidRPr="00A969D4">
              <w:rPr>
                <w:rFonts w:eastAsia="標楷體"/>
                <w:sz w:val="22"/>
                <w:szCs w:val="20"/>
              </w:rPr>
              <w:t>47.4</w:t>
            </w:r>
            <w:r w:rsidR="00FE67D4" w:rsidRPr="00A969D4">
              <w:rPr>
                <w:rFonts w:eastAsia="標楷體"/>
                <w:sz w:val="22"/>
                <w:szCs w:val="20"/>
              </w:rPr>
              <w:t>0</w:t>
            </w:r>
            <w:r w:rsidRPr="00A969D4">
              <w:rPr>
                <w:rFonts w:eastAsia="標楷體"/>
                <w:sz w:val="22"/>
                <w:szCs w:val="20"/>
              </w:rPr>
              <w:t>%</w:t>
            </w:r>
          </w:p>
        </w:tc>
      </w:tr>
      <w:tr w:rsidR="00C23F2C" w:rsidRPr="00A969D4" w14:paraId="7A24DD60" w14:textId="03AC6FD4" w:rsidTr="00075C4B">
        <w:trPr>
          <w:cantSplit/>
          <w:trHeight w:val="425"/>
        </w:trPr>
        <w:tc>
          <w:tcPr>
            <w:tcW w:w="2031" w:type="dxa"/>
            <w:tcBorders>
              <w:top w:val="single" w:sz="4" w:space="0" w:color="auto"/>
              <w:left w:val="single" w:sz="12" w:space="0" w:color="auto"/>
              <w:bottom w:val="nil"/>
              <w:right w:val="single" w:sz="4" w:space="0" w:color="auto"/>
            </w:tcBorders>
            <w:vAlign w:val="center"/>
            <w:hideMark/>
          </w:tcPr>
          <w:p w14:paraId="4BFE006C" w14:textId="77777777" w:rsidR="00C23F2C" w:rsidRPr="00A969D4" w:rsidRDefault="00C23F2C" w:rsidP="00573E4A">
            <w:pPr>
              <w:jc w:val="distribute"/>
              <w:rPr>
                <w:rFonts w:eastAsia="標楷體"/>
                <w:sz w:val="22"/>
                <w:szCs w:val="22"/>
              </w:rPr>
            </w:pPr>
            <w:r w:rsidRPr="00A969D4">
              <w:rPr>
                <w:rFonts w:eastAsia="標楷體"/>
                <w:sz w:val="22"/>
                <w:szCs w:val="22"/>
              </w:rPr>
              <w:t>營業損益</w:t>
            </w:r>
          </w:p>
        </w:tc>
        <w:tc>
          <w:tcPr>
            <w:tcW w:w="2032" w:type="dxa"/>
            <w:tcBorders>
              <w:top w:val="single" w:sz="4" w:space="0" w:color="auto"/>
              <w:left w:val="single" w:sz="4" w:space="0" w:color="auto"/>
              <w:bottom w:val="nil"/>
              <w:right w:val="single" w:sz="8" w:space="0" w:color="auto"/>
            </w:tcBorders>
            <w:vAlign w:val="center"/>
            <w:hideMark/>
          </w:tcPr>
          <w:p w14:paraId="6A63197B" w14:textId="5D7683A5" w:rsidR="00C23F2C" w:rsidRPr="00A969D4" w:rsidRDefault="00C23F2C" w:rsidP="00573E4A">
            <w:pPr>
              <w:jc w:val="right"/>
              <w:rPr>
                <w:rFonts w:eastAsia="標楷體"/>
                <w:sz w:val="22"/>
                <w:szCs w:val="20"/>
              </w:rPr>
            </w:pPr>
            <w:r w:rsidRPr="00A969D4">
              <w:rPr>
                <w:rFonts w:eastAsia="標楷體"/>
                <w:sz w:val="22"/>
                <w:szCs w:val="20"/>
              </w:rPr>
              <w:t>10,187</w:t>
            </w:r>
          </w:p>
        </w:tc>
        <w:tc>
          <w:tcPr>
            <w:tcW w:w="2032" w:type="dxa"/>
            <w:tcBorders>
              <w:top w:val="single" w:sz="4" w:space="0" w:color="auto"/>
              <w:left w:val="single" w:sz="4" w:space="0" w:color="auto"/>
              <w:bottom w:val="nil"/>
              <w:right w:val="single" w:sz="8" w:space="0" w:color="auto"/>
            </w:tcBorders>
            <w:vAlign w:val="center"/>
            <w:hideMark/>
          </w:tcPr>
          <w:p w14:paraId="76D57340" w14:textId="2C63A9EE" w:rsidR="00C23F2C" w:rsidRPr="00A969D4" w:rsidRDefault="00C23F2C" w:rsidP="00573E4A">
            <w:pPr>
              <w:jc w:val="right"/>
              <w:rPr>
                <w:rFonts w:eastAsia="標楷體"/>
                <w:sz w:val="22"/>
                <w:szCs w:val="20"/>
              </w:rPr>
            </w:pPr>
            <w:r w:rsidRPr="00A969D4">
              <w:rPr>
                <w:rFonts w:eastAsia="標楷體"/>
                <w:sz w:val="22"/>
                <w:szCs w:val="20"/>
              </w:rPr>
              <w:t>99,481</w:t>
            </w:r>
          </w:p>
        </w:tc>
        <w:tc>
          <w:tcPr>
            <w:tcW w:w="2032" w:type="dxa"/>
            <w:tcBorders>
              <w:top w:val="single" w:sz="4" w:space="0" w:color="auto"/>
              <w:left w:val="single" w:sz="4" w:space="0" w:color="auto"/>
              <w:bottom w:val="nil"/>
              <w:right w:val="single" w:sz="12" w:space="0" w:color="auto"/>
            </w:tcBorders>
            <w:vAlign w:val="center"/>
            <w:hideMark/>
          </w:tcPr>
          <w:p w14:paraId="75B349D8" w14:textId="668138AA" w:rsidR="00C23F2C" w:rsidRPr="00A969D4" w:rsidRDefault="00042A1E" w:rsidP="00573E4A">
            <w:pPr>
              <w:jc w:val="right"/>
              <w:rPr>
                <w:rFonts w:eastAsia="標楷體"/>
                <w:sz w:val="22"/>
                <w:szCs w:val="20"/>
              </w:rPr>
            </w:pPr>
            <w:r w:rsidRPr="00A969D4">
              <w:rPr>
                <w:rFonts w:eastAsia="標楷體"/>
                <w:sz w:val="22"/>
                <w:szCs w:val="20"/>
              </w:rPr>
              <w:t>11,790</w:t>
            </w:r>
          </w:p>
        </w:tc>
        <w:tc>
          <w:tcPr>
            <w:tcW w:w="2032" w:type="dxa"/>
            <w:tcBorders>
              <w:top w:val="single" w:sz="4" w:space="0" w:color="auto"/>
              <w:left w:val="single" w:sz="4" w:space="0" w:color="auto"/>
              <w:bottom w:val="nil"/>
              <w:right w:val="single" w:sz="12" w:space="0" w:color="auto"/>
            </w:tcBorders>
            <w:vAlign w:val="center"/>
          </w:tcPr>
          <w:p w14:paraId="094ACDAB" w14:textId="711F9DBD" w:rsidR="00C23F2C" w:rsidRPr="00A969D4" w:rsidRDefault="00042A1E" w:rsidP="00573E4A">
            <w:pPr>
              <w:jc w:val="right"/>
              <w:rPr>
                <w:rFonts w:eastAsia="標楷體"/>
                <w:sz w:val="22"/>
                <w:szCs w:val="20"/>
              </w:rPr>
            </w:pPr>
            <w:r w:rsidRPr="00A969D4">
              <w:rPr>
                <w:rFonts w:eastAsia="標楷體"/>
                <w:sz w:val="22"/>
                <w:szCs w:val="20"/>
              </w:rPr>
              <w:t>(15,659)</w:t>
            </w:r>
          </w:p>
        </w:tc>
      </w:tr>
      <w:tr w:rsidR="00C23F2C" w:rsidRPr="00A969D4" w14:paraId="2A42BF91" w14:textId="15C0CEB3" w:rsidTr="00075C4B">
        <w:trPr>
          <w:cantSplit/>
          <w:trHeight w:val="425"/>
        </w:trPr>
        <w:tc>
          <w:tcPr>
            <w:tcW w:w="2031" w:type="dxa"/>
            <w:tcBorders>
              <w:top w:val="nil"/>
              <w:left w:val="single" w:sz="12" w:space="0" w:color="auto"/>
              <w:bottom w:val="outset" w:sz="6" w:space="0" w:color="auto"/>
              <w:right w:val="single" w:sz="4" w:space="0" w:color="auto"/>
            </w:tcBorders>
            <w:vAlign w:val="center"/>
            <w:hideMark/>
          </w:tcPr>
          <w:p w14:paraId="734D9A17" w14:textId="77777777" w:rsidR="00C23F2C" w:rsidRPr="00A969D4" w:rsidRDefault="00C23F2C" w:rsidP="00573E4A">
            <w:pPr>
              <w:jc w:val="distribute"/>
              <w:rPr>
                <w:rFonts w:eastAsia="標楷體"/>
                <w:sz w:val="22"/>
                <w:szCs w:val="22"/>
              </w:rPr>
            </w:pPr>
          </w:p>
        </w:tc>
        <w:tc>
          <w:tcPr>
            <w:tcW w:w="2032" w:type="dxa"/>
            <w:tcBorders>
              <w:top w:val="nil"/>
              <w:left w:val="single" w:sz="4" w:space="0" w:color="auto"/>
              <w:bottom w:val="outset" w:sz="6" w:space="0" w:color="auto"/>
              <w:right w:val="single" w:sz="8" w:space="0" w:color="auto"/>
            </w:tcBorders>
            <w:vAlign w:val="center"/>
            <w:hideMark/>
          </w:tcPr>
          <w:p w14:paraId="031D6C0E" w14:textId="30F6A772" w:rsidR="00C23F2C" w:rsidRPr="00A969D4" w:rsidRDefault="00C23F2C" w:rsidP="00573E4A">
            <w:pPr>
              <w:jc w:val="right"/>
              <w:rPr>
                <w:rFonts w:eastAsia="標楷體"/>
                <w:sz w:val="22"/>
                <w:szCs w:val="20"/>
              </w:rPr>
            </w:pPr>
            <w:r w:rsidRPr="00A969D4">
              <w:rPr>
                <w:rFonts w:eastAsia="標楷體"/>
                <w:sz w:val="22"/>
                <w:szCs w:val="20"/>
              </w:rPr>
              <w:t>0.80%</w:t>
            </w:r>
          </w:p>
        </w:tc>
        <w:tc>
          <w:tcPr>
            <w:tcW w:w="2032" w:type="dxa"/>
            <w:tcBorders>
              <w:top w:val="nil"/>
              <w:left w:val="single" w:sz="4" w:space="0" w:color="auto"/>
              <w:bottom w:val="outset" w:sz="6" w:space="0" w:color="auto"/>
              <w:right w:val="single" w:sz="8" w:space="0" w:color="auto"/>
            </w:tcBorders>
            <w:vAlign w:val="center"/>
            <w:hideMark/>
          </w:tcPr>
          <w:p w14:paraId="1AC706C4" w14:textId="05E0F547" w:rsidR="00C23F2C" w:rsidRPr="00A969D4" w:rsidRDefault="00C23F2C" w:rsidP="00573E4A">
            <w:pPr>
              <w:jc w:val="right"/>
              <w:rPr>
                <w:rFonts w:eastAsia="標楷體"/>
                <w:sz w:val="22"/>
                <w:szCs w:val="20"/>
              </w:rPr>
            </w:pPr>
            <w:r w:rsidRPr="00A969D4">
              <w:rPr>
                <w:rFonts w:eastAsia="標楷體"/>
                <w:sz w:val="22"/>
                <w:szCs w:val="20"/>
              </w:rPr>
              <w:t>7.14%</w:t>
            </w:r>
          </w:p>
        </w:tc>
        <w:tc>
          <w:tcPr>
            <w:tcW w:w="2032" w:type="dxa"/>
            <w:tcBorders>
              <w:top w:val="nil"/>
              <w:left w:val="single" w:sz="4" w:space="0" w:color="auto"/>
              <w:bottom w:val="outset" w:sz="6" w:space="0" w:color="auto"/>
              <w:right w:val="single" w:sz="12" w:space="0" w:color="auto"/>
            </w:tcBorders>
            <w:vAlign w:val="center"/>
            <w:hideMark/>
          </w:tcPr>
          <w:p w14:paraId="605B5117" w14:textId="23777577" w:rsidR="00C23F2C" w:rsidRPr="00A969D4" w:rsidRDefault="00042A1E" w:rsidP="00573E4A">
            <w:pPr>
              <w:jc w:val="right"/>
              <w:rPr>
                <w:rFonts w:eastAsia="標楷體"/>
                <w:sz w:val="22"/>
                <w:szCs w:val="20"/>
              </w:rPr>
            </w:pPr>
            <w:r w:rsidRPr="00A969D4">
              <w:rPr>
                <w:rFonts w:eastAsia="標楷體"/>
                <w:sz w:val="22"/>
                <w:szCs w:val="20"/>
              </w:rPr>
              <w:t>1.77%</w:t>
            </w:r>
          </w:p>
        </w:tc>
        <w:tc>
          <w:tcPr>
            <w:tcW w:w="2032" w:type="dxa"/>
            <w:tcBorders>
              <w:top w:val="nil"/>
              <w:left w:val="single" w:sz="4" w:space="0" w:color="auto"/>
              <w:bottom w:val="outset" w:sz="6" w:space="0" w:color="auto"/>
              <w:right w:val="single" w:sz="12" w:space="0" w:color="auto"/>
            </w:tcBorders>
            <w:vAlign w:val="center"/>
          </w:tcPr>
          <w:p w14:paraId="20C657A3" w14:textId="68934CAC" w:rsidR="00C23F2C" w:rsidRPr="00A969D4" w:rsidRDefault="00042A1E" w:rsidP="00573E4A">
            <w:pPr>
              <w:jc w:val="right"/>
              <w:rPr>
                <w:rFonts w:eastAsia="標楷體"/>
                <w:sz w:val="22"/>
                <w:szCs w:val="20"/>
              </w:rPr>
            </w:pPr>
            <w:r w:rsidRPr="00A969D4">
              <w:rPr>
                <w:rFonts w:eastAsia="標楷體"/>
                <w:sz w:val="22"/>
                <w:szCs w:val="20"/>
              </w:rPr>
              <w:t>(2.65)%</w:t>
            </w:r>
          </w:p>
        </w:tc>
      </w:tr>
      <w:tr w:rsidR="00C23F2C" w:rsidRPr="00A969D4" w14:paraId="19125758" w14:textId="741CBAF0"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5DBBD9D7" w14:textId="77777777" w:rsidR="00C23F2C" w:rsidRPr="00A969D4" w:rsidRDefault="00C23F2C" w:rsidP="00573E4A">
            <w:pPr>
              <w:jc w:val="distribute"/>
              <w:rPr>
                <w:rFonts w:eastAsia="標楷體"/>
                <w:sz w:val="22"/>
                <w:szCs w:val="22"/>
              </w:rPr>
            </w:pPr>
            <w:r w:rsidRPr="00A969D4">
              <w:rPr>
                <w:rFonts w:eastAsia="標楷體"/>
                <w:sz w:val="22"/>
                <w:szCs w:val="22"/>
              </w:rPr>
              <w:t>營業外損益</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AA107D7" w14:textId="67FA20DA" w:rsidR="00C23F2C" w:rsidRPr="00A969D4" w:rsidRDefault="00C23F2C" w:rsidP="00573E4A">
            <w:pPr>
              <w:jc w:val="right"/>
              <w:rPr>
                <w:rFonts w:eastAsia="標楷體"/>
                <w:sz w:val="22"/>
                <w:szCs w:val="20"/>
              </w:rPr>
            </w:pPr>
            <w:r w:rsidRPr="00A969D4">
              <w:rPr>
                <w:rFonts w:eastAsia="標楷體"/>
                <w:sz w:val="22"/>
                <w:szCs w:val="20"/>
              </w:rPr>
              <w:t>60,185</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EB68ACF" w14:textId="6D78FC73" w:rsidR="00C23F2C" w:rsidRPr="00A969D4" w:rsidRDefault="00C23F2C" w:rsidP="00573E4A">
            <w:pPr>
              <w:jc w:val="right"/>
              <w:rPr>
                <w:rFonts w:eastAsia="標楷體"/>
                <w:sz w:val="22"/>
                <w:szCs w:val="20"/>
              </w:rPr>
            </w:pPr>
            <w:r w:rsidRPr="00A969D4">
              <w:rPr>
                <w:rFonts w:eastAsia="標楷體"/>
                <w:sz w:val="22"/>
                <w:szCs w:val="20"/>
              </w:rPr>
              <w:t>70,641</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1BF820E3" w14:textId="6C087C5C" w:rsidR="00C23F2C" w:rsidRPr="00A969D4" w:rsidRDefault="00042A1E" w:rsidP="00573E4A">
            <w:pPr>
              <w:jc w:val="right"/>
              <w:rPr>
                <w:rFonts w:eastAsia="標楷體"/>
                <w:sz w:val="22"/>
                <w:szCs w:val="20"/>
              </w:rPr>
            </w:pPr>
            <w:r w:rsidRPr="00A969D4">
              <w:rPr>
                <w:rFonts w:eastAsia="標楷體"/>
                <w:sz w:val="22"/>
                <w:szCs w:val="20"/>
              </w:rPr>
              <w:t>41,593</w:t>
            </w:r>
          </w:p>
        </w:tc>
        <w:tc>
          <w:tcPr>
            <w:tcW w:w="2032" w:type="dxa"/>
            <w:tcBorders>
              <w:top w:val="single" w:sz="4" w:space="0" w:color="auto"/>
              <w:left w:val="single" w:sz="4" w:space="0" w:color="auto"/>
              <w:bottom w:val="outset" w:sz="6" w:space="0" w:color="auto"/>
              <w:right w:val="single" w:sz="12" w:space="0" w:color="auto"/>
            </w:tcBorders>
            <w:vAlign w:val="center"/>
          </w:tcPr>
          <w:p w14:paraId="0D3C8845" w14:textId="112269A9" w:rsidR="00C23F2C" w:rsidRPr="00A969D4" w:rsidRDefault="00042A1E" w:rsidP="00573E4A">
            <w:pPr>
              <w:jc w:val="right"/>
              <w:rPr>
                <w:rFonts w:eastAsia="標楷體"/>
                <w:sz w:val="22"/>
                <w:szCs w:val="20"/>
              </w:rPr>
            </w:pPr>
            <w:r w:rsidRPr="00A969D4">
              <w:rPr>
                <w:rFonts w:eastAsia="標楷體"/>
                <w:sz w:val="22"/>
                <w:szCs w:val="20"/>
              </w:rPr>
              <w:t>28,754</w:t>
            </w:r>
          </w:p>
        </w:tc>
      </w:tr>
      <w:tr w:rsidR="00C23F2C" w:rsidRPr="00A969D4" w14:paraId="2DD18DA1" w14:textId="664474F0"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6FAD8B41" w14:textId="77777777" w:rsidR="00C23F2C" w:rsidRPr="00A969D4" w:rsidRDefault="00C23F2C" w:rsidP="00573E4A">
            <w:pPr>
              <w:jc w:val="distribute"/>
              <w:rPr>
                <w:rFonts w:eastAsia="標楷體"/>
                <w:sz w:val="22"/>
                <w:szCs w:val="22"/>
              </w:rPr>
            </w:pPr>
            <w:r w:rsidRPr="00A969D4">
              <w:rPr>
                <w:rFonts w:eastAsia="標楷體"/>
                <w:sz w:val="22"/>
                <w:szCs w:val="22"/>
              </w:rPr>
              <w:t>＊利息費用</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FC436F8" w14:textId="39AF6B3E" w:rsidR="00C23F2C" w:rsidRPr="00A969D4" w:rsidRDefault="00C23F2C" w:rsidP="00573E4A">
            <w:pPr>
              <w:jc w:val="right"/>
              <w:rPr>
                <w:rFonts w:eastAsia="標楷體"/>
                <w:sz w:val="22"/>
                <w:szCs w:val="20"/>
              </w:rPr>
            </w:pPr>
            <w:r w:rsidRPr="00A969D4">
              <w:rPr>
                <w:rFonts w:eastAsia="標楷體"/>
                <w:sz w:val="22"/>
                <w:szCs w:val="20"/>
              </w:rPr>
              <w:t>1,596</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57DB9C2" w14:textId="5B4C4E92" w:rsidR="00C23F2C" w:rsidRPr="00A969D4" w:rsidRDefault="00C23F2C" w:rsidP="00573E4A">
            <w:pPr>
              <w:jc w:val="right"/>
              <w:rPr>
                <w:rFonts w:eastAsia="標楷體"/>
                <w:sz w:val="22"/>
                <w:szCs w:val="20"/>
              </w:rPr>
            </w:pPr>
            <w:r w:rsidRPr="00A969D4">
              <w:rPr>
                <w:rFonts w:eastAsia="標楷體"/>
                <w:sz w:val="22"/>
                <w:szCs w:val="20"/>
              </w:rPr>
              <w:t>1,863</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34C3672" w14:textId="7EDCDDEE" w:rsidR="00C23F2C" w:rsidRPr="00A969D4" w:rsidRDefault="00042A1E" w:rsidP="00573E4A">
            <w:pPr>
              <w:jc w:val="right"/>
              <w:rPr>
                <w:rFonts w:eastAsia="標楷體"/>
                <w:sz w:val="22"/>
                <w:szCs w:val="20"/>
              </w:rPr>
            </w:pPr>
            <w:r w:rsidRPr="00A969D4">
              <w:rPr>
                <w:rFonts w:eastAsia="標楷體"/>
                <w:sz w:val="22"/>
                <w:szCs w:val="20"/>
              </w:rPr>
              <w:t>1,117</w:t>
            </w:r>
          </w:p>
        </w:tc>
        <w:tc>
          <w:tcPr>
            <w:tcW w:w="2032" w:type="dxa"/>
            <w:tcBorders>
              <w:top w:val="single" w:sz="4" w:space="0" w:color="auto"/>
              <w:left w:val="single" w:sz="4" w:space="0" w:color="auto"/>
              <w:bottom w:val="outset" w:sz="6" w:space="0" w:color="auto"/>
              <w:right w:val="single" w:sz="12" w:space="0" w:color="auto"/>
            </w:tcBorders>
            <w:vAlign w:val="center"/>
          </w:tcPr>
          <w:p w14:paraId="6B470C07" w14:textId="71FD3C45" w:rsidR="00C23F2C" w:rsidRPr="00A969D4" w:rsidRDefault="00042A1E" w:rsidP="00573E4A">
            <w:pPr>
              <w:jc w:val="right"/>
              <w:rPr>
                <w:rFonts w:eastAsia="標楷體"/>
                <w:sz w:val="22"/>
                <w:szCs w:val="20"/>
              </w:rPr>
            </w:pPr>
            <w:r w:rsidRPr="00A969D4">
              <w:rPr>
                <w:rFonts w:eastAsia="標楷體"/>
                <w:sz w:val="22"/>
                <w:szCs w:val="20"/>
              </w:rPr>
              <w:t>557</w:t>
            </w:r>
          </w:p>
        </w:tc>
      </w:tr>
      <w:tr w:rsidR="00C23F2C" w:rsidRPr="00A969D4" w14:paraId="1944C4B7" w14:textId="1FA55784"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5B3327A3" w14:textId="77777777" w:rsidR="00C23F2C" w:rsidRPr="00A969D4" w:rsidRDefault="00C23F2C" w:rsidP="00573E4A">
            <w:pPr>
              <w:jc w:val="distribute"/>
              <w:rPr>
                <w:rFonts w:eastAsia="標楷體"/>
                <w:sz w:val="22"/>
                <w:szCs w:val="22"/>
              </w:rPr>
            </w:pPr>
            <w:r w:rsidRPr="00A969D4">
              <w:rPr>
                <w:rFonts w:eastAsia="標楷體"/>
                <w:sz w:val="22"/>
                <w:szCs w:val="22"/>
              </w:rPr>
              <w:t>稅前損益</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484835D" w14:textId="56F561BE" w:rsidR="00C23F2C" w:rsidRPr="00A969D4" w:rsidRDefault="00C23F2C" w:rsidP="00573E4A">
            <w:pPr>
              <w:jc w:val="right"/>
              <w:rPr>
                <w:rFonts w:eastAsia="標楷體"/>
                <w:sz w:val="22"/>
                <w:szCs w:val="20"/>
              </w:rPr>
            </w:pPr>
            <w:r w:rsidRPr="00A969D4">
              <w:rPr>
                <w:rFonts w:eastAsia="標楷體"/>
                <w:sz w:val="22"/>
                <w:szCs w:val="20"/>
              </w:rPr>
              <w:t>70,372</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AB056E1" w14:textId="6B88AD19" w:rsidR="00C23F2C" w:rsidRPr="00A969D4" w:rsidRDefault="00C23F2C" w:rsidP="00573E4A">
            <w:pPr>
              <w:jc w:val="right"/>
              <w:rPr>
                <w:rFonts w:eastAsia="標楷體"/>
                <w:sz w:val="22"/>
                <w:szCs w:val="20"/>
              </w:rPr>
            </w:pPr>
            <w:r w:rsidRPr="00A969D4">
              <w:rPr>
                <w:rFonts w:eastAsia="標楷體"/>
                <w:sz w:val="22"/>
                <w:szCs w:val="20"/>
              </w:rPr>
              <w:t>170,122</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A01FC9C" w14:textId="45AEE238" w:rsidR="00C23F2C" w:rsidRPr="00A969D4" w:rsidRDefault="00042A1E" w:rsidP="00573E4A">
            <w:pPr>
              <w:jc w:val="right"/>
              <w:rPr>
                <w:rFonts w:eastAsia="標楷體"/>
                <w:sz w:val="22"/>
                <w:szCs w:val="20"/>
              </w:rPr>
            </w:pPr>
            <w:r w:rsidRPr="00A969D4">
              <w:rPr>
                <w:rFonts w:eastAsia="標楷體"/>
                <w:sz w:val="22"/>
                <w:szCs w:val="20"/>
              </w:rPr>
              <w:t>53,383</w:t>
            </w:r>
          </w:p>
        </w:tc>
        <w:tc>
          <w:tcPr>
            <w:tcW w:w="2032" w:type="dxa"/>
            <w:tcBorders>
              <w:top w:val="single" w:sz="4" w:space="0" w:color="auto"/>
              <w:left w:val="single" w:sz="4" w:space="0" w:color="auto"/>
              <w:bottom w:val="outset" w:sz="6" w:space="0" w:color="auto"/>
              <w:right w:val="single" w:sz="12" w:space="0" w:color="auto"/>
            </w:tcBorders>
            <w:vAlign w:val="center"/>
          </w:tcPr>
          <w:p w14:paraId="251B16E1" w14:textId="23FED0F8" w:rsidR="00C23F2C" w:rsidRPr="00A969D4" w:rsidRDefault="00042A1E" w:rsidP="00573E4A">
            <w:pPr>
              <w:jc w:val="right"/>
              <w:rPr>
                <w:rFonts w:eastAsia="標楷體"/>
                <w:sz w:val="22"/>
                <w:szCs w:val="20"/>
              </w:rPr>
            </w:pPr>
            <w:r w:rsidRPr="00A969D4">
              <w:rPr>
                <w:rFonts w:eastAsia="標楷體"/>
                <w:sz w:val="22"/>
                <w:szCs w:val="20"/>
              </w:rPr>
              <w:t>13,095</w:t>
            </w:r>
          </w:p>
        </w:tc>
      </w:tr>
      <w:tr w:rsidR="00C23F2C" w:rsidRPr="00A969D4" w14:paraId="188A146C" w14:textId="1B498ADC" w:rsidTr="00075C4B">
        <w:trPr>
          <w:cantSplit/>
          <w:trHeight w:val="425"/>
        </w:trPr>
        <w:tc>
          <w:tcPr>
            <w:tcW w:w="2031" w:type="dxa"/>
            <w:tcBorders>
              <w:top w:val="single" w:sz="4" w:space="0" w:color="auto"/>
              <w:left w:val="single" w:sz="12" w:space="0" w:color="auto"/>
              <w:bottom w:val="nil"/>
              <w:right w:val="single" w:sz="4" w:space="0" w:color="auto"/>
            </w:tcBorders>
            <w:vAlign w:val="center"/>
            <w:hideMark/>
          </w:tcPr>
          <w:p w14:paraId="7E3B645D" w14:textId="77777777" w:rsidR="00C23F2C" w:rsidRPr="00A969D4" w:rsidRDefault="00C23F2C" w:rsidP="00573E4A">
            <w:pPr>
              <w:jc w:val="distribute"/>
              <w:rPr>
                <w:rFonts w:eastAsia="標楷體"/>
                <w:sz w:val="22"/>
                <w:szCs w:val="22"/>
              </w:rPr>
            </w:pPr>
            <w:r w:rsidRPr="00A969D4">
              <w:rPr>
                <w:rFonts w:eastAsia="標楷體"/>
                <w:sz w:val="22"/>
                <w:szCs w:val="22"/>
              </w:rPr>
              <w:t>稅後損益</w:t>
            </w:r>
          </w:p>
        </w:tc>
        <w:tc>
          <w:tcPr>
            <w:tcW w:w="2032" w:type="dxa"/>
            <w:tcBorders>
              <w:top w:val="single" w:sz="4" w:space="0" w:color="auto"/>
              <w:left w:val="single" w:sz="4" w:space="0" w:color="auto"/>
              <w:bottom w:val="nil"/>
              <w:right w:val="single" w:sz="8" w:space="0" w:color="auto"/>
            </w:tcBorders>
            <w:vAlign w:val="center"/>
            <w:hideMark/>
          </w:tcPr>
          <w:p w14:paraId="4786335A" w14:textId="3BF3578A" w:rsidR="00C23F2C" w:rsidRPr="00A969D4" w:rsidRDefault="00C23F2C" w:rsidP="00573E4A">
            <w:pPr>
              <w:jc w:val="right"/>
              <w:rPr>
                <w:rFonts w:eastAsia="標楷體"/>
                <w:sz w:val="22"/>
                <w:szCs w:val="20"/>
              </w:rPr>
            </w:pPr>
            <w:r w:rsidRPr="00A969D4">
              <w:rPr>
                <w:rFonts w:eastAsia="標楷體"/>
                <w:sz w:val="22"/>
                <w:szCs w:val="20"/>
              </w:rPr>
              <w:t>54,082</w:t>
            </w:r>
          </w:p>
        </w:tc>
        <w:tc>
          <w:tcPr>
            <w:tcW w:w="2032" w:type="dxa"/>
            <w:tcBorders>
              <w:top w:val="single" w:sz="4" w:space="0" w:color="auto"/>
              <w:left w:val="single" w:sz="4" w:space="0" w:color="auto"/>
              <w:bottom w:val="nil"/>
              <w:right w:val="single" w:sz="8" w:space="0" w:color="auto"/>
            </w:tcBorders>
            <w:vAlign w:val="center"/>
            <w:hideMark/>
          </w:tcPr>
          <w:p w14:paraId="026CEF5F" w14:textId="0FA0DF91" w:rsidR="00C23F2C" w:rsidRPr="00A969D4" w:rsidRDefault="00C23F2C" w:rsidP="00573E4A">
            <w:pPr>
              <w:jc w:val="right"/>
              <w:rPr>
                <w:rFonts w:eastAsia="標楷體"/>
                <w:sz w:val="22"/>
                <w:szCs w:val="20"/>
              </w:rPr>
            </w:pPr>
            <w:r w:rsidRPr="00A969D4">
              <w:rPr>
                <w:rFonts w:eastAsia="標楷體"/>
                <w:sz w:val="22"/>
                <w:szCs w:val="20"/>
              </w:rPr>
              <w:t>143,550</w:t>
            </w:r>
          </w:p>
        </w:tc>
        <w:tc>
          <w:tcPr>
            <w:tcW w:w="2032" w:type="dxa"/>
            <w:tcBorders>
              <w:top w:val="single" w:sz="4" w:space="0" w:color="auto"/>
              <w:left w:val="single" w:sz="4" w:space="0" w:color="auto"/>
              <w:bottom w:val="nil"/>
              <w:right w:val="single" w:sz="12" w:space="0" w:color="auto"/>
            </w:tcBorders>
            <w:vAlign w:val="center"/>
            <w:hideMark/>
          </w:tcPr>
          <w:p w14:paraId="2827C3AA" w14:textId="435DCAD0" w:rsidR="00C23F2C" w:rsidRPr="00A969D4" w:rsidRDefault="00042A1E" w:rsidP="00573E4A">
            <w:pPr>
              <w:jc w:val="right"/>
              <w:rPr>
                <w:rFonts w:eastAsia="標楷體"/>
                <w:sz w:val="22"/>
                <w:szCs w:val="20"/>
              </w:rPr>
            </w:pPr>
            <w:r w:rsidRPr="00A969D4">
              <w:rPr>
                <w:rFonts w:eastAsia="標楷體"/>
                <w:sz w:val="22"/>
                <w:szCs w:val="20"/>
              </w:rPr>
              <w:t>42,772</w:t>
            </w:r>
          </w:p>
        </w:tc>
        <w:tc>
          <w:tcPr>
            <w:tcW w:w="2032" w:type="dxa"/>
            <w:tcBorders>
              <w:top w:val="single" w:sz="4" w:space="0" w:color="auto"/>
              <w:left w:val="single" w:sz="4" w:space="0" w:color="auto"/>
              <w:bottom w:val="nil"/>
              <w:right w:val="single" w:sz="12" w:space="0" w:color="auto"/>
            </w:tcBorders>
            <w:vAlign w:val="center"/>
          </w:tcPr>
          <w:p w14:paraId="6F60DA95" w14:textId="19FF34D7" w:rsidR="00C23F2C" w:rsidRPr="00A969D4" w:rsidRDefault="00042A1E" w:rsidP="00573E4A">
            <w:pPr>
              <w:jc w:val="right"/>
              <w:rPr>
                <w:rFonts w:eastAsia="標楷體"/>
                <w:sz w:val="22"/>
                <w:szCs w:val="20"/>
              </w:rPr>
            </w:pPr>
            <w:r w:rsidRPr="00A969D4">
              <w:rPr>
                <w:rFonts w:eastAsia="標楷體"/>
                <w:sz w:val="22"/>
                <w:szCs w:val="20"/>
              </w:rPr>
              <w:t>4,467</w:t>
            </w:r>
          </w:p>
        </w:tc>
      </w:tr>
      <w:tr w:rsidR="00C23F2C" w:rsidRPr="00A969D4" w14:paraId="1630AAC7" w14:textId="71AE7CF6" w:rsidTr="00075C4B">
        <w:trPr>
          <w:cantSplit/>
          <w:trHeight w:val="425"/>
        </w:trPr>
        <w:tc>
          <w:tcPr>
            <w:tcW w:w="2031" w:type="dxa"/>
            <w:tcBorders>
              <w:top w:val="nil"/>
              <w:left w:val="single" w:sz="12" w:space="0" w:color="auto"/>
              <w:bottom w:val="outset" w:sz="6" w:space="0" w:color="auto"/>
              <w:right w:val="single" w:sz="4" w:space="0" w:color="auto"/>
            </w:tcBorders>
            <w:vAlign w:val="center"/>
            <w:hideMark/>
          </w:tcPr>
          <w:p w14:paraId="043E3E8B" w14:textId="77777777" w:rsidR="00C23F2C" w:rsidRPr="00A969D4" w:rsidRDefault="00C23F2C" w:rsidP="00573E4A">
            <w:pPr>
              <w:jc w:val="distribute"/>
              <w:rPr>
                <w:rFonts w:eastAsia="標楷體"/>
                <w:sz w:val="22"/>
                <w:szCs w:val="22"/>
              </w:rPr>
            </w:pPr>
          </w:p>
        </w:tc>
        <w:tc>
          <w:tcPr>
            <w:tcW w:w="2032" w:type="dxa"/>
            <w:tcBorders>
              <w:top w:val="nil"/>
              <w:left w:val="single" w:sz="4" w:space="0" w:color="auto"/>
              <w:bottom w:val="outset" w:sz="6" w:space="0" w:color="auto"/>
              <w:right w:val="single" w:sz="8" w:space="0" w:color="auto"/>
            </w:tcBorders>
            <w:vAlign w:val="center"/>
            <w:hideMark/>
          </w:tcPr>
          <w:p w14:paraId="62F1FCA9" w14:textId="0047A669" w:rsidR="00C23F2C" w:rsidRPr="00A969D4" w:rsidRDefault="00C23F2C" w:rsidP="00573E4A">
            <w:pPr>
              <w:jc w:val="right"/>
              <w:rPr>
                <w:rFonts w:eastAsia="標楷體"/>
                <w:sz w:val="22"/>
                <w:szCs w:val="20"/>
              </w:rPr>
            </w:pPr>
            <w:r w:rsidRPr="00A969D4">
              <w:rPr>
                <w:rFonts w:eastAsia="標楷體"/>
                <w:sz w:val="22"/>
                <w:szCs w:val="20"/>
              </w:rPr>
              <w:t>4.29%</w:t>
            </w:r>
          </w:p>
        </w:tc>
        <w:tc>
          <w:tcPr>
            <w:tcW w:w="2032" w:type="dxa"/>
            <w:tcBorders>
              <w:top w:val="nil"/>
              <w:left w:val="single" w:sz="4" w:space="0" w:color="auto"/>
              <w:bottom w:val="outset" w:sz="6" w:space="0" w:color="auto"/>
              <w:right w:val="single" w:sz="8" w:space="0" w:color="auto"/>
            </w:tcBorders>
            <w:vAlign w:val="center"/>
            <w:hideMark/>
          </w:tcPr>
          <w:p w14:paraId="7876D900" w14:textId="25B81361" w:rsidR="00C23F2C" w:rsidRPr="00A969D4" w:rsidRDefault="00C23F2C" w:rsidP="00573E4A">
            <w:pPr>
              <w:jc w:val="right"/>
              <w:rPr>
                <w:rFonts w:eastAsia="標楷體"/>
                <w:sz w:val="22"/>
                <w:szCs w:val="20"/>
              </w:rPr>
            </w:pPr>
            <w:r w:rsidRPr="00A969D4">
              <w:rPr>
                <w:rFonts w:eastAsia="標楷體"/>
                <w:sz w:val="22"/>
                <w:szCs w:val="20"/>
              </w:rPr>
              <w:t>10.31%</w:t>
            </w:r>
          </w:p>
        </w:tc>
        <w:tc>
          <w:tcPr>
            <w:tcW w:w="2032" w:type="dxa"/>
            <w:tcBorders>
              <w:top w:val="nil"/>
              <w:left w:val="single" w:sz="4" w:space="0" w:color="auto"/>
              <w:bottom w:val="outset" w:sz="6" w:space="0" w:color="auto"/>
              <w:right w:val="single" w:sz="12" w:space="0" w:color="auto"/>
            </w:tcBorders>
            <w:vAlign w:val="center"/>
            <w:hideMark/>
          </w:tcPr>
          <w:p w14:paraId="026FCDA3" w14:textId="45995ABF" w:rsidR="00C23F2C" w:rsidRPr="00A969D4" w:rsidRDefault="00042A1E" w:rsidP="00573E4A">
            <w:pPr>
              <w:jc w:val="right"/>
              <w:rPr>
                <w:rFonts w:eastAsia="標楷體"/>
                <w:sz w:val="22"/>
                <w:szCs w:val="20"/>
              </w:rPr>
            </w:pPr>
            <w:r w:rsidRPr="00A969D4">
              <w:rPr>
                <w:rFonts w:eastAsia="標楷體"/>
                <w:sz w:val="22"/>
                <w:szCs w:val="20"/>
              </w:rPr>
              <w:t>6.42%</w:t>
            </w:r>
          </w:p>
        </w:tc>
        <w:tc>
          <w:tcPr>
            <w:tcW w:w="2032" w:type="dxa"/>
            <w:tcBorders>
              <w:top w:val="nil"/>
              <w:left w:val="single" w:sz="4" w:space="0" w:color="auto"/>
              <w:bottom w:val="outset" w:sz="6" w:space="0" w:color="auto"/>
              <w:right w:val="single" w:sz="12" w:space="0" w:color="auto"/>
            </w:tcBorders>
            <w:vAlign w:val="center"/>
          </w:tcPr>
          <w:p w14:paraId="4DFCECDE" w14:textId="65DD0A2F" w:rsidR="00C23F2C" w:rsidRPr="00A969D4" w:rsidRDefault="00042A1E" w:rsidP="00573E4A">
            <w:pPr>
              <w:jc w:val="right"/>
              <w:rPr>
                <w:rFonts w:eastAsia="標楷體"/>
                <w:sz w:val="22"/>
                <w:szCs w:val="20"/>
              </w:rPr>
            </w:pPr>
            <w:r w:rsidRPr="00A969D4">
              <w:rPr>
                <w:rFonts w:eastAsia="標楷體"/>
                <w:sz w:val="22"/>
                <w:szCs w:val="20"/>
              </w:rPr>
              <w:t>0.75%</w:t>
            </w:r>
          </w:p>
        </w:tc>
      </w:tr>
      <w:tr w:rsidR="00C23F2C" w:rsidRPr="00A969D4" w14:paraId="7020DEA7" w14:textId="7B17D218"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64144F7D" w14:textId="77777777" w:rsidR="00C23F2C" w:rsidRPr="00A969D4" w:rsidRDefault="00C23F2C" w:rsidP="00573E4A">
            <w:pPr>
              <w:jc w:val="distribute"/>
              <w:rPr>
                <w:rFonts w:eastAsia="標楷體"/>
                <w:sz w:val="22"/>
                <w:szCs w:val="22"/>
              </w:rPr>
            </w:pPr>
            <w:r w:rsidRPr="00A969D4">
              <w:rPr>
                <w:rFonts w:eastAsia="標楷體"/>
                <w:sz w:val="22"/>
                <w:szCs w:val="22"/>
              </w:rPr>
              <w:t>本期綜合損益</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A3A4BEB" w14:textId="33686847" w:rsidR="00C23F2C" w:rsidRPr="00A969D4" w:rsidRDefault="00C23F2C" w:rsidP="00573E4A">
            <w:pPr>
              <w:jc w:val="right"/>
              <w:rPr>
                <w:rFonts w:eastAsia="標楷體"/>
                <w:sz w:val="22"/>
                <w:szCs w:val="20"/>
              </w:rPr>
            </w:pPr>
            <w:r w:rsidRPr="00A969D4">
              <w:rPr>
                <w:rFonts w:eastAsia="標楷體"/>
                <w:sz w:val="22"/>
                <w:szCs w:val="20"/>
              </w:rPr>
              <w:t>54,012</w:t>
            </w:r>
          </w:p>
        </w:tc>
        <w:tc>
          <w:tcPr>
            <w:tcW w:w="2032" w:type="dxa"/>
            <w:tcBorders>
              <w:top w:val="single" w:sz="4" w:space="0" w:color="auto"/>
              <w:left w:val="single" w:sz="4" w:space="0" w:color="auto"/>
              <w:bottom w:val="outset" w:sz="6" w:space="0" w:color="auto"/>
              <w:right w:val="single" w:sz="8" w:space="0" w:color="auto"/>
            </w:tcBorders>
            <w:vAlign w:val="center"/>
            <w:hideMark/>
          </w:tcPr>
          <w:p w14:paraId="297F6A96" w14:textId="77569C88" w:rsidR="00C23F2C" w:rsidRPr="00A969D4" w:rsidRDefault="00C23F2C" w:rsidP="00573E4A">
            <w:pPr>
              <w:jc w:val="right"/>
              <w:rPr>
                <w:rFonts w:eastAsia="標楷體"/>
                <w:sz w:val="22"/>
                <w:szCs w:val="20"/>
              </w:rPr>
            </w:pPr>
            <w:r w:rsidRPr="00A969D4">
              <w:rPr>
                <w:rFonts w:eastAsia="標楷體"/>
                <w:sz w:val="22"/>
                <w:szCs w:val="20"/>
              </w:rPr>
              <w:t>144,205</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1828CBD8" w14:textId="2037633B" w:rsidR="00C23F2C" w:rsidRPr="00A969D4" w:rsidRDefault="00042A1E" w:rsidP="00573E4A">
            <w:pPr>
              <w:jc w:val="right"/>
              <w:rPr>
                <w:rFonts w:eastAsia="標楷體"/>
                <w:sz w:val="22"/>
                <w:szCs w:val="20"/>
              </w:rPr>
            </w:pPr>
            <w:r w:rsidRPr="00A969D4">
              <w:rPr>
                <w:rFonts w:eastAsia="標楷體"/>
                <w:sz w:val="22"/>
                <w:szCs w:val="20"/>
              </w:rPr>
              <w:t>43,499</w:t>
            </w:r>
          </w:p>
        </w:tc>
        <w:tc>
          <w:tcPr>
            <w:tcW w:w="2032" w:type="dxa"/>
            <w:tcBorders>
              <w:top w:val="single" w:sz="4" w:space="0" w:color="auto"/>
              <w:left w:val="single" w:sz="4" w:space="0" w:color="auto"/>
              <w:bottom w:val="outset" w:sz="6" w:space="0" w:color="auto"/>
              <w:right w:val="single" w:sz="12" w:space="0" w:color="auto"/>
            </w:tcBorders>
            <w:vAlign w:val="center"/>
          </w:tcPr>
          <w:p w14:paraId="5BE3CD91" w14:textId="46C8F508" w:rsidR="00C23F2C" w:rsidRPr="00A969D4" w:rsidRDefault="00042A1E" w:rsidP="00573E4A">
            <w:pPr>
              <w:jc w:val="right"/>
              <w:rPr>
                <w:rFonts w:eastAsia="標楷體"/>
                <w:sz w:val="22"/>
                <w:szCs w:val="20"/>
              </w:rPr>
            </w:pPr>
            <w:r w:rsidRPr="00A969D4">
              <w:rPr>
                <w:rFonts w:eastAsia="標楷體"/>
                <w:sz w:val="22"/>
                <w:szCs w:val="20"/>
              </w:rPr>
              <w:t>4,031</w:t>
            </w:r>
          </w:p>
        </w:tc>
      </w:tr>
      <w:tr w:rsidR="00C23F2C" w:rsidRPr="00A969D4" w14:paraId="00114121" w14:textId="4D520E6A"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380AADEC" w14:textId="77777777" w:rsidR="00C23F2C" w:rsidRPr="00A969D4" w:rsidRDefault="00C23F2C" w:rsidP="00573E4A">
            <w:pPr>
              <w:jc w:val="distribute"/>
              <w:rPr>
                <w:rFonts w:eastAsia="標楷體"/>
                <w:sz w:val="22"/>
                <w:szCs w:val="22"/>
              </w:rPr>
            </w:pPr>
            <w:r w:rsidRPr="00A969D4">
              <w:rPr>
                <w:rFonts w:eastAsia="標楷體"/>
                <w:sz w:val="22"/>
                <w:szCs w:val="22"/>
              </w:rPr>
              <w:t>EBITDA</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CBEF6F4" w14:textId="71921A1B" w:rsidR="00C23F2C" w:rsidRPr="00A969D4" w:rsidRDefault="00C23F2C" w:rsidP="00573E4A">
            <w:pPr>
              <w:jc w:val="right"/>
              <w:rPr>
                <w:rFonts w:eastAsia="標楷體"/>
                <w:sz w:val="22"/>
                <w:szCs w:val="20"/>
              </w:rPr>
            </w:pPr>
            <w:r w:rsidRPr="00A969D4">
              <w:rPr>
                <w:rFonts w:eastAsia="標楷體"/>
                <w:sz w:val="22"/>
                <w:szCs w:val="20"/>
              </w:rPr>
              <w:t>138,674</w:t>
            </w:r>
          </w:p>
        </w:tc>
        <w:tc>
          <w:tcPr>
            <w:tcW w:w="2032" w:type="dxa"/>
            <w:tcBorders>
              <w:top w:val="single" w:sz="4" w:space="0" w:color="auto"/>
              <w:left w:val="single" w:sz="4" w:space="0" w:color="auto"/>
              <w:bottom w:val="outset" w:sz="6" w:space="0" w:color="auto"/>
              <w:right w:val="single" w:sz="8" w:space="0" w:color="auto"/>
            </w:tcBorders>
            <w:vAlign w:val="center"/>
            <w:hideMark/>
          </w:tcPr>
          <w:p w14:paraId="1514954E" w14:textId="6400CCAA" w:rsidR="00C23F2C" w:rsidRPr="00A969D4" w:rsidRDefault="00C23F2C" w:rsidP="00573E4A">
            <w:pPr>
              <w:jc w:val="right"/>
              <w:rPr>
                <w:rFonts w:eastAsia="標楷體"/>
                <w:sz w:val="22"/>
                <w:szCs w:val="20"/>
              </w:rPr>
            </w:pPr>
            <w:r w:rsidRPr="00A969D4">
              <w:rPr>
                <w:rFonts w:eastAsia="標楷體"/>
                <w:sz w:val="22"/>
                <w:szCs w:val="20"/>
              </w:rPr>
              <w:t>249,945</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1B0A0AF" w14:textId="30F2CD92" w:rsidR="00C23F2C" w:rsidRPr="00A969D4" w:rsidRDefault="00042A1E" w:rsidP="00573E4A">
            <w:pPr>
              <w:jc w:val="right"/>
              <w:rPr>
                <w:rFonts w:eastAsia="標楷體"/>
                <w:sz w:val="22"/>
                <w:szCs w:val="20"/>
              </w:rPr>
            </w:pPr>
            <w:r w:rsidRPr="00A969D4">
              <w:rPr>
                <w:rFonts w:eastAsia="標楷體"/>
                <w:sz w:val="22"/>
                <w:szCs w:val="20"/>
              </w:rPr>
              <w:t>95,165</w:t>
            </w:r>
          </w:p>
        </w:tc>
        <w:tc>
          <w:tcPr>
            <w:tcW w:w="2032" w:type="dxa"/>
            <w:tcBorders>
              <w:top w:val="single" w:sz="4" w:space="0" w:color="auto"/>
              <w:left w:val="single" w:sz="4" w:space="0" w:color="auto"/>
              <w:bottom w:val="outset" w:sz="6" w:space="0" w:color="auto"/>
              <w:right w:val="single" w:sz="12" w:space="0" w:color="auto"/>
            </w:tcBorders>
            <w:vAlign w:val="center"/>
          </w:tcPr>
          <w:p w14:paraId="5FFFD112" w14:textId="75E29736" w:rsidR="00C23F2C" w:rsidRPr="00A969D4" w:rsidRDefault="00042A1E" w:rsidP="00573E4A">
            <w:pPr>
              <w:jc w:val="right"/>
              <w:rPr>
                <w:rFonts w:eastAsia="標楷體"/>
                <w:sz w:val="22"/>
                <w:szCs w:val="20"/>
              </w:rPr>
            </w:pPr>
            <w:r w:rsidRPr="00A969D4">
              <w:rPr>
                <w:rFonts w:eastAsia="標楷體"/>
                <w:sz w:val="22"/>
                <w:szCs w:val="20"/>
              </w:rPr>
              <w:t>50,882</w:t>
            </w:r>
          </w:p>
        </w:tc>
      </w:tr>
      <w:tr w:rsidR="00C23F2C" w:rsidRPr="00A969D4" w14:paraId="123F821F" w14:textId="74049433"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30FC4384" w14:textId="77777777" w:rsidR="00C23F2C" w:rsidRPr="00A969D4" w:rsidRDefault="00C23F2C" w:rsidP="00573E4A">
            <w:pPr>
              <w:jc w:val="distribute"/>
              <w:rPr>
                <w:rFonts w:eastAsia="標楷體"/>
                <w:sz w:val="22"/>
                <w:szCs w:val="22"/>
              </w:rPr>
            </w:pPr>
            <w:r w:rsidRPr="00A969D4">
              <w:rPr>
                <w:rFonts w:eastAsia="標楷體"/>
                <w:sz w:val="22"/>
                <w:szCs w:val="22"/>
              </w:rPr>
              <w:t>淨營業現金流量</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8B6DF18" w14:textId="79DA1884" w:rsidR="00C23F2C" w:rsidRPr="00A969D4" w:rsidRDefault="00C23F2C" w:rsidP="00573E4A">
            <w:pPr>
              <w:jc w:val="right"/>
              <w:rPr>
                <w:rFonts w:eastAsia="標楷體"/>
                <w:sz w:val="22"/>
                <w:szCs w:val="20"/>
              </w:rPr>
            </w:pPr>
            <w:r w:rsidRPr="00A969D4">
              <w:rPr>
                <w:rFonts w:eastAsia="標楷體"/>
                <w:sz w:val="22"/>
                <w:szCs w:val="20"/>
              </w:rPr>
              <w:t>72,817</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A996F69" w14:textId="696449F0" w:rsidR="00C23F2C" w:rsidRPr="00A969D4" w:rsidRDefault="00C23F2C" w:rsidP="00573E4A">
            <w:pPr>
              <w:jc w:val="right"/>
              <w:rPr>
                <w:rFonts w:eastAsia="標楷體"/>
                <w:sz w:val="22"/>
                <w:szCs w:val="20"/>
              </w:rPr>
            </w:pPr>
            <w:r w:rsidRPr="00A969D4">
              <w:rPr>
                <w:rFonts w:eastAsia="標楷體"/>
                <w:sz w:val="22"/>
                <w:szCs w:val="20"/>
              </w:rPr>
              <w:t>142,249</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6B540B39" w14:textId="090AD47D" w:rsidR="00C23F2C" w:rsidRPr="00A969D4" w:rsidRDefault="00042A1E" w:rsidP="00573E4A">
            <w:pPr>
              <w:jc w:val="right"/>
              <w:rPr>
                <w:rFonts w:eastAsia="標楷體"/>
                <w:sz w:val="22"/>
                <w:szCs w:val="20"/>
              </w:rPr>
            </w:pPr>
            <w:r w:rsidRPr="00A969D4">
              <w:rPr>
                <w:rFonts w:eastAsia="標楷體"/>
                <w:sz w:val="22"/>
                <w:szCs w:val="20"/>
              </w:rPr>
              <w:t>5,885</w:t>
            </w:r>
          </w:p>
        </w:tc>
        <w:tc>
          <w:tcPr>
            <w:tcW w:w="2032" w:type="dxa"/>
            <w:tcBorders>
              <w:top w:val="single" w:sz="4" w:space="0" w:color="auto"/>
              <w:left w:val="single" w:sz="4" w:space="0" w:color="auto"/>
              <w:bottom w:val="outset" w:sz="6" w:space="0" w:color="auto"/>
              <w:right w:val="single" w:sz="12" w:space="0" w:color="auto"/>
            </w:tcBorders>
            <w:vAlign w:val="center"/>
          </w:tcPr>
          <w:p w14:paraId="6EB6619C" w14:textId="25DC74A5" w:rsidR="00C23F2C" w:rsidRPr="00A969D4" w:rsidRDefault="00DD6279" w:rsidP="00573E4A">
            <w:pPr>
              <w:jc w:val="right"/>
              <w:rPr>
                <w:rFonts w:eastAsia="標楷體"/>
                <w:sz w:val="22"/>
                <w:szCs w:val="20"/>
              </w:rPr>
            </w:pPr>
            <w:r w:rsidRPr="00A969D4">
              <w:rPr>
                <w:rFonts w:eastAsia="標楷體"/>
                <w:sz w:val="22"/>
                <w:szCs w:val="20"/>
              </w:rPr>
              <w:t>4,088</w:t>
            </w:r>
          </w:p>
        </w:tc>
      </w:tr>
      <w:tr w:rsidR="00C23F2C" w:rsidRPr="00A969D4" w14:paraId="6DE966CF" w14:textId="65CB8BE4"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296F8ED8" w14:textId="77777777" w:rsidR="00C23F2C" w:rsidRPr="00A969D4" w:rsidRDefault="00C23F2C" w:rsidP="00573E4A">
            <w:pPr>
              <w:jc w:val="distribute"/>
              <w:rPr>
                <w:rFonts w:eastAsia="標楷體"/>
                <w:sz w:val="22"/>
                <w:szCs w:val="22"/>
              </w:rPr>
            </w:pPr>
            <w:r w:rsidRPr="00A969D4">
              <w:rPr>
                <w:rFonts w:eastAsia="標楷體"/>
                <w:sz w:val="22"/>
                <w:szCs w:val="22"/>
              </w:rPr>
              <w:t>資產總額</w:t>
            </w:r>
          </w:p>
        </w:tc>
        <w:tc>
          <w:tcPr>
            <w:tcW w:w="2032" w:type="dxa"/>
            <w:tcBorders>
              <w:top w:val="single" w:sz="4" w:space="0" w:color="auto"/>
              <w:left w:val="single" w:sz="4" w:space="0" w:color="auto"/>
              <w:bottom w:val="outset" w:sz="6" w:space="0" w:color="auto"/>
              <w:right w:val="single" w:sz="8" w:space="0" w:color="auto"/>
            </w:tcBorders>
            <w:vAlign w:val="center"/>
            <w:hideMark/>
          </w:tcPr>
          <w:p w14:paraId="37C7B50F" w14:textId="7D8BA407" w:rsidR="00C23F2C" w:rsidRPr="00A969D4" w:rsidRDefault="00C23F2C" w:rsidP="00573E4A">
            <w:pPr>
              <w:jc w:val="right"/>
              <w:rPr>
                <w:rFonts w:eastAsia="標楷體"/>
                <w:sz w:val="22"/>
                <w:szCs w:val="20"/>
              </w:rPr>
            </w:pPr>
            <w:r w:rsidRPr="00A969D4">
              <w:rPr>
                <w:rFonts w:eastAsia="標楷體"/>
                <w:sz w:val="22"/>
                <w:szCs w:val="20"/>
              </w:rPr>
              <w:t>2,097,622</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379C9F5" w14:textId="0B30F7A8" w:rsidR="00C23F2C" w:rsidRPr="00A969D4" w:rsidRDefault="00C23F2C" w:rsidP="00573E4A">
            <w:pPr>
              <w:jc w:val="right"/>
              <w:rPr>
                <w:rFonts w:eastAsia="標楷體"/>
                <w:sz w:val="22"/>
                <w:szCs w:val="20"/>
              </w:rPr>
            </w:pPr>
            <w:r w:rsidRPr="00A969D4">
              <w:rPr>
                <w:rFonts w:eastAsia="標楷體"/>
                <w:sz w:val="22"/>
                <w:szCs w:val="20"/>
              </w:rPr>
              <w:t>2,220,104</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724576BF" w14:textId="78AD224B" w:rsidR="00C23F2C" w:rsidRPr="00A969D4" w:rsidRDefault="00042A1E" w:rsidP="00573E4A">
            <w:pPr>
              <w:jc w:val="right"/>
              <w:rPr>
                <w:rFonts w:eastAsia="標楷體"/>
                <w:sz w:val="22"/>
                <w:szCs w:val="20"/>
              </w:rPr>
            </w:pPr>
            <w:r w:rsidRPr="00A969D4">
              <w:rPr>
                <w:rFonts w:eastAsia="標楷體"/>
                <w:sz w:val="22"/>
                <w:szCs w:val="20"/>
              </w:rPr>
              <w:t>2,164,415</w:t>
            </w:r>
          </w:p>
        </w:tc>
        <w:tc>
          <w:tcPr>
            <w:tcW w:w="2032" w:type="dxa"/>
            <w:tcBorders>
              <w:top w:val="single" w:sz="4" w:space="0" w:color="auto"/>
              <w:left w:val="single" w:sz="4" w:space="0" w:color="auto"/>
              <w:bottom w:val="outset" w:sz="6" w:space="0" w:color="auto"/>
              <w:right w:val="single" w:sz="12" w:space="0" w:color="auto"/>
            </w:tcBorders>
            <w:vAlign w:val="center"/>
          </w:tcPr>
          <w:p w14:paraId="4CC28B29" w14:textId="1A0FA7CF" w:rsidR="00C23F2C" w:rsidRPr="00A969D4" w:rsidRDefault="00042A1E" w:rsidP="00573E4A">
            <w:pPr>
              <w:jc w:val="right"/>
              <w:rPr>
                <w:rFonts w:eastAsia="標楷體"/>
                <w:sz w:val="22"/>
                <w:szCs w:val="20"/>
              </w:rPr>
            </w:pPr>
            <w:r w:rsidRPr="00A969D4">
              <w:rPr>
                <w:rFonts w:eastAsia="標楷體"/>
                <w:sz w:val="22"/>
                <w:szCs w:val="20"/>
              </w:rPr>
              <w:t>2,113,678</w:t>
            </w:r>
          </w:p>
        </w:tc>
      </w:tr>
      <w:tr w:rsidR="00C23F2C" w:rsidRPr="00A969D4" w14:paraId="5ADFD1D0" w14:textId="5E617BDC"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2E1A02EB" w14:textId="77777777" w:rsidR="00C23F2C" w:rsidRPr="00A969D4" w:rsidRDefault="00C23F2C" w:rsidP="00573E4A">
            <w:pPr>
              <w:jc w:val="distribute"/>
              <w:rPr>
                <w:rFonts w:eastAsia="標楷體"/>
                <w:sz w:val="22"/>
                <w:szCs w:val="22"/>
              </w:rPr>
            </w:pPr>
            <w:r w:rsidRPr="00A969D4">
              <w:rPr>
                <w:rFonts w:eastAsia="標楷體"/>
                <w:sz w:val="22"/>
                <w:szCs w:val="22"/>
              </w:rPr>
              <w:t>＊現金</w:t>
            </w:r>
            <w:r w:rsidRPr="00A969D4">
              <w:rPr>
                <w:rFonts w:eastAsia="標楷體"/>
                <w:sz w:val="22"/>
                <w:szCs w:val="22"/>
              </w:rPr>
              <w:t>(</w:t>
            </w:r>
            <w:r w:rsidRPr="00A969D4">
              <w:rPr>
                <w:rFonts w:eastAsia="標楷體"/>
                <w:sz w:val="22"/>
                <w:szCs w:val="22"/>
              </w:rPr>
              <w:t>約當現金</w:t>
            </w:r>
            <w:r w:rsidRPr="00A969D4">
              <w:rPr>
                <w:rFonts w:eastAsia="標楷體"/>
                <w:sz w:val="22"/>
                <w:szCs w:val="22"/>
              </w:rPr>
              <w:t>)</w:t>
            </w:r>
          </w:p>
        </w:tc>
        <w:tc>
          <w:tcPr>
            <w:tcW w:w="2032" w:type="dxa"/>
            <w:tcBorders>
              <w:top w:val="single" w:sz="4" w:space="0" w:color="auto"/>
              <w:left w:val="single" w:sz="4" w:space="0" w:color="auto"/>
              <w:bottom w:val="outset" w:sz="6" w:space="0" w:color="auto"/>
              <w:right w:val="single" w:sz="8" w:space="0" w:color="auto"/>
            </w:tcBorders>
            <w:vAlign w:val="center"/>
            <w:hideMark/>
          </w:tcPr>
          <w:p w14:paraId="36EEC49E" w14:textId="52A17CDC" w:rsidR="00C23F2C" w:rsidRPr="00A969D4" w:rsidRDefault="00C23F2C" w:rsidP="00573E4A">
            <w:pPr>
              <w:jc w:val="right"/>
              <w:rPr>
                <w:rFonts w:eastAsia="標楷體"/>
                <w:sz w:val="22"/>
                <w:szCs w:val="20"/>
              </w:rPr>
            </w:pPr>
            <w:r w:rsidRPr="00A969D4">
              <w:rPr>
                <w:rFonts w:eastAsia="標楷體"/>
                <w:sz w:val="22"/>
                <w:szCs w:val="20"/>
              </w:rPr>
              <w:t>838,498</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0F9B3AD" w14:textId="6661C58B" w:rsidR="00C23F2C" w:rsidRPr="00A969D4" w:rsidRDefault="00C23F2C" w:rsidP="00573E4A">
            <w:pPr>
              <w:jc w:val="right"/>
              <w:rPr>
                <w:rFonts w:eastAsia="標楷體"/>
                <w:sz w:val="22"/>
                <w:szCs w:val="20"/>
              </w:rPr>
            </w:pPr>
            <w:r w:rsidRPr="00A969D4">
              <w:rPr>
                <w:rFonts w:eastAsia="標楷體"/>
                <w:sz w:val="22"/>
                <w:szCs w:val="20"/>
              </w:rPr>
              <w:t>335,695</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066E91E6" w14:textId="754D95F7" w:rsidR="00C23F2C" w:rsidRPr="00A969D4" w:rsidRDefault="00166616" w:rsidP="00573E4A">
            <w:pPr>
              <w:jc w:val="right"/>
              <w:rPr>
                <w:rFonts w:eastAsia="標楷體"/>
                <w:sz w:val="22"/>
                <w:szCs w:val="20"/>
              </w:rPr>
            </w:pPr>
            <w:r w:rsidRPr="00A969D4">
              <w:rPr>
                <w:rFonts w:eastAsia="標楷體"/>
                <w:sz w:val="22"/>
                <w:szCs w:val="20"/>
              </w:rPr>
              <w:t>399,933</w:t>
            </w:r>
          </w:p>
        </w:tc>
        <w:tc>
          <w:tcPr>
            <w:tcW w:w="2032" w:type="dxa"/>
            <w:tcBorders>
              <w:top w:val="single" w:sz="4" w:space="0" w:color="auto"/>
              <w:left w:val="single" w:sz="4" w:space="0" w:color="auto"/>
              <w:bottom w:val="outset" w:sz="6" w:space="0" w:color="auto"/>
              <w:right w:val="single" w:sz="12" w:space="0" w:color="auto"/>
            </w:tcBorders>
            <w:vAlign w:val="center"/>
          </w:tcPr>
          <w:p w14:paraId="5CD98A33" w14:textId="0F9494FF" w:rsidR="00C23F2C" w:rsidRPr="00A969D4" w:rsidRDefault="00166616" w:rsidP="00573E4A">
            <w:pPr>
              <w:jc w:val="right"/>
              <w:rPr>
                <w:rFonts w:eastAsia="標楷體"/>
                <w:sz w:val="22"/>
                <w:szCs w:val="20"/>
              </w:rPr>
            </w:pPr>
            <w:r w:rsidRPr="00A969D4">
              <w:rPr>
                <w:rFonts w:eastAsia="標楷體"/>
                <w:sz w:val="22"/>
                <w:szCs w:val="20"/>
              </w:rPr>
              <w:t>325,285</w:t>
            </w:r>
          </w:p>
        </w:tc>
      </w:tr>
      <w:tr w:rsidR="00C23F2C" w:rsidRPr="00A969D4" w14:paraId="17941213" w14:textId="2097BA38"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5780F2CF" w14:textId="77777777" w:rsidR="00C23F2C" w:rsidRPr="00A969D4" w:rsidRDefault="00C23F2C" w:rsidP="00573E4A">
            <w:pPr>
              <w:jc w:val="distribute"/>
              <w:rPr>
                <w:rFonts w:eastAsia="標楷體"/>
                <w:sz w:val="22"/>
                <w:szCs w:val="22"/>
              </w:rPr>
            </w:pPr>
            <w:r w:rsidRPr="00A969D4">
              <w:rPr>
                <w:rFonts w:eastAsia="標楷體"/>
                <w:sz w:val="22"/>
                <w:szCs w:val="22"/>
              </w:rPr>
              <w:t>負債總額</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8EFCC6A" w14:textId="0497BE50" w:rsidR="00C23F2C" w:rsidRPr="00A969D4" w:rsidRDefault="00C23F2C" w:rsidP="00573E4A">
            <w:pPr>
              <w:jc w:val="right"/>
              <w:rPr>
                <w:rFonts w:eastAsia="標楷體"/>
                <w:sz w:val="22"/>
                <w:szCs w:val="20"/>
              </w:rPr>
            </w:pPr>
            <w:r w:rsidRPr="00A969D4">
              <w:rPr>
                <w:rFonts w:eastAsia="標楷體"/>
                <w:sz w:val="22"/>
                <w:szCs w:val="20"/>
              </w:rPr>
              <w:t>581,312</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281B07B" w14:textId="0005B06F" w:rsidR="00C23F2C" w:rsidRPr="00A969D4" w:rsidRDefault="00C23F2C" w:rsidP="00573E4A">
            <w:pPr>
              <w:jc w:val="right"/>
              <w:rPr>
                <w:rFonts w:eastAsia="標楷體"/>
                <w:sz w:val="22"/>
                <w:szCs w:val="20"/>
              </w:rPr>
            </w:pPr>
            <w:r w:rsidRPr="00A969D4">
              <w:rPr>
                <w:rFonts w:eastAsia="標楷體"/>
                <w:sz w:val="22"/>
                <w:szCs w:val="20"/>
              </w:rPr>
              <w:t>559,589</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745C64CD" w14:textId="7A627A9F" w:rsidR="00C23F2C" w:rsidRPr="00A969D4" w:rsidRDefault="00042A1E" w:rsidP="00573E4A">
            <w:pPr>
              <w:jc w:val="right"/>
              <w:rPr>
                <w:rFonts w:eastAsia="標楷體"/>
                <w:sz w:val="22"/>
                <w:szCs w:val="20"/>
              </w:rPr>
            </w:pPr>
            <w:r w:rsidRPr="00A969D4">
              <w:rPr>
                <w:rFonts w:eastAsia="標楷體"/>
                <w:sz w:val="22"/>
                <w:szCs w:val="20"/>
              </w:rPr>
              <w:t>604,606</w:t>
            </w:r>
          </w:p>
        </w:tc>
        <w:tc>
          <w:tcPr>
            <w:tcW w:w="2032" w:type="dxa"/>
            <w:tcBorders>
              <w:top w:val="single" w:sz="4" w:space="0" w:color="auto"/>
              <w:left w:val="single" w:sz="4" w:space="0" w:color="auto"/>
              <w:bottom w:val="outset" w:sz="6" w:space="0" w:color="auto"/>
              <w:right w:val="single" w:sz="12" w:space="0" w:color="auto"/>
            </w:tcBorders>
            <w:vAlign w:val="center"/>
          </w:tcPr>
          <w:p w14:paraId="77CFBB33" w14:textId="600071B1" w:rsidR="00C23F2C" w:rsidRPr="00A969D4" w:rsidRDefault="00042A1E" w:rsidP="00573E4A">
            <w:pPr>
              <w:jc w:val="right"/>
              <w:rPr>
                <w:rFonts w:eastAsia="標楷體"/>
                <w:sz w:val="22"/>
                <w:szCs w:val="20"/>
              </w:rPr>
            </w:pPr>
            <w:r w:rsidRPr="00A969D4">
              <w:rPr>
                <w:rFonts w:eastAsia="標楷體"/>
                <w:sz w:val="22"/>
                <w:szCs w:val="20"/>
              </w:rPr>
              <w:t>449,132</w:t>
            </w:r>
          </w:p>
        </w:tc>
      </w:tr>
      <w:tr w:rsidR="00C23F2C" w:rsidRPr="00A969D4" w14:paraId="58B4742F" w14:textId="774D90F4"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26861149" w14:textId="77777777" w:rsidR="00C23F2C" w:rsidRPr="00A969D4" w:rsidRDefault="00C23F2C" w:rsidP="00573E4A">
            <w:pPr>
              <w:jc w:val="distribute"/>
              <w:rPr>
                <w:rFonts w:eastAsia="標楷體"/>
                <w:sz w:val="22"/>
                <w:szCs w:val="22"/>
              </w:rPr>
            </w:pPr>
            <w:r w:rsidRPr="00A969D4">
              <w:rPr>
                <w:rFonts w:eastAsia="標楷體"/>
                <w:sz w:val="22"/>
                <w:szCs w:val="22"/>
              </w:rPr>
              <w:t>＊一年內到期金融負債</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051E1B5" w14:textId="53B97F19" w:rsidR="00C23F2C" w:rsidRPr="00A969D4" w:rsidRDefault="00C23F2C" w:rsidP="00573E4A">
            <w:pPr>
              <w:jc w:val="right"/>
              <w:rPr>
                <w:rFonts w:eastAsia="標楷體"/>
                <w:sz w:val="22"/>
                <w:szCs w:val="20"/>
              </w:rPr>
            </w:pPr>
            <w:r w:rsidRPr="00A969D4">
              <w:rPr>
                <w:rFonts w:eastAsia="標楷體"/>
                <w:sz w:val="22"/>
                <w:szCs w:val="20"/>
              </w:rPr>
              <w:t>61,773</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04C9B78" w14:textId="586B502E" w:rsidR="00C23F2C" w:rsidRPr="00A969D4" w:rsidRDefault="00C23F2C" w:rsidP="00573E4A">
            <w:pPr>
              <w:jc w:val="right"/>
              <w:rPr>
                <w:rFonts w:eastAsia="標楷體"/>
                <w:sz w:val="22"/>
                <w:szCs w:val="20"/>
              </w:rPr>
            </w:pPr>
            <w:r w:rsidRPr="00A969D4">
              <w:rPr>
                <w:rFonts w:eastAsia="標楷體"/>
                <w:sz w:val="22"/>
                <w:szCs w:val="20"/>
              </w:rPr>
              <w:t>31,607</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75F525B4" w14:textId="73C5EE83" w:rsidR="00C23F2C" w:rsidRPr="00A969D4" w:rsidRDefault="00042A1E" w:rsidP="00573E4A">
            <w:pPr>
              <w:jc w:val="right"/>
              <w:rPr>
                <w:rFonts w:eastAsia="標楷體"/>
                <w:sz w:val="22"/>
                <w:szCs w:val="20"/>
              </w:rPr>
            </w:pPr>
            <w:r w:rsidRPr="00A969D4">
              <w:rPr>
                <w:rFonts w:eastAsia="標楷體"/>
                <w:sz w:val="22"/>
                <w:szCs w:val="20"/>
              </w:rPr>
              <w:t>66,246</w:t>
            </w:r>
          </w:p>
        </w:tc>
        <w:tc>
          <w:tcPr>
            <w:tcW w:w="2032" w:type="dxa"/>
            <w:tcBorders>
              <w:top w:val="single" w:sz="4" w:space="0" w:color="auto"/>
              <w:left w:val="single" w:sz="4" w:space="0" w:color="auto"/>
              <w:bottom w:val="outset" w:sz="6" w:space="0" w:color="auto"/>
              <w:right w:val="single" w:sz="12" w:space="0" w:color="auto"/>
            </w:tcBorders>
            <w:vAlign w:val="center"/>
          </w:tcPr>
          <w:p w14:paraId="75BEE38A" w14:textId="7E3BB2A3" w:rsidR="00C23F2C" w:rsidRPr="00A969D4" w:rsidRDefault="00042A1E" w:rsidP="00573E4A">
            <w:pPr>
              <w:jc w:val="right"/>
              <w:rPr>
                <w:rFonts w:eastAsia="標楷體"/>
                <w:sz w:val="22"/>
                <w:szCs w:val="20"/>
              </w:rPr>
            </w:pPr>
            <w:r w:rsidRPr="00A969D4">
              <w:rPr>
                <w:rFonts w:eastAsia="標楷體"/>
                <w:sz w:val="22"/>
                <w:szCs w:val="20"/>
              </w:rPr>
              <w:t>31,690</w:t>
            </w:r>
          </w:p>
        </w:tc>
      </w:tr>
      <w:tr w:rsidR="00C23F2C" w:rsidRPr="00A969D4" w14:paraId="3FBC8F1E" w14:textId="372C0B90"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1DDA0A6A" w14:textId="77777777" w:rsidR="00C23F2C" w:rsidRPr="00A969D4" w:rsidRDefault="00C23F2C" w:rsidP="00573E4A">
            <w:pPr>
              <w:jc w:val="distribute"/>
              <w:rPr>
                <w:rFonts w:eastAsia="標楷體"/>
                <w:sz w:val="22"/>
                <w:szCs w:val="22"/>
              </w:rPr>
            </w:pPr>
            <w:r w:rsidRPr="00A969D4">
              <w:rPr>
                <w:rFonts w:eastAsia="標楷體"/>
                <w:sz w:val="22"/>
                <w:szCs w:val="22"/>
              </w:rPr>
              <w:t>＊金融負債總額</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0CE4818" w14:textId="36D0BD84" w:rsidR="00C23F2C" w:rsidRPr="00A969D4" w:rsidRDefault="00C23F2C" w:rsidP="00573E4A">
            <w:pPr>
              <w:jc w:val="right"/>
              <w:rPr>
                <w:rFonts w:eastAsia="標楷體"/>
                <w:sz w:val="22"/>
                <w:szCs w:val="20"/>
              </w:rPr>
            </w:pPr>
            <w:r w:rsidRPr="00A969D4">
              <w:rPr>
                <w:rFonts w:eastAsia="標楷體"/>
                <w:sz w:val="22"/>
                <w:szCs w:val="20"/>
              </w:rPr>
              <w:t>111,394</w:t>
            </w:r>
          </w:p>
        </w:tc>
        <w:tc>
          <w:tcPr>
            <w:tcW w:w="2032" w:type="dxa"/>
            <w:tcBorders>
              <w:top w:val="single" w:sz="4" w:space="0" w:color="auto"/>
              <w:left w:val="single" w:sz="4" w:space="0" w:color="auto"/>
              <w:bottom w:val="outset" w:sz="6" w:space="0" w:color="auto"/>
              <w:right w:val="single" w:sz="8" w:space="0" w:color="auto"/>
            </w:tcBorders>
            <w:vAlign w:val="center"/>
            <w:hideMark/>
          </w:tcPr>
          <w:p w14:paraId="14B0946B" w14:textId="73ACFE32" w:rsidR="00C23F2C" w:rsidRPr="00A969D4" w:rsidRDefault="00C23F2C" w:rsidP="00573E4A">
            <w:pPr>
              <w:jc w:val="right"/>
              <w:rPr>
                <w:rFonts w:eastAsia="標楷體"/>
                <w:sz w:val="22"/>
                <w:szCs w:val="20"/>
              </w:rPr>
            </w:pPr>
            <w:r w:rsidRPr="00A969D4">
              <w:rPr>
                <w:rFonts w:eastAsia="標楷體"/>
                <w:sz w:val="22"/>
                <w:szCs w:val="20"/>
              </w:rPr>
              <w:t>78,782</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53A7C3A" w14:textId="06A21289" w:rsidR="00C23F2C" w:rsidRPr="00A969D4" w:rsidRDefault="00042A1E" w:rsidP="00573E4A">
            <w:pPr>
              <w:jc w:val="right"/>
              <w:rPr>
                <w:rFonts w:eastAsia="標楷體"/>
                <w:sz w:val="22"/>
                <w:szCs w:val="20"/>
              </w:rPr>
            </w:pPr>
            <w:r w:rsidRPr="00A969D4">
              <w:rPr>
                <w:rFonts w:eastAsia="標楷體"/>
                <w:sz w:val="22"/>
                <w:szCs w:val="20"/>
              </w:rPr>
              <w:t>103,545</w:t>
            </w:r>
          </w:p>
        </w:tc>
        <w:tc>
          <w:tcPr>
            <w:tcW w:w="2032" w:type="dxa"/>
            <w:tcBorders>
              <w:top w:val="single" w:sz="4" w:space="0" w:color="auto"/>
              <w:left w:val="single" w:sz="4" w:space="0" w:color="auto"/>
              <w:bottom w:val="outset" w:sz="6" w:space="0" w:color="auto"/>
              <w:right w:val="single" w:sz="12" w:space="0" w:color="auto"/>
            </w:tcBorders>
            <w:vAlign w:val="center"/>
          </w:tcPr>
          <w:p w14:paraId="2FC4527A" w14:textId="028D5A61" w:rsidR="00C23F2C" w:rsidRPr="00A969D4" w:rsidRDefault="00042A1E" w:rsidP="00573E4A">
            <w:pPr>
              <w:jc w:val="right"/>
              <w:rPr>
                <w:rFonts w:eastAsia="標楷體"/>
                <w:sz w:val="22"/>
                <w:szCs w:val="20"/>
              </w:rPr>
            </w:pPr>
            <w:r w:rsidRPr="00A969D4">
              <w:rPr>
                <w:rFonts w:eastAsia="標楷體"/>
                <w:sz w:val="22"/>
                <w:szCs w:val="20"/>
              </w:rPr>
              <w:t>63,529</w:t>
            </w:r>
          </w:p>
        </w:tc>
      </w:tr>
      <w:tr w:rsidR="00DD6279" w:rsidRPr="00A969D4" w14:paraId="340DE5FE" w14:textId="77777777"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tcPr>
          <w:p w14:paraId="114C14D7" w14:textId="4000E86F" w:rsidR="00DD6279" w:rsidRPr="00A969D4" w:rsidRDefault="00DD6279" w:rsidP="00573E4A">
            <w:pPr>
              <w:jc w:val="distribute"/>
              <w:rPr>
                <w:rFonts w:eastAsia="標楷體"/>
                <w:sz w:val="22"/>
                <w:szCs w:val="22"/>
              </w:rPr>
            </w:pPr>
            <w:r w:rsidRPr="00A969D4">
              <w:rPr>
                <w:rFonts w:eastAsia="標楷體"/>
                <w:sz w:val="22"/>
                <w:szCs w:val="22"/>
              </w:rPr>
              <w:t>Net Debt</w:t>
            </w:r>
          </w:p>
        </w:tc>
        <w:tc>
          <w:tcPr>
            <w:tcW w:w="2032" w:type="dxa"/>
            <w:tcBorders>
              <w:top w:val="single" w:sz="4" w:space="0" w:color="auto"/>
              <w:left w:val="single" w:sz="4" w:space="0" w:color="auto"/>
              <w:bottom w:val="outset" w:sz="6" w:space="0" w:color="auto"/>
              <w:right w:val="single" w:sz="8" w:space="0" w:color="auto"/>
            </w:tcBorders>
            <w:vAlign w:val="center"/>
          </w:tcPr>
          <w:p w14:paraId="2EC838A6" w14:textId="1E03B54D" w:rsidR="00DD6279" w:rsidRPr="00A969D4" w:rsidRDefault="00DD6279" w:rsidP="00573E4A">
            <w:pPr>
              <w:jc w:val="right"/>
              <w:rPr>
                <w:rFonts w:eastAsia="標楷體"/>
                <w:sz w:val="22"/>
                <w:szCs w:val="20"/>
              </w:rPr>
            </w:pPr>
            <w:r w:rsidRPr="00A969D4">
              <w:rPr>
                <w:rFonts w:eastAsia="標楷體"/>
                <w:sz w:val="22"/>
                <w:szCs w:val="20"/>
              </w:rPr>
              <w:t>(727,104)</w:t>
            </w:r>
          </w:p>
        </w:tc>
        <w:tc>
          <w:tcPr>
            <w:tcW w:w="2032" w:type="dxa"/>
            <w:tcBorders>
              <w:top w:val="single" w:sz="4" w:space="0" w:color="auto"/>
              <w:left w:val="single" w:sz="4" w:space="0" w:color="auto"/>
              <w:bottom w:val="outset" w:sz="6" w:space="0" w:color="auto"/>
              <w:right w:val="single" w:sz="8" w:space="0" w:color="auto"/>
            </w:tcBorders>
            <w:vAlign w:val="center"/>
          </w:tcPr>
          <w:p w14:paraId="52320927" w14:textId="12FF84C1" w:rsidR="00DD6279" w:rsidRPr="00A969D4" w:rsidRDefault="00DD6279" w:rsidP="00573E4A">
            <w:pPr>
              <w:jc w:val="right"/>
              <w:rPr>
                <w:rFonts w:eastAsia="標楷體"/>
                <w:sz w:val="22"/>
                <w:szCs w:val="20"/>
              </w:rPr>
            </w:pPr>
            <w:r w:rsidRPr="00A969D4">
              <w:rPr>
                <w:rFonts w:eastAsia="標楷體"/>
                <w:sz w:val="22"/>
                <w:szCs w:val="20"/>
              </w:rPr>
              <w:t>(256,913)</w:t>
            </w:r>
          </w:p>
        </w:tc>
        <w:tc>
          <w:tcPr>
            <w:tcW w:w="2032" w:type="dxa"/>
            <w:tcBorders>
              <w:top w:val="single" w:sz="4" w:space="0" w:color="auto"/>
              <w:left w:val="single" w:sz="4" w:space="0" w:color="auto"/>
              <w:bottom w:val="outset" w:sz="6" w:space="0" w:color="auto"/>
              <w:right w:val="single" w:sz="12" w:space="0" w:color="auto"/>
            </w:tcBorders>
            <w:vAlign w:val="center"/>
          </w:tcPr>
          <w:p w14:paraId="6495F6A1" w14:textId="52DCDE86" w:rsidR="00DD6279" w:rsidRPr="00A969D4" w:rsidRDefault="00DD6279" w:rsidP="00573E4A">
            <w:pPr>
              <w:jc w:val="right"/>
              <w:rPr>
                <w:rFonts w:eastAsia="標楷體"/>
                <w:sz w:val="22"/>
                <w:szCs w:val="20"/>
              </w:rPr>
            </w:pPr>
            <w:r w:rsidRPr="00A969D4">
              <w:rPr>
                <w:rFonts w:eastAsia="標楷體"/>
                <w:sz w:val="22"/>
                <w:szCs w:val="20"/>
              </w:rPr>
              <w:t>(</w:t>
            </w:r>
            <w:r w:rsidR="00166616" w:rsidRPr="00A969D4">
              <w:rPr>
                <w:rFonts w:eastAsia="標楷體"/>
                <w:sz w:val="22"/>
                <w:szCs w:val="20"/>
              </w:rPr>
              <w:t>296,388</w:t>
            </w:r>
            <w:r w:rsidRPr="00A969D4">
              <w:rPr>
                <w:rFonts w:eastAsia="標楷體"/>
                <w:sz w:val="22"/>
                <w:szCs w:val="20"/>
              </w:rPr>
              <w:t>)</w:t>
            </w:r>
          </w:p>
        </w:tc>
        <w:tc>
          <w:tcPr>
            <w:tcW w:w="2032" w:type="dxa"/>
            <w:tcBorders>
              <w:top w:val="single" w:sz="4" w:space="0" w:color="auto"/>
              <w:left w:val="single" w:sz="4" w:space="0" w:color="auto"/>
              <w:bottom w:val="outset" w:sz="6" w:space="0" w:color="auto"/>
              <w:right w:val="single" w:sz="12" w:space="0" w:color="auto"/>
            </w:tcBorders>
            <w:vAlign w:val="center"/>
          </w:tcPr>
          <w:p w14:paraId="68237A0B" w14:textId="6B462408" w:rsidR="00DD6279" w:rsidRPr="00A969D4" w:rsidRDefault="00DD6279" w:rsidP="00573E4A">
            <w:pPr>
              <w:jc w:val="right"/>
              <w:rPr>
                <w:rFonts w:eastAsia="標楷體"/>
                <w:sz w:val="22"/>
                <w:szCs w:val="20"/>
              </w:rPr>
            </w:pPr>
            <w:r w:rsidRPr="00A969D4">
              <w:rPr>
                <w:rFonts w:eastAsia="標楷體"/>
                <w:sz w:val="22"/>
                <w:szCs w:val="20"/>
              </w:rPr>
              <w:t>(</w:t>
            </w:r>
            <w:r w:rsidR="00166616" w:rsidRPr="00A969D4">
              <w:rPr>
                <w:rFonts w:eastAsia="標楷體"/>
                <w:sz w:val="22"/>
                <w:szCs w:val="20"/>
              </w:rPr>
              <w:t>261,756</w:t>
            </w:r>
            <w:r w:rsidRPr="00A969D4">
              <w:rPr>
                <w:rFonts w:eastAsia="標楷體"/>
                <w:sz w:val="22"/>
                <w:szCs w:val="20"/>
              </w:rPr>
              <w:t>)</w:t>
            </w:r>
          </w:p>
        </w:tc>
      </w:tr>
      <w:tr w:rsidR="00C23F2C" w:rsidRPr="00A969D4" w14:paraId="2F999871" w14:textId="199CF0E2" w:rsidTr="00075C4B">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3FCB47C4" w14:textId="77777777" w:rsidR="00C23F2C" w:rsidRPr="00A969D4" w:rsidRDefault="00C23F2C" w:rsidP="00573E4A">
            <w:pPr>
              <w:jc w:val="distribute"/>
              <w:rPr>
                <w:rFonts w:eastAsia="標楷體"/>
                <w:sz w:val="22"/>
                <w:szCs w:val="22"/>
              </w:rPr>
            </w:pPr>
            <w:r w:rsidRPr="00A969D4">
              <w:rPr>
                <w:rFonts w:eastAsia="標楷體"/>
                <w:sz w:val="22"/>
                <w:szCs w:val="22"/>
              </w:rPr>
              <w:t>股東權益</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48D0A2F" w14:textId="060AC4ED" w:rsidR="00C23F2C" w:rsidRPr="00A969D4" w:rsidRDefault="00C23F2C" w:rsidP="00573E4A">
            <w:pPr>
              <w:jc w:val="right"/>
              <w:rPr>
                <w:rFonts w:eastAsia="標楷體"/>
                <w:sz w:val="22"/>
                <w:szCs w:val="20"/>
              </w:rPr>
            </w:pPr>
            <w:r w:rsidRPr="00A969D4">
              <w:rPr>
                <w:rFonts w:eastAsia="標楷體"/>
                <w:sz w:val="22"/>
                <w:szCs w:val="20"/>
              </w:rPr>
              <w:t>1,516,310</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1CCA110" w14:textId="0EDF3043" w:rsidR="00C23F2C" w:rsidRPr="00A969D4" w:rsidRDefault="00C23F2C" w:rsidP="00573E4A">
            <w:pPr>
              <w:jc w:val="right"/>
              <w:rPr>
                <w:rFonts w:eastAsia="標楷體"/>
                <w:sz w:val="22"/>
                <w:szCs w:val="20"/>
              </w:rPr>
            </w:pPr>
            <w:r w:rsidRPr="00A969D4">
              <w:rPr>
                <w:rFonts w:eastAsia="標楷體"/>
                <w:sz w:val="22"/>
                <w:szCs w:val="20"/>
              </w:rPr>
              <w:t>1,660,515</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024BC38D" w14:textId="071F87B6" w:rsidR="00C23F2C" w:rsidRPr="00A969D4" w:rsidRDefault="00042A1E" w:rsidP="00573E4A">
            <w:pPr>
              <w:jc w:val="right"/>
              <w:rPr>
                <w:rFonts w:eastAsia="標楷體"/>
                <w:sz w:val="22"/>
                <w:szCs w:val="20"/>
              </w:rPr>
            </w:pPr>
            <w:r w:rsidRPr="00A969D4">
              <w:rPr>
                <w:rFonts w:eastAsia="標楷體"/>
                <w:sz w:val="22"/>
                <w:szCs w:val="20"/>
              </w:rPr>
              <w:t>1,559,809</w:t>
            </w:r>
          </w:p>
        </w:tc>
        <w:tc>
          <w:tcPr>
            <w:tcW w:w="2032" w:type="dxa"/>
            <w:tcBorders>
              <w:top w:val="single" w:sz="4" w:space="0" w:color="auto"/>
              <w:left w:val="single" w:sz="4" w:space="0" w:color="auto"/>
              <w:bottom w:val="outset" w:sz="6" w:space="0" w:color="auto"/>
              <w:right w:val="single" w:sz="12" w:space="0" w:color="auto"/>
            </w:tcBorders>
            <w:vAlign w:val="center"/>
          </w:tcPr>
          <w:p w14:paraId="34D1CA6B" w14:textId="5CDD50D8" w:rsidR="00C23F2C" w:rsidRPr="00A969D4" w:rsidRDefault="00042A1E" w:rsidP="00573E4A">
            <w:pPr>
              <w:jc w:val="right"/>
              <w:rPr>
                <w:rFonts w:eastAsia="標楷體"/>
                <w:sz w:val="22"/>
                <w:szCs w:val="20"/>
              </w:rPr>
            </w:pPr>
            <w:r w:rsidRPr="00A969D4">
              <w:rPr>
                <w:rFonts w:eastAsia="標楷體"/>
                <w:sz w:val="22"/>
                <w:szCs w:val="20"/>
              </w:rPr>
              <w:t>1,664,546</w:t>
            </w:r>
          </w:p>
        </w:tc>
      </w:tr>
      <w:tr w:rsidR="00C23F2C" w:rsidRPr="00A969D4" w14:paraId="353C6117" w14:textId="6F4F4D2D" w:rsidTr="00075C4B">
        <w:trPr>
          <w:cantSplit/>
          <w:trHeight w:val="425"/>
        </w:trPr>
        <w:tc>
          <w:tcPr>
            <w:tcW w:w="2031" w:type="dxa"/>
            <w:tcBorders>
              <w:top w:val="single" w:sz="4" w:space="0" w:color="auto"/>
              <w:left w:val="single" w:sz="12" w:space="0" w:color="auto"/>
              <w:bottom w:val="single" w:sz="12" w:space="0" w:color="auto"/>
              <w:right w:val="single" w:sz="4" w:space="0" w:color="auto"/>
            </w:tcBorders>
            <w:vAlign w:val="center"/>
            <w:hideMark/>
          </w:tcPr>
          <w:p w14:paraId="327A04F0" w14:textId="77777777" w:rsidR="00C23F2C" w:rsidRPr="00A969D4" w:rsidRDefault="00C23F2C" w:rsidP="00573E4A">
            <w:pPr>
              <w:jc w:val="distribute"/>
              <w:rPr>
                <w:rFonts w:eastAsia="標楷體"/>
                <w:sz w:val="22"/>
                <w:szCs w:val="22"/>
              </w:rPr>
            </w:pPr>
            <w:r w:rsidRPr="00A969D4">
              <w:rPr>
                <w:rFonts w:eastAsia="標楷體"/>
                <w:sz w:val="22"/>
                <w:szCs w:val="22"/>
              </w:rPr>
              <w:t>＊商譽</w:t>
            </w:r>
          </w:p>
        </w:tc>
        <w:tc>
          <w:tcPr>
            <w:tcW w:w="2032" w:type="dxa"/>
            <w:tcBorders>
              <w:top w:val="single" w:sz="4" w:space="0" w:color="auto"/>
              <w:left w:val="single" w:sz="4" w:space="0" w:color="auto"/>
              <w:bottom w:val="single" w:sz="12" w:space="0" w:color="auto"/>
              <w:right w:val="single" w:sz="4" w:space="0" w:color="auto"/>
            </w:tcBorders>
            <w:vAlign w:val="center"/>
            <w:hideMark/>
          </w:tcPr>
          <w:p w14:paraId="0E1C4C86" w14:textId="1699978F" w:rsidR="00C23F2C" w:rsidRPr="00A969D4" w:rsidRDefault="00C23F2C" w:rsidP="00573E4A">
            <w:pPr>
              <w:jc w:val="right"/>
              <w:rPr>
                <w:rFonts w:eastAsia="標楷體"/>
                <w:sz w:val="22"/>
                <w:szCs w:val="20"/>
              </w:rPr>
            </w:pPr>
            <w:r w:rsidRPr="00A969D4">
              <w:rPr>
                <w:rFonts w:eastAsia="標楷體"/>
                <w:sz w:val="22"/>
                <w:szCs w:val="20"/>
              </w:rPr>
              <w:t>0</w:t>
            </w:r>
          </w:p>
        </w:tc>
        <w:tc>
          <w:tcPr>
            <w:tcW w:w="2032" w:type="dxa"/>
            <w:tcBorders>
              <w:top w:val="single" w:sz="4" w:space="0" w:color="auto"/>
              <w:left w:val="single" w:sz="4" w:space="0" w:color="auto"/>
              <w:bottom w:val="single" w:sz="12" w:space="0" w:color="auto"/>
              <w:right w:val="single" w:sz="4" w:space="0" w:color="auto"/>
            </w:tcBorders>
            <w:vAlign w:val="center"/>
            <w:hideMark/>
          </w:tcPr>
          <w:p w14:paraId="6EB06248" w14:textId="5253A097" w:rsidR="00C23F2C" w:rsidRPr="00A969D4" w:rsidRDefault="00C23F2C" w:rsidP="00573E4A">
            <w:pPr>
              <w:jc w:val="right"/>
              <w:rPr>
                <w:rFonts w:eastAsia="標楷體"/>
                <w:sz w:val="22"/>
                <w:szCs w:val="20"/>
              </w:rPr>
            </w:pPr>
            <w:r w:rsidRPr="00A969D4">
              <w:rPr>
                <w:rFonts w:eastAsia="標楷體"/>
                <w:sz w:val="22"/>
                <w:szCs w:val="20"/>
              </w:rPr>
              <w:t>0</w:t>
            </w:r>
          </w:p>
        </w:tc>
        <w:tc>
          <w:tcPr>
            <w:tcW w:w="2032" w:type="dxa"/>
            <w:tcBorders>
              <w:top w:val="single" w:sz="4" w:space="0" w:color="auto"/>
              <w:left w:val="single" w:sz="4" w:space="0" w:color="auto"/>
              <w:bottom w:val="single" w:sz="12" w:space="0" w:color="auto"/>
              <w:right w:val="single" w:sz="12" w:space="0" w:color="auto"/>
            </w:tcBorders>
            <w:vAlign w:val="center"/>
            <w:hideMark/>
          </w:tcPr>
          <w:p w14:paraId="7FB7476F" w14:textId="31735CB1" w:rsidR="00C23F2C" w:rsidRPr="00A969D4" w:rsidRDefault="00042A1E" w:rsidP="00573E4A">
            <w:pPr>
              <w:jc w:val="right"/>
              <w:rPr>
                <w:rFonts w:eastAsia="標楷體"/>
                <w:sz w:val="22"/>
                <w:szCs w:val="20"/>
              </w:rPr>
            </w:pPr>
            <w:r w:rsidRPr="00A969D4">
              <w:rPr>
                <w:rFonts w:eastAsia="標楷體"/>
                <w:sz w:val="22"/>
                <w:szCs w:val="20"/>
              </w:rPr>
              <w:t>0</w:t>
            </w:r>
          </w:p>
        </w:tc>
        <w:tc>
          <w:tcPr>
            <w:tcW w:w="2032" w:type="dxa"/>
            <w:tcBorders>
              <w:top w:val="single" w:sz="4" w:space="0" w:color="auto"/>
              <w:left w:val="single" w:sz="4" w:space="0" w:color="auto"/>
              <w:bottom w:val="single" w:sz="12" w:space="0" w:color="auto"/>
              <w:right w:val="single" w:sz="12" w:space="0" w:color="auto"/>
            </w:tcBorders>
            <w:vAlign w:val="center"/>
          </w:tcPr>
          <w:p w14:paraId="50509D2D" w14:textId="31B7AD32" w:rsidR="00C23F2C" w:rsidRPr="00A969D4" w:rsidRDefault="00042A1E" w:rsidP="00573E4A">
            <w:pPr>
              <w:jc w:val="right"/>
              <w:rPr>
                <w:rFonts w:eastAsia="標楷體"/>
                <w:sz w:val="22"/>
                <w:szCs w:val="20"/>
              </w:rPr>
            </w:pPr>
            <w:r w:rsidRPr="00A969D4">
              <w:rPr>
                <w:rFonts w:eastAsia="標楷體"/>
                <w:sz w:val="22"/>
                <w:szCs w:val="20"/>
              </w:rPr>
              <w:t>0</w:t>
            </w:r>
          </w:p>
        </w:tc>
      </w:tr>
      <w:tr w:rsidR="00C23F2C" w:rsidRPr="00A969D4" w14:paraId="53CFF409" w14:textId="3FAA9B7E" w:rsidTr="00C23F2C">
        <w:trPr>
          <w:cantSplit/>
          <w:trHeight w:val="316"/>
        </w:trPr>
        <w:tc>
          <w:tcPr>
            <w:tcW w:w="2031"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8657B41" w14:textId="77777777" w:rsidR="00C23F2C" w:rsidRPr="00A969D4" w:rsidRDefault="00C23F2C" w:rsidP="00D97E55">
            <w:pPr>
              <w:jc w:val="distribute"/>
              <w:rPr>
                <w:rFonts w:eastAsia="標楷體"/>
                <w:bCs/>
                <w:sz w:val="22"/>
                <w:szCs w:val="22"/>
              </w:rPr>
            </w:pPr>
            <w:r w:rsidRPr="00A969D4">
              <w:rPr>
                <w:rFonts w:eastAsia="標楷體"/>
                <w:bCs/>
                <w:sz w:val="22"/>
                <w:szCs w:val="22"/>
              </w:rPr>
              <w:t>財務比率</w:t>
            </w:r>
          </w:p>
        </w:tc>
        <w:tc>
          <w:tcPr>
            <w:tcW w:w="2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366CE5" w14:textId="05CD8F8D" w:rsidR="00C23F2C" w:rsidRPr="00A969D4" w:rsidRDefault="00C23F2C" w:rsidP="00D97E55">
            <w:pPr>
              <w:jc w:val="center"/>
              <w:rPr>
                <w:rFonts w:eastAsia="標楷體"/>
                <w:bCs/>
                <w:sz w:val="22"/>
                <w:szCs w:val="20"/>
              </w:rPr>
            </w:pPr>
            <w:r w:rsidRPr="00A969D4">
              <w:rPr>
                <w:rFonts w:eastAsia="標楷體"/>
                <w:bCs/>
                <w:sz w:val="22"/>
                <w:szCs w:val="20"/>
              </w:rPr>
              <w:t>2021</w:t>
            </w:r>
          </w:p>
        </w:tc>
        <w:tc>
          <w:tcPr>
            <w:tcW w:w="20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FC3F77" w14:textId="2E568538" w:rsidR="00C23F2C" w:rsidRPr="00A969D4" w:rsidRDefault="00C23F2C" w:rsidP="00D97E55">
            <w:pPr>
              <w:jc w:val="center"/>
              <w:rPr>
                <w:rFonts w:eastAsia="標楷體"/>
                <w:bCs/>
                <w:sz w:val="22"/>
                <w:szCs w:val="20"/>
              </w:rPr>
            </w:pPr>
            <w:r w:rsidRPr="00A969D4">
              <w:rPr>
                <w:rFonts w:eastAsia="標楷體"/>
                <w:bCs/>
                <w:sz w:val="22"/>
                <w:szCs w:val="20"/>
              </w:rPr>
              <w:t>2022</w:t>
            </w:r>
          </w:p>
        </w:tc>
        <w:tc>
          <w:tcPr>
            <w:tcW w:w="2032"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3A1BB3DD" w14:textId="7542C1A2" w:rsidR="00C23F2C" w:rsidRPr="00A969D4" w:rsidRDefault="00C23F2C" w:rsidP="00D97E55">
            <w:pPr>
              <w:jc w:val="center"/>
              <w:rPr>
                <w:rFonts w:eastAsia="標楷體"/>
                <w:bCs/>
                <w:sz w:val="22"/>
                <w:szCs w:val="20"/>
              </w:rPr>
            </w:pPr>
            <w:r w:rsidRPr="00A969D4">
              <w:rPr>
                <w:rFonts w:eastAsia="標楷體"/>
                <w:bCs/>
                <w:sz w:val="22"/>
                <w:szCs w:val="20"/>
              </w:rPr>
              <w:t>202</w:t>
            </w:r>
            <w:r w:rsidR="00042A1E" w:rsidRPr="00A969D4">
              <w:rPr>
                <w:rFonts w:eastAsia="標楷體"/>
                <w:bCs/>
                <w:sz w:val="22"/>
                <w:szCs w:val="20"/>
              </w:rPr>
              <w:t>2Q2</w:t>
            </w:r>
          </w:p>
        </w:tc>
        <w:tc>
          <w:tcPr>
            <w:tcW w:w="2032" w:type="dxa"/>
            <w:tcBorders>
              <w:top w:val="single" w:sz="4" w:space="0" w:color="auto"/>
              <w:left w:val="single" w:sz="4" w:space="0" w:color="auto"/>
              <w:bottom w:val="single" w:sz="4" w:space="0" w:color="auto"/>
              <w:right w:val="single" w:sz="12" w:space="0" w:color="auto"/>
            </w:tcBorders>
            <w:shd w:val="clear" w:color="auto" w:fill="D9D9D9" w:themeFill="background1" w:themeFillShade="D9"/>
          </w:tcPr>
          <w:p w14:paraId="0F1C09F1" w14:textId="0ADD380D" w:rsidR="00C23F2C" w:rsidRPr="00A969D4" w:rsidRDefault="00042A1E" w:rsidP="00D97E55">
            <w:pPr>
              <w:jc w:val="center"/>
              <w:rPr>
                <w:rFonts w:eastAsia="標楷體"/>
                <w:bCs/>
                <w:sz w:val="22"/>
                <w:szCs w:val="20"/>
              </w:rPr>
            </w:pPr>
            <w:r w:rsidRPr="00A969D4">
              <w:rPr>
                <w:rFonts w:eastAsia="標楷體"/>
                <w:bCs/>
                <w:sz w:val="22"/>
                <w:szCs w:val="20"/>
              </w:rPr>
              <w:t>2023Q2</w:t>
            </w:r>
          </w:p>
        </w:tc>
      </w:tr>
      <w:tr w:rsidR="00C23F2C" w:rsidRPr="00A969D4" w14:paraId="4F31413D" w14:textId="41B61BDF"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6BD1D36F" w14:textId="77777777" w:rsidR="00C23F2C" w:rsidRPr="00A969D4" w:rsidRDefault="00C23F2C" w:rsidP="00573E4A">
            <w:pPr>
              <w:jc w:val="distribute"/>
              <w:rPr>
                <w:rFonts w:eastAsia="標楷體"/>
                <w:sz w:val="22"/>
                <w:szCs w:val="22"/>
              </w:rPr>
            </w:pPr>
            <w:r w:rsidRPr="00A969D4">
              <w:rPr>
                <w:rFonts w:eastAsia="標楷體"/>
                <w:sz w:val="22"/>
                <w:szCs w:val="22"/>
              </w:rPr>
              <w:t>流動比率</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BA9452E" w14:textId="14FC212C" w:rsidR="00C23F2C" w:rsidRPr="00A969D4" w:rsidRDefault="00C23F2C" w:rsidP="00573E4A">
            <w:pPr>
              <w:jc w:val="right"/>
              <w:rPr>
                <w:rFonts w:eastAsia="標楷體"/>
                <w:sz w:val="22"/>
                <w:szCs w:val="20"/>
              </w:rPr>
            </w:pPr>
            <w:r w:rsidRPr="00A969D4">
              <w:rPr>
                <w:rFonts w:eastAsia="標楷體"/>
                <w:sz w:val="22"/>
                <w:szCs w:val="20"/>
              </w:rPr>
              <w:t>357.47%</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7CFD94A" w14:textId="0CEE9906" w:rsidR="00C23F2C" w:rsidRPr="00A969D4" w:rsidRDefault="00C23F2C" w:rsidP="00573E4A">
            <w:pPr>
              <w:jc w:val="right"/>
              <w:rPr>
                <w:rFonts w:eastAsia="標楷體"/>
                <w:sz w:val="22"/>
                <w:szCs w:val="20"/>
              </w:rPr>
            </w:pPr>
            <w:r w:rsidRPr="00A969D4">
              <w:rPr>
                <w:rFonts w:eastAsia="標楷體"/>
                <w:sz w:val="22"/>
                <w:szCs w:val="20"/>
              </w:rPr>
              <w:t>398.36%</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BCFD528" w14:textId="7432FE6B" w:rsidR="00C23F2C" w:rsidRPr="00A969D4" w:rsidRDefault="00042A1E" w:rsidP="00573E4A">
            <w:pPr>
              <w:jc w:val="right"/>
              <w:rPr>
                <w:rFonts w:eastAsia="標楷體"/>
                <w:sz w:val="22"/>
                <w:szCs w:val="20"/>
              </w:rPr>
            </w:pPr>
            <w:r w:rsidRPr="00A969D4">
              <w:rPr>
                <w:rFonts w:eastAsia="標楷體"/>
                <w:sz w:val="22"/>
                <w:szCs w:val="20"/>
              </w:rPr>
              <w:t>348.06%</w:t>
            </w:r>
          </w:p>
        </w:tc>
        <w:tc>
          <w:tcPr>
            <w:tcW w:w="2032" w:type="dxa"/>
            <w:tcBorders>
              <w:top w:val="single" w:sz="4" w:space="0" w:color="auto"/>
              <w:left w:val="single" w:sz="4" w:space="0" w:color="auto"/>
              <w:bottom w:val="outset" w:sz="6" w:space="0" w:color="auto"/>
              <w:right w:val="single" w:sz="12" w:space="0" w:color="auto"/>
            </w:tcBorders>
            <w:vAlign w:val="center"/>
          </w:tcPr>
          <w:p w14:paraId="02581222" w14:textId="3C555480" w:rsidR="00C23F2C" w:rsidRPr="00A969D4" w:rsidRDefault="00042A1E" w:rsidP="00573E4A">
            <w:pPr>
              <w:jc w:val="right"/>
              <w:rPr>
                <w:rFonts w:eastAsia="標楷體"/>
                <w:sz w:val="22"/>
                <w:szCs w:val="20"/>
              </w:rPr>
            </w:pPr>
            <w:r w:rsidRPr="00A969D4">
              <w:rPr>
                <w:rFonts w:eastAsia="標楷體"/>
                <w:sz w:val="22"/>
                <w:szCs w:val="20"/>
              </w:rPr>
              <w:t>469.60%</w:t>
            </w:r>
          </w:p>
        </w:tc>
      </w:tr>
      <w:tr w:rsidR="00C23F2C" w:rsidRPr="00A969D4" w14:paraId="23934722" w14:textId="07BC46D8"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2FA0959B" w14:textId="77777777" w:rsidR="00C23F2C" w:rsidRPr="00A969D4" w:rsidRDefault="00C23F2C" w:rsidP="00573E4A">
            <w:pPr>
              <w:jc w:val="distribute"/>
              <w:rPr>
                <w:rFonts w:eastAsia="標楷體"/>
                <w:sz w:val="22"/>
                <w:szCs w:val="22"/>
              </w:rPr>
            </w:pPr>
            <w:r w:rsidRPr="00A969D4">
              <w:rPr>
                <w:rFonts w:eastAsia="標楷體"/>
                <w:sz w:val="22"/>
                <w:szCs w:val="22"/>
              </w:rPr>
              <w:t>速動比率</w:t>
            </w:r>
          </w:p>
        </w:tc>
        <w:tc>
          <w:tcPr>
            <w:tcW w:w="2032" w:type="dxa"/>
            <w:tcBorders>
              <w:top w:val="single" w:sz="4" w:space="0" w:color="auto"/>
              <w:left w:val="single" w:sz="4" w:space="0" w:color="auto"/>
              <w:bottom w:val="outset" w:sz="6" w:space="0" w:color="auto"/>
              <w:right w:val="single" w:sz="8" w:space="0" w:color="auto"/>
            </w:tcBorders>
            <w:vAlign w:val="center"/>
            <w:hideMark/>
          </w:tcPr>
          <w:p w14:paraId="3E9829FC" w14:textId="69A76E3C" w:rsidR="00C23F2C" w:rsidRPr="00A969D4" w:rsidRDefault="00C23F2C" w:rsidP="00573E4A">
            <w:pPr>
              <w:jc w:val="right"/>
              <w:rPr>
                <w:rFonts w:eastAsia="標楷體"/>
                <w:sz w:val="22"/>
                <w:szCs w:val="20"/>
              </w:rPr>
            </w:pPr>
            <w:r w:rsidRPr="00A969D4">
              <w:rPr>
                <w:rFonts w:eastAsia="標楷體"/>
                <w:sz w:val="22"/>
                <w:szCs w:val="20"/>
              </w:rPr>
              <w:t>207.21%</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E8F77BE" w14:textId="56360F05" w:rsidR="00C23F2C" w:rsidRPr="00A969D4" w:rsidRDefault="00C23F2C" w:rsidP="00573E4A">
            <w:pPr>
              <w:jc w:val="right"/>
              <w:rPr>
                <w:rFonts w:eastAsia="標楷體"/>
                <w:sz w:val="22"/>
                <w:szCs w:val="20"/>
              </w:rPr>
            </w:pPr>
            <w:r w:rsidRPr="00A969D4">
              <w:rPr>
                <w:rFonts w:eastAsia="標楷體"/>
                <w:sz w:val="22"/>
                <w:szCs w:val="20"/>
              </w:rPr>
              <w:t>104.42%</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10F1B401" w14:textId="256E9C62" w:rsidR="00C23F2C" w:rsidRPr="00A969D4" w:rsidRDefault="00042A1E" w:rsidP="00573E4A">
            <w:pPr>
              <w:jc w:val="right"/>
              <w:rPr>
                <w:rFonts w:eastAsia="標楷體"/>
                <w:sz w:val="22"/>
                <w:szCs w:val="20"/>
              </w:rPr>
            </w:pPr>
            <w:r w:rsidRPr="00A969D4">
              <w:rPr>
                <w:rFonts w:eastAsia="標楷體"/>
                <w:sz w:val="22"/>
                <w:szCs w:val="20"/>
              </w:rPr>
              <w:t>137.65%</w:t>
            </w:r>
          </w:p>
        </w:tc>
        <w:tc>
          <w:tcPr>
            <w:tcW w:w="2032" w:type="dxa"/>
            <w:tcBorders>
              <w:top w:val="single" w:sz="4" w:space="0" w:color="auto"/>
              <w:left w:val="single" w:sz="4" w:space="0" w:color="auto"/>
              <w:bottom w:val="outset" w:sz="6" w:space="0" w:color="auto"/>
              <w:right w:val="single" w:sz="12" w:space="0" w:color="auto"/>
            </w:tcBorders>
            <w:vAlign w:val="center"/>
          </w:tcPr>
          <w:p w14:paraId="5CF6918E" w14:textId="64BCA7F3" w:rsidR="00C23F2C" w:rsidRPr="00A969D4" w:rsidRDefault="00042A1E" w:rsidP="00573E4A">
            <w:pPr>
              <w:jc w:val="right"/>
              <w:rPr>
                <w:rFonts w:eastAsia="標楷體"/>
                <w:sz w:val="22"/>
                <w:szCs w:val="20"/>
              </w:rPr>
            </w:pPr>
            <w:r w:rsidRPr="00A969D4">
              <w:rPr>
                <w:rFonts w:eastAsia="標楷體"/>
                <w:sz w:val="22"/>
                <w:szCs w:val="20"/>
              </w:rPr>
              <w:t>212.52%</w:t>
            </w:r>
          </w:p>
        </w:tc>
      </w:tr>
      <w:tr w:rsidR="00C23F2C" w:rsidRPr="00A969D4" w14:paraId="1EC08173" w14:textId="7A3AD12F" w:rsidTr="007A50D2">
        <w:trPr>
          <w:cantSplit/>
          <w:trHeight w:val="425"/>
        </w:trPr>
        <w:tc>
          <w:tcPr>
            <w:tcW w:w="2031" w:type="dxa"/>
            <w:tcBorders>
              <w:top w:val="single" w:sz="4" w:space="0" w:color="auto"/>
              <w:left w:val="single" w:sz="12" w:space="0" w:color="auto"/>
              <w:bottom w:val="nil"/>
              <w:right w:val="single" w:sz="4" w:space="0" w:color="auto"/>
            </w:tcBorders>
            <w:vAlign w:val="center"/>
            <w:hideMark/>
          </w:tcPr>
          <w:p w14:paraId="641CA2BD" w14:textId="77777777" w:rsidR="00C23F2C" w:rsidRPr="00A969D4" w:rsidRDefault="00C23F2C" w:rsidP="00573E4A">
            <w:pPr>
              <w:jc w:val="distribute"/>
              <w:rPr>
                <w:rFonts w:eastAsia="標楷體"/>
                <w:sz w:val="22"/>
                <w:szCs w:val="22"/>
              </w:rPr>
            </w:pPr>
            <w:r w:rsidRPr="00A969D4">
              <w:rPr>
                <w:rFonts w:eastAsia="標楷體"/>
                <w:sz w:val="22"/>
                <w:szCs w:val="22"/>
              </w:rPr>
              <w:t>應收帳款週轉率</w:t>
            </w:r>
          </w:p>
        </w:tc>
        <w:tc>
          <w:tcPr>
            <w:tcW w:w="2032" w:type="dxa"/>
            <w:tcBorders>
              <w:top w:val="single" w:sz="4" w:space="0" w:color="auto"/>
              <w:left w:val="single" w:sz="4" w:space="0" w:color="auto"/>
              <w:bottom w:val="nil"/>
              <w:right w:val="single" w:sz="8" w:space="0" w:color="auto"/>
            </w:tcBorders>
            <w:vAlign w:val="center"/>
            <w:hideMark/>
          </w:tcPr>
          <w:p w14:paraId="399C2020" w14:textId="3E9097DC" w:rsidR="00C23F2C" w:rsidRPr="00A969D4" w:rsidRDefault="00C23F2C" w:rsidP="00573E4A">
            <w:pPr>
              <w:jc w:val="right"/>
              <w:rPr>
                <w:rFonts w:eastAsia="標楷體"/>
                <w:sz w:val="22"/>
                <w:szCs w:val="20"/>
              </w:rPr>
            </w:pPr>
            <w:r w:rsidRPr="00A969D4">
              <w:rPr>
                <w:rFonts w:eastAsia="標楷體"/>
                <w:sz w:val="22"/>
                <w:szCs w:val="20"/>
              </w:rPr>
              <w:t>6.29</w:t>
            </w:r>
            <w:r w:rsidRPr="00A969D4">
              <w:rPr>
                <w:rFonts w:eastAsia="標楷體"/>
                <w:sz w:val="22"/>
                <w:szCs w:val="20"/>
              </w:rPr>
              <w:t>次</w:t>
            </w:r>
          </w:p>
        </w:tc>
        <w:tc>
          <w:tcPr>
            <w:tcW w:w="2032" w:type="dxa"/>
            <w:tcBorders>
              <w:top w:val="single" w:sz="4" w:space="0" w:color="auto"/>
              <w:left w:val="single" w:sz="4" w:space="0" w:color="auto"/>
              <w:bottom w:val="nil"/>
              <w:right w:val="single" w:sz="8" w:space="0" w:color="auto"/>
            </w:tcBorders>
            <w:vAlign w:val="center"/>
            <w:hideMark/>
          </w:tcPr>
          <w:p w14:paraId="358941F1" w14:textId="4DAE9F57" w:rsidR="00C23F2C" w:rsidRPr="00A969D4" w:rsidRDefault="00C23F2C" w:rsidP="00573E4A">
            <w:pPr>
              <w:jc w:val="right"/>
              <w:rPr>
                <w:rFonts w:eastAsia="標楷體"/>
                <w:sz w:val="22"/>
                <w:szCs w:val="20"/>
              </w:rPr>
            </w:pPr>
            <w:r w:rsidRPr="00A969D4">
              <w:rPr>
                <w:rFonts w:eastAsia="標楷體"/>
                <w:sz w:val="22"/>
                <w:szCs w:val="20"/>
              </w:rPr>
              <w:t>7.09</w:t>
            </w:r>
            <w:r w:rsidRPr="00A969D4">
              <w:rPr>
                <w:rFonts w:eastAsia="標楷體"/>
                <w:sz w:val="22"/>
                <w:szCs w:val="20"/>
              </w:rPr>
              <w:t>次</w:t>
            </w:r>
          </w:p>
        </w:tc>
        <w:tc>
          <w:tcPr>
            <w:tcW w:w="2032" w:type="dxa"/>
            <w:tcBorders>
              <w:top w:val="single" w:sz="4" w:space="0" w:color="auto"/>
              <w:left w:val="single" w:sz="4" w:space="0" w:color="auto"/>
              <w:bottom w:val="nil"/>
              <w:right w:val="single" w:sz="12" w:space="0" w:color="auto"/>
            </w:tcBorders>
            <w:vAlign w:val="center"/>
            <w:hideMark/>
          </w:tcPr>
          <w:p w14:paraId="6DB39DFA" w14:textId="19A02B95" w:rsidR="00C23F2C" w:rsidRPr="00A969D4" w:rsidRDefault="00042A1E" w:rsidP="00573E4A">
            <w:pPr>
              <w:jc w:val="right"/>
              <w:rPr>
                <w:rFonts w:eastAsia="標楷體"/>
                <w:sz w:val="22"/>
                <w:szCs w:val="20"/>
              </w:rPr>
            </w:pPr>
            <w:r w:rsidRPr="00A969D4">
              <w:rPr>
                <w:rFonts w:eastAsia="標楷體"/>
                <w:sz w:val="22"/>
                <w:szCs w:val="20"/>
              </w:rPr>
              <w:t>5.89</w:t>
            </w:r>
            <w:r w:rsidRPr="00A969D4">
              <w:rPr>
                <w:rFonts w:eastAsia="標楷體"/>
                <w:sz w:val="22"/>
                <w:szCs w:val="20"/>
              </w:rPr>
              <w:t>次</w:t>
            </w:r>
          </w:p>
        </w:tc>
        <w:tc>
          <w:tcPr>
            <w:tcW w:w="2032" w:type="dxa"/>
            <w:tcBorders>
              <w:top w:val="single" w:sz="4" w:space="0" w:color="auto"/>
              <w:left w:val="single" w:sz="4" w:space="0" w:color="auto"/>
              <w:bottom w:val="nil"/>
              <w:right w:val="single" w:sz="12" w:space="0" w:color="auto"/>
            </w:tcBorders>
            <w:vAlign w:val="center"/>
          </w:tcPr>
          <w:p w14:paraId="3D77FC79" w14:textId="335D33FC" w:rsidR="00C23F2C" w:rsidRPr="00A969D4" w:rsidRDefault="00042A1E" w:rsidP="00573E4A">
            <w:pPr>
              <w:jc w:val="right"/>
              <w:rPr>
                <w:rFonts w:eastAsia="標楷體"/>
                <w:sz w:val="22"/>
                <w:szCs w:val="20"/>
              </w:rPr>
            </w:pPr>
            <w:r w:rsidRPr="00A969D4">
              <w:rPr>
                <w:rFonts w:eastAsia="標楷體"/>
                <w:sz w:val="22"/>
                <w:szCs w:val="20"/>
              </w:rPr>
              <w:t>7.20</w:t>
            </w:r>
            <w:r w:rsidRPr="00A969D4">
              <w:rPr>
                <w:rFonts w:eastAsia="標楷體"/>
                <w:sz w:val="22"/>
                <w:szCs w:val="20"/>
              </w:rPr>
              <w:t>次</w:t>
            </w:r>
          </w:p>
        </w:tc>
      </w:tr>
      <w:tr w:rsidR="00C23F2C" w:rsidRPr="00A969D4" w14:paraId="2A866864" w14:textId="3F1D864C" w:rsidTr="007A50D2">
        <w:trPr>
          <w:cantSplit/>
          <w:trHeight w:val="425"/>
        </w:trPr>
        <w:tc>
          <w:tcPr>
            <w:tcW w:w="2031" w:type="dxa"/>
            <w:tcBorders>
              <w:top w:val="nil"/>
              <w:left w:val="single" w:sz="12" w:space="0" w:color="auto"/>
              <w:bottom w:val="outset" w:sz="6" w:space="0" w:color="auto"/>
              <w:right w:val="single" w:sz="4" w:space="0" w:color="auto"/>
            </w:tcBorders>
            <w:vAlign w:val="center"/>
            <w:hideMark/>
          </w:tcPr>
          <w:p w14:paraId="5A32D58B" w14:textId="77777777" w:rsidR="00C23F2C" w:rsidRPr="00A969D4" w:rsidRDefault="00C23F2C" w:rsidP="00573E4A">
            <w:pPr>
              <w:jc w:val="distribute"/>
              <w:rPr>
                <w:rFonts w:eastAsia="標楷體"/>
                <w:sz w:val="22"/>
                <w:szCs w:val="22"/>
              </w:rPr>
            </w:pPr>
          </w:p>
        </w:tc>
        <w:tc>
          <w:tcPr>
            <w:tcW w:w="2032" w:type="dxa"/>
            <w:tcBorders>
              <w:top w:val="nil"/>
              <w:left w:val="single" w:sz="4" w:space="0" w:color="auto"/>
              <w:bottom w:val="outset" w:sz="6" w:space="0" w:color="auto"/>
              <w:right w:val="single" w:sz="8" w:space="0" w:color="auto"/>
            </w:tcBorders>
            <w:vAlign w:val="center"/>
            <w:hideMark/>
          </w:tcPr>
          <w:p w14:paraId="6B371B3F" w14:textId="593BCC7A" w:rsidR="00C23F2C" w:rsidRPr="00A969D4" w:rsidRDefault="00C23F2C" w:rsidP="00573E4A">
            <w:pPr>
              <w:jc w:val="right"/>
              <w:rPr>
                <w:rFonts w:eastAsia="標楷體"/>
                <w:sz w:val="22"/>
                <w:szCs w:val="20"/>
              </w:rPr>
            </w:pPr>
            <w:r w:rsidRPr="00A969D4">
              <w:rPr>
                <w:rFonts w:eastAsia="標楷體"/>
                <w:sz w:val="22"/>
                <w:szCs w:val="20"/>
              </w:rPr>
              <w:t>57.95</w:t>
            </w:r>
            <w:r w:rsidRPr="00A969D4">
              <w:rPr>
                <w:rFonts w:eastAsia="標楷體"/>
                <w:sz w:val="22"/>
                <w:szCs w:val="20"/>
              </w:rPr>
              <w:t>天</w:t>
            </w:r>
          </w:p>
        </w:tc>
        <w:tc>
          <w:tcPr>
            <w:tcW w:w="2032" w:type="dxa"/>
            <w:tcBorders>
              <w:top w:val="nil"/>
              <w:left w:val="single" w:sz="4" w:space="0" w:color="auto"/>
              <w:bottom w:val="outset" w:sz="6" w:space="0" w:color="auto"/>
              <w:right w:val="single" w:sz="8" w:space="0" w:color="auto"/>
            </w:tcBorders>
            <w:vAlign w:val="center"/>
            <w:hideMark/>
          </w:tcPr>
          <w:p w14:paraId="3C1D335A" w14:textId="7F78EB7E" w:rsidR="00C23F2C" w:rsidRPr="00A969D4" w:rsidRDefault="00C23F2C" w:rsidP="00573E4A">
            <w:pPr>
              <w:jc w:val="right"/>
              <w:rPr>
                <w:rFonts w:eastAsia="標楷體"/>
                <w:sz w:val="22"/>
                <w:szCs w:val="20"/>
              </w:rPr>
            </w:pPr>
            <w:r w:rsidRPr="00A969D4">
              <w:rPr>
                <w:rFonts w:eastAsia="標楷體"/>
                <w:sz w:val="22"/>
                <w:szCs w:val="20"/>
              </w:rPr>
              <w:t>51.44</w:t>
            </w:r>
            <w:r w:rsidRPr="00A969D4">
              <w:rPr>
                <w:rFonts w:eastAsia="標楷體"/>
                <w:sz w:val="22"/>
                <w:szCs w:val="20"/>
              </w:rPr>
              <w:t>天</w:t>
            </w:r>
          </w:p>
        </w:tc>
        <w:tc>
          <w:tcPr>
            <w:tcW w:w="2032" w:type="dxa"/>
            <w:tcBorders>
              <w:top w:val="nil"/>
              <w:left w:val="single" w:sz="4" w:space="0" w:color="auto"/>
              <w:bottom w:val="outset" w:sz="6" w:space="0" w:color="auto"/>
              <w:right w:val="single" w:sz="12" w:space="0" w:color="auto"/>
            </w:tcBorders>
            <w:vAlign w:val="center"/>
            <w:hideMark/>
          </w:tcPr>
          <w:p w14:paraId="4747DA16" w14:textId="30B4AF39" w:rsidR="00C23F2C" w:rsidRPr="00A969D4" w:rsidRDefault="00042A1E" w:rsidP="00573E4A">
            <w:pPr>
              <w:jc w:val="right"/>
              <w:rPr>
                <w:rFonts w:eastAsia="標楷體"/>
                <w:sz w:val="22"/>
                <w:szCs w:val="20"/>
              </w:rPr>
            </w:pPr>
            <w:r w:rsidRPr="00A969D4">
              <w:rPr>
                <w:rFonts w:eastAsia="標楷體"/>
                <w:sz w:val="22"/>
                <w:szCs w:val="20"/>
              </w:rPr>
              <w:t>61.96</w:t>
            </w:r>
            <w:r w:rsidRPr="00A969D4">
              <w:rPr>
                <w:rFonts w:eastAsia="標楷體"/>
                <w:sz w:val="22"/>
                <w:szCs w:val="20"/>
              </w:rPr>
              <w:t>天</w:t>
            </w:r>
          </w:p>
        </w:tc>
        <w:tc>
          <w:tcPr>
            <w:tcW w:w="2032" w:type="dxa"/>
            <w:tcBorders>
              <w:top w:val="nil"/>
              <w:left w:val="single" w:sz="4" w:space="0" w:color="auto"/>
              <w:bottom w:val="outset" w:sz="6" w:space="0" w:color="auto"/>
              <w:right w:val="single" w:sz="12" w:space="0" w:color="auto"/>
            </w:tcBorders>
            <w:vAlign w:val="center"/>
          </w:tcPr>
          <w:p w14:paraId="6AB5F15E" w14:textId="04D325C9" w:rsidR="00C23F2C" w:rsidRPr="00A969D4" w:rsidRDefault="00042A1E" w:rsidP="00573E4A">
            <w:pPr>
              <w:jc w:val="right"/>
              <w:rPr>
                <w:rFonts w:eastAsia="標楷體"/>
                <w:sz w:val="22"/>
                <w:szCs w:val="20"/>
              </w:rPr>
            </w:pPr>
            <w:r w:rsidRPr="00A969D4">
              <w:rPr>
                <w:rFonts w:eastAsia="標楷體"/>
                <w:sz w:val="22"/>
                <w:szCs w:val="20"/>
              </w:rPr>
              <w:t>50.63</w:t>
            </w:r>
            <w:r w:rsidRPr="00A969D4">
              <w:rPr>
                <w:rFonts w:eastAsia="標楷體"/>
                <w:sz w:val="22"/>
                <w:szCs w:val="20"/>
              </w:rPr>
              <w:t>天</w:t>
            </w:r>
          </w:p>
        </w:tc>
      </w:tr>
      <w:tr w:rsidR="00C23F2C" w:rsidRPr="00A969D4" w14:paraId="2E013FBC" w14:textId="60F9823B" w:rsidTr="007A50D2">
        <w:trPr>
          <w:cantSplit/>
          <w:trHeight w:val="425"/>
        </w:trPr>
        <w:tc>
          <w:tcPr>
            <w:tcW w:w="2031" w:type="dxa"/>
            <w:tcBorders>
              <w:top w:val="single" w:sz="4" w:space="0" w:color="auto"/>
              <w:left w:val="single" w:sz="12" w:space="0" w:color="auto"/>
              <w:bottom w:val="nil"/>
              <w:right w:val="single" w:sz="4" w:space="0" w:color="auto"/>
            </w:tcBorders>
            <w:vAlign w:val="center"/>
            <w:hideMark/>
          </w:tcPr>
          <w:p w14:paraId="015F9B79" w14:textId="77777777" w:rsidR="00C23F2C" w:rsidRPr="00A969D4" w:rsidRDefault="00C23F2C" w:rsidP="00573E4A">
            <w:pPr>
              <w:jc w:val="distribute"/>
              <w:rPr>
                <w:rFonts w:eastAsia="標楷體"/>
                <w:sz w:val="22"/>
                <w:szCs w:val="22"/>
              </w:rPr>
            </w:pPr>
            <w:r w:rsidRPr="00A969D4">
              <w:rPr>
                <w:rFonts w:eastAsia="標楷體"/>
                <w:sz w:val="22"/>
                <w:szCs w:val="22"/>
              </w:rPr>
              <w:t>存貨週轉率</w:t>
            </w:r>
          </w:p>
        </w:tc>
        <w:tc>
          <w:tcPr>
            <w:tcW w:w="2032" w:type="dxa"/>
            <w:tcBorders>
              <w:top w:val="single" w:sz="4" w:space="0" w:color="auto"/>
              <w:left w:val="single" w:sz="4" w:space="0" w:color="auto"/>
              <w:bottom w:val="nil"/>
              <w:right w:val="single" w:sz="8" w:space="0" w:color="auto"/>
            </w:tcBorders>
            <w:vAlign w:val="center"/>
            <w:hideMark/>
          </w:tcPr>
          <w:p w14:paraId="4BDC2DF3" w14:textId="6082D53D" w:rsidR="00C23F2C" w:rsidRPr="00A969D4" w:rsidRDefault="00C23F2C" w:rsidP="00573E4A">
            <w:pPr>
              <w:jc w:val="right"/>
              <w:rPr>
                <w:rFonts w:eastAsia="標楷體"/>
                <w:sz w:val="22"/>
                <w:szCs w:val="20"/>
              </w:rPr>
            </w:pPr>
            <w:r w:rsidRPr="00A969D4">
              <w:rPr>
                <w:rFonts w:eastAsia="標楷體"/>
                <w:sz w:val="22"/>
                <w:szCs w:val="20"/>
              </w:rPr>
              <w:t>2.33</w:t>
            </w:r>
            <w:r w:rsidRPr="00A969D4">
              <w:rPr>
                <w:rFonts w:eastAsia="標楷體"/>
                <w:sz w:val="22"/>
                <w:szCs w:val="20"/>
              </w:rPr>
              <w:t>次</w:t>
            </w:r>
          </w:p>
        </w:tc>
        <w:tc>
          <w:tcPr>
            <w:tcW w:w="2032" w:type="dxa"/>
            <w:tcBorders>
              <w:top w:val="single" w:sz="4" w:space="0" w:color="auto"/>
              <w:left w:val="single" w:sz="4" w:space="0" w:color="auto"/>
              <w:bottom w:val="nil"/>
              <w:right w:val="single" w:sz="8" w:space="0" w:color="auto"/>
            </w:tcBorders>
            <w:vAlign w:val="center"/>
            <w:hideMark/>
          </w:tcPr>
          <w:p w14:paraId="58DB9792" w14:textId="02BA8682" w:rsidR="00C23F2C" w:rsidRPr="00A969D4" w:rsidRDefault="00C23F2C" w:rsidP="00573E4A">
            <w:pPr>
              <w:jc w:val="right"/>
              <w:rPr>
                <w:rFonts w:eastAsia="標楷體"/>
                <w:sz w:val="22"/>
                <w:szCs w:val="20"/>
              </w:rPr>
            </w:pPr>
            <w:r w:rsidRPr="00A969D4">
              <w:rPr>
                <w:rFonts w:eastAsia="標楷體"/>
                <w:sz w:val="22"/>
                <w:szCs w:val="20"/>
              </w:rPr>
              <w:t>2.02</w:t>
            </w:r>
            <w:r w:rsidRPr="00A969D4">
              <w:rPr>
                <w:rFonts w:eastAsia="標楷體"/>
                <w:sz w:val="22"/>
                <w:szCs w:val="20"/>
              </w:rPr>
              <w:t>次</w:t>
            </w:r>
          </w:p>
        </w:tc>
        <w:tc>
          <w:tcPr>
            <w:tcW w:w="2032" w:type="dxa"/>
            <w:tcBorders>
              <w:top w:val="single" w:sz="4" w:space="0" w:color="auto"/>
              <w:left w:val="single" w:sz="4" w:space="0" w:color="auto"/>
              <w:bottom w:val="nil"/>
              <w:right w:val="single" w:sz="12" w:space="0" w:color="auto"/>
            </w:tcBorders>
            <w:vAlign w:val="center"/>
            <w:hideMark/>
          </w:tcPr>
          <w:p w14:paraId="7B52AE9A" w14:textId="25A7E336" w:rsidR="00C23F2C" w:rsidRPr="00A969D4" w:rsidRDefault="00042A1E" w:rsidP="00573E4A">
            <w:pPr>
              <w:jc w:val="right"/>
              <w:rPr>
                <w:rFonts w:eastAsia="標楷體"/>
                <w:sz w:val="22"/>
                <w:szCs w:val="20"/>
              </w:rPr>
            </w:pPr>
            <w:r w:rsidRPr="00A969D4">
              <w:rPr>
                <w:rFonts w:eastAsia="標楷體"/>
                <w:sz w:val="22"/>
                <w:szCs w:val="20"/>
              </w:rPr>
              <w:t>2.20</w:t>
            </w:r>
            <w:r w:rsidRPr="00A969D4">
              <w:rPr>
                <w:rFonts w:eastAsia="標楷體"/>
                <w:sz w:val="22"/>
                <w:szCs w:val="20"/>
              </w:rPr>
              <w:t>次</w:t>
            </w:r>
          </w:p>
        </w:tc>
        <w:tc>
          <w:tcPr>
            <w:tcW w:w="2032" w:type="dxa"/>
            <w:tcBorders>
              <w:top w:val="single" w:sz="4" w:space="0" w:color="auto"/>
              <w:left w:val="single" w:sz="4" w:space="0" w:color="auto"/>
              <w:bottom w:val="nil"/>
              <w:right w:val="single" w:sz="12" w:space="0" w:color="auto"/>
            </w:tcBorders>
            <w:vAlign w:val="center"/>
          </w:tcPr>
          <w:p w14:paraId="5F05FE87" w14:textId="2FE9567E" w:rsidR="00C23F2C" w:rsidRPr="00A969D4" w:rsidRDefault="00042A1E" w:rsidP="00573E4A">
            <w:pPr>
              <w:jc w:val="right"/>
              <w:rPr>
                <w:rFonts w:eastAsia="標楷體"/>
                <w:sz w:val="22"/>
                <w:szCs w:val="20"/>
              </w:rPr>
            </w:pPr>
            <w:r w:rsidRPr="00A969D4">
              <w:rPr>
                <w:rFonts w:eastAsia="標楷體"/>
                <w:sz w:val="22"/>
                <w:szCs w:val="20"/>
              </w:rPr>
              <w:t>1.54</w:t>
            </w:r>
            <w:r w:rsidRPr="00A969D4">
              <w:rPr>
                <w:rFonts w:eastAsia="標楷體"/>
                <w:sz w:val="22"/>
                <w:szCs w:val="20"/>
              </w:rPr>
              <w:t>次</w:t>
            </w:r>
          </w:p>
        </w:tc>
      </w:tr>
      <w:tr w:rsidR="00C23F2C" w:rsidRPr="00A969D4" w14:paraId="25086A4D" w14:textId="04026CDE" w:rsidTr="007A50D2">
        <w:trPr>
          <w:cantSplit/>
          <w:trHeight w:val="425"/>
        </w:trPr>
        <w:tc>
          <w:tcPr>
            <w:tcW w:w="2031" w:type="dxa"/>
            <w:tcBorders>
              <w:top w:val="nil"/>
              <w:left w:val="single" w:sz="12" w:space="0" w:color="auto"/>
              <w:bottom w:val="outset" w:sz="6" w:space="0" w:color="auto"/>
              <w:right w:val="single" w:sz="4" w:space="0" w:color="auto"/>
            </w:tcBorders>
            <w:vAlign w:val="center"/>
            <w:hideMark/>
          </w:tcPr>
          <w:p w14:paraId="00F6D775" w14:textId="77777777" w:rsidR="00C23F2C" w:rsidRPr="00A969D4" w:rsidRDefault="00C23F2C" w:rsidP="00573E4A">
            <w:pPr>
              <w:jc w:val="distribute"/>
              <w:rPr>
                <w:rFonts w:eastAsia="標楷體"/>
                <w:sz w:val="22"/>
                <w:szCs w:val="22"/>
              </w:rPr>
            </w:pPr>
          </w:p>
        </w:tc>
        <w:tc>
          <w:tcPr>
            <w:tcW w:w="2032" w:type="dxa"/>
            <w:tcBorders>
              <w:top w:val="nil"/>
              <w:left w:val="single" w:sz="4" w:space="0" w:color="auto"/>
              <w:bottom w:val="outset" w:sz="6" w:space="0" w:color="auto"/>
              <w:right w:val="single" w:sz="8" w:space="0" w:color="auto"/>
            </w:tcBorders>
            <w:vAlign w:val="center"/>
            <w:hideMark/>
          </w:tcPr>
          <w:p w14:paraId="18B453E9" w14:textId="0DF9EEFE" w:rsidR="00C23F2C" w:rsidRPr="00A969D4" w:rsidRDefault="00C23F2C" w:rsidP="00573E4A">
            <w:pPr>
              <w:jc w:val="right"/>
              <w:rPr>
                <w:rFonts w:eastAsia="標楷體"/>
                <w:sz w:val="22"/>
                <w:szCs w:val="20"/>
              </w:rPr>
            </w:pPr>
            <w:r w:rsidRPr="00A969D4">
              <w:rPr>
                <w:rFonts w:eastAsia="標楷體"/>
                <w:sz w:val="22"/>
                <w:szCs w:val="20"/>
              </w:rPr>
              <w:t>156.17</w:t>
            </w:r>
            <w:r w:rsidRPr="00A969D4">
              <w:rPr>
                <w:rFonts w:eastAsia="標楷體"/>
                <w:sz w:val="22"/>
                <w:szCs w:val="20"/>
              </w:rPr>
              <w:t>天</w:t>
            </w:r>
          </w:p>
        </w:tc>
        <w:tc>
          <w:tcPr>
            <w:tcW w:w="2032" w:type="dxa"/>
            <w:tcBorders>
              <w:top w:val="nil"/>
              <w:left w:val="single" w:sz="4" w:space="0" w:color="auto"/>
              <w:bottom w:val="outset" w:sz="6" w:space="0" w:color="auto"/>
              <w:right w:val="single" w:sz="8" w:space="0" w:color="auto"/>
            </w:tcBorders>
            <w:vAlign w:val="center"/>
            <w:hideMark/>
          </w:tcPr>
          <w:p w14:paraId="5903D228" w14:textId="1824ADE7" w:rsidR="00C23F2C" w:rsidRPr="00A969D4" w:rsidRDefault="00C23F2C" w:rsidP="00573E4A">
            <w:pPr>
              <w:jc w:val="right"/>
              <w:rPr>
                <w:rFonts w:eastAsia="標楷體"/>
                <w:sz w:val="22"/>
                <w:szCs w:val="20"/>
              </w:rPr>
            </w:pPr>
            <w:r w:rsidRPr="00A969D4">
              <w:rPr>
                <w:rFonts w:eastAsia="標楷體"/>
                <w:sz w:val="22"/>
                <w:szCs w:val="20"/>
              </w:rPr>
              <w:t>180.43</w:t>
            </w:r>
            <w:r w:rsidRPr="00A969D4">
              <w:rPr>
                <w:rFonts w:eastAsia="標楷體"/>
                <w:sz w:val="22"/>
                <w:szCs w:val="20"/>
              </w:rPr>
              <w:t>天</w:t>
            </w:r>
          </w:p>
        </w:tc>
        <w:tc>
          <w:tcPr>
            <w:tcW w:w="2032" w:type="dxa"/>
            <w:tcBorders>
              <w:top w:val="nil"/>
              <w:left w:val="single" w:sz="4" w:space="0" w:color="auto"/>
              <w:bottom w:val="outset" w:sz="6" w:space="0" w:color="auto"/>
              <w:right w:val="single" w:sz="12" w:space="0" w:color="auto"/>
            </w:tcBorders>
            <w:vAlign w:val="center"/>
            <w:hideMark/>
          </w:tcPr>
          <w:p w14:paraId="02A23CF0" w14:textId="34C45460" w:rsidR="00C23F2C" w:rsidRPr="00A969D4" w:rsidRDefault="00042A1E" w:rsidP="00573E4A">
            <w:pPr>
              <w:jc w:val="right"/>
              <w:rPr>
                <w:rFonts w:eastAsia="標楷體"/>
                <w:sz w:val="22"/>
                <w:szCs w:val="20"/>
              </w:rPr>
            </w:pPr>
            <w:r w:rsidRPr="00A969D4">
              <w:rPr>
                <w:rFonts w:eastAsia="標楷體"/>
                <w:sz w:val="22"/>
                <w:szCs w:val="20"/>
              </w:rPr>
              <w:t>165.79</w:t>
            </w:r>
            <w:r w:rsidRPr="00A969D4">
              <w:rPr>
                <w:rFonts w:eastAsia="標楷體"/>
                <w:sz w:val="22"/>
                <w:szCs w:val="20"/>
              </w:rPr>
              <w:t>天</w:t>
            </w:r>
          </w:p>
        </w:tc>
        <w:tc>
          <w:tcPr>
            <w:tcW w:w="2032" w:type="dxa"/>
            <w:tcBorders>
              <w:top w:val="nil"/>
              <w:left w:val="single" w:sz="4" w:space="0" w:color="auto"/>
              <w:bottom w:val="outset" w:sz="6" w:space="0" w:color="auto"/>
              <w:right w:val="single" w:sz="12" w:space="0" w:color="auto"/>
            </w:tcBorders>
            <w:vAlign w:val="center"/>
          </w:tcPr>
          <w:p w14:paraId="6C1742BC" w14:textId="6945A575" w:rsidR="00C23F2C" w:rsidRPr="00A969D4" w:rsidRDefault="00042A1E" w:rsidP="00573E4A">
            <w:pPr>
              <w:jc w:val="right"/>
              <w:rPr>
                <w:rFonts w:eastAsia="標楷體"/>
                <w:sz w:val="22"/>
                <w:szCs w:val="20"/>
              </w:rPr>
            </w:pPr>
            <w:r w:rsidRPr="00A969D4">
              <w:rPr>
                <w:rFonts w:eastAsia="標楷體"/>
                <w:sz w:val="22"/>
                <w:szCs w:val="20"/>
              </w:rPr>
              <w:t>236.01</w:t>
            </w:r>
            <w:r w:rsidRPr="00A969D4">
              <w:rPr>
                <w:rFonts w:eastAsia="標楷體"/>
                <w:sz w:val="22"/>
                <w:szCs w:val="20"/>
              </w:rPr>
              <w:t>天</w:t>
            </w:r>
          </w:p>
        </w:tc>
      </w:tr>
      <w:tr w:rsidR="00C23F2C" w:rsidRPr="00A969D4" w14:paraId="798376D0" w14:textId="53680814"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4EE2DEC5" w14:textId="77777777" w:rsidR="00C23F2C" w:rsidRPr="00A969D4" w:rsidRDefault="00C23F2C" w:rsidP="00573E4A">
            <w:pPr>
              <w:jc w:val="distribute"/>
              <w:rPr>
                <w:rFonts w:eastAsia="標楷體"/>
                <w:sz w:val="22"/>
                <w:szCs w:val="22"/>
              </w:rPr>
            </w:pPr>
            <w:r w:rsidRPr="00A969D4">
              <w:rPr>
                <w:rFonts w:eastAsia="標楷體"/>
                <w:sz w:val="22"/>
                <w:szCs w:val="22"/>
              </w:rPr>
              <w:t>負債比率</w:t>
            </w:r>
          </w:p>
        </w:tc>
        <w:tc>
          <w:tcPr>
            <w:tcW w:w="2032" w:type="dxa"/>
            <w:tcBorders>
              <w:top w:val="single" w:sz="4" w:space="0" w:color="auto"/>
              <w:left w:val="single" w:sz="4" w:space="0" w:color="auto"/>
              <w:bottom w:val="outset" w:sz="6" w:space="0" w:color="auto"/>
              <w:right w:val="single" w:sz="8" w:space="0" w:color="auto"/>
            </w:tcBorders>
            <w:vAlign w:val="center"/>
            <w:hideMark/>
          </w:tcPr>
          <w:p w14:paraId="70891164" w14:textId="20804C35" w:rsidR="00C23F2C" w:rsidRPr="00A969D4" w:rsidRDefault="00C23F2C" w:rsidP="00573E4A">
            <w:pPr>
              <w:jc w:val="right"/>
              <w:rPr>
                <w:rFonts w:eastAsia="標楷體"/>
                <w:sz w:val="22"/>
                <w:szCs w:val="20"/>
              </w:rPr>
            </w:pPr>
            <w:r w:rsidRPr="00A969D4">
              <w:rPr>
                <w:rFonts w:eastAsia="標楷體"/>
                <w:sz w:val="22"/>
                <w:szCs w:val="20"/>
              </w:rPr>
              <w:t>38.33%</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56D23C3" w14:textId="72AA19AC" w:rsidR="00C23F2C" w:rsidRPr="00A969D4" w:rsidRDefault="00C23F2C" w:rsidP="00573E4A">
            <w:pPr>
              <w:jc w:val="right"/>
              <w:rPr>
                <w:rFonts w:eastAsia="標楷體"/>
                <w:sz w:val="22"/>
                <w:szCs w:val="20"/>
              </w:rPr>
            </w:pPr>
            <w:r w:rsidRPr="00A969D4">
              <w:rPr>
                <w:rFonts w:eastAsia="標楷體"/>
                <w:sz w:val="22"/>
                <w:szCs w:val="20"/>
              </w:rPr>
              <w:t>33.69%</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701C22F" w14:textId="22DBB411" w:rsidR="00C23F2C" w:rsidRPr="00A969D4" w:rsidRDefault="004F5E72" w:rsidP="00573E4A">
            <w:pPr>
              <w:jc w:val="right"/>
              <w:rPr>
                <w:rFonts w:eastAsia="標楷體"/>
                <w:sz w:val="22"/>
                <w:szCs w:val="20"/>
              </w:rPr>
            </w:pPr>
            <w:r w:rsidRPr="00A969D4">
              <w:rPr>
                <w:rFonts w:eastAsia="標楷體"/>
                <w:sz w:val="22"/>
                <w:szCs w:val="20"/>
              </w:rPr>
              <w:t>38.76%</w:t>
            </w:r>
          </w:p>
        </w:tc>
        <w:tc>
          <w:tcPr>
            <w:tcW w:w="2032" w:type="dxa"/>
            <w:tcBorders>
              <w:top w:val="single" w:sz="4" w:space="0" w:color="auto"/>
              <w:left w:val="single" w:sz="4" w:space="0" w:color="auto"/>
              <w:bottom w:val="outset" w:sz="6" w:space="0" w:color="auto"/>
              <w:right w:val="single" w:sz="12" w:space="0" w:color="auto"/>
            </w:tcBorders>
            <w:vAlign w:val="center"/>
          </w:tcPr>
          <w:p w14:paraId="590AC2C0" w14:textId="49C013BB" w:rsidR="00C23F2C" w:rsidRPr="00A969D4" w:rsidRDefault="004F5E72" w:rsidP="00573E4A">
            <w:pPr>
              <w:jc w:val="right"/>
              <w:rPr>
                <w:rFonts w:eastAsia="標楷體"/>
                <w:sz w:val="22"/>
                <w:szCs w:val="20"/>
              </w:rPr>
            </w:pPr>
            <w:r w:rsidRPr="00A969D4">
              <w:rPr>
                <w:rFonts w:eastAsia="標楷體"/>
                <w:sz w:val="22"/>
                <w:szCs w:val="20"/>
              </w:rPr>
              <w:t>26.98%</w:t>
            </w:r>
          </w:p>
        </w:tc>
      </w:tr>
      <w:tr w:rsidR="00C23F2C" w:rsidRPr="00A969D4" w14:paraId="7D745AFE" w14:textId="0CDE37A4"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4371FF6D" w14:textId="77777777" w:rsidR="00C23F2C" w:rsidRPr="00A969D4" w:rsidRDefault="00C23F2C" w:rsidP="00573E4A">
            <w:pPr>
              <w:jc w:val="distribute"/>
              <w:rPr>
                <w:rFonts w:eastAsia="標楷體"/>
                <w:sz w:val="22"/>
                <w:szCs w:val="22"/>
              </w:rPr>
            </w:pPr>
            <w:r w:rsidRPr="00A969D4">
              <w:rPr>
                <w:rFonts w:eastAsia="標楷體"/>
                <w:sz w:val="22"/>
                <w:szCs w:val="22"/>
              </w:rPr>
              <w:t>金融負債比率</w:t>
            </w:r>
          </w:p>
        </w:tc>
        <w:tc>
          <w:tcPr>
            <w:tcW w:w="2032" w:type="dxa"/>
            <w:tcBorders>
              <w:top w:val="single" w:sz="4" w:space="0" w:color="auto"/>
              <w:left w:val="single" w:sz="4" w:space="0" w:color="auto"/>
              <w:bottom w:val="outset" w:sz="6" w:space="0" w:color="auto"/>
              <w:right w:val="single" w:sz="8" w:space="0" w:color="auto"/>
            </w:tcBorders>
            <w:vAlign w:val="center"/>
            <w:hideMark/>
          </w:tcPr>
          <w:p w14:paraId="0760C7CD" w14:textId="26A53C06" w:rsidR="00C23F2C" w:rsidRPr="00A969D4" w:rsidRDefault="00C23F2C" w:rsidP="00573E4A">
            <w:pPr>
              <w:jc w:val="right"/>
              <w:rPr>
                <w:rFonts w:eastAsia="標楷體"/>
                <w:sz w:val="22"/>
                <w:szCs w:val="20"/>
              </w:rPr>
            </w:pPr>
            <w:r w:rsidRPr="00A969D4">
              <w:rPr>
                <w:rFonts w:eastAsia="標楷體"/>
                <w:sz w:val="22"/>
                <w:szCs w:val="20"/>
              </w:rPr>
              <w:t>7.34%</w:t>
            </w:r>
          </w:p>
        </w:tc>
        <w:tc>
          <w:tcPr>
            <w:tcW w:w="2032" w:type="dxa"/>
            <w:tcBorders>
              <w:top w:val="single" w:sz="4" w:space="0" w:color="auto"/>
              <w:left w:val="single" w:sz="4" w:space="0" w:color="auto"/>
              <w:bottom w:val="outset" w:sz="6" w:space="0" w:color="auto"/>
              <w:right w:val="single" w:sz="8" w:space="0" w:color="auto"/>
            </w:tcBorders>
            <w:vAlign w:val="center"/>
            <w:hideMark/>
          </w:tcPr>
          <w:p w14:paraId="26DDB6BA" w14:textId="0E729D15" w:rsidR="00C23F2C" w:rsidRPr="00A969D4" w:rsidRDefault="00C23F2C" w:rsidP="00573E4A">
            <w:pPr>
              <w:jc w:val="right"/>
              <w:rPr>
                <w:rFonts w:eastAsia="標楷體"/>
                <w:sz w:val="22"/>
                <w:szCs w:val="20"/>
              </w:rPr>
            </w:pPr>
            <w:r w:rsidRPr="00A969D4">
              <w:rPr>
                <w:rFonts w:eastAsia="標楷體"/>
                <w:sz w:val="22"/>
                <w:szCs w:val="20"/>
              </w:rPr>
              <w:t>4.74%</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22B7BA57" w14:textId="6B074DD2" w:rsidR="00C23F2C" w:rsidRPr="00A969D4" w:rsidRDefault="004F5E72" w:rsidP="00573E4A">
            <w:pPr>
              <w:jc w:val="right"/>
              <w:rPr>
                <w:rFonts w:eastAsia="標楷體"/>
                <w:sz w:val="22"/>
                <w:szCs w:val="20"/>
              </w:rPr>
            </w:pPr>
            <w:r w:rsidRPr="00A969D4">
              <w:rPr>
                <w:rFonts w:eastAsia="標楷體"/>
                <w:sz w:val="22"/>
                <w:szCs w:val="20"/>
              </w:rPr>
              <w:t>6.63%</w:t>
            </w:r>
          </w:p>
        </w:tc>
        <w:tc>
          <w:tcPr>
            <w:tcW w:w="2032" w:type="dxa"/>
            <w:tcBorders>
              <w:top w:val="single" w:sz="4" w:space="0" w:color="auto"/>
              <w:left w:val="single" w:sz="4" w:space="0" w:color="auto"/>
              <w:bottom w:val="outset" w:sz="6" w:space="0" w:color="auto"/>
              <w:right w:val="single" w:sz="12" w:space="0" w:color="auto"/>
            </w:tcBorders>
            <w:vAlign w:val="center"/>
          </w:tcPr>
          <w:p w14:paraId="440933AB" w14:textId="155C11C1" w:rsidR="00C23F2C" w:rsidRPr="00A969D4" w:rsidRDefault="004F5E72" w:rsidP="00573E4A">
            <w:pPr>
              <w:jc w:val="right"/>
              <w:rPr>
                <w:rFonts w:eastAsia="標楷體"/>
                <w:sz w:val="22"/>
                <w:szCs w:val="20"/>
              </w:rPr>
            </w:pPr>
            <w:r w:rsidRPr="00A969D4">
              <w:rPr>
                <w:rFonts w:eastAsia="標楷體"/>
                <w:sz w:val="22"/>
                <w:szCs w:val="20"/>
              </w:rPr>
              <w:t>3.81%</w:t>
            </w:r>
          </w:p>
        </w:tc>
      </w:tr>
      <w:tr w:rsidR="00C23F2C" w:rsidRPr="00A969D4" w14:paraId="6A78DFA9" w14:textId="300FFD97"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73D3B5BC" w14:textId="77777777" w:rsidR="00C23F2C" w:rsidRPr="00A969D4" w:rsidRDefault="00C23F2C" w:rsidP="00573E4A">
            <w:pPr>
              <w:jc w:val="distribute"/>
              <w:rPr>
                <w:rFonts w:eastAsia="標楷體"/>
                <w:sz w:val="22"/>
                <w:szCs w:val="22"/>
              </w:rPr>
            </w:pPr>
            <w:r w:rsidRPr="00A969D4">
              <w:rPr>
                <w:rFonts w:eastAsia="標楷體"/>
                <w:sz w:val="22"/>
                <w:szCs w:val="22"/>
              </w:rPr>
              <w:t>營授比（財簽）</w:t>
            </w:r>
          </w:p>
        </w:tc>
        <w:tc>
          <w:tcPr>
            <w:tcW w:w="2032" w:type="dxa"/>
            <w:tcBorders>
              <w:top w:val="single" w:sz="4" w:space="0" w:color="auto"/>
              <w:left w:val="single" w:sz="4" w:space="0" w:color="auto"/>
              <w:bottom w:val="outset" w:sz="6" w:space="0" w:color="auto"/>
              <w:right w:val="single" w:sz="8" w:space="0" w:color="auto"/>
            </w:tcBorders>
            <w:vAlign w:val="center"/>
            <w:hideMark/>
          </w:tcPr>
          <w:p w14:paraId="1BEFEA0E" w14:textId="65EB9514" w:rsidR="00C23F2C" w:rsidRPr="00A969D4" w:rsidRDefault="00C23F2C" w:rsidP="00573E4A">
            <w:pPr>
              <w:jc w:val="right"/>
              <w:rPr>
                <w:rFonts w:eastAsia="標楷體"/>
                <w:sz w:val="22"/>
                <w:szCs w:val="20"/>
              </w:rPr>
            </w:pPr>
            <w:r w:rsidRPr="00A969D4">
              <w:rPr>
                <w:rFonts w:eastAsia="標楷體"/>
                <w:sz w:val="22"/>
                <w:szCs w:val="20"/>
              </w:rPr>
              <w:t>2.06%</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DF2DF32" w14:textId="6A631410" w:rsidR="00C23F2C" w:rsidRPr="00A969D4" w:rsidRDefault="00C23F2C" w:rsidP="00573E4A">
            <w:pPr>
              <w:jc w:val="right"/>
              <w:rPr>
                <w:rFonts w:eastAsia="標楷體"/>
                <w:sz w:val="22"/>
                <w:szCs w:val="20"/>
              </w:rPr>
            </w:pPr>
            <w:r w:rsidRPr="00A969D4">
              <w:rPr>
                <w:rFonts w:eastAsia="標楷體"/>
                <w:sz w:val="22"/>
                <w:szCs w:val="20"/>
              </w:rPr>
              <w:t>0.00%</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49695F46" w14:textId="748E0249" w:rsidR="00C23F2C" w:rsidRPr="00A969D4" w:rsidRDefault="004F5E72" w:rsidP="00573E4A">
            <w:pPr>
              <w:jc w:val="right"/>
              <w:rPr>
                <w:rFonts w:eastAsia="標楷體"/>
                <w:sz w:val="22"/>
                <w:szCs w:val="20"/>
              </w:rPr>
            </w:pPr>
            <w:r w:rsidRPr="00A969D4">
              <w:rPr>
                <w:rFonts w:eastAsia="標楷體"/>
                <w:sz w:val="22"/>
                <w:szCs w:val="20"/>
              </w:rPr>
              <w:t>1.95%</w:t>
            </w:r>
          </w:p>
        </w:tc>
        <w:tc>
          <w:tcPr>
            <w:tcW w:w="2032" w:type="dxa"/>
            <w:tcBorders>
              <w:top w:val="single" w:sz="4" w:space="0" w:color="auto"/>
              <w:left w:val="single" w:sz="4" w:space="0" w:color="auto"/>
              <w:bottom w:val="outset" w:sz="6" w:space="0" w:color="auto"/>
              <w:right w:val="single" w:sz="12" w:space="0" w:color="auto"/>
            </w:tcBorders>
            <w:vAlign w:val="center"/>
          </w:tcPr>
          <w:p w14:paraId="708054DB" w14:textId="6820CDB7" w:rsidR="00C23F2C" w:rsidRPr="00A969D4" w:rsidRDefault="004F5E72" w:rsidP="00573E4A">
            <w:pPr>
              <w:jc w:val="right"/>
              <w:rPr>
                <w:rFonts w:eastAsia="標楷體"/>
                <w:sz w:val="22"/>
                <w:szCs w:val="20"/>
              </w:rPr>
            </w:pPr>
            <w:r w:rsidRPr="00A969D4">
              <w:rPr>
                <w:rFonts w:eastAsia="標楷體"/>
                <w:sz w:val="22"/>
                <w:szCs w:val="20"/>
              </w:rPr>
              <w:t>0.00%</w:t>
            </w:r>
          </w:p>
        </w:tc>
      </w:tr>
      <w:tr w:rsidR="00C23F2C" w:rsidRPr="00A969D4" w14:paraId="6C318425" w14:textId="06444EF2"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3A29516D" w14:textId="77777777" w:rsidR="00C23F2C" w:rsidRPr="00A969D4" w:rsidRDefault="00C23F2C" w:rsidP="00573E4A">
            <w:pPr>
              <w:jc w:val="distribute"/>
              <w:rPr>
                <w:rFonts w:eastAsia="標楷體"/>
                <w:sz w:val="22"/>
                <w:szCs w:val="22"/>
              </w:rPr>
            </w:pPr>
            <w:r w:rsidRPr="00A969D4">
              <w:rPr>
                <w:rFonts w:eastAsia="標楷體"/>
                <w:sz w:val="22"/>
                <w:szCs w:val="22"/>
              </w:rPr>
              <w:t>金融負債</w:t>
            </w:r>
            <w:r w:rsidRPr="00A969D4">
              <w:rPr>
                <w:rFonts w:eastAsia="標楷體"/>
                <w:sz w:val="22"/>
                <w:szCs w:val="22"/>
              </w:rPr>
              <w:t>/EBITDA</w:t>
            </w:r>
          </w:p>
        </w:tc>
        <w:tc>
          <w:tcPr>
            <w:tcW w:w="2032" w:type="dxa"/>
            <w:tcBorders>
              <w:top w:val="single" w:sz="4" w:space="0" w:color="auto"/>
              <w:left w:val="single" w:sz="4" w:space="0" w:color="auto"/>
              <w:bottom w:val="outset" w:sz="6" w:space="0" w:color="auto"/>
              <w:right w:val="single" w:sz="8" w:space="0" w:color="auto"/>
            </w:tcBorders>
            <w:vAlign w:val="center"/>
            <w:hideMark/>
          </w:tcPr>
          <w:p w14:paraId="5E25A62D" w14:textId="4DD4A11D" w:rsidR="00C23F2C" w:rsidRPr="00A969D4" w:rsidRDefault="00C23F2C" w:rsidP="00573E4A">
            <w:pPr>
              <w:jc w:val="right"/>
              <w:rPr>
                <w:rFonts w:eastAsia="標楷體"/>
                <w:sz w:val="22"/>
                <w:szCs w:val="20"/>
              </w:rPr>
            </w:pPr>
            <w:r w:rsidRPr="00A969D4">
              <w:rPr>
                <w:rFonts w:eastAsia="標楷體"/>
                <w:sz w:val="22"/>
                <w:szCs w:val="20"/>
              </w:rPr>
              <w:t>80.32%</w:t>
            </w:r>
          </w:p>
        </w:tc>
        <w:tc>
          <w:tcPr>
            <w:tcW w:w="2032" w:type="dxa"/>
            <w:tcBorders>
              <w:top w:val="single" w:sz="4" w:space="0" w:color="auto"/>
              <w:left w:val="single" w:sz="4" w:space="0" w:color="auto"/>
              <w:bottom w:val="outset" w:sz="6" w:space="0" w:color="auto"/>
              <w:right w:val="single" w:sz="8" w:space="0" w:color="auto"/>
            </w:tcBorders>
            <w:vAlign w:val="center"/>
            <w:hideMark/>
          </w:tcPr>
          <w:p w14:paraId="6564F58C" w14:textId="3492BC2B" w:rsidR="00C23F2C" w:rsidRPr="00A969D4" w:rsidRDefault="00C23F2C" w:rsidP="00573E4A">
            <w:pPr>
              <w:jc w:val="right"/>
              <w:rPr>
                <w:rFonts w:eastAsia="標楷體"/>
                <w:sz w:val="22"/>
                <w:szCs w:val="20"/>
              </w:rPr>
            </w:pPr>
            <w:r w:rsidRPr="00A969D4">
              <w:rPr>
                <w:rFonts w:eastAsia="標楷體"/>
                <w:sz w:val="22"/>
                <w:szCs w:val="20"/>
              </w:rPr>
              <w:t>31.51%</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6D2CD698" w14:textId="3A62851E" w:rsidR="00C23F2C" w:rsidRPr="00A969D4" w:rsidRDefault="004F5E72" w:rsidP="00573E4A">
            <w:pPr>
              <w:jc w:val="right"/>
              <w:rPr>
                <w:rFonts w:eastAsia="標楷體"/>
                <w:sz w:val="22"/>
                <w:szCs w:val="20"/>
              </w:rPr>
            </w:pPr>
            <w:r w:rsidRPr="00A969D4">
              <w:rPr>
                <w:rFonts w:eastAsia="標楷體"/>
                <w:sz w:val="22"/>
                <w:szCs w:val="20"/>
              </w:rPr>
              <w:t>54.40%</w:t>
            </w:r>
          </w:p>
        </w:tc>
        <w:tc>
          <w:tcPr>
            <w:tcW w:w="2032" w:type="dxa"/>
            <w:tcBorders>
              <w:top w:val="single" w:sz="4" w:space="0" w:color="auto"/>
              <w:left w:val="single" w:sz="4" w:space="0" w:color="auto"/>
              <w:bottom w:val="outset" w:sz="6" w:space="0" w:color="auto"/>
              <w:right w:val="single" w:sz="12" w:space="0" w:color="auto"/>
            </w:tcBorders>
            <w:vAlign w:val="center"/>
          </w:tcPr>
          <w:p w14:paraId="05955749" w14:textId="5A4F9A3A" w:rsidR="00C23F2C" w:rsidRPr="00A969D4" w:rsidRDefault="004F5E72" w:rsidP="00573E4A">
            <w:pPr>
              <w:jc w:val="right"/>
              <w:rPr>
                <w:rFonts w:eastAsia="標楷體"/>
                <w:sz w:val="22"/>
                <w:szCs w:val="20"/>
              </w:rPr>
            </w:pPr>
            <w:r w:rsidRPr="00A969D4">
              <w:rPr>
                <w:rFonts w:eastAsia="標楷體"/>
                <w:sz w:val="22"/>
                <w:szCs w:val="20"/>
              </w:rPr>
              <w:t>62.42%</w:t>
            </w:r>
          </w:p>
        </w:tc>
      </w:tr>
      <w:tr w:rsidR="00C23F2C" w:rsidRPr="00A969D4" w14:paraId="425B5785" w14:textId="4D4235EE"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42A77441" w14:textId="77777777" w:rsidR="00C23F2C" w:rsidRPr="00A969D4" w:rsidRDefault="00C23F2C" w:rsidP="00573E4A">
            <w:pPr>
              <w:jc w:val="distribute"/>
              <w:rPr>
                <w:rFonts w:eastAsia="標楷體"/>
                <w:sz w:val="22"/>
                <w:szCs w:val="22"/>
              </w:rPr>
            </w:pPr>
            <w:r w:rsidRPr="00A969D4">
              <w:rPr>
                <w:rFonts w:eastAsia="標楷體"/>
                <w:sz w:val="22"/>
                <w:szCs w:val="22"/>
              </w:rPr>
              <w:t>固定長期適合率</w:t>
            </w:r>
          </w:p>
        </w:tc>
        <w:tc>
          <w:tcPr>
            <w:tcW w:w="2032" w:type="dxa"/>
            <w:tcBorders>
              <w:top w:val="single" w:sz="4" w:space="0" w:color="auto"/>
              <w:left w:val="single" w:sz="4" w:space="0" w:color="auto"/>
              <w:bottom w:val="outset" w:sz="6" w:space="0" w:color="auto"/>
              <w:right w:val="single" w:sz="8" w:space="0" w:color="auto"/>
            </w:tcBorders>
            <w:vAlign w:val="center"/>
            <w:hideMark/>
          </w:tcPr>
          <w:p w14:paraId="2D23C259" w14:textId="2B9DFA10" w:rsidR="00C23F2C" w:rsidRPr="00A969D4" w:rsidRDefault="00C23F2C" w:rsidP="00573E4A">
            <w:pPr>
              <w:jc w:val="right"/>
              <w:rPr>
                <w:rFonts w:eastAsia="標楷體"/>
                <w:sz w:val="22"/>
                <w:szCs w:val="20"/>
              </w:rPr>
            </w:pPr>
            <w:r w:rsidRPr="00A969D4">
              <w:rPr>
                <w:rFonts w:eastAsia="標楷體"/>
                <w:sz w:val="22"/>
                <w:szCs w:val="20"/>
              </w:rPr>
              <w:t>8.39%</w:t>
            </w:r>
          </w:p>
        </w:tc>
        <w:tc>
          <w:tcPr>
            <w:tcW w:w="2032" w:type="dxa"/>
            <w:tcBorders>
              <w:top w:val="single" w:sz="4" w:space="0" w:color="auto"/>
              <w:left w:val="single" w:sz="4" w:space="0" w:color="auto"/>
              <w:bottom w:val="outset" w:sz="6" w:space="0" w:color="auto"/>
              <w:right w:val="single" w:sz="8" w:space="0" w:color="auto"/>
            </w:tcBorders>
            <w:vAlign w:val="center"/>
            <w:hideMark/>
          </w:tcPr>
          <w:p w14:paraId="4FE396EA" w14:textId="15DF30CC" w:rsidR="00C23F2C" w:rsidRPr="00A969D4" w:rsidRDefault="00C23F2C" w:rsidP="00573E4A">
            <w:pPr>
              <w:jc w:val="right"/>
              <w:rPr>
                <w:rFonts w:eastAsia="標楷體"/>
                <w:sz w:val="22"/>
                <w:szCs w:val="20"/>
              </w:rPr>
            </w:pPr>
            <w:r w:rsidRPr="00A969D4">
              <w:rPr>
                <w:rFonts w:eastAsia="標楷體"/>
                <w:sz w:val="22"/>
                <w:szCs w:val="20"/>
              </w:rPr>
              <w:t>7.82%</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69216CE4" w14:textId="2602304F" w:rsidR="00C23F2C" w:rsidRPr="00A969D4" w:rsidRDefault="004F5E72" w:rsidP="00573E4A">
            <w:pPr>
              <w:jc w:val="right"/>
              <w:rPr>
                <w:rFonts w:eastAsia="標楷體"/>
                <w:sz w:val="22"/>
                <w:szCs w:val="20"/>
              </w:rPr>
            </w:pPr>
            <w:r w:rsidRPr="00A969D4">
              <w:rPr>
                <w:rFonts w:eastAsia="標楷體"/>
                <w:sz w:val="22"/>
                <w:szCs w:val="20"/>
              </w:rPr>
              <w:t>8.10%</w:t>
            </w:r>
          </w:p>
        </w:tc>
        <w:tc>
          <w:tcPr>
            <w:tcW w:w="2032" w:type="dxa"/>
            <w:tcBorders>
              <w:top w:val="single" w:sz="4" w:space="0" w:color="auto"/>
              <w:left w:val="single" w:sz="4" w:space="0" w:color="auto"/>
              <w:bottom w:val="outset" w:sz="6" w:space="0" w:color="auto"/>
              <w:right w:val="single" w:sz="12" w:space="0" w:color="auto"/>
            </w:tcBorders>
            <w:vAlign w:val="center"/>
          </w:tcPr>
          <w:p w14:paraId="001BBDF6" w14:textId="1C019A67" w:rsidR="00C23F2C" w:rsidRPr="00A969D4" w:rsidRDefault="004F5E72" w:rsidP="00573E4A">
            <w:pPr>
              <w:jc w:val="right"/>
              <w:rPr>
                <w:rFonts w:eastAsia="標楷體"/>
                <w:sz w:val="22"/>
                <w:szCs w:val="20"/>
              </w:rPr>
            </w:pPr>
            <w:r w:rsidRPr="00A969D4">
              <w:rPr>
                <w:rFonts w:eastAsia="標楷體"/>
                <w:sz w:val="22"/>
                <w:szCs w:val="20"/>
              </w:rPr>
              <w:t>6.99%</w:t>
            </w:r>
          </w:p>
        </w:tc>
      </w:tr>
      <w:tr w:rsidR="00C23F2C" w:rsidRPr="00A969D4" w14:paraId="70641DC6" w14:textId="43533952" w:rsidTr="007A50D2">
        <w:trPr>
          <w:cantSplit/>
          <w:trHeight w:val="425"/>
        </w:trPr>
        <w:tc>
          <w:tcPr>
            <w:tcW w:w="2031" w:type="dxa"/>
            <w:tcBorders>
              <w:top w:val="single" w:sz="4" w:space="0" w:color="auto"/>
              <w:left w:val="single" w:sz="12" w:space="0" w:color="auto"/>
              <w:bottom w:val="outset" w:sz="6" w:space="0" w:color="auto"/>
              <w:right w:val="single" w:sz="4" w:space="0" w:color="auto"/>
            </w:tcBorders>
            <w:vAlign w:val="center"/>
            <w:hideMark/>
          </w:tcPr>
          <w:p w14:paraId="45396A59" w14:textId="77777777" w:rsidR="00C23F2C" w:rsidRPr="00A969D4" w:rsidRDefault="00C23F2C" w:rsidP="00573E4A">
            <w:pPr>
              <w:jc w:val="distribute"/>
              <w:rPr>
                <w:rFonts w:eastAsia="標楷體"/>
                <w:sz w:val="22"/>
                <w:szCs w:val="22"/>
              </w:rPr>
            </w:pPr>
            <w:r w:rsidRPr="00A969D4">
              <w:rPr>
                <w:rFonts w:eastAsia="標楷體"/>
                <w:sz w:val="22"/>
                <w:szCs w:val="22"/>
              </w:rPr>
              <w:t>利息保障倍數</w:t>
            </w:r>
          </w:p>
        </w:tc>
        <w:tc>
          <w:tcPr>
            <w:tcW w:w="2032" w:type="dxa"/>
            <w:tcBorders>
              <w:top w:val="single" w:sz="4" w:space="0" w:color="auto"/>
              <w:left w:val="single" w:sz="4" w:space="0" w:color="auto"/>
              <w:bottom w:val="outset" w:sz="6" w:space="0" w:color="auto"/>
              <w:right w:val="single" w:sz="8" w:space="0" w:color="auto"/>
            </w:tcBorders>
            <w:vAlign w:val="center"/>
            <w:hideMark/>
          </w:tcPr>
          <w:p w14:paraId="46B1BACA" w14:textId="293EC7BC" w:rsidR="00C23F2C" w:rsidRPr="00A969D4" w:rsidRDefault="00C23F2C" w:rsidP="00573E4A">
            <w:pPr>
              <w:jc w:val="right"/>
              <w:rPr>
                <w:rFonts w:eastAsia="標楷體"/>
                <w:sz w:val="22"/>
                <w:szCs w:val="20"/>
              </w:rPr>
            </w:pPr>
            <w:r w:rsidRPr="00A969D4">
              <w:rPr>
                <w:rFonts w:eastAsia="標楷體"/>
                <w:sz w:val="22"/>
                <w:szCs w:val="20"/>
              </w:rPr>
              <w:t>86.88</w:t>
            </w:r>
            <w:r w:rsidRPr="00A969D4">
              <w:rPr>
                <w:rFonts w:eastAsia="標楷體"/>
                <w:sz w:val="22"/>
                <w:szCs w:val="20"/>
              </w:rPr>
              <w:t>倍</w:t>
            </w:r>
          </w:p>
        </w:tc>
        <w:tc>
          <w:tcPr>
            <w:tcW w:w="2032" w:type="dxa"/>
            <w:tcBorders>
              <w:top w:val="single" w:sz="4" w:space="0" w:color="auto"/>
              <w:left w:val="single" w:sz="4" w:space="0" w:color="auto"/>
              <w:bottom w:val="outset" w:sz="6" w:space="0" w:color="auto"/>
              <w:right w:val="single" w:sz="8" w:space="0" w:color="auto"/>
            </w:tcBorders>
            <w:vAlign w:val="center"/>
            <w:hideMark/>
          </w:tcPr>
          <w:p w14:paraId="2B57A4C9" w14:textId="4110200C" w:rsidR="00C23F2C" w:rsidRPr="00A969D4" w:rsidRDefault="00C23F2C" w:rsidP="00573E4A">
            <w:pPr>
              <w:jc w:val="right"/>
              <w:rPr>
                <w:rFonts w:eastAsia="標楷體"/>
                <w:sz w:val="22"/>
                <w:szCs w:val="20"/>
              </w:rPr>
            </w:pPr>
            <w:r w:rsidRPr="00A969D4">
              <w:rPr>
                <w:rFonts w:eastAsia="標楷體"/>
                <w:sz w:val="22"/>
                <w:szCs w:val="20"/>
              </w:rPr>
              <w:t>134.16</w:t>
            </w:r>
            <w:r w:rsidRPr="00A969D4">
              <w:rPr>
                <w:rFonts w:eastAsia="標楷體"/>
                <w:sz w:val="22"/>
                <w:szCs w:val="20"/>
              </w:rPr>
              <w:t>倍</w:t>
            </w:r>
          </w:p>
        </w:tc>
        <w:tc>
          <w:tcPr>
            <w:tcW w:w="2032" w:type="dxa"/>
            <w:tcBorders>
              <w:top w:val="single" w:sz="4" w:space="0" w:color="auto"/>
              <w:left w:val="single" w:sz="4" w:space="0" w:color="auto"/>
              <w:bottom w:val="outset" w:sz="6" w:space="0" w:color="auto"/>
              <w:right w:val="single" w:sz="12" w:space="0" w:color="auto"/>
            </w:tcBorders>
            <w:vAlign w:val="center"/>
            <w:hideMark/>
          </w:tcPr>
          <w:p w14:paraId="5C597ED8" w14:textId="05ED9D6A" w:rsidR="00C23F2C" w:rsidRPr="00A969D4" w:rsidRDefault="004F5E72" w:rsidP="00573E4A">
            <w:pPr>
              <w:jc w:val="right"/>
              <w:rPr>
                <w:rFonts w:eastAsia="標楷體"/>
                <w:sz w:val="22"/>
                <w:szCs w:val="20"/>
              </w:rPr>
            </w:pPr>
            <w:r w:rsidRPr="00A969D4">
              <w:rPr>
                <w:rFonts w:eastAsia="標楷體"/>
                <w:sz w:val="22"/>
                <w:szCs w:val="20"/>
              </w:rPr>
              <w:t>85.19</w:t>
            </w:r>
            <w:r w:rsidRPr="00A969D4">
              <w:rPr>
                <w:rFonts w:eastAsia="標楷體"/>
                <w:sz w:val="22"/>
                <w:szCs w:val="20"/>
              </w:rPr>
              <w:t>倍</w:t>
            </w:r>
          </w:p>
        </w:tc>
        <w:tc>
          <w:tcPr>
            <w:tcW w:w="2032" w:type="dxa"/>
            <w:tcBorders>
              <w:top w:val="single" w:sz="4" w:space="0" w:color="auto"/>
              <w:left w:val="single" w:sz="4" w:space="0" w:color="auto"/>
              <w:bottom w:val="outset" w:sz="6" w:space="0" w:color="auto"/>
              <w:right w:val="single" w:sz="12" w:space="0" w:color="auto"/>
            </w:tcBorders>
            <w:vAlign w:val="center"/>
          </w:tcPr>
          <w:p w14:paraId="6ACAC60C" w14:textId="6D184246" w:rsidR="00C23F2C" w:rsidRPr="00A969D4" w:rsidRDefault="004F5E72" w:rsidP="00573E4A">
            <w:pPr>
              <w:jc w:val="right"/>
              <w:rPr>
                <w:rFonts w:eastAsia="標楷體"/>
                <w:sz w:val="22"/>
                <w:szCs w:val="20"/>
              </w:rPr>
            </w:pPr>
            <w:r w:rsidRPr="00A969D4">
              <w:rPr>
                <w:rFonts w:eastAsia="標楷體"/>
                <w:sz w:val="22"/>
                <w:szCs w:val="20"/>
              </w:rPr>
              <w:t>91.35</w:t>
            </w:r>
            <w:r w:rsidRPr="00A969D4">
              <w:rPr>
                <w:rFonts w:eastAsia="標楷體"/>
                <w:sz w:val="22"/>
                <w:szCs w:val="20"/>
              </w:rPr>
              <w:t>倍</w:t>
            </w:r>
          </w:p>
        </w:tc>
      </w:tr>
      <w:tr w:rsidR="00C23F2C" w:rsidRPr="00A969D4" w14:paraId="0FC0CD41" w14:textId="001C98A0" w:rsidTr="007A50D2">
        <w:trPr>
          <w:cantSplit/>
          <w:trHeight w:val="425"/>
        </w:trPr>
        <w:tc>
          <w:tcPr>
            <w:tcW w:w="2031" w:type="dxa"/>
            <w:tcBorders>
              <w:top w:val="single" w:sz="4" w:space="0" w:color="auto"/>
              <w:left w:val="single" w:sz="12" w:space="0" w:color="auto"/>
              <w:bottom w:val="single" w:sz="12" w:space="0" w:color="auto"/>
              <w:right w:val="single" w:sz="4" w:space="0" w:color="auto"/>
            </w:tcBorders>
            <w:vAlign w:val="center"/>
            <w:hideMark/>
          </w:tcPr>
          <w:p w14:paraId="4BD7380E" w14:textId="77777777" w:rsidR="00C23F2C" w:rsidRPr="00A969D4" w:rsidRDefault="00C23F2C" w:rsidP="00573E4A">
            <w:pPr>
              <w:jc w:val="distribute"/>
              <w:rPr>
                <w:rFonts w:eastAsia="標楷體"/>
                <w:sz w:val="22"/>
                <w:szCs w:val="22"/>
              </w:rPr>
            </w:pPr>
            <w:r w:rsidRPr="00A969D4">
              <w:rPr>
                <w:rFonts w:eastAsia="標楷體"/>
                <w:sz w:val="22"/>
                <w:szCs w:val="22"/>
              </w:rPr>
              <w:t>稅後每股盈餘</w:t>
            </w:r>
            <w:r w:rsidRPr="00A969D4">
              <w:rPr>
                <w:rFonts w:eastAsia="標楷體"/>
                <w:sz w:val="22"/>
                <w:szCs w:val="22"/>
              </w:rPr>
              <w:t>EPS</w:t>
            </w:r>
          </w:p>
        </w:tc>
        <w:tc>
          <w:tcPr>
            <w:tcW w:w="2032" w:type="dxa"/>
            <w:tcBorders>
              <w:top w:val="single" w:sz="4" w:space="0" w:color="auto"/>
              <w:left w:val="single" w:sz="4" w:space="0" w:color="auto"/>
              <w:bottom w:val="single" w:sz="12" w:space="0" w:color="auto"/>
              <w:right w:val="single" w:sz="4" w:space="0" w:color="auto"/>
            </w:tcBorders>
            <w:vAlign w:val="center"/>
            <w:hideMark/>
          </w:tcPr>
          <w:p w14:paraId="1A8E4622" w14:textId="780C32F0" w:rsidR="00C23F2C" w:rsidRPr="00A969D4" w:rsidRDefault="00C23F2C" w:rsidP="00573E4A">
            <w:pPr>
              <w:jc w:val="right"/>
              <w:rPr>
                <w:rFonts w:eastAsia="標楷體"/>
                <w:sz w:val="22"/>
                <w:szCs w:val="20"/>
              </w:rPr>
            </w:pPr>
            <w:r w:rsidRPr="00A969D4">
              <w:rPr>
                <w:rFonts w:eastAsia="標楷體"/>
                <w:sz w:val="22"/>
                <w:szCs w:val="20"/>
              </w:rPr>
              <w:t>0.60</w:t>
            </w:r>
            <w:r w:rsidRPr="00A969D4">
              <w:rPr>
                <w:rFonts w:eastAsia="標楷體"/>
                <w:sz w:val="22"/>
                <w:szCs w:val="20"/>
              </w:rPr>
              <w:t>元</w:t>
            </w:r>
          </w:p>
        </w:tc>
        <w:tc>
          <w:tcPr>
            <w:tcW w:w="2032" w:type="dxa"/>
            <w:tcBorders>
              <w:top w:val="single" w:sz="4" w:space="0" w:color="auto"/>
              <w:left w:val="single" w:sz="4" w:space="0" w:color="auto"/>
              <w:bottom w:val="single" w:sz="12" w:space="0" w:color="auto"/>
              <w:right w:val="single" w:sz="4" w:space="0" w:color="auto"/>
            </w:tcBorders>
            <w:vAlign w:val="center"/>
            <w:hideMark/>
          </w:tcPr>
          <w:p w14:paraId="5F25400B" w14:textId="5265BB8E" w:rsidR="00C23F2C" w:rsidRPr="00A969D4" w:rsidRDefault="00C23F2C" w:rsidP="00573E4A">
            <w:pPr>
              <w:jc w:val="right"/>
              <w:rPr>
                <w:rFonts w:eastAsia="標楷體"/>
                <w:sz w:val="22"/>
                <w:szCs w:val="20"/>
              </w:rPr>
            </w:pPr>
            <w:r w:rsidRPr="00A969D4">
              <w:rPr>
                <w:rFonts w:eastAsia="標楷體"/>
                <w:sz w:val="22"/>
                <w:szCs w:val="20"/>
              </w:rPr>
              <w:t>1.59</w:t>
            </w:r>
            <w:r w:rsidRPr="00A969D4">
              <w:rPr>
                <w:rFonts w:eastAsia="標楷體"/>
                <w:sz w:val="22"/>
                <w:szCs w:val="20"/>
              </w:rPr>
              <w:t>元</w:t>
            </w:r>
          </w:p>
        </w:tc>
        <w:tc>
          <w:tcPr>
            <w:tcW w:w="2032" w:type="dxa"/>
            <w:tcBorders>
              <w:top w:val="single" w:sz="4" w:space="0" w:color="auto"/>
              <w:left w:val="single" w:sz="4" w:space="0" w:color="auto"/>
              <w:bottom w:val="single" w:sz="12" w:space="0" w:color="auto"/>
              <w:right w:val="single" w:sz="12" w:space="0" w:color="auto"/>
            </w:tcBorders>
            <w:vAlign w:val="center"/>
            <w:hideMark/>
          </w:tcPr>
          <w:p w14:paraId="3316E0F4" w14:textId="31658B0C" w:rsidR="00C23F2C" w:rsidRPr="00A969D4" w:rsidRDefault="004F5E72" w:rsidP="00573E4A">
            <w:pPr>
              <w:jc w:val="right"/>
              <w:rPr>
                <w:rFonts w:eastAsia="標楷體"/>
                <w:sz w:val="22"/>
                <w:szCs w:val="20"/>
              </w:rPr>
            </w:pPr>
            <w:r w:rsidRPr="00A969D4">
              <w:rPr>
                <w:rFonts w:eastAsia="標楷體"/>
                <w:sz w:val="22"/>
                <w:szCs w:val="20"/>
              </w:rPr>
              <w:t>0.47</w:t>
            </w:r>
            <w:r w:rsidRPr="00A969D4">
              <w:rPr>
                <w:rFonts w:eastAsia="標楷體"/>
                <w:sz w:val="22"/>
                <w:szCs w:val="20"/>
              </w:rPr>
              <w:t>元</w:t>
            </w:r>
          </w:p>
        </w:tc>
        <w:tc>
          <w:tcPr>
            <w:tcW w:w="2032" w:type="dxa"/>
            <w:tcBorders>
              <w:top w:val="single" w:sz="4" w:space="0" w:color="auto"/>
              <w:left w:val="single" w:sz="4" w:space="0" w:color="auto"/>
              <w:bottom w:val="single" w:sz="12" w:space="0" w:color="auto"/>
              <w:right w:val="single" w:sz="12" w:space="0" w:color="auto"/>
            </w:tcBorders>
            <w:vAlign w:val="center"/>
          </w:tcPr>
          <w:p w14:paraId="6417D2B8" w14:textId="2C1E7229" w:rsidR="00C23F2C" w:rsidRPr="00A969D4" w:rsidRDefault="004F5E72" w:rsidP="00573E4A">
            <w:pPr>
              <w:jc w:val="right"/>
              <w:rPr>
                <w:rFonts w:eastAsia="標楷體"/>
                <w:sz w:val="22"/>
                <w:szCs w:val="20"/>
              </w:rPr>
            </w:pPr>
            <w:r w:rsidRPr="00A969D4">
              <w:rPr>
                <w:rFonts w:eastAsia="標楷體"/>
                <w:sz w:val="22"/>
                <w:szCs w:val="20"/>
              </w:rPr>
              <w:t>0.04</w:t>
            </w:r>
            <w:r w:rsidRPr="00A969D4">
              <w:rPr>
                <w:rFonts w:eastAsia="標楷體"/>
                <w:sz w:val="22"/>
                <w:szCs w:val="20"/>
              </w:rPr>
              <w:t>元</w:t>
            </w:r>
          </w:p>
        </w:tc>
      </w:tr>
    </w:tbl>
    <w:p w14:paraId="728EFD91" w14:textId="77777777" w:rsidR="000C2CD6" w:rsidRPr="00A969D4" w:rsidRDefault="00060A29" w:rsidP="00060A29">
      <w:pPr>
        <w:spacing w:line="320" w:lineRule="exact"/>
        <w:ind w:rightChars="16" w:right="38"/>
        <w:rPr>
          <w:rFonts w:eastAsia="標楷體"/>
          <w:color w:val="0070C0"/>
          <w:sz w:val="22"/>
          <w:szCs w:val="20"/>
        </w:rPr>
      </w:pPr>
      <w:r w:rsidRPr="00A969D4">
        <w:rPr>
          <w:rFonts w:eastAsia="標楷體"/>
          <w:kern w:val="0"/>
        </w:rPr>
        <w:br/>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455"/>
        <w:gridCol w:w="2409"/>
        <w:gridCol w:w="2497"/>
        <w:gridCol w:w="55"/>
      </w:tblGrid>
      <w:tr w:rsidR="000C2CD6" w:rsidRPr="00A969D4" w14:paraId="6489DFA7" w14:textId="77777777" w:rsidTr="005A40DE">
        <w:trPr>
          <w:gridAfter w:val="1"/>
          <w:wAfter w:w="55" w:type="dxa"/>
          <w:cantSplit/>
          <w:trHeight w:val="323"/>
        </w:trPr>
        <w:tc>
          <w:tcPr>
            <w:tcW w:w="9821" w:type="dxa"/>
            <w:gridSpan w:val="4"/>
            <w:tcBorders>
              <w:top w:val="single" w:sz="2" w:space="0" w:color="auto"/>
              <w:left w:val="single" w:sz="2" w:space="0" w:color="auto"/>
              <w:bottom w:val="nil"/>
              <w:right w:val="single" w:sz="2" w:space="0" w:color="auto"/>
            </w:tcBorders>
            <w:shd w:val="clear" w:color="auto" w:fill="D9D9D9" w:themeFill="background1" w:themeFillShade="D9"/>
            <w:vAlign w:val="center"/>
            <w:hideMark/>
          </w:tcPr>
          <w:p w14:paraId="72A2A466" w14:textId="77777777" w:rsidR="000C2CD6" w:rsidRPr="00A969D4" w:rsidRDefault="000C2CD6">
            <w:pPr>
              <w:rPr>
                <w:rFonts w:eastAsia="標楷體"/>
                <w:sz w:val="22"/>
                <w:szCs w:val="22"/>
              </w:rPr>
            </w:pPr>
            <w:r w:rsidRPr="00A969D4">
              <w:rPr>
                <w:rFonts w:eastAsia="標楷體"/>
                <w:sz w:val="22"/>
                <w:szCs w:val="22"/>
              </w:rPr>
              <w:t>財務概況</w:t>
            </w:r>
            <w:r w:rsidRPr="00A969D4">
              <w:rPr>
                <w:rFonts w:eastAsia="標楷體"/>
                <w:sz w:val="22"/>
                <w:szCs w:val="22"/>
              </w:rPr>
              <w:t xml:space="preserve"> </w:t>
            </w:r>
            <w:r w:rsidRPr="00A969D4">
              <w:rPr>
                <w:rFonts w:eastAsia="標楷體"/>
                <w:sz w:val="22"/>
                <w:szCs w:val="22"/>
              </w:rPr>
              <w:t>（個體）</w:t>
            </w:r>
            <w:r w:rsidRPr="00A969D4">
              <w:rPr>
                <w:rFonts w:eastAsia="標楷體"/>
                <w:sz w:val="22"/>
                <w:szCs w:val="22"/>
              </w:rPr>
              <w:t xml:space="preserve">  </w:t>
            </w:r>
            <w:r w:rsidRPr="00A969D4">
              <w:rPr>
                <w:rFonts w:eastAsia="標楷體"/>
                <w:sz w:val="22"/>
                <w:szCs w:val="22"/>
              </w:rPr>
              <w:t>（</w:t>
            </w:r>
            <w:r w:rsidRPr="00A969D4">
              <w:rPr>
                <w:rFonts w:eastAsia="標楷體"/>
                <w:sz w:val="22"/>
                <w:szCs w:val="22"/>
              </w:rPr>
              <w:t>IFRS</w:t>
            </w:r>
            <w:r w:rsidRPr="00A969D4">
              <w:rPr>
                <w:rFonts w:eastAsia="標楷體"/>
                <w:sz w:val="22"/>
                <w:szCs w:val="22"/>
              </w:rPr>
              <w:t>）</w:t>
            </w:r>
            <w:r w:rsidRPr="00A969D4">
              <w:rPr>
                <w:rFonts w:eastAsia="標楷體"/>
                <w:sz w:val="22"/>
                <w:szCs w:val="22"/>
              </w:rPr>
              <w:t xml:space="preserve">   </w:t>
            </w:r>
          </w:p>
        </w:tc>
      </w:tr>
      <w:tr w:rsidR="000C2CD6" w:rsidRPr="00A969D4" w14:paraId="357B1C11" w14:textId="77777777" w:rsidTr="005A40DE">
        <w:trPr>
          <w:gridAfter w:val="1"/>
          <w:wAfter w:w="55" w:type="dxa"/>
          <w:cantSplit/>
          <w:trHeight w:val="347"/>
        </w:trPr>
        <w:tc>
          <w:tcPr>
            <w:tcW w:w="9821" w:type="dxa"/>
            <w:gridSpan w:val="4"/>
            <w:tcBorders>
              <w:top w:val="nil"/>
              <w:left w:val="single" w:sz="2" w:space="0" w:color="auto"/>
              <w:bottom w:val="nil"/>
              <w:right w:val="single" w:sz="2" w:space="0" w:color="auto"/>
            </w:tcBorders>
            <w:shd w:val="clear" w:color="auto" w:fill="D9D9D9" w:themeFill="background1" w:themeFillShade="D9"/>
            <w:vAlign w:val="center"/>
            <w:hideMark/>
          </w:tcPr>
          <w:p w14:paraId="3B1892B2" w14:textId="77777777" w:rsidR="00CC7CA7" w:rsidRPr="00A969D4" w:rsidRDefault="00CC7CA7">
            <w:pPr>
              <w:rPr>
                <w:rFonts w:eastAsia="標楷體"/>
                <w:sz w:val="22"/>
                <w:szCs w:val="20"/>
              </w:rPr>
            </w:pPr>
            <w:r w:rsidRPr="00A969D4">
              <w:rPr>
                <w:rFonts w:eastAsia="標楷體"/>
                <w:sz w:val="22"/>
                <w:szCs w:val="20"/>
              </w:rPr>
              <w:t>達明機器人</w:t>
            </w:r>
            <w:r w:rsidR="000C2CD6" w:rsidRPr="00A969D4">
              <w:rPr>
                <w:rFonts w:eastAsia="標楷體"/>
                <w:sz w:val="22"/>
                <w:szCs w:val="20"/>
              </w:rPr>
              <w:t>股份有限公司</w:t>
            </w:r>
          </w:p>
          <w:p w14:paraId="1855FA96" w14:textId="02777037" w:rsidR="000C2CD6" w:rsidRPr="00A969D4" w:rsidRDefault="000C2CD6">
            <w:pPr>
              <w:rPr>
                <w:rFonts w:eastAsia="標楷體"/>
                <w:sz w:val="22"/>
                <w:szCs w:val="22"/>
              </w:rPr>
            </w:pPr>
            <w:r w:rsidRPr="00A969D4">
              <w:rPr>
                <w:rFonts w:eastAsia="標楷體"/>
                <w:sz w:val="22"/>
                <w:szCs w:val="20"/>
              </w:rPr>
              <w:t>（</w:t>
            </w:r>
            <w:r w:rsidRPr="00A969D4">
              <w:rPr>
                <w:rFonts w:eastAsia="標楷體"/>
                <w:sz w:val="22"/>
                <w:szCs w:val="20"/>
              </w:rPr>
              <w:t xml:space="preserve"> </w:t>
            </w:r>
            <w:r w:rsidRPr="00A969D4">
              <w:rPr>
                <w:rFonts w:eastAsia="標楷體"/>
                <w:sz w:val="22"/>
                <w:szCs w:val="20"/>
              </w:rPr>
              <w:t>安侯建業聯合會計師事務所</w:t>
            </w:r>
            <w:r w:rsidRPr="00A969D4">
              <w:rPr>
                <w:rFonts w:eastAsia="標楷體"/>
                <w:sz w:val="22"/>
                <w:szCs w:val="20"/>
              </w:rPr>
              <w:t xml:space="preserve"> </w:t>
            </w:r>
            <w:r w:rsidRPr="00A969D4">
              <w:rPr>
                <w:rFonts w:eastAsia="標楷體"/>
                <w:sz w:val="22"/>
                <w:szCs w:val="20"/>
              </w:rPr>
              <w:t>會計師事務所</w:t>
            </w:r>
            <w:r w:rsidRPr="00A969D4">
              <w:rPr>
                <w:rFonts w:eastAsia="標楷體"/>
                <w:sz w:val="22"/>
                <w:szCs w:val="20"/>
              </w:rPr>
              <w:t xml:space="preserve"> </w:t>
            </w:r>
            <w:r w:rsidRPr="00A969D4">
              <w:rPr>
                <w:rFonts w:eastAsia="標楷體"/>
                <w:sz w:val="22"/>
                <w:szCs w:val="20"/>
              </w:rPr>
              <w:t>吳趙仁</w:t>
            </w:r>
            <w:r w:rsidRPr="00A969D4">
              <w:rPr>
                <w:rFonts w:eastAsia="標楷體"/>
                <w:sz w:val="22"/>
                <w:szCs w:val="20"/>
              </w:rPr>
              <w:t>,</w:t>
            </w:r>
            <w:r w:rsidRPr="00A969D4">
              <w:rPr>
                <w:rFonts w:eastAsia="標楷體"/>
                <w:sz w:val="22"/>
                <w:szCs w:val="20"/>
              </w:rPr>
              <w:t>連淑凌</w:t>
            </w:r>
            <w:r w:rsidRPr="00A969D4">
              <w:rPr>
                <w:rFonts w:eastAsia="標楷體"/>
                <w:sz w:val="22"/>
                <w:szCs w:val="20"/>
              </w:rPr>
              <w:t xml:space="preserve"> </w:t>
            </w:r>
            <w:r w:rsidRPr="00A969D4">
              <w:rPr>
                <w:rFonts w:eastAsia="標楷體"/>
                <w:sz w:val="22"/>
                <w:szCs w:val="20"/>
              </w:rPr>
              <w:t>會計師簽證）</w:t>
            </w:r>
            <w:r w:rsidRPr="00A969D4">
              <w:rPr>
                <w:rFonts w:eastAsia="標楷體"/>
              </w:rPr>
              <w:t xml:space="preserve"> </w:t>
            </w:r>
          </w:p>
        </w:tc>
      </w:tr>
      <w:tr w:rsidR="000C2CD6" w:rsidRPr="00A969D4" w14:paraId="7D8EBB96" w14:textId="77777777" w:rsidTr="005A40DE">
        <w:trPr>
          <w:gridAfter w:val="1"/>
          <w:wAfter w:w="55" w:type="dxa"/>
          <w:cantSplit/>
          <w:trHeight w:val="337"/>
        </w:trPr>
        <w:tc>
          <w:tcPr>
            <w:tcW w:w="9821" w:type="dxa"/>
            <w:gridSpan w:val="4"/>
            <w:tcBorders>
              <w:top w:val="nil"/>
              <w:left w:val="single" w:sz="2" w:space="0" w:color="auto"/>
              <w:bottom w:val="single" w:sz="4" w:space="0" w:color="auto"/>
              <w:right w:val="single" w:sz="2" w:space="0" w:color="auto"/>
            </w:tcBorders>
            <w:shd w:val="clear" w:color="auto" w:fill="D9D9D9" w:themeFill="background1" w:themeFillShade="D9"/>
            <w:vAlign w:val="center"/>
            <w:hideMark/>
          </w:tcPr>
          <w:p w14:paraId="4EF08E45" w14:textId="77777777" w:rsidR="000C2CD6" w:rsidRPr="00A969D4" w:rsidRDefault="000C2CD6">
            <w:pPr>
              <w:jc w:val="right"/>
              <w:rPr>
                <w:rFonts w:eastAsia="標楷體"/>
                <w:sz w:val="22"/>
                <w:szCs w:val="22"/>
              </w:rPr>
            </w:pPr>
            <w:r w:rsidRPr="00A969D4">
              <w:rPr>
                <w:rFonts w:eastAsia="標楷體"/>
                <w:sz w:val="22"/>
                <w:szCs w:val="22"/>
              </w:rPr>
              <w:t>單位：</w:t>
            </w:r>
            <w:r w:rsidRPr="00A969D4">
              <w:rPr>
                <w:rFonts w:eastAsia="標楷體"/>
                <w:sz w:val="22"/>
                <w:szCs w:val="22"/>
              </w:rPr>
              <w:t>TWD</w:t>
            </w:r>
            <w:r w:rsidRPr="00A969D4">
              <w:rPr>
                <w:rFonts w:eastAsia="標楷體"/>
                <w:sz w:val="22"/>
                <w:szCs w:val="22"/>
              </w:rPr>
              <w:t>；仟元</w:t>
            </w:r>
            <w:r w:rsidRPr="00A969D4">
              <w:rPr>
                <w:rFonts w:eastAsia="標楷體"/>
                <w:spacing w:val="-6"/>
                <w:sz w:val="22"/>
                <w:szCs w:val="22"/>
              </w:rPr>
              <w:t>；</w:t>
            </w:r>
            <w:r w:rsidRPr="00A969D4">
              <w:rPr>
                <w:rFonts w:eastAsia="標楷體"/>
                <w:spacing w:val="-6"/>
                <w:sz w:val="22"/>
                <w:szCs w:val="22"/>
              </w:rPr>
              <w:t>%</w:t>
            </w:r>
          </w:p>
        </w:tc>
      </w:tr>
      <w:tr w:rsidR="00D97E55" w:rsidRPr="00A969D4" w14:paraId="5D47531D" w14:textId="77777777" w:rsidTr="005A40DE">
        <w:trPr>
          <w:cantSplit/>
          <w:trHeight w:val="337"/>
        </w:trPr>
        <w:tc>
          <w:tcPr>
            <w:tcW w:w="246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67BF777B" w14:textId="77777777" w:rsidR="00D97E55" w:rsidRPr="00A969D4" w:rsidRDefault="00D97E55" w:rsidP="00D97E55">
            <w:pPr>
              <w:jc w:val="center"/>
              <w:rPr>
                <w:rFonts w:eastAsia="標楷體"/>
                <w:bCs/>
                <w:sz w:val="22"/>
                <w:szCs w:val="20"/>
              </w:rPr>
            </w:pPr>
            <w:r w:rsidRPr="00A969D4">
              <w:rPr>
                <w:rFonts w:eastAsia="標楷體"/>
                <w:bCs/>
                <w:sz w:val="22"/>
                <w:szCs w:val="22"/>
              </w:rPr>
              <w:t>報</w:t>
            </w:r>
            <w:r w:rsidRPr="00A969D4">
              <w:rPr>
                <w:rFonts w:eastAsia="標楷體"/>
                <w:bCs/>
                <w:sz w:val="22"/>
                <w:szCs w:val="22"/>
              </w:rPr>
              <w:t xml:space="preserve">     </w:t>
            </w:r>
            <w:r w:rsidRPr="00A969D4">
              <w:rPr>
                <w:rFonts w:eastAsia="標楷體"/>
                <w:bCs/>
                <w:sz w:val="22"/>
                <w:szCs w:val="22"/>
              </w:rPr>
              <w:t>表</w:t>
            </w:r>
            <w:r w:rsidRPr="00A969D4">
              <w:rPr>
                <w:rFonts w:eastAsia="標楷體"/>
                <w:bCs/>
                <w:sz w:val="22"/>
                <w:szCs w:val="22"/>
              </w:rPr>
              <w:t xml:space="preserve">    </w:t>
            </w:r>
            <w:r w:rsidRPr="00A969D4">
              <w:rPr>
                <w:rFonts w:eastAsia="標楷體"/>
                <w:bCs/>
                <w:sz w:val="22"/>
                <w:szCs w:val="22"/>
              </w:rPr>
              <w:t>來</w:t>
            </w:r>
            <w:r w:rsidRPr="00A969D4">
              <w:rPr>
                <w:rFonts w:eastAsia="標楷體"/>
                <w:bCs/>
                <w:sz w:val="22"/>
                <w:szCs w:val="22"/>
              </w:rPr>
              <w:t xml:space="preserve">    </w:t>
            </w:r>
            <w:r w:rsidRPr="00A969D4">
              <w:rPr>
                <w:rFonts w:eastAsia="標楷體"/>
                <w:bCs/>
                <w:sz w:val="22"/>
                <w:szCs w:val="22"/>
              </w:rPr>
              <w:t>源</w:t>
            </w:r>
          </w:p>
        </w:tc>
        <w:tc>
          <w:tcPr>
            <w:tcW w:w="245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578B9E" w14:textId="77777777" w:rsidR="00D97E55" w:rsidRPr="00A969D4" w:rsidRDefault="00D97E55"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c>
          <w:tcPr>
            <w:tcW w:w="240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93EF63" w14:textId="77777777" w:rsidR="00D97E55" w:rsidRPr="00A969D4" w:rsidRDefault="00D97E55"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c>
          <w:tcPr>
            <w:tcW w:w="2552" w:type="dxa"/>
            <w:gridSpan w:val="2"/>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536B47" w14:textId="77777777" w:rsidR="00D97E55" w:rsidRPr="00A969D4" w:rsidRDefault="00D97E55" w:rsidP="00D97E55">
            <w:pPr>
              <w:jc w:val="distribute"/>
              <w:rPr>
                <w:rFonts w:eastAsia="標楷體"/>
                <w:bCs/>
                <w:sz w:val="22"/>
                <w:szCs w:val="20"/>
              </w:rPr>
            </w:pPr>
            <w:r w:rsidRPr="00A969D4">
              <w:rPr>
                <w:rFonts w:eastAsia="標楷體"/>
                <w:bCs/>
                <w:sz w:val="22"/>
                <w:szCs w:val="20"/>
              </w:rPr>
              <w:t>查核報告</w:t>
            </w:r>
            <w:r w:rsidRPr="00A969D4">
              <w:rPr>
                <w:rFonts w:eastAsia="標楷體"/>
                <w:bCs/>
              </w:rPr>
              <w:br/>
            </w:r>
            <w:r w:rsidRPr="00A969D4">
              <w:rPr>
                <w:rFonts w:eastAsia="標楷體"/>
                <w:bCs/>
                <w:sz w:val="22"/>
                <w:szCs w:val="20"/>
              </w:rPr>
              <w:t>(</w:t>
            </w:r>
            <w:r w:rsidRPr="00A969D4">
              <w:rPr>
                <w:rFonts w:eastAsia="標楷體"/>
                <w:bCs/>
                <w:sz w:val="22"/>
                <w:szCs w:val="20"/>
              </w:rPr>
              <w:t>無保留意見</w:t>
            </w:r>
            <w:r w:rsidRPr="00A969D4">
              <w:rPr>
                <w:rFonts w:eastAsia="標楷體"/>
                <w:bCs/>
                <w:sz w:val="22"/>
                <w:szCs w:val="20"/>
              </w:rPr>
              <w:t>)</w:t>
            </w:r>
            <w:r w:rsidRPr="00A969D4">
              <w:rPr>
                <w:rFonts w:eastAsia="標楷體"/>
                <w:bCs/>
              </w:rPr>
              <w:t xml:space="preserve"> </w:t>
            </w:r>
          </w:p>
        </w:tc>
      </w:tr>
      <w:tr w:rsidR="00D97E55" w:rsidRPr="00A969D4" w14:paraId="4DD47DDD" w14:textId="77777777" w:rsidTr="005A40DE">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144C74F3" w14:textId="77777777" w:rsidR="00D97E55" w:rsidRPr="00A969D4" w:rsidRDefault="00D97E55" w:rsidP="00D97E55">
            <w:pPr>
              <w:jc w:val="distribute"/>
              <w:rPr>
                <w:rFonts w:eastAsia="標楷體"/>
                <w:bCs/>
                <w:sz w:val="22"/>
                <w:szCs w:val="22"/>
              </w:rPr>
            </w:pPr>
            <w:r w:rsidRPr="00A969D4">
              <w:rPr>
                <w:rFonts w:eastAsia="標楷體"/>
                <w:bCs/>
                <w:sz w:val="22"/>
                <w:szCs w:val="22"/>
              </w:rPr>
              <w:t>業務概況</w:t>
            </w:r>
          </w:p>
        </w:tc>
        <w:tc>
          <w:tcPr>
            <w:tcW w:w="24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2F59F4" w14:textId="59596EB6" w:rsidR="00D97E55" w:rsidRPr="00A969D4" w:rsidRDefault="00D97E55" w:rsidP="00D97E55">
            <w:pPr>
              <w:jc w:val="center"/>
              <w:rPr>
                <w:rFonts w:eastAsia="標楷體"/>
                <w:bCs/>
                <w:sz w:val="22"/>
                <w:szCs w:val="20"/>
              </w:rPr>
            </w:pPr>
            <w:r w:rsidRPr="00A969D4">
              <w:rPr>
                <w:rFonts w:eastAsia="標楷體"/>
                <w:bCs/>
                <w:sz w:val="22"/>
                <w:szCs w:val="20"/>
              </w:rPr>
              <w:t>202</w:t>
            </w:r>
            <w:r w:rsidR="007C79BB" w:rsidRPr="00A969D4">
              <w:rPr>
                <w:rFonts w:eastAsia="標楷體"/>
                <w:bCs/>
                <w:sz w:val="22"/>
                <w:szCs w:val="20"/>
              </w:rPr>
              <w:t>1</w:t>
            </w:r>
            <w:r w:rsidR="00D91ECD" w:rsidRPr="00A969D4">
              <w:rPr>
                <w:rFonts w:eastAsia="標楷體"/>
                <w:bCs/>
                <w:sz w:val="22"/>
                <w:szCs w:val="20"/>
              </w:rPr>
              <w:t>年度</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9AD104" w14:textId="2F9229BC" w:rsidR="00D97E55" w:rsidRPr="00A969D4" w:rsidRDefault="00D97E55" w:rsidP="00D97E55">
            <w:pPr>
              <w:jc w:val="center"/>
              <w:rPr>
                <w:rFonts w:eastAsia="標楷體"/>
                <w:bCs/>
                <w:sz w:val="22"/>
                <w:szCs w:val="20"/>
              </w:rPr>
            </w:pPr>
            <w:r w:rsidRPr="00A969D4">
              <w:rPr>
                <w:rFonts w:eastAsia="標楷體"/>
                <w:bCs/>
                <w:sz w:val="22"/>
                <w:szCs w:val="20"/>
              </w:rPr>
              <w:t>202</w:t>
            </w:r>
            <w:r w:rsidR="007C79BB" w:rsidRPr="00A969D4">
              <w:rPr>
                <w:rFonts w:eastAsia="標楷體"/>
                <w:bCs/>
                <w:sz w:val="22"/>
                <w:szCs w:val="20"/>
              </w:rPr>
              <w:t>2</w:t>
            </w:r>
            <w:r w:rsidR="00D91ECD" w:rsidRPr="00A969D4">
              <w:rPr>
                <w:rFonts w:eastAsia="標楷體"/>
                <w:bCs/>
                <w:sz w:val="22"/>
                <w:szCs w:val="20"/>
              </w:rPr>
              <w:t>年度</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14518" w14:textId="65C27377" w:rsidR="00D97E55" w:rsidRPr="00A969D4" w:rsidRDefault="00D97E55" w:rsidP="00D97E55">
            <w:pPr>
              <w:jc w:val="center"/>
              <w:rPr>
                <w:rFonts w:eastAsia="標楷體"/>
                <w:bCs/>
                <w:sz w:val="22"/>
                <w:szCs w:val="20"/>
              </w:rPr>
            </w:pPr>
            <w:r w:rsidRPr="00A969D4">
              <w:rPr>
                <w:rFonts w:eastAsia="標楷體"/>
                <w:bCs/>
                <w:sz w:val="22"/>
                <w:szCs w:val="20"/>
              </w:rPr>
              <w:t>202</w:t>
            </w:r>
            <w:r w:rsidR="007C79BB" w:rsidRPr="00A969D4">
              <w:rPr>
                <w:rFonts w:eastAsia="標楷體"/>
                <w:bCs/>
                <w:sz w:val="22"/>
                <w:szCs w:val="20"/>
              </w:rPr>
              <w:t>3</w:t>
            </w:r>
            <w:r w:rsidR="00D91ECD" w:rsidRPr="00A969D4">
              <w:rPr>
                <w:rFonts w:eastAsia="標楷體"/>
                <w:bCs/>
                <w:sz w:val="22"/>
                <w:szCs w:val="20"/>
              </w:rPr>
              <w:t>年度</w:t>
            </w:r>
          </w:p>
        </w:tc>
      </w:tr>
      <w:tr w:rsidR="00B579FD" w:rsidRPr="00A969D4" w14:paraId="25D3516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ED6073" w14:textId="77777777" w:rsidR="00B579FD" w:rsidRPr="00A969D4" w:rsidRDefault="00B579FD" w:rsidP="00B579FD">
            <w:pPr>
              <w:jc w:val="distribute"/>
              <w:rPr>
                <w:rFonts w:eastAsia="標楷體"/>
                <w:sz w:val="22"/>
                <w:szCs w:val="22"/>
              </w:rPr>
            </w:pPr>
            <w:r w:rsidRPr="00A969D4">
              <w:rPr>
                <w:rFonts w:eastAsia="標楷體"/>
                <w:sz w:val="22"/>
                <w:szCs w:val="22"/>
              </w:rPr>
              <w:t>營業收入</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C99FB77" w14:textId="19313A96" w:rsidR="00B579FD" w:rsidRPr="00A969D4" w:rsidRDefault="00B579FD" w:rsidP="00B579FD">
            <w:pPr>
              <w:jc w:val="right"/>
              <w:rPr>
                <w:rFonts w:eastAsia="標楷體"/>
                <w:sz w:val="22"/>
                <w:szCs w:val="20"/>
              </w:rPr>
            </w:pPr>
            <w:r w:rsidRPr="00A969D4">
              <w:rPr>
                <w:rFonts w:eastAsia="標楷體"/>
                <w:sz w:val="22"/>
                <w:szCs w:val="20"/>
              </w:rPr>
              <w:t>1,213,199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A50B610" w14:textId="173F2653" w:rsidR="00B579FD" w:rsidRPr="00A969D4" w:rsidRDefault="00B579FD" w:rsidP="00B579FD">
            <w:pPr>
              <w:jc w:val="right"/>
              <w:rPr>
                <w:rFonts w:eastAsia="標楷體"/>
                <w:sz w:val="22"/>
                <w:szCs w:val="20"/>
              </w:rPr>
            </w:pPr>
            <w:r w:rsidRPr="00A969D4">
              <w:rPr>
                <w:rFonts w:eastAsia="標楷體"/>
                <w:sz w:val="22"/>
                <w:szCs w:val="20"/>
              </w:rPr>
              <w:t>1,314,792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55652F45" w14:textId="44804E2A" w:rsidR="00B579FD" w:rsidRPr="00A969D4" w:rsidRDefault="00B579FD" w:rsidP="00B579FD">
            <w:pPr>
              <w:jc w:val="right"/>
              <w:rPr>
                <w:rFonts w:eastAsia="標楷體"/>
                <w:sz w:val="22"/>
                <w:szCs w:val="20"/>
              </w:rPr>
            </w:pPr>
          </w:p>
        </w:tc>
      </w:tr>
      <w:tr w:rsidR="00B579FD" w:rsidRPr="00A969D4" w14:paraId="7F673DF1"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6E655AD" w14:textId="77777777" w:rsidR="00B579FD" w:rsidRPr="00A969D4" w:rsidRDefault="00B579FD" w:rsidP="00B579FD">
            <w:pPr>
              <w:jc w:val="distribute"/>
              <w:rPr>
                <w:rFonts w:eastAsia="標楷體"/>
                <w:sz w:val="22"/>
                <w:szCs w:val="22"/>
              </w:rPr>
            </w:pPr>
            <w:r w:rsidRPr="00A969D4">
              <w:rPr>
                <w:rFonts w:eastAsia="標楷體"/>
                <w:sz w:val="22"/>
                <w:szCs w:val="22"/>
              </w:rPr>
              <w:t>營業毛利</w:t>
            </w:r>
          </w:p>
        </w:tc>
        <w:tc>
          <w:tcPr>
            <w:tcW w:w="2455" w:type="dxa"/>
            <w:tcBorders>
              <w:top w:val="single" w:sz="4" w:space="0" w:color="auto"/>
              <w:left w:val="single" w:sz="4" w:space="0" w:color="auto"/>
              <w:bottom w:val="nil"/>
              <w:right w:val="single" w:sz="8" w:space="0" w:color="auto"/>
            </w:tcBorders>
            <w:vAlign w:val="center"/>
            <w:hideMark/>
          </w:tcPr>
          <w:p w14:paraId="3D719A5A" w14:textId="6C0C71C4" w:rsidR="00B579FD" w:rsidRPr="00A969D4" w:rsidRDefault="00B579FD" w:rsidP="00B579FD">
            <w:pPr>
              <w:jc w:val="right"/>
              <w:rPr>
                <w:rFonts w:eastAsia="標楷體"/>
                <w:sz w:val="22"/>
                <w:szCs w:val="20"/>
              </w:rPr>
            </w:pPr>
            <w:r w:rsidRPr="00A969D4">
              <w:rPr>
                <w:rFonts w:eastAsia="標楷體"/>
                <w:sz w:val="22"/>
                <w:szCs w:val="20"/>
              </w:rPr>
              <w:t>522,448</w:t>
            </w:r>
          </w:p>
        </w:tc>
        <w:tc>
          <w:tcPr>
            <w:tcW w:w="2409" w:type="dxa"/>
            <w:tcBorders>
              <w:top w:val="single" w:sz="4" w:space="0" w:color="auto"/>
              <w:left w:val="single" w:sz="4" w:space="0" w:color="auto"/>
              <w:bottom w:val="nil"/>
              <w:right w:val="single" w:sz="8" w:space="0" w:color="auto"/>
            </w:tcBorders>
            <w:vAlign w:val="center"/>
            <w:hideMark/>
          </w:tcPr>
          <w:p w14:paraId="4A3B33A1" w14:textId="13B092DD" w:rsidR="00B579FD" w:rsidRPr="00A969D4" w:rsidRDefault="00B579FD" w:rsidP="00B579FD">
            <w:pPr>
              <w:jc w:val="right"/>
              <w:rPr>
                <w:rFonts w:eastAsia="標楷體"/>
                <w:sz w:val="22"/>
                <w:szCs w:val="20"/>
              </w:rPr>
            </w:pPr>
            <w:r w:rsidRPr="00A969D4">
              <w:rPr>
                <w:rFonts w:eastAsia="標楷體"/>
                <w:sz w:val="22"/>
                <w:szCs w:val="20"/>
              </w:rPr>
              <w:t>630,757</w:t>
            </w:r>
          </w:p>
        </w:tc>
        <w:tc>
          <w:tcPr>
            <w:tcW w:w="2552" w:type="dxa"/>
            <w:gridSpan w:val="2"/>
            <w:tcBorders>
              <w:top w:val="single" w:sz="4" w:space="0" w:color="auto"/>
              <w:left w:val="single" w:sz="4" w:space="0" w:color="auto"/>
              <w:bottom w:val="nil"/>
              <w:right w:val="single" w:sz="8" w:space="0" w:color="auto"/>
            </w:tcBorders>
            <w:vAlign w:val="center"/>
            <w:hideMark/>
          </w:tcPr>
          <w:p w14:paraId="5C388586" w14:textId="09438956" w:rsidR="00B579FD" w:rsidRPr="00A969D4" w:rsidRDefault="00B579FD" w:rsidP="00B579FD">
            <w:pPr>
              <w:jc w:val="right"/>
              <w:rPr>
                <w:rFonts w:eastAsia="標楷體"/>
                <w:sz w:val="22"/>
                <w:szCs w:val="20"/>
              </w:rPr>
            </w:pPr>
          </w:p>
        </w:tc>
      </w:tr>
      <w:tr w:rsidR="00B579FD" w:rsidRPr="00A969D4" w14:paraId="26E6424E"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36C045B4" w14:textId="77777777" w:rsidR="00B579FD" w:rsidRPr="00A969D4" w:rsidRDefault="00B579FD" w:rsidP="00B579FD">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093EEDAD" w14:textId="0A0D5950" w:rsidR="00B579FD" w:rsidRPr="00A969D4" w:rsidRDefault="00B579FD" w:rsidP="00B579FD">
            <w:pPr>
              <w:jc w:val="right"/>
              <w:rPr>
                <w:rFonts w:eastAsia="標楷體"/>
                <w:sz w:val="22"/>
                <w:szCs w:val="20"/>
              </w:rPr>
            </w:pPr>
            <w:r w:rsidRPr="00A969D4">
              <w:rPr>
                <w:rFonts w:eastAsia="標楷體"/>
                <w:sz w:val="22"/>
                <w:szCs w:val="20"/>
              </w:rPr>
              <w:t>42.81%</w:t>
            </w:r>
          </w:p>
        </w:tc>
        <w:tc>
          <w:tcPr>
            <w:tcW w:w="2409" w:type="dxa"/>
            <w:tcBorders>
              <w:top w:val="nil"/>
              <w:left w:val="single" w:sz="4" w:space="0" w:color="auto"/>
              <w:bottom w:val="outset" w:sz="6" w:space="0" w:color="auto"/>
              <w:right w:val="single" w:sz="8" w:space="0" w:color="auto"/>
            </w:tcBorders>
            <w:vAlign w:val="center"/>
            <w:hideMark/>
          </w:tcPr>
          <w:p w14:paraId="4E30ACCF" w14:textId="44CDC0C5" w:rsidR="00B579FD" w:rsidRPr="00A969D4" w:rsidRDefault="00B579FD" w:rsidP="00B579FD">
            <w:pPr>
              <w:jc w:val="right"/>
              <w:rPr>
                <w:rFonts w:eastAsia="標楷體"/>
                <w:sz w:val="22"/>
                <w:szCs w:val="20"/>
              </w:rPr>
            </w:pPr>
            <w:r w:rsidRPr="00A969D4">
              <w:rPr>
                <w:rFonts w:eastAsia="標楷體"/>
                <w:sz w:val="22"/>
                <w:szCs w:val="20"/>
              </w:rPr>
              <w:t>47.83%</w:t>
            </w:r>
          </w:p>
        </w:tc>
        <w:tc>
          <w:tcPr>
            <w:tcW w:w="2552" w:type="dxa"/>
            <w:gridSpan w:val="2"/>
            <w:tcBorders>
              <w:top w:val="nil"/>
              <w:left w:val="single" w:sz="4" w:space="0" w:color="auto"/>
              <w:bottom w:val="outset" w:sz="6" w:space="0" w:color="auto"/>
              <w:right w:val="single" w:sz="8" w:space="0" w:color="auto"/>
            </w:tcBorders>
            <w:vAlign w:val="center"/>
            <w:hideMark/>
          </w:tcPr>
          <w:p w14:paraId="3C626C6C" w14:textId="7EF8672E" w:rsidR="00B579FD" w:rsidRPr="00A969D4" w:rsidRDefault="00B579FD" w:rsidP="00B579FD">
            <w:pPr>
              <w:jc w:val="right"/>
              <w:rPr>
                <w:rFonts w:eastAsia="標楷體"/>
                <w:sz w:val="22"/>
                <w:szCs w:val="20"/>
              </w:rPr>
            </w:pPr>
          </w:p>
        </w:tc>
      </w:tr>
      <w:tr w:rsidR="00B579FD" w:rsidRPr="00A969D4" w14:paraId="4A66300E"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A8A605B" w14:textId="77777777" w:rsidR="00B579FD" w:rsidRPr="00A969D4" w:rsidRDefault="00B579FD" w:rsidP="00B579FD">
            <w:pPr>
              <w:jc w:val="distribute"/>
              <w:rPr>
                <w:rFonts w:eastAsia="標楷體"/>
                <w:sz w:val="22"/>
                <w:szCs w:val="22"/>
              </w:rPr>
            </w:pPr>
            <w:r w:rsidRPr="00A969D4">
              <w:rPr>
                <w:rFonts w:eastAsia="標楷體"/>
                <w:sz w:val="22"/>
                <w:szCs w:val="22"/>
              </w:rPr>
              <w:t>營業損益</w:t>
            </w:r>
          </w:p>
        </w:tc>
        <w:tc>
          <w:tcPr>
            <w:tcW w:w="2455" w:type="dxa"/>
            <w:tcBorders>
              <w:top w:val="single" w:sz="4" w:space="0" w:color="auto"/>
              <w:left w:val="single" w:sz="4" w:space="0" w:color="auto"/>
              <w:bottom w:val="nil"/>
              <w:right w:val="single" w:sz="8" w:space="0" w:color="auto"/>
            </w:tcBorders>
            <w:vAlign w:val="center"/>
            <w:hideMark/>
          </w:tcPr>
          <w:p w14:paraId="599F81D6" w14:textId="6DFE0070" w:rsidR="00B579FD" w:rsidRPr="00A969D4" w:rsidRDefault="00B579FD" w:rsidP="00B579FD">
            <w:pPr>
              <w:jc w:val="right"/>
              <w:rPr>
                <w:rFonts w:eastAsia="標楷體"/>
                <w:sz w:val="22"/>
                <w:szCs w:val="20"/>
              </w:rPr>
            </w:pPr>
            <w:r w:rsidRPr="00A969D4">
              <w:rPr>
                <w:rFonts w:eastAsia="標楷體"/>
                <w:sz w:val="22"/>
                <w:szCs w:val="20"/>
              </w:rPr>
              <w:t>34,209</w:t>
            </w:r>
          </w:p>
        </w:tc>
        <w:tc>
          <w:tcPr>
            <w:tcW w:w="2409" w:type="dxa"/>
            <w:tcBorders>
              <w:top w:val="single" w:sz="4" w:space="0" w:color="auto"/>
              <w:left w:val="single" w:sz="4" w:space="0" w:color="auto"/>
              <w:bottom w:val="nil"/>
              <w:right w:val="single" w:sz="8" w:space="0" w:color="auto"/>
            </w:tcBorders>
            <w:vAlign w:val="center"/>
            <w:hideMark/>
          </w:tcPr>
          <w:p w14:paraId="5744D578" w14:textId="3ECED63D" w:rsidR="00B579FD" w:rsidRPr="00A969D4" w:rsidRDefault="00B579FD" w:rsidP="00B579FD">
            <w:pPr>
              <w:jc w:val="right"/>
              <w:rPr>
                <w:rFonts w:eastAsia="標楷體"/>
                <w:sz w:val="22"/>
                <w:szCs w:val="20"/>
              </w:rPr>
            </w:pPr>
            <w:r w:rsidRPr="00A969D4">
              <w:rPr>
                <w:rFonts w:eastAsia="標楷體"/>
                <w:sz w:val="22"/>
                <w:szCs w:val="20"/>
              </w:rPr>
              <w:t>99,630</w:t>
            </w:r>
          </w:p>
        </w:tc>
        <w:tc>
          <w:tcPr>
            <w:tcW w:w="2552" w:type="dxa"/>
            <w:gridSpan w:val="2"/>
            <w:tcBorders>
              <w:top w:val="single" w:sz="4" w:space="0" w:color="auto"/>
              <w:left w:val="single" w:sz="4" w:space="0" w:color="auto"/>
              <w:bottom w:val="nil"/>
              <w:right w:val="single" w:sz="8" w:space="0" w:color="auto"/>
            </w:tcBorders>
            <w:vAlign w:val="center"/>
            <w:hideMark/>
          </w:tcPr>
          <w:p w14:paraId="06BE378F" w14:textId="1A9B3FBB" w:rsidR="00B579FD" w:rsidRPr="00A969D4" w:rsidRDefault="00B579FD" w:rsidP="00B579FD">
            <w:pPr>
              <w:jc w:val="right"/>
              <w:rPr>
                <w:rFonts w:eastAsia="標楷體"/>
                <w:sz w:val="22"/>
                <w:szCs w:val="20"/>
              </w:rPr>
            </w:pPr>
          </w:p>
        </w:tc>
      </w:tr>
      <w:tr w:rsidR="00B579FD" w:rsidRPr="00A969D4" w14:paraId="5282CB7A"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4D4E7163" w14:textId="77777777" w:rsidR="00B579FD" w:rsidRPr="00A969D4" w:rsidRDefault="00B579FD" w:rsidP="00B579FD">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5560B6CF" w14:textId="60CC6414" w:rsidR="00B579FD" w:rsidRPr="00A969D4" w:rsidRDefault="00B579FD" w:rsidP="00B579FD">
            <w:pPr>
              <w:jc w:val="right"/>
              <w:rPr>
                <w:rFonts w:eastAsia="標楷體"/>
                <w:sz w:val="22"/>
                <w:szCs w:val="20"/>
              </w:rPr>
            </w:pPr>
            <w:r w:rsidRPr="00A969D4">
              <w:rPr>
                <w:rFonts w:eastAsia="標楷體"/>
                <w:sz w:val="22"/>
                <w:szCs w:val="20"/>
              </w:rPr>
              <w:t>2.81%</w:t>
            </w:r>
          </w:p>
        </w:tc>
        <w:tc>
          <w:tcPr>
            <w:tcW w:w="2409" w:type="dxa"/>
            <w:tcBorders>
              <w:top w:val="nil"/>
              <w:left w:val="single" w:sz="4" w:space="0" w:color="auto"/>
              <w:bottom w:val="outset" w:sz="6" w:space="0" w:color="auto"/>
              <w:right w:val="single" w:sz="8" w:space="0" w:color="auto"/>
            </w:tcBorders>
            <w:vAlign w:val="center"/>
            <w:hideMark/>
          </w:tcPr>
          <w:p w14:paraId="7A5206DA" w14:textId="5178DB61" w:rsidR="00B579FD" w:rsidRPr="00A969D4" w:rsidRDefault="00B579FD" w:rsidP="00B579FD">
            <w:pPr>
              <w:jc w:val="right"/>
              <w:rPr>
                <w:rFonts w:eastAsia="標楷體"/>
                <w:sz w:val="22"/>
                <w:szCs w:val="20"/>
              </w:rPr>
            </w:pPr>
            <w:r w:rsidRPr="00A969D4">
              <w:rPr>
                <w:rFonts w:eastAsia="標楷體"/>
                <w:sz w:val="22"/>
                <w:szCs w:val="20"/>
              </w:rPr>
              <w:t>7.57%</w:t>
            </w:r>
          </w:p>
        </w:tc>
        <w:tc>
          <w:tcPr>
            <w:tcW w:w="2552" w:type="dxa"/>
            <w:gridSpan w:val="2"/>
            <w:tcBorders>
              <w:top w:val="nil"/>
              <w:left w:val="single" w:sz="4" w:space="0" w:color="auto"/>
              <w:bottom w:val="outset" w:sz="6" w:space="0" w:color="auto"/>
              <w:right w:val="single" w:sz="8" w:space="0" w:color="auto"/>
            </w:tcBorders>
            <w:vAlign w:val="center"/>
            <w:hideMark/>
          </w:tcPr>
          <w:p w14:paraId="37DDC95D" w14:textId="50E8B1B0" w:rsidR="00B579FD" w:rsidRPr="00A969D4" w:rsidRDefault="00B579FD" w:rsidP="00B579FD">
            <w:pPr>
              <w:jc w:val="right"/>
              <w:rPr>
                <w:rFonts w:eastAsia="標楷體"/>
                <w:sz w:val="22"/>
                <w:szCs w:val="20"/>
              </w:rPr>
            </w:pPr>
          </w:p>
        </w:tc>
      </w:tr>
      <w:tr w:rsidR="00B579FD" w:rsidRPr="00A969D4" w14:paraId="6E722EF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EC4E73A" w14:textId="77777777" w:rsidR="00B579FD" w:rsidRPr="00A969D4" w:rsidRDefault="00B579FD" w:rsidP="00B579FD">
            <w:pPr>
              <w:jc w:val="distribute"/>
              <w:rPr>
                <w:rFonts w:eastAsia="標楷體"/>
                <w:sz w:val="22"/>
                <w:szCs w:val="22"/>
              </w:rPr>
            </w:pPr>
            <w:r w:rsidRPr="00A969D4">
              <w:rPr>
                <w:rFonts w:eastAsia="標楷體"/>
                <w:sz w:val="22"/>
                <w:szCs w:val="22"/>
              </w:rPr>
              <w:t>營業外損益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E78917" w14:textId="1AAF61CB" w:rsidR="00B579FD" w:rsidRPr="00A969D4" w:rsidRDefault="00B579FD" w:rsidP="00B579FD">
            <w:pPr>
              <w:jc w:val="right"/>
              <w:rPr>
                <w:rFonts w:eastAsia="標楷體"/>
                <w:sz w:val="22"/>
                <w:szCs w:val="20"/>
              </w:rPr>
            </w:pPr>
            <w:r w:rsidRPr="00A969D4">
              <w:rPr>
                <w:rFonts w:eastAsia="標楷體"/>
                <w:sz w:val="22"/>
                <w:szCs w:val="20"/>
              </w:rPr>
              <w:t>36,163</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7831C48" w14:textId="3194FB3F" w:rsidR="00B579FD" w:rsidRPr="00A969D4" w:rsidRDefault="00B579FD" w:rsidP="00B579FD">
            <w:pPr>
              <w:jc w:val="right"/>
              <w:rPr>
                <w:rFonts w:eastAsia="標楷體"/>
                <w:sz w:val="22"/>
                <w:szCs w:val="20"/>
              </w:rPr>
            </w:pPr>
            <w:r w:rsidRPr="00A969D4">
              <w:rPr>
                <w:rFonts w:eastAsia="標楷體"/>
                <w:sz w:val="22"/>
                <w:szCs w:val="20"/>
              </w:rPr>
              <w:t>70,492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BE0E9B2" w14:textId="09F59517" w:rsidR="00B579FD" w:rsidRPr="00A969D4" w:rsidRDefault="00B579FD" w:rsidP="00B579FD">
            <w:pPr>
              <w:jc w:val="right"/>
              <w:rPr>
                <w:rFonts w:eastAsia="標楷體"/>
                <w:sz w:val="22"/>
                <w:szCs w:val="20"/>
              </w:rPr>
            </w:pPr>
          </w:p>
        </w:tc>
      </w:tr>
      <w:tr w:rsidR="00B579FD" w:rsidRPr="00A969D4" w14:paraId="4A0EF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D7FFF96" w14:textId="77777777" w:rsidR="00B579FD" w:rsidRPr="00A969D4" w:rsidRDefault="00B579FD" w:rsidP="00B579FD">
            <w:pPr>
              <w:jc w:val="distribute"/>
              <w:rPr>
                <w:rFonts w:eastAsia="標楷體"/>
                <w:sz w:val="22"/>
                <w:szCs w:val="22"/>
              </w:rPr>
            </w:pPr>
            <w:r w:rsidRPr="00A969D4">
              <w:rPr>
                <w:rFonts w:eastAsia="標楷體"/>
                <w:sz w:val="22"/>
                <w:szCs w:val="22"/>
              </w:rPr>
              <w:t>＊利息費用</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27CF922" w14:textId="6EA2E77A" w:rsidR="00B579FD" w:rsidRPr="00A969D4" w:rsidRDefault="00B579FD" w:rsidP="00B579FD">
            <w:pPr>
              <w:jc w:val="right"/>
              <w:rPr>
                <w:rFonts w:eastAsia="標楷體"/>
                <w:sz w:val="22"/>
                <w:szCs w:val="20"/>
              </w:rPr>
            </w:pPr>
            <w:r w:rsidRPr="00A969D4">
              <w:rPr>
                <w:rFonts w:eastAsia="標楷體"/>
                <w:sz w:val="22"/>
                <w:szCs w:val="20"/>
              </w:rPr>
              <w:t>1,484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F6E4673" w14:textId="134D6820" w:rsidR="00B579FD" w:rsidRPr="00A969D4" w:rsidRDefault="00B579FD" w:rsidP="00B579FD">
            <w:pPr>
              <w:jc w:val="right"/>
              <w:rPr>
                <w:rFonts w:eastAsia="標楷體"/>
                <w:sz w:val="22"/>
                <w:szCs w:val="20"/>
              </w:rPr>
            </w:pPr>
            <w:r w:rsidRPr="00A969D4">
              <w:rPr>
                <w:rFonts w:eastAsia="標楷體"/>
                <w:sz w:val="22"/>
                <w:szCs w:val="20"/>
              </w:rPr>
              <w:t>1,599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4916CFD" w14:textId="2D655944" w:rsidR="00B579FD" w:rsidRPr="00A969D4" w:rsidRDefault="00B579FD" w:rsidP="00B579FD">
            <w:pPr>
              <w:jc w:val="right"/>
              <w:rPr>
                <w:rFonts w:eastAsia="標楷體"/>
                <w:sz w:val="22"/>
                <w:szCs w:val="20"/>
              </w:rPr>
            </w:pPr>
          </w:p>
        </w:tc>
      </w:tr>
      <w:tr w:rsidR="00B579FD" w:rsidRPr="00A969D4" w14:paraId="1F949408"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C119EF3" w14:textId="77777777" w:rsidR="00B579FD" w:rsidRPr="00A969D4" w:rsidRDefault="00B579FD" w:rsidP="00B579FD">
            <w:pPr>
              <w:jc w:val="distribute"/>
              <w:rPr>
                <w:rFonts w:eastAsia="標楷體"/>
                <w:sz w:val="22"/>
                <w:szCs w:val="22"/>
              </w:rPr>
            </w:pPr>
            <w:r w:rsidRPr="00A969D4">
              <w:rPr>
                <w:rFonts w:eastAsia="標楷體"/>
                <w:sz w:val="22"/>
                <w:szCs w:val="22"/>
              </w:rPr>
              <w:t>稅前損益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B0BA074" w14:textId="7021F31D" w:rsidR="00B579FD" w:rsidRPr="00A969D4" w:rsidRDefault="00B579FD" w:rsidP="00B579FD">
            <w:pPr>
              <w:jc w:val="right"/>
              <w:rPr>
                <w:rFonts w:eastAsia="標楷體"/>
                <w:sz w:val="22"/>
                <w:szCs w:val="20"/>
              </w:rPr>
            </w:pPr>
            <w:r w:rsidRPr="00A969D4">
              <w:rPr>
                <w:rFonts w:eastAsia="標楷體"/>
                <w:sz w:val="22"/>
                <w:szCs w:val="20"/>
              </w:rPr>
              <w:t>70,372</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8174341" w14:textId="68DD46B4" w:rsidR="00B579FD" w:rsidRPr="00A969D4" w:rsidRDefault="00B579FD" w:rsidP="00B579FD">
            <w:pPr>
              <w:jc w:val="right"/>
              <w:rPr>
                <w:rFonts w:eastAsia="標楷體"/>
                <w:sz w:val="22"/>
                <w:szCs w:val="20"/>
              </w:rPr>
            </w:pPr>
            <w:r w:rsidRPr="00A969D4">
              <w:rPr>
                <w:rFonts w:eastAsia="標楷體"/>
                <w:sz w:val="22"/>
                <w:szCs w:val="20"/>
              </w:rPr>
              <w:t>170,122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F7BE889" w14:textId="241E4B3D" w:rsidR="00B579FD" w:rsidRPr="00A969D4" w:rsidRDefault="00B579FD" w:rsidP="00B579FD">
            <w:pPr>
              <w:jc w:val="right"/>
              <w:rPr>
                <w:rFonts w:eastAsia="標楷體"/>
                <w:sz w:val="22"/>
                <w:szCs w:val="20"/>
              </w:rPr>
            </w:pPr>
          </w:p>
        </w:tc>
      </w:tr>
      <w:tr w:rsidR="00B579FD" w:rsidRPr="00A969D4" w14:paraId="378845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1FFBC97" w14:textId="77777777" w:rsidR="00B579FD" w:rsidRPr="00A969D4" w:rsidRDefault="00B579FD" w:rsidP="00B579FD">
            <w:pPr>
              <w:jc w:val="distribute"/>
              <w:rPr>
                <w:rFonts w:eastAsia="標楷體"/>
                <w:sz w:val="22"/>
                <w:szCs w:val="22"/>
              </w:rPr>
            </w:pPr>
            <w:r w:rsidRPr="00A969D4">
              <w:rPr>
                <w:rFonts w:eastAsia="標楷體"/>
                <w:sz w:val="22"/>
                <w:szCs w:val="22"/>
              </w:rPr>
              <w:t>稅後損益</w:t>
            </w:r>
          </w:p>
        </w:tc>
        <w:tc>
          <w:tcPr>
            <w:tcW w:w="2455" w:type="dxa"/>
            <w:tcBorders>
              <w:top w:val="single" w:sz="4" w:space="0" w:color="auto"/>
              <w:left w:val="single" w:sz="4" w:space="0" w:color="auto"/>
              <w:bottom w:val="nil"/>
              <w:right w:val="single" w:sz="8" w:space="0" w:color="auto"/>
            </w:tcBorders>
            <w:vAlign w:val="center"/>
            <w:hideMark/>
          </w:tcPr>
          <w:p w14:paraId="6AF2C3D8" w14:textId="4F3D9B1D" w:rsidR="00B579FD" w:rsidRPr="00A969D4" w:rsidRDefault="00B579FD" w:rsidP="00B579FD">
            <w:pPr>
              <w:jc w:val="right"/>
              <w:rPr>
                <w:rFonts w:eastAsia="標楷體"/>
                <w:sz w:val="22"/>
                <w:szCs w:val="20"/>
              </w:rPr>
            </w:pPr>
            <w:r w:rsidRPr="00A969D4">
              <w:rPr>
                <w:rFonts w:eastAsia="標楷體"/>
                <w:sz w:val="22"/>
                <w:szCs w:val="20"/>
              </w:rPr>
              <w:t>54,082</w:t>
            </w:r>
          </w:p>
        </w:tc>
        <w:tc>
          <w:tcPr>
            <w:tcW w:w="2409" w:type="dxa"/>
            <w:tcBorders>
              <w:top w:val="single" w:sz="4" w:space="0" w:color="auto"/>
              <w:left w:val="single" w:sz="4" w:space="0" w:color="auto"/>
              <w:bottom w:val="nil"/>
              <w:right w:val="single" w:sz="8" w:space="0" w:color="auto"/>
            </w:tcBorders>
            <w:vAlign w:val="center"/>
            <w:hideMark/>
          </w:tcPr>
          <w:p w14:paraId="7E50313F" w14:textId="54C23AFD" w:rsidR="00B579FD" w:rsidRPr="00A969D4" w:rsidRDefault="00B579FD" w:rsidP="00B579FD">
            <w:pPr>
              <w:jc w:val="right"/>
              <w:rPr>
                <w:rFonts w:eastAsia="標楷體"/>
                <w:sz w:val="22"/>
                <w:szCs w:val="20"/>
              </w:rPr>
            </w:pPr>
            <w:r w:rsidRPr="00A969D4">
              <w:rPr>
                <w:rFonts w:eastAsia="標楷體"/>
                <w:sz w:val="22"/>
                <w:szCs w:val="20"/>
              </w:rPr>
              <w:t>143,550</w:t>
            </w:r>
          </w:p>
        </w:tc>
        <w:tc>
          <w:tcPr>
            <w:tcW w:w="2552" w:type="dxa"/>
            <w:gridSpan w:val="2"/>
            <w:tcBorders>
              <w:top w:val="single" w:sz="4" w:space="0" w:color="auto"/>
              <w:left w:val="single" w:sz="4" w:space="0" w:color="auto"/>
              <w:bottom w:val="nil"/>
              <w:right w:val="single" w:sz="8" w:space="0" w:color="auto"/>
            </w:tcBorders>
            <w:vAlign w:val="center"/>
            <w:hideMark/>
          </w:tcPr>
          <w:p w14:paraId="657E40C9" w14:textId="39392C37" w:rsidR="00B579FD" w:rsidRPr="00A969D4" w:rsidRDefault="00B579FD" w:rsidP="00B579FD">
            <w:pPr>
              <w:jc w:val="right"/>
              <w:rPr>
                <w:rFonts w:eastAsia="標楷體"/>
                <w:sz w:val="22"/>
                <w:szCs w:val="20"/>
              </w:rPr>
            </w:pPr>
          </w:p>
        </w:tc>
      </w:tr>
      <w:tr w:rsidR="00B579FD" w:rsidRPr="00A969D4" w14:paraId="58508941"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1DD0BDF" w14:textId="77777777" w:rsidR="00B579FD" w:rsidRPr="00A969D4" w:rsidRDefault="00B579FD" w:rsidP="00B579FD">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181D1B3E" w14:textId="3BE3E3AC" w:rsidR="00B579FD" w:rsidRPr="00A969D4" w:rsidRDefault="00B579FD" w:rsidP="00B579FD">
            <w:pPr>
              <w:jc w:val="right"/>
              <w:rPr>
                <w:rFonts w:eastAsia="標楷體"/>
                <w:sz w:val="22"/>
                <w:szCs w:val="20"/>
              </w:rPr>
            </w:pPr>
            <w:r w:rsidRPr="00A969D4">
              <w:rPr>
                <w:rFonts w:eastAsia="標楷體"/>
                <w:sz w:val="22"/>
                <w:szCs w:val="20"/>
              </w:rPr>
              <w:t>4.45%</w:t>
            </w:r>
          </w:p>
        </w:tc>
        <w:tc>
          <w:tcPr>
            <w:tcW w:w="2409" w:type="dxa"/>
            <w:tcBorders>
              <w:top w:val="nil"/>
              <w:left w:val="single" w:sz="4" w:space="0" w:color="auto"/>
              <w:bottom w:val="outset" w:sz="6" w:space="0" w:color="auto"/>
              <w:right w:val="single" w:sz="8" w:space="0" w:color="auto"/>
            </w:tcBorders>
            <w:vAlign w:val="center"/>
            <w:hideMark/>
          </w:tcPr>
          <w:p w14:paraId="2FAAD9F7" w14:textId="575126B5" w:rsidR="00B579FD" w:rsidRPr="00A969D4" w:rsidRDefault="00B579FD" w:rsidP="00B579FD">
            <w:pPr>
              <w:jc w:val="right"/>
              <w:rPr>
                <w:rFonts w:eastAsia="標楷體"/>
                <w:sz w:val="22"/>
                <w:szCs w:val="20"/>
              </w:rPr>
            </w:pPr>
            <w:r w:rsidRPr="00A969D4">
              <w:rPr>
                <w:rFonts w:eastAsia="標楷體"/>
                <w:sz w:val="22"/>
                <w:szCs w:val="20"/>
              </w:rPr>
              <w:t>10.91%</w:t>
            </w:r>
          </w:p>
        </w:tc>
        <w:tc>
          <w:tcPr>
            <w:tcW w:w="2552" w:type="dxa"/>
            <w:gridSpan w:val="2"/>
            <w:tcBorders>
              <w:top w:val="nil"/>
              <w:left w:val="single" w:sz="4" w:space="0" w:color="auto"/>
              <w:bottom w:val="outset" w:sz="6" w:space="0" w:color="auto"/>
              <w:right w:val="single" w:sz="8" w:space="0" w:color="auto"/>
            </w:tcBorders>
            <w:vAlign w:val="center"/>
            <w:hideMark/>
          </w:tcPr>
          <w:p w14:paraId="4878AB4D" w14:textId="616217A4" w:rsidR="00B579FD" w:rsidRPr="00A969D4" w:rsidRDefault="00B579FD" w:rsidP="00B579FD">
            <w:pPr>
              <w:jc w:val="right"/>
              <w:rPr>
                <w:rFonts w:eastAsia="標楷體"/>
                <w:sz w:val="22"/>
                <w:szCs w:val="20"/>
              </w:rPr>
            </w:pPr>
          </w:p>
        </w:tc>
      </w:tr>
      <w:tr w:rsidR="00B579FD" w:rsidRPr="00A969D4" w14:paraId="4BB0498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AE6C1D" w14:textId="77777777" w:rsidR="00B579FD" w:rsidRPr="00A969D4" w:rsidRDefault="00B579FD" w:rsidP="00B579FD">
            <w:pPr>
              <w:jc w:val="distribute"/>
              <w:rPr>
                <w:rFonts w:eastAsia="標楷體"/>
                <w:sz w:val="22"/>
                <w:szCs w:val="22"/>
              </w:rPr>
            </w:pPr>
            <w:r w:rsidRPr="00A969D4">
              <w:rPr>
                <w:rFonts w:eastAsia="標楷體"/>
                <w:sz w:val="22"/>
                <w:szCs w:val="22"/>
              </w:rPr>
              <w:t>本期綜合損益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27664C8" w14:textId="3CF31AE5" w:rsidR="00B579FD" w:rsidRPr="00A969D4" w:rsidRDefault="00B579FD" w:rsidP="00B579FD">
            <w:pPr>
              <w:jc w:val="right"/>
              <w:rPr>
                <w:rFonts w:eastAsia="標楷體"/>
                <w:sz w:val="22"/>
                <w:szCs w:val="20"/>
              </w:rPr>
            </w:pPr>
            <w:r w:rsidRPr="00A969D4">
              <w:rPr>
                <w:rFonts w:eastAsia="標楷體"/>
                <w:sz w:val="22"/>
                <w:szCs w:val="20"/>
              </w:rPr>
              <w:t>54,012</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53B1A" w14:textId="364531D9" w:rsidR="00B579FD" w:rsidRPr="00A969D4" w:rsidRDefault="00B579FD" w:rsidP="00B579FD">
            <w:pPr>
              <w:jc w:val="right"/>
              <w:rPr>
                <w:rFonts w:eastAsia="標楷體"/>
                <w:sz w:val="22"/>
                <w:szCs w:val="20"/>
              </w:rPr>
            </w:pPr>
            <w:r w:rsidRPr="00A969D4">
              <w:rPr>
                <w:rFonts w:eastAsia="標楷體"/>
                <w:sz w:val="22"/>
                <w:szCs w:val="20"/>
              </w:rPr>
              <w:t>144,205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AB9243F" w14:textId="0B31CA5E" w:rsidR="00B579FD" w:rsidRPr="00A969D4" w:rsidRDefault="00B579FD" w:rsidP="00B579FD">
            <w:pPr>
              <w:jc w:val="right"/>
              <w:rPr>
                <w:rFonts w:eastAsia="標楷體"/>
                <w:sz w:val="22"/>
                <w:szCs w:val="20"/>
              </w:rPr>
            </w:pPr>
          </w:p>
        </w:tc>
      </w:tr>
      <w:tr w:rsidR="00B579FD" w:rsidRPr="00A969D4" w14:paraId="089448A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015BD7" w14:textId="77777777" w:rsidR="00B579FD" w:rsidRPr="00A969D4" w:rsidRDefault="00B579FD" w:rsidP="00B579FD">
            <w:pPr>
              <w:jc w:val="distribute"/>
              <w:rPr>
                <w:rFonts w:eastAsia="標楷體"/>
                <w:sz w:val="22"/>
                <w:szCs w:val="22"/>
              </w:rPr>
            </w:pPr>
            <w:r w:rsidRPr="00A969D4">
              <w:rPr>
                <w:rFonts w:eastAsia="標楷體"/>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02D2FDB" w14:textId="74673610" w:rsidR="00B579FD" w:rsidRPr="00A969D4" w:rsidRDefault="00B579FD" w:rsidP="00B579FD">
            <w:pPr>
              <w:jc w:val="right"/>
              <w:rPr>
                <w:rFonts w:eastAsia="標楷體"/>
                <w:sz w:val="22"/>
                <w:szCs w:val="20"/>
              </w:rPr>
            </w:pPr>
            <w:r w:rsidRPr="00A969D4">
              <w:rPr>
                <w:rFonts w:eastAsia="標楷體"/>
                <w:sz w:val="22"/>
                <w:szCs w:val="20"/>
              </w:rPr>
              <w:t>131,884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4091BBDA" w14:textId="18BF95A7" w:rsidR="00B579FD" w:rsidRPr="00A969D4" w:rsidRDefault="00B579FD" w:rsidP="00B579FD">
            <w:pPr>
              <w:jc w:val="right"/>
              <w:rPr>
                <w:rFonts w:eastAsia="標楷體"/>
                <w:sz w:val="22"/>
                <w:szCs w:val="20"/>
              </w:rPr>
            </w:pPr>
            <w:r w:rsidRPr="00A969D4">
              <w:rPr>
                <w:rFonts w:eastAsia="標楷體"/>
                <w:sz w:val="22"/>
                <w:szCs w:val="20"/>
              </w:rPr>
              <w:t>243,299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1E06520" w14:textId="102D3F2F" w:rsidR="00B579FD" w:rsidRPr="00A969D4" w:rsidRDefault="00B579FD" w:rsidP="00B579FD">
            <w:pPr>
              <w:jc w:val="right"/>
              <w:rPr>
                <w:rFonts w:eastAsia="標楷體"/>
                <w:sz w:val="22"/>
                <w:szCs w:val="20"/>
              </w:rPr>
            </w:pPr>
          </w:p>
        </w:tc>
      </w:tr>
      <w:tr w:rsidR="00B579FD" w:rsidRPr="00A969D4" w14:paraId="30914E64"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BB4FCB3" w14:textId="77777777" w:rsidR="00B579FD" w:rsidRPr="00A969D4" w:rsidRDefault="00B579FD" w:rsidP="00B579FD">
            <w:pPr>
              <w:jc w:val="distribute"/>
              <w:rPr>
                <w:rFonts w:eastAsia="標楷體"/>
                <w:sz w:val="22"/>
                <w:szCs w:val="22"/>
              </w:rPr>
            </w:pPr>
            <w:r w:rsidRPr="00A969D4">
              <w:rPr>
                <w:rFonts w:eastAsia="標楷體"/>
                <w:sz w:val="22"/>
                <w:szCs w:val="22"/>
              </w:rPr>
              <w:t>淨營業現金流量</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94F2F6D" w14:textId="1B711062" w:rsidR="00B579FD" w:rsidRPr="00A969D4" w:rsidRDefault="00B579FD" w:rsidP="00B579FD">
            <w:pPr>
              <w:jc w:val="right"/>
              <w:rPr>
                <w:rFonts w:eastAsia="標楷體"/>
                <w:sz w:val="22"/>
                <w:szCs w:val="20"/>
              </w:rPr>
            </w:pPr>
            <w:r w:rsidRPr="00A969D4">
              <w:rPr>
                <w:rFonts w:eastAsia="標楷體"/>
                <w:sz w:val="22"/>
                <w:szCs w:val="20"/>
              </w:rPr>
              <w:t>93,290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DDB3E9D" w14:textId="7C5B14A1" w:rsidR="00B579FD" w:rsidRPr="00A969D4" w:rsidRDefault="00B579FD" w:rsidP="00B579FD">
            <w:pPr>
              <w:jc w:val="right"/>
              <w:rPr>
                <w:rFonts w:eastAsia="標楷體"/>
                <w:sz w:val="22"/>
                <w:szCs w:val="20"/>
              </w:rPr>
            </w:pPr>
            <w:r w:rsidRPr="00A969D4">
              <w:rPr>
                <w:rFonts w:eastAsia="標楷體"/>
                <w:sz w:val="22"/>
                <w:szCs w:val="20"/>
              </w:rPr>
              <w:t>125,582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EFDFAF5" w14:textId="32DDA90B" w:rsidR="00B579FD" w:rsidRPr="00A969D4" w:rsidRDefault="00B579FD" w:rsidP="00B579FD">
            <w:pPr>
              <w:jc w:val="right"/>
              <w:rPr>
                <w:rFonts w:eastAsia="標楷體"/>
                <w:sz w:val="22"/>
                <w:szCs w:val="20"/>
              </w:rPr>
            </w:pPr>
          </w:p>
        </w:tc>
      </w:tr>
      <w:tr w:rsidR="00B579FD" w:rsidRPr="00A969D4" w14:paraId="6A4DBDA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1790D72" w14:textId="77777777" w:rsidR="00B579FD" w:rsidRPr="00A969D4" w:rsidRDefault="00B579FD" w:rsidP="00B579FD">
            <w:pPr>
              <w:jc w:val="distribute"/>
              <w:rPr>
                <w:rFonts w:eastAsia="標楷體"/>
                <w:sz w:val="22"/>
                <w:szCs w:val="22"/>
              </w:rPr>
            </w:pPr>
            <w:r w:rsidRPr="00A969D4">
              <w:rPr>
                <w:rFonts w:eastAsia="標楷體"/>
                <w:sz w:val="22"/>
                <w:szCs w:val="22"/>
              </w:rPr>
              <w:t>資產總額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C05B451" w14:textId="45B9627F" w:rsidR="00B579FD" w:rsidRPr="00A969D4" w:rsidRDefault="00B579FD" w:rsidP="00B579FD">
            <w:pPr>
              <w:jc w:val="right"/>
              <w:rPr>
                <w:rFonts w:eastAsia="標楷體"/>
                <w:sz w:val="22"/>
                <w:szCs w:val="20"/>
              </w:rPr>
            </w:pPr>
            <w:r w:rsidRPr="00A969D4">
              <w:rPr>
                <w:rFonts w:eastAsia="標楷體"/>
                <w:sz w:val="22"/>
                <w:szCs w:val="20"/>
              </w:rPr>
              <w:t>2,092,368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1E36276" w14:textId="6AB61BC2" w:rsidR="00B579FD" w:rsidRPr="00A969D4" w:rsidRDefault="00B579FD" w:rsidP="00B579FD">
            <w:pPr>
              <w:jc w:val="right"/>
              <w:rPr>
                <w:rFonts w:eastAsia="標楷體"/>
                <w:sz w:val="22"/>
                <w:szCs w:val="20"/>
              </w:rPr>
            </w:pPr>
            <w:r w:rsidRPr="00A969D4">
              <w:rPr>
                <w:rFonts w:eastAsia="標楷體"/>
                <w:sz w:val="22"/>
                <w:szCs w:val="20"/>
              </w:rPr>
              <w:t>2,205,968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B453D4E" w14:textId="7CAAE2F5" w:rsidR="00B579FD" w:rsidRPr="00A969D4" w:rsidRDefault="00B579FD" w:rsidP="00B579FD">
            <w:pPr>
              <w:jc w:val="right"/>
              <w:rPr>
                <w:rFonts w:eastAsia="標楷體"/>
                <w:sz w:val="22"/>
                <w:szCs w:val="20"/>
              </w:rPr>
            </w:pPr>
          </w:p>
        </w:tc>
      </w:tr>
      <w:tr w:rsidR="00B579FD" w:rsidRPr="00A969D4" w14:paraId="2462789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37204EA" w14:textId="77777777" w:rsidR="00B579FD" w:rsidRPr="00A969D4" w:rsidRDefault="00B579FD" w:rsidP="00B579FD">
            <w:pPr>
              <w:jc w:val="distribute"/>
              <w:rPr>
                <w:rFonts w:eastAsia="標楷體"/>
                <w:sz w:val="22"/>
                <w:szCs w:val="22"/>
              </w:rPr>
            </w:pPr>
            <w:r w:rsidRPr="00A969D4">
              <w:rPr>
                <w:rFonts w:eastAsia="標楷體"/>
                <w:sz w:val="22"/>
                <w:szCs w:val="22"/>
              </w:rPr>
              <w:t>＊現金</w:t>
            </w:r>
            <w:r w:rsidRPr="00A969D4">
              <w:rPr>
                <w:rFonts w:eastAsia="標楷體"/>
                <w:sz w:val="22"/>
                <w:szCs w:val="22"/>
              </w:rPr>
              <w:t>(</w:t>
            </w:r>
            <w:r w:rsidRPr="00A969D4">
              <w:rPr>
                <w:rFonts w:eastAsia="標楷體"/>
                <w:sz w:val="22"/>
                <w:szCs w:val="22"/>
              </w:rPr>
              <w:t>約當現金</w:t>
            </w:r>
            <w:r w:rsidRPr="00A969D4">
              <w:rPr>
                <w:rFonts w:eastAsia="標楷體"/>
                <w:sz w:val="22"/>
                <w:szCs w:val="22"/>
              </w:rPr>
              <w:t>)</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8335CE7" w14:textId="155980AA" w:rsidR="00B579FD" w:rsidRPr="00A969D4" w:rsidRDefault="00B579FD" w:rsidP="00B579FD">
            <w:pPr>
              <w:jc w:val="right"/>
              <w:rPr>
                <w:rFonts w:eastAsia="標楷體"/>
                <w:sz w:val="22"/>
                <w:szCs w:val="20"/>
              </w:rPr>
            </w:pPr>
            <w:r w:rsidRPr="00A969D4">
              <w:rPr>
                <w:rFonts w:eastAsia="標楷體"/>
                <w:sz w:val="22"/>
                <w:szCs w:val="20"/>
              </w:rPr>
              <w:t>811,941</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57FBFDE" w14:textId="7C9803BD" w:rsidR="00B579FD" w:rsidRPr="00A969D4" w:rsidRDefault="00B579FD" w:rsidP="00B579FD">
            <w:pPr>
              <w:jc w:val="right"/>
              <w:rPr>
                <w:rFonts w:eastAsia="標楷體"/>
                <w:sz w:val="22"/>
                <w:szCs w:val="20"/>
              </w:rPr>
            </w:pPr>
            <w:r w:rsidRPr="00A969D4">
              <w:rPr>
                <w:rFonts w:eastAsia="標楷體"/>
                <w:sz w:val="22"/>
                <w:szCs w:val="20"/>
              </w:rPr>
              <w:t>294,524</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0F0791A" w14:textId="42D1DAA6" w:rsidR="00B579FD" w:rsidRPr="00A969D4" w:rsidRDefault="00B579FD" w:rsidP="00B579FD">
            <w:pPr>
              <w:jc w:val="right"/>
              <w:rPr>
                <w:rFonts w:eastAsia="標楷體"/>
                <w:sz w:val="22"/>
                <w:szCs w:val="20"/>
              </w:rPr>
            </w:pPr>
          </w:p>
        </w:tc>
      </w:tr>
      <w:tr w:rsidR="00B579FD" w:rsidRPr="00A969D4" w14:paraId="26C7783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0B82D43" w14:textId="77777777" w:rsidR="00B579FD" w:rsidRPr="00A969D4" w:rsidRDefault="00B579FD" w:rsidP="00B579FD">
            <w:pPr>
              <w:jc w:val="distribute"/>
              <w:rPr>
                <w:rFonts w:eastAsia="標楷體"/>
                <w:sz w:val="22"/>
                <w:szCs w:val="22"/>
              </w:rPr>
            </w:pPr>
            <w:r w:rsidRPr="00A969D4">
              <w:rPr>
                <w:rFonts w:eastAsia="標楷體"/>
                <w:sz w:val="22"/>
                <w:szCs w:val="22"/>
              </w:rPr>
              <w:lastRenderedPageBreak/>
              <w:t>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4AD5FD5" w14:textId="62F1776E" w:rsidR="00B579FD" w:rsidRPr="00A969D4" w:rsidRDefault="00B579FD" w:rsidP="00B579FD">
            <w:pPr>
              <w:jc w:val="right"/>
              <w:rPr>
                <w:rFonts w:eastAsia="標楷體"/>
                <w:sz w:val="22"/>
                <w:szCs w:val="20"/>
              </w:rPr>
            </w:pPr>
            <w:r w:rsidRPr="00A969D4">
              <w:rPr>
                <w:rFonts w:eastAsia="標楷體"/>
                <w:sz w:val="22"/>
                <w:szCs w:val="20"/>
              </w:rPr>
              <w:t>576,058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A42539B" w14:textId="112CE8BF" w:rsidR="00B579FD" w:rsidRPr="00A969D4" w:rsidRDefault="00B579FD" w:rsidP="00B579FD">
            <w:pPr>
              <w:jc w:val="right"/>
              <w:rPr>
                <w:rFonts w:eastAsia="標楷體"/>
                <w:sz w:val="22"/>
                <w:szCs w:val="20"/>
              </w:rPr>
            </w:pPr>
            <w:r w:rsidRPr="00A969D4">
              <w:rPr>
                <w:rFonts w:eastAsia="標楷體"/>
                <w:sz w:val="22"/>
                <w:szCs w:val="20"/>
              </w:rPr>
              <w:t>545,453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8E4A5D" w14:textId="07BDDFB6" w:rsidR="00B579FD" w:rsidRPr="00A969D4" w:rsidRDefault="00B579FD" w:rsidP="00B579FD">
            <w:pPr>
              <w:jc w:val="right"/>
              <w:rPr>
                <w:rFonts w:eastAsia="標楷體"/>
                <w:sz w:val="22"/>
                <w:szCs w:val="20"/>
              </w:rPr>
            </w:pPr>
          </w:p>
        </w:tc>
      </w:tr>
      <w:tr w:rsidR="00B579FD" w:rsidRPr="00A969D4" w14:paraId="2AF80E5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D5C0384" w14:textId="77777777" w:rsidR="00B579FD" w:rsidRPr="00A969D4" w:rsidRDefault="00B579FD" w:rsidP="00B579FD">
            <w:pPr>
              <w:jc w:val="distribute"/>
              <w:rPr>
                <w:rFonts w:eastAsia="標楷體"/>
                <w:sz w:val="22"/>
                <w:szCs w:val="22"/>
              </w:rPr>
            </w:pPr>
            <w:r w:rsidRPr="00A969D4">
              <w:rPr>
                <w:rFonts w:eastAsia="標楷體"/>
                <w:sz w:val="22"/>
                <w:szCs w:val="22"/>
              </w:rPr>
              <w:t>＊一年內到期金融負債</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DFFAC81" w14:textId="56A1E50F" w:rsidR="00B579FD" w:rsidRPr="00A969D4" w:rsidRDefault="00B579FD" w:rsidP="00B579FD">
            <w:pPr>
              <w:jc w:val="right"/>
              <w:rPr>
                <w:rFonts w:eastAsia="標楷體"/>
                <w:sz w:val="22"/>
                <w:szCs w:val="20"/>
              </w:rPr>
            </w:pPr>
            <w:r w:rsidRPr="00A969D4">
              <w:rPr>
                <w:rFonts w:eastAsia="標楷體"/>
                <w:sz w:val="22"/>
                <w:szCs w:val="20"/>
              </w:rPr>
              <w:t>60,999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489AAA1" w14:textId="16B97C0E" w:rsidR="00B579FD" w:rsidRPr="00A969D4" w:rsidRDefault="00B579FD" w:rsidP="00B579FD">
            <w:pPr>
              <w:jc w:val="right"/>
              <w:rPr>
                <w:rFonts w:eastAsia="標楷體"/>
                <w:sz w:val="22"/>
                <w:szCs w:val="20"/>
              </w:rPr>
            </w:pPr>
            <w:r w:rsidRPr="00A969D4">
              <w:rPr>
                <w:rFonts w:eastAsia="標楷體"/>
                <w:sz w:val="22"/>
                <w:szCs w:val="20"/>
              </w:rPr>
              <w:t>28,349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063AD32" w14:textId="1A3BEE95" w:rsidR="00B579FD" w:rsidRPr="00A969D4" w:rsidRDefault="00B579FD" w:rsidP="00B579FD">
            <w:pPr>
              <w:jc w:val="right"/>
              <w:rPr>
                <w:rFonts w:eastAsia="標楷體"/>
                <w:sz w:val="22"/>
                <w:szCs w:val="20"/>
              </w:rPr>
            </w:pPr>
          </w:p>
        </w:tc>
      </w:tr>
      <w:tr w:rsidR="00B579FD" w:rsidRPr="00A969D4" w14:paraId="07DBED1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949E0EB" w14:textId="77777777" w:rsidR="00B579FD" w:rsidRPr="00A969D4" w:rsidRDefault="00B579FD" w:rsidP="00B579FD">
            <w:pPr>
              <w:jc w:val="distribute"/>
              <w:rPr>
                <w:rFonts w:eastAsia="標楷體"/>
                <w:sz w:val="22"/>
                <w:szCs w:val="22"/>
              </w:rPr>
            </w:pPr>
            <w:r w:rsidRPr="00A969D4">
              <w:rPr>
                <w:rFonts w:eastAsia="標楷體"/>
                <w:sz w:val="22"/>
                <w:szCs w:val="22"/>
              </w:rPr>
              <w:t>＊金融負債總額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72464047" w14:textId="716B5647" w:rsidR="00B579FD" w:rsidRPr="00A969D4" w:rsidRDefault="00B579FD" w:rsidP="00B579FD">
            <w:pPr>
              <w:jc w:val="right"/>
              <w:rPr>
                <w:rFonts w:eastAsia="標楷體"/>
                <w:sz w:val="22"/>
                <w:szCs w:val="20"/>
              </w:rPr>
            </w:pPr>
            <w:r w:rsidRPr="00A969D4">
              <w:rPr>
                <w:rFonts w:eastAsia="標楷體"/>
                <w:sz w:val="22"/>
                <w:szCs w:val="20"/>
              </w:rPr>
              <w:t>110,620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C1CEABE" w14:textId="6ACE24A9" w:rsidR="00B579FD" w:rsidRPr="00A969D4" w:rsidRDefault="00B579FD" w:rsidP="00B579FD">
            <w:pPr>
              <w:jc w:val="right"/>
              <w:rPr>
                <w:rFonts w:eastAsia="標楷體"/>
                <w:sz w:val="22"/>
                <w:szCs w:val="20"/>
              </w:rPr>
            </w:pPr>
            <w:r w:rsidRPr="00A969D4">
              <w:rPr>
                <w:rFonts w:eastAsia="標楷體"/>
                <w:sz w:val="22"/>
                <w:szCs w:val="20"/>
              </w:rPr>
              <w:t>72,300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C6633BE" w14:textId="083C9D14" w:rsidR="00B579FD" w:rsidRPr="00A969D4" w:rsidRDefault="00B579FD" w:rsidP="00B579FD">
            <w:pPr>
              <w:jc w:val="right"/>
              <w:rPr>
                <w:rFonts w:eastAsia="標楷體"/>
                <w:sz w:val="22"/>
                <w:szCs w:val="20"/>
              </w:rPr>
            </w:pPr>
          </w:p>
        </w:tc>
      </w:tr>
      <w:tr w:rsidR="00B579FD" w:rsidRPr="00A969D4" w14:paraId="77C21D8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B2483B9" w14:textId="77777777" w:rsidR="00B579FD" w:rsidRPr="00A969D4" w:rsidRDefault="00B579FD" w:rsidP="00B579FD">
            <w:pPr>
              <w:jc w:val="distribute"/>
              <w:rPr>
                <w:rFonts w:eastAsia="標楷體"/>
                <w:sz w:val="22"/>
                <w:szCs w:val="22"/>
              </w:rPr>
            </w:pPr>
            <w:r w:rsidRPr="00A969D4">
              <w:rPr>
                <w:rFonts w:eastAsia="標楷體"/>
                <w:sz w:val="22"/>
                <w:szCs w:val="22"/>
              </w:rPr>
              <w:t>股東權益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DE124B" w14:textId="0DA86EBF" w:rsidR="00B579FD" w:rsidRPr="00A969D4" w:rsidRDefault="00B579FD" w:rsidP="00B579FD">
            <w:pPr>
              <w:jc w:val="right"/>
              <w:rPr>
                <w:rFonts w:eastAsia="標楷體"/>
                <w:sz w:val="22"/>
                <w:szCs w:val="20"/>
              </w:rPr>
            </w:pPr>
            <w:r w:rsidRPr="00A969D4">
              <w:rPr>
                <w:rFonts w:eastAsia="標楷體"/>
                <w:sz w:val="22"/>
                <w:szCs w:val="20"/>
              </w:rPr>
              <w:t>1,516,310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C70A906" w14:textId="42E79FE5" w:rsidR="00B579FD" w:rsidRPr="00A969D4" w:rsidRDefault="00B579FD" w:rsidP="00B579FD">
            <w:pPr>
              <w:jc w:val="right"/>
              <w:rPr>
                <w:rFonts w:eastAsia="標楷體"/>
                <w:sz w:val="22"/>
                <w:szCs w:val="20"/>
              </w:rPr>
            </w:pPr>
            <w:r w:rsidRPr="00A969D4">
              <w:rPr>
                <w:rFonts w:eastAsia="標楷體"/>
                <w:sz w:val="22"/>
                <w:szCs w:val="20"/>
              </w:rPr>
              <w:t>1,660,515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9114CF6" w14:textId="27A88312" w:rsidR="00B579FD" w:rsidRPr="00A969D4" w:rsidRDefault="00B579FD" w:rsidP="00B579FD">
            <w:pPr>
              <w:jc w:val="right"/>
              <w:rPr>
                <w:rFonts w:eastAsia="標楷體"/>
                <w:sz w:val="22"/>
                <w:szCs w:val="20"/>
              </w:rPr>
            </w:pPr>
          </w:p>
        </w:tc>
      </w:tr>
      <w:tr w:rsidR="00D97E55" w:rsidRPr="00A969D4" w14:paraId="6B3FD25A"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6CF4C685" w14:textId="77777777" w:rsidR="00D97E55" w:rsidRPr="00A969D4" w:rsidRDefault="00D97E55" w:rsidP="00D97E55">
            <w:pPr>
              <w:jc w:val="distribute"/>
              <w:rPr>
                <w:rFonts w:eastAsia="標楷體"/>
                <w:sz w:val="22"/>
                <w:szCs w:val="22"/>
              </w:rPr>
            </w:pPr>
            <w:r w:rsidRPr="00A969D4">
              <w:rPr>
                <w:rFonts w:eastAsia="標楷體"/>
                <w:sz w:val="22"/>
                <w:szCs w:val="22"/>
              </w:rPr>
              <w:t>＊商譽</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570D8ED" w14:textId="4AEDE779" w:rsidR="00D97E55" w:rsidRPr="00A969D4" w:rsidRDefault="00B579FD" w:rsidP="00D97E55">
            <w:pPr>
              <w:jc w:val="right"/>
              <w:rPr>
                <w:rFonts w:eastAsia="標楷體"/>
                <w:sz w:val="22"/>
                <w:szCs w:val="20"/>
              </w:rPr>
            </w:pPr>
            <w:r w:rsidRPr="00A969D4">
              <w:rPr>
                <w:rFonts w:eastAsia="標楷體"/>
                <w:sz w:val="22"/>
                <w:szCs w:val="20"/>
              </w:rPr>
              <w:t>0</w:t>
            </w:r>
          </w:p>
        </w:tc>
        <w:tc>
          <w:tcPr>
            <w:tcW w:w="2409" w:type="dxa"/>
            <w:tcBorders>
              <w:top w:val="single" w:sz="4" w:space="0" w:color="auto"/>
              <w:left w:val="single" w:sz="4" w:space="0" w:color="auto"/>
              <w:bottom w:val="single" w:sz="12" w:space="0" w:color="auto"/>
              <w:right w:val="single" w:sz="4" w:space="0" w:color="auto"/>
            </w:tcBorders>
            <w:vAlign w:val="center"/>
            <w:hideMark/>
          </w:tcPr>
          <w:p w14:paraId="553EB245" w14:textId="23D5F5DC" w:rsidR="00D97E55" w:rsidRPr="00A969D4" w:rsidRDefault="00B579FD" w:rsidP="00D97E55">
            <w:pPr>
              <w:jc w:val="right"/>
              <w:rPr>
                <w:rFonts w:eastAsia="標楷體"/>
                <w:sz w:val="22"/>
                <w:szCs w:val="20"/>
              </w:rPr>
            </w:pPr>
            <w:r w:rsidRPr="00A969D4">
              <w:rPr>
                <w:rFonts w:eastAsia="標楷體"/>
                <w:sz w:val="22"/>
                <w:szCs w:val="20"/>
              </w:rPr>
              <w:t>0</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6149E76B" w14:textId="77777777" w:rsidR="00D97E55" w:rsidRPr="00A969D4" w:rsidRDefault="00D97E55" w:rsidP="00D97E55">
            <w:pPr>
              <w:jc w:val="right"/>
              <w:rPr>
                <w:rFonts w:eastAsia="標楷體"/>
                <w:sz w:val="22"/>
                <w:szCs w:val="20"/>
              </w:rPr>
            </w:pPr>
          </w:p>
        </w:tc>
      </w:tr>
      <w:tr w:rsidR="00D97E55" w:rsidRPr="00A969D4" w14:paraId="12F742B3" w14:textId="77777777" w:rsidTr="005A40DE">
        <w:trPr>
          <w:cantSplit/>
          <w:trHeight w:val="316"/>
        </w:trPr>
        <w:tc>
          <w:tcPr>
            <w:tcW w:w="2460" w:type="dxa"/>
            <w:tcBorders>
              <w:top w:val="single" w:sz="4"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0A75C8C6" w14:textId="77777777" w:rsidR="00D97E55" w:rsidRPr="00A969D4" w:rsidRDefault="00D97E55" w:rsidP="00D97E55">
            <w:pPr>
              <w:jc w:val="distribute"/>
              <w:rPr>
                <w:rFonts w:eastAsia="標楷體"/>
                <w:bCs/>
                <w:sz w:val="22"/>
                <w:szCs w:val="22"/>
              </w:rPr>
            </w:pPr>
            <w:r w:rsidRPr="00A969D4">
              <w:rPr>
                <w:rFonts w:eastAsia="標楷體"/>
                <w:bCs/>
                <w:sz w:val="22"/>
                <w:szCs w:val="22"/>
              </w:rPr>
              <w:t>財務比率</w:t>
            </w:r>
          </w:p>
        </w:tc>
        <w:tc>
          <w:tcPr>
            <w:tcW w:w="24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A413FE" w14:textId="352C7E0A" w:rsidR="00D97E55" w:rsidRPr="00A969D4" w:rsidRDefault="00D97E55" w:rsidP="00D97E55">
            <w:pPr>
              <w:jc w:val="center"/>
              <w:rPr>
                <w:rFonts w:eastAsia="標楷體"/>
                <w:bCs/>
                <w:sz w:val="22"/>
                <w:szCs w:val="20"/>
              </w:rPr>
            </w:pPr>
            <w:r w:rsidRPr="00A969D4">
              <w:rPr>
                <w:rFonts w:eastAsia="標楷體"/>
                <w:bCs/>
                <w:sz w:val="22"/>
                <w:szCs w:val="20"/>
              </w:rPr>
              <w:t>202</w:t>
            </w:r>
            <w:r w:rsidR="00212AB9" w:rsidRPr="00A969D4">
              <w:rPr>
                <w:rFonts w:eastAsia="標楷體"/>
                <w:bCs/>
                <w:sz w:val="22"/>
                <w:szCs w:val="20"/>
              </w:rPr>
              <w:t>1</w:t>
            </w:r>
            <w:r w:rsidR="00D91ECD" w:rsidRPr="00A969D4">
              <w:rPr>
                <w:rFonts w:eastAsia="標楷體"/>
                <w:bCs/>
                <w:sz w:val="22"/>
                <w:szCs w:val="20"/>
              </w:rPr>
              <w:t>年</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9FDCBA" w14:textId="29BCEAEF" w:rsidR="00D97E55" w:rsidRPr="00A969D4" w:rsidRDefault="00D97E55" w:rsidP="00D97E55">
            <w:pPr>
              <w:jc w:val="center"/>
              <w:rPr>
                <w:rFonts w:eastAsia="標楷體"/>
                <w:bCs/>
                <w:sz w:val="22"/>
                <w:szCs w:val="20"/>
              </w:rPr>
            </w:pPr>
            <w:r w:rsidRPr="00A969D4">
              <w:rPr>
                <w:rFonts w:eastAsia="標楷體"/>
                <w:bCs/>
                <w:sz w:val="22"/>
                <w:szCs w:val="20"/>
              </w:rPr>
              <w:t>202</w:t>
            </w:r>
            <w:r w:rsidR="00212AB9" w:rsidRPr="00A969D4">
              <w:rPr>
                <w:rFonts w:eastAsia="標楷體"/>
                <w:bCs/>
                <w:sz w:val="22"/>
                <w:szCs w:val="20"/>
              </w:rPr>
              <w:t>2</w:t>
            </w:r>
            <w:r w:rsidR="00D91ECD" w:rsidRPr="00A969D4">
              <w:rPr>
                <w:rFonts w:eastAsia="標楷體"/>
                <w:bCs/>
                <w:sz w:val="22"/>
                <w:szCs w:val="20"/>
              </w:rPr>
              <w:t>年</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E3A32A" w14:textId="084E3122" w:rsidR="00D97E55" w:rsidRPr="00A969D4" w:rsidRDefault="00D97E55" w:rsidP="00D97E55">
            <w:pPr>
              <w:jc w:val="center"/>
              <w:rPr>
                <w:rFonts w:eastAsia="標楷體"/>
                <w:bCs/>
                <w:sz w:val="22"/>
                <w:szCs w:val="20"/>
              </w:rPr>
            </w:pPr>
            <w:r w:rsidRPr="00A969D4">
              <w:rPr>
                <w:rFonts w:eastAsia="標楷體"/>
                <w:bCs/>
                <w:sz w:val="22"/>
                <w:szCs w:val="20"/>
              </w:rPr>
              <w:t>202</w:t>
            </w:r>
            <w:r w:rsidR="00212AB9" w:rsidRPr="00A969D4">
              <w:rPr>
                <w:rFonts w:eastAsia="標楷體"/>
                <w:bCs/>
                <w:sz w:val="22"/>
                <w:szCs w:val="20"/>
              </w:rPr>
              <w:t>3</w:t>
            </w:r>
            <w:r w:rsidR="00D91ECD" w:rsidRPr="00A969D4">
              <w:rPr>
                <w:rFonts w:eastAsia="標楷體"/>
                <w:bCs/>
                <w:sz w:val="22"/>
                <w:szCs w:val="20"/>
              </w:rPr>
              <w:t>年</w:t>
            </w:r>
          </w:p>
        </w:tc>
      </w:tr>
      <w:tr w:rsidR="00F537B4" w:rsidRPr="00A969D4" w14:paraId="2691FAD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2C68899" w14:textId="77777777" w:rsidR="00F537B4" w:rsidRPr="00A969D4" w:rsidRDefault="00F537B4" w:rsidP="00F537B4">
            <w:pPr>
              <w:jc w:val="distribute"/>
              <w:rPr>
                <w:rFonts w:eastAsia="標楷體"/>
                <w:sz w:val="22"/>
                <w:szCs w:val="22"/>
              </w:rPr>
            </w:pPr>
            <w:r w:rsidRPr="00A969D4">
              <w:rPr>
                <w:rFonts w:eastAsia="標楷體"/>
                <w:sz w:val="22"/>
                <w:szCs w:val="22"/>
              </w:rPr>
              <w:t>流動比率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5731892" w14:textId="4324C9C1" w:rsidR="00F537B4" w:rsidRPr="00A969D4" w:rsidRDefault="00F537B4" w:rsidP="00F537B4">
            <w:pPr>
              <w:jc w:val="right"/>
              <w:rPr>
                <w:rFonts w:eastAsia="標楷體"/>
                <w:sz w:val="22"/>
                <w:szCs w:val="20"/>
              </w:rPr>
            </w:pPr>
            <w:r w:rsidRPr="00A969D4">
              <w:rPr>
                <w:rFonts w:eastAsia="標楷體"/>
                <w:sz w:val="22"/>
                <w:szCs w:val="20"/>
              </w:rPr>
              <w:t>361.48%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B825B5A" w14:textId="011144C7" w:rsidR="00F537B4" w:rsidRPr="00A969D4" w:rsidRDefault="00F537B4" w:rsidP="00F537B4">
            <w:pPr>
              <w:jc w:val="right"/>
              <w:rPr>
                <w:rFonts w:eastAsia="標楷體"/>
                <w:sz w:val="22"/>
                <w:szCs w:val="20"/>
              </w:rPr>
            </w:pPr>
            <w:r w:rsidRPr="00A969D4">
              <w:rPr>
                <w:rFonts w:eastAsia="標楷體"/>
                <w:sz w:val="22"/>
                <w:szCs w:val="20"/>
              </w:rPr>
              <w:t>409.00%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2F75C05" w14:textId="2923A910" w:rsidR="00F537B4" w:rsidRPr="00A969D4" w:rsidRDefault="00F537B4" w:rsidP="00F537B4">
            <w:pPr>
              <w:jc w:val="right"/>
              <w:rPr>
                <w:rFonts w:eastAsia="標楷體"/>
                <w:sz w:val="22"/>
                <w:szCs w:val="20"/>
              </w:rPr>
            </w:pPr>
          </w:p>
        </w:tc>
      </w:tr>
      <w:tr w:rsidR="00F537B4" w:rsidRPr="00A969D4" w14:paraId="155CEF0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951E253" w14:textId="77777777" w:rsidR="00F537B4" w:rsidRPr="00A969D4" w:rsidRDefault="00F537B4" w:rsidP="00F537B4">
            <w:pPr>
              <w:jc w:val="distribute"/>
              <w:rPr>
                <w:rFonts w:eastAsia="標楷體"/>
                <w:sz w:val="22"/>
                <w:szCs w:val="22"/>
              </w:rPr>
            </w:pPr>
            <w:r w:rsidRPr="00A969D4">
              <w:rPr>
                <w:rFonts w:eastAsia="標楷體"/>
                <w:sz w:val="22"/>
                <w:szCs w:val="22"/>
              </w:rPr>
              <w:t>速動比率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5647586" w14:textId="1AD80F59" w:rsidR="00F537B4" w:rsidRPr="00A969D4" w:rsidRDefault="00F537B4" w:rsidP="00F537B4">
            <w:pPr>
              <w:jc w:val="right"/>
              <w:rPr>
                <w:rFonts w:eastAsia="標楷體"/>
                <w:sz w:val="22"/>
                <w:szCs w:val="20"/>
              </w:rPr>
            </w:pPr>
            <w:r w:rsidRPr="00A969D4">
              <w:rPr>
                <w:rFonts w:eastAsia="標楷體"/>
                <w:sz w:val="22"/>
                <w:szCs w:val="20"/>
              </w:rPr>
              <w:t>211.48%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9FD7AAF" w14:textId="17E8FBBC" w:rsidR="00F537B4" w:rsidRPr="00A969D4" w:rsidRDefault="00F537B4" w:rsidP="00F537B4">
            <w:pPr>
              <w:jc w:val="right"/>
              <w:rPr>
                <w:rFonts w:eastAsia="標楷體"/>
                <w:sz w:val="22"/>
                <w:szCs w:val="20"/>
              </w:rPr>
            </w:pPr>
            <w:r w:rsidRPr="00A969D4">
              <w:rPr>
                <w:rFonts w:eastAsia="標楷體"/>
                <w:sz w:val="22"/>
                <w:szCs w:val="20"/>
              </w:rPr>
              <w:t>106.80%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6C585FB7" w14:textId="5452D291" w:rsidR="00F537B4" w:rsidRPr="00A969D4" w:rsidRDefault="00F537B4" w:rsidP="00F537B4">
            <w:pPr>
              <w:jc w:val="right"/>
              <w:rPr>
                <w:rFonts w:eastAsia="標楷體"/>
                <w:sz w:val="22"/>
                <w:szCs w:val="20"/>
              </w:rPr>
            </w:pPr>
          </w:p>
        </w:tc>
      </w:tr>
      <w:tr w:rsidR="00F537B4" w:rsidRPr="00A969D4" w14:paraId="3E05B299"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949FF90" w14:textId="77777777" w:rsidR="00F537B4" w:rsidRPr="00A969D4" w:rsidRDefault="00F537B4" w:rsidP="00F537B4">
            <w:pPr>
              <w:jc w:val="distribute"/>
              <w:rPr>
                <w:rFonts w:eastAsia="標楷體"/>
                <w:sz w:val="22"/>
                <w:szCs w:val="22"/>
              </w:rPr>
            </w:pPr>
            <w:r w:rsidRPr="00A969D4">
              <w:rPr>
                <w:rFonts w:eastAsia="標楷體"/>
                <w:sz w:val="22"/>
                <w:szCs w:val="22"/>
              </w:rPr>
              <w:t>應收帳款週轉率</w:t>
            </w:r>
          </w:p>
        </w:tc>
        <w:tc>
          <w:tcPr>
            <w:tcW w:w="2455" w:type="dxa"/>
            <w:tcBorders>
              <w:top w:val="single" w:sz="4" w:space="0" w:color="auto"/>
              <w:left w:val="single" w:sz="4" w:space="0" w:color="auto"/>
              <w:bottom w:val="nil"/>
              <w:right w:val="single" w:sz="8" w:space="0" w:color="auto"/>
            </w:tcBorders>
            <w:vAlign w:val="center"/>
            <w:hideMark/>
          </w:tcPr>
          <w:p w14:paraId="16DDF701" w14:textId="15795DB1" w:rsidR="00F537B4" w:rsidRPr="00A969D4" w:rsidRDefault="00F537B4" w:rsidP="00F537B4">
            <w:pPr>
              <w:jc w:val="right"/>
              <w:rPr>
                <w:rFonts w:eastAsia="標楷體"/>
                <w:sz w:val="22"/>
                <w:szCs w:val="20"/>
              </w:rPr>
            </w:pPr>
            <w:r w:rsidRPr="00A969D4">
              <w:rPr>
                <w:rFonts w:eastAsia="標楷體"/>
                <w:sz w:val="22"/>
                <w:szCs w:val="20"/>
              </w:rPr>
              <w:t>5.51</w:t>
            </w:r>
            <w:r w:rsidRPr="00A969D4">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5C59A3F9" w14:textId="25EFC5A7" w:rsidR="00F537B4" w:rsidRPr="00A969D4" w:rsidRDefault="00F537B4" w:rsidP="00F537B4">
            <w:pPr>
              <w:jc w:val="right"/>
              <w:rPr>
                <w:rFonts w:eastAsia="標楷體"/>
                <w:sz w:val="22"/>
                <w:szCs w:val="20"/>
              </w:rPr>
            </w:pPr>
            <w:r w:rsidRPr="00A969D4">
              <w:rPr>
                <w:rFonts w:eastAsia="標楷體"/>
                <w:sz w:val="22"/>
                <w:szCs w:val="20"/>
              </w:rPr>
              <w:t>5.93</w:t>
            </w:r>
            <w:r w:rsidRPr="00A969D4">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75F473A7" w14:textId="0864E93C" w:rsidR="00F537B4" w:rsidRPr="00A969D4" w:rsidRDefault="00F537B4" w:rsidP="00F537B4">
            <w:pPr>
              <w:jc w:val="right"/>
              <w:rPr>
                <w:rFonts w:eastAsia="標楷體"/>
                <w:sz w:val="22"/>
                <w:szCs w:val="20"/>
              </w:rPr>
            </w:pPr>
          </w:p>
        </w:tc>
      </w:tr>
      <w:tr w:rsidR="00F537B4" w:rsidRPr="00A969D4" w14:paraId="0A46B99C"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BA164D4" w14:textId="77777777" w:rsidR="00F537B4" w:rsidRPr="00A969D4" w:rsidRDefault="00F537B4" w:rsidP="00F537B4">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79A623A1" w14:textId="5EAA6759" w:rsidR="00F537B4" w:rsidRPr="00A969D4" w:rsidRDefault="00F537B4" w:rsidP="00F537B4">
            <w:pPr>
              <w:jc w:val="right"/>
              <w:rPr>
                <w:rFonts w:eastAsia="標楷體"/>
                <w:sz w:val="22"/>
                <w:szCs w:val="20"/>
              </w:rPr>
            </w:pPr>
            <w:r w:rsidRPr="00A969D4">
              <w:rPr>
                <w:rFonts w:eastAsia="標楷體"/>
                <w:sz w:val="22"/>
                <w:szCs w:val="20"/>
              </w:rPr>
              <w:t>66.16</w:t>
            </w:r>
            <w:r w:rsidRPr="00A969D4">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75B1D930" w14:textId="527E2DCB" w:rsidR="00F537B4" w:rsidRPr="00A969D4" w:rsidRDefault="00F537B4" w:rsidP="00F537B4">
            <w:pPr>
              <w:jc w:val="right"/>
              <w:rPr>
                <w:rFonts w:eastAsia="標楷體"/>
                <w:sz w:val="22"/>
                <w:szCs w:val="20"/>
              </w:rPr>
            </w:pPr>
            <w:r w:rsidRPr="00A969D4">
              <w:rPr>
                <w:rFonts w:eastAsia="標楷體"/>
                <w:sz w:val="22"/>
                <w:szCs w:val="20"/>
              </w:rPr>
              <w:t>61.48</w:t>
            </w:r>
            <w:r w:rsidRPr="00A969D4">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42E5F076" w14:textId="22544D22" w:rsidR="00F537B4" w:rsidRPr="00A969D4" w:rsidRDefault="00F537B4" w:rsidP="00F537B4">
            <w:pPr>
              <w:jc w:val="right"/>
              <w:rPr>
                <w:rFonts w:eastAsia="標楷體"/>
                <w:sz w:val="22"/>
                <w:szCs w:val="20"/>
              </w:rPr>
            </w:pPr>
          </w:p>
        </w:tc>
      </w:tr>
      <w:tr w:rsidR="00F537B4" w:rsidRPr="00A969D4" w14:paraId="354B03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564B47DF" w14:textId="77777777" w:rsidR="00F537B4" w:rsidRPr="00A969D4" w:rsidRDefault="00F537B4" w:rsidP="00F537B4">
            <w:pPr>
              <w:jc w:val="distribute"/>
              <w:rPr>
                <w:rFonts w:eastAsia="標楷體"/>
                <w:sz w:val="22"/>
                <w:szCs w:val="22"/>
              </w:rPr>
            </w:pPr>
            <w:r w:rsidRPr="00A969D4">
              <w:rPr>
                <w:rFonts w:eastAsia="標楷體"/>
                <w:sz w:val="22"/>
                <w:szCs w:val="22"/>
              </w:rPr>
              <w:t>存貨週轉率</w:t>
            </w:r>
          </w:p>
        </w:tc>
        <w:tc>
          <w:tcPr>
            <w:tcW w:w="2455" w:type="dxa"/>
            <w:tcBorders>
              <w:top w:val="single" w:sz="4" w:space="0" w:color="auto"/>
              <w:left w:val="single" w:sz="4" w:space="0" w:color="auto"/>
              <w:bottom w:val="nil"/>
              <w:right w:val="single" w:sz="8" w:space="0" w:color="auto"/>
            </w:tcBorders>
            <w:vAlign w:val="center"/>
            <w:hideMark/>
          </w:tcPr>
          <w:p w14:paraId="21112AAD" w14:textId="652FF47D" w:rsidR="00F537B4" w:rsidRPr="00A969D4" w:rsidRDefault="00F537B4" w:rsidP="00F537B4">
            <w:pPr>
              <w:jc w:val="right"/>
              <w:rPr>
                <w:rFonts w:eastAsia="標楷體"/>
                <w:sz w:val="22"/>
                <w:szCs w:val="20"/>
              </w:rPr>
            </w:pPr>
            <w:r w:rsidRPr="00A969D4">
              <w:rPr>
                <w:rFonts w:eastAsia="標楷體"/>
                <w:sz w:val="22"/>
                <w:szCs w:val="20"/>
              </w:rPr>
              <w:t>2.37</w:t>
            </w:r>
            <w:r w:rsidRPr="00A969D4">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2A9F0192" w14:textId="10C4E0E2" w:rsidR="00F537B4" w:rsidRPr="00A969D4" w:rsidRDefault="00F537B4" w:rsidP="00F537B4">
            <w:pPr>
              <w:jc w:val="right"/>
              <w:rPr>
                <w:rFonts w:eastAsia="標楷體"/>
                <w:sz w:val="22"/>
                <w:szCs w:val="20"/>
              </w:rPr>
            </w:pPr>
            <w:r w:rsidRPr="00A969D4">
              <w:rPr>
                <w:rFonts w:eastAsia="標楷體"/>
                <w:sz w:val="22"/>
                <w:szCs w:val="20"/>
              </w:rPr>
              <w:t>2.02</w:t>
            </w:r>
            <w:r w:rsidRPr="00A969D4">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310C05E6" w14:textId="171FDCE2" w:rsidR="00F537B4" w:rsidRPr="00A969D4" w:rsidRDefault="00F537B4" w:rsidP="00F537B4">
            <w:pPr>
              <w:jc w:val="right"/>
              <w:rPr>
                <w:rFonts w:eastAsia="標楷體"/>
                <w:sz w:val="22"/>
                <w:szCs w:val="20"/>
              </w:rPr>
            </w:pPr>
          </w:p>
        </w:tc>
      </w:tr>
      <w:tr w:rsidR="00F537B4" w:rsidRPr="00A969D4" w14:paraId="19D90827"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9D023C7" w14:textId="77777777" w:rsidR="00F537B4" w:rsidRPr="00A969D4" w:rsidRDefault="00F537B4" w:rsidP="00F537B4">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60F94A54" w14:textId="0A30F94D" w:rsidR="00F537B4" w:rsidRPr="00A969D4" w:rsidRDefault="00F537B4" w:rsidP="00F537B4">
            <w:pPr>
              <w:jc w:val="right"/>
              <w:rPr>
                <w:rFonts w:eastAsia="標楷體"/>
                <w:sz w:val="22"/>
                <w:szCs w:val="20"/>
              </w:rPr>
            </w:pPr>
            <w:r w:rsidRPr="00A969D4">
              <w:rPr>
                <w:rFonts w:eastAsia="標楷體"/>
                <w:sz w:val="22"/>
                <w:szCs w:val="20"/>
              </w:rPr>
              <w:t>153.76</w:t>
            </w:r>
            <w:r w:rsidRPr="00A969D4">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56A56BD4" w14:textId="7BCCB13D" w:rsidR="00F537B4" w:rsidRPr="00A969D4" w:rsidRDefault="00F537B4" w:rsidP="00F537B4">
            <w:pPr>
              <w:jc w:val="right"/>
              <w:rPr>
                <w:rFonts w:eastAsia="標楷體"/>
                <w:sz w:val="22"/>
                <w:szCs w:val="20"/>
              </w:rPr>
            </w:pPr>
            <w:r w:rsidRPr="00A969D4">
              <w:rPr>
                <w:rFonts w:eastAsia="標楷體"/>
                <w:sz w:val="22"/>
                <w:szCs w:val="20"/>
              </w:rPr>
              <w:t>180.22</w:t>
            </w:r>
            <w:r w:rsidRPr="00A969D4">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232692C3" w14:textId="3C69812D" w:rsidR="00F537B4" w:rsidRPr="00A969D4" w:rsidRDefault="00F537B4" w:rsidP="00F537B4">
            <w:pPr>
              <w:jc w:val="right"/>
              <w:rPr>
                <w:rFonts w:eastAsia="標楷體"/>
                <w:sz w:val="22"/>
                <w:szCs w:val="20"/>
              </w:rPr>
            </w:pPr>
          </w:p>
        </w:tc>
      </w:tr>
      <w:tr w:rsidR="00F537B4" w:rsidRPr="00A969D4" w14:paraId="6B3BADB9"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1A7452" w14:textId="77777777" w:rsidR="00F537B4" w:rsidRPr="00A969D4" w:rsidRDefault="00F537B4" w:rsidP="00F537B4">
            <w:pPr>
              <w:jc w:val="distribute"/>
              <w:rPr>
                <w:rFonts w:eastAsia="標楷體"/>
                <w:sz w:val="22"/>
                <w:szCs w:val="22"/>
              </w:rPr>
            </w:pPr>
            <w:r w:rsidRPr="00A969D4">
              <w:rPr>
                <w:rFonts w:eastAsia="標楷體"/>
                <w:sz w:val="22"/>
                <w:szCs w:val="22"/>
              </w:rPr>
              <w:t>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FED3173" w14:textId="1BEA99A8" w:rsidR="00F537B4" w:rsidRPr="00A969D4" w:rsidRDefault="00F537B4" w:rsidP="00F537B4">
            <w:pPr>
              <w:jc w:val="right"/>
              <w:rPr>
                <w:rFonts w:eastAsia="標楷體"/>
                <w:sz w:val="22"/>
                <w:szCs w:val="20"/>
              </w:rPr>
            </w:pPr>
            <w:r w:rsidRPr="00A969D4">
              <w:rPr>
                <w:rFonts w:eastAsia="標楷體"/>
                <w:sz w:val="22"/>
                <w:szCs w:val="20"/>
              </w:rPr>
              <w:t>37.99%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98EE371" w14:textId="5EA572BD" w:rsidR="00F537B4" w:rsidRPr="00A969D4" w:rsidRDefault="00F537B4" w:rsidP="00F537B4">
            <w:pPr>
              <w:jc w:val="right"/>
              <w:rPr>
                <w:rFonts w:eastAsia="標楷體"/>
                <w:sz w:val="22"/>
                <w:szCs w:val="20"/>
              </w:rPr>
            </w:pPr>
            <w:r w:rsidRPr="00A969D4">
              <w:rPr>
                <w:rFonts w:eastAsia="標楷體"/>
                <w:sz w:val="22"/>
                <w:szCs w:val="20"/>
              </w:rPr>
              <w:t>32.84%</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9B837A6" w14:textId="368D623B" w:rsidR="00F537B4" w:rsidRPr="00A969D4" w:rsidRDefault="00F537B4" w:rsidP="00F537B4">
            <w:pPr>
              <w:jc w:val="right"/>
              <w:rPr>
                <w:rFonts w:eastAsia="標楷體"/>
                <w:sz w:val="22"/>
                <w:szCs w:val="20"/>
              </w:rPr>
            </w:pPr>
          </w:p>
        </w:tc>
      </w:tr>
      <w:tr w:rsidR="00F537B4" w:rsidRPr="00A969D4" w14:paraId="72D6AE9D"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848AEA" w14:textId="77777777" w:rsidR="00F537B4" w:rsidRPr="00A969D4" w:rsidRDefault="00F537B4" w:rsidP="00F537B4">
            <w:pPr>
              <w:jc w:val="distribute"/>
              <w:rPr>
                <w:rFonts w:eastAsia="標楷體"/>
                <w:sz w:val="22"/>
                <w:szCs w:val="22"/>
              </w:rPr>
            </w:pPr>
            <w:r w:rsidRPr="00A969D4">
              <w:rPr>
                <w:rFonts w:eastAsia="標楷體"/>
                <w:sz w:val="22"/>
                <w:szCs w:val="22"/>
              </w:rPr>
              <w:t>金融負債比率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6D224D3" w14:textId="1B25E1B9" w:rsidR="00F537B4" w:rsidRPr="00A969D4" w:rsidRDefault="00F537B4" w:rsidP="00F537B4">
            <w:pPr>
              <w:jc w:val="right"/>
              <w:rPr>
                <w:rFonts w:eastAsia="標楷體"/>
                <w:sz w:val="22"/>
                <w:szCs w:val="20"/>
              </w:rPr>
            </w:pPr>
            <w:r w:rsidRPr="00A969D4">
              <w:rPr>
                <w:rFonts w:eastAsia="標楷體"/>
                <w:sz w:val="22"/>
                <w:szCs w:val="20"/>
              </w:rPr>
              <w:t>7.29%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6DB8932" w14:textId="21C418B6" w:rsidR="00F537B4" w:rsidRPr="00A969D4" w:rsidRDefault="00F537B4" w:rsidP="00F537B4">
            <w:pPr>
              <w:jc w:val="right"/>
              <w:rPr>
                <w:rFonts w:eastAsia="標楷體"/>
                <w:sz w:val="22"/>
                <w:szCs w:val="20"/>
              </w:rPr>
            </w:pPr>
            <w:r w:rsidRPr="00A969D4">
              <w:rPr>
                <w:rFonts w:eastAsia="標楷體"/>
                <w:sz w:val="22"/>
                <w:szCs w:val="20"/>
              </w:rPr>
              <w:t>4.35%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F2B1523" w14:textId="68FE44D4" w:rsidR="00F537B4" w:rsidRPr="00A969D4" w:rsidRDefault="00F537B4" w:rsidP="00F537B4">
            <w:pPr>
              <w:jc w:val="right"/>
              <w:rPr>
                <w:rFonts w:eastAsia="標楷體"/>
                <w:sz w:val="22"/>
                <w:szCs w:val="20"/>
              </w:rPr>
            </w:pPr>
          </w:p>
        </w:tc>
      </w:tr>
      <w:tr w:rsidR="00F537B4" w:rsidRPr="00A969D4" w14:paraId="409BD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0F5A124" w14:textId="77777777" w:rsidR="00F537B4" w:rsidRPr="00A969D4" w:rsidRDefault="00F537B4" w:rsidP="00F537B4">
            <w:pPr>
              <w:jc w:val="distribute"/>
              <w:rPr>
                <w:rFonts w:eastAsia="標楷體"/>
                <w:sz w:val="22"/>
                <w:szCs w:val="22"/>
              </w:rPr>
            </w:pPr>
            <w:r w:rsidRPr="00A969D4">
              <w:rPr>
                <w:rFonts w:eastAsia="標楷體"/>
                <w:sz w:val="22"/>
                <w:szCs w:val="22"/>
              </w:rPr>
              <w:t>營授比（財簽）</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A33AF54" w14:textId="1AD1C8ED" w:rsidR="00F537B4" w:rsidRPr="00A969D4" w:rsidRDefault="00F537B4" w:rsidP="00F537B4">
            <w:pPr>
              <w:jc w:val="right"/>
              <w:rPr>
                <w:rFonts w:eastAsia="標楷體"/>
                <w:sz w:val="22"/>
                <w:szCs w:val="20"/>
              </w:rPr>
            </w:pPr>
            <w:r w:rsidRPr="00A969D4">
              <w:rPr>
                <w:rFonts w:eastAsia="標楷體"/>
                <w:sz w:val="22"/>
                <w:szCs w:val="20"/>
              </w:rPr>
              <w:t>2.14%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BDA0DC6" w14:textId="4AC760BB" w:rsidR="00F537B4" w:rsidRPr="00A969D4" w:rsidRDefault="00F537B4" w:rsidP="00F537B4">
            <w:pPr>
              <w:jc w:val="right"/>
              <w:rPr>
                <w:rFonts w:eastAsia="標楷體"/>
                <w:sz w:val="22"/>
                <w:szCs w:val="20"/>
              </w:rPr>
            </w:pPr>
            <w:r w:rsidRPr="00A969D4">
              <w:rPr>
                <w:rFonts w:eastAsia="標楷體"/>
                <w:sz w:val="22"/>
                <w:szCs w:val="20"/>
              </w:rPr>
              <w:t>0.00%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4F19C1" w14:textId="7DA35938" w:rsidR="00F537B4" w:rsidRPr="00A969D4" w:rsidRDefault="00F537B4" w:rsidP="00F537B4">
            <w:pPr>
              <w:jc w:val="right"/>
              <w:rPr>
                <w:rFonts w:eastAsia="標楷體"/>
                <w:sz w:val="22"/>
                <w:szCs w:val="20"/>
              </w:rPr>
            </w:pPr>
          </w:p>
        </w:tc>
      </w:tr>
      <w:tr w:rsidR="00F537B4" w:rsidRPr="00A969D4" w14:paraId="1BDE6D2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7EF090" w14:textId="77777777" w:rsidR="00F537B4" w:rsidRPr="00A969D4" w:rsidRDefault="00F537B4" w:rsidP="00F537B4">
            <w:pPr>
              <w:jc w:val="distribute"/>
              <w:rPr>
                <w:rFonts w:eastAsia="標楷體"/>
                <w:sz w:val="22"/>
                <w:szCs w:val="22"/>
              </w:rPr>
            </w:pPr>
            <w:r w:rsidRPr="00A969D4">
              <w:rPr>
                <w:rFonts w:eastAsia="標楷體"/>
                <w:sz w:val="22"/>
                <w:szCs w:val="22"/>
              </w:rPr>
              <w:t>金融負債</w:t>
            </w:r>
            <w:r w:rsidRPr="00A969D4">
              <w:rPr>
                <w:rFonts w:eastAsia="標楷體"/>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3EDF9948" w14:textId="11B8E9EB" w:rsidR="00F537B4" w:rsidRPr="00A969D4" w:rsidRDefault="00F537B4" w:rsidP="00F537B4">
            <w:pPr>
              <w:jc w:val="right"/>
              <w:rPr>
                <w:rFonts w:eastAsia="標楷體"/>
                <w:sz w:val="22"/>
                <w:szCs w:val="20"/>
              </w:rPr>
            </w:pPr>
            <w:r w:rsidRPr="00A969D4">
              <w:rPr>
                <w:rFonts w:eastAsia="標楷體"/>
                <w:sz w:val="22"/>
                <w:szCs w:val="20"/>
              </w:rPr>
              <w:t>83.87%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83840" w14:textId="5BED1BDE" w:rsidR="00F537B4" w:rsidRPr="00A969D4" w:rsidRDefault="00F537B4" w:rsidP="00F537B4">
            <w:pPr>
              <w:jc w:val="right"/>
              <w:rPr>
                <w:rFonts w:eastAsia="標楷體"/>
                <w:sz w:val="22"/>
                <w:szCs w:val="20"/>
              </w:rPr>
            </w:pPr>
            <w:r w:rsidRPr="00A969D4">
              <w:rPr>
                <w:rFonts w:eastAsia="標楷體"/>
                <w:sz w:val="22"/>
                <w:szCs w:val="20"/>
              </w:rPr>
              <w:t>29.71%</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62A19B" w14:textId="7EA2C23C" w:rsidR="00F537B4" w:rsidRPr="00A969D4" w:rsidRDefault="00F537B4" w:rsidP="00F537B4">
            <w:pPr>
              <w:jc w:val="right"/>
              <w:rPr>
                <w:rFonts w:eastAsia="標楷體"/>
                <w:sz w:val="22"/>
                <w:szCs w:val="20"/>
              </w:rPr>
            </w:pPr>
          </w:p>
        </w:tc>
      </w:tr>
      <w:tr w:rsidR="00F537B4" w:rsidRPr="00A969D4" w14:paraId="2B16CA2B"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F0F6E8E" w14:textId="77777777" w:rsidR="00F537B4" w:rsidRPr="00A969D4" w:rsidRDefault="00F537B4" w:rsidP="00F537B4">
            <w:pPr>
              <w:jc w:val="distribute"/>
              <w:rPr>
                <w:rFonts w:eastAsia="標楷體"/>
                <w:sz w:val="22"/>
                <w:szCs w:val="22"/>
              </w:rPr>
            </w:pPr>
            <w:r w:rsidRPr="00A969D4">
              <w:rPr>
                <w:rFonts w:eastAsia="標楷體"/>
                <w:sz w:val="22"/>
                <w:szCs w:val="22"/>
              </w:rPr>
              <w:t>固定長期適合率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4E110631" w14:textId="33D2160C" w:rsidR="00F537B4" w:rsidRPr="00A969D4" w:rsidRDefault="00F537B4" w:rsidP="00F537B4">
            <w:pPr>
              <w:jc w:val="right"/>
              <w:rPr>
                <w:rFonts w:eastAsia="標楷體"/>
                <w:sz w:val="22"/>
                <w:szCs w:val="20"/>
              </w:rPr>
            </w:pPr>
            <w:r w:rsidRPr="00A969D4">
              <w:rPr>
                <w:rFonts w:eastAsia="標楷體"/>
                <w:sz w:val="22"/>
                <w:szCs w:val="20"/>
              </w:rPr>
              <w:t>10.02%</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E276003" w14:textId="4E53602F" w:rsidR="00F537B4" w:rsidRPr="00A969D4" w:rsidRDefault="00F537B4" w:rsidP="00F537B4">
            <w:pPr>
              <w:jc w:val="right"/>
              <w:rPr>
                <w:rFonts w:eastAsia="標楷體"/>
                <w:sz w:val="22"/>
                <w:szCs w:val="20"/>
              </w:rPr>
            </w:pPr>
            <w:r w:rsidRPr="00A969D4">
              <w:rPr>
                <w:rFonts w:eastAsia="標楷體"/>
                <w:sz w:val="22"/>
                <w:szCs w:val="20"/>
              </w:rPr>
              <w:t>9.00%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9B479A" w14:textId="4502729B" w:rsidR="00F537B4" w:rsidRPr="00A969D4" w:rsidRDefault="00F537B4" w:rsidP="00F537B4">
            <w:pPr>
              <w:jc w:val="right"/>
              <w:rPr>
                <w:rFonts w:eastAsia="標楷體"/>
                <w:sz w:val="22"/>
                <w:szCs w:val="20"/>
              </w:rPr>
            </w:pPr>
          </w:p>
        </w:tc>
      </w:tr>
      <w:tr w:rsidR="00F537B4" w:rsidRPr="00A969D4" w14:paraId="2F63456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56AAB1" w14:textId="77777777" w:rsidR="00F537B4" w:rsidRPr="00A969D4" w:rsidRDefault="00F537B4" w:rsidP="00F537B4">
            <w:pPr>
              <w:jc w:val="distribute"/>
              <w:rPr>
                <w:rFonts w:eastAsia="標楷體"/>
                <w:sz w:val="22"/>
                <w:szCs w:val="22"/>
              </w:rPr>
            </w:pPr>
            <w:r w:rsidRPr="00A969D4">
              <w:rPr>
                <w:rFonts w:eastAsia="標楷體"/>
                <w:sz w:val="22"/>
                <w:szCs w:val="22"/>
              </w:rPr>
              <w:t>利息保障倍數</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BDEFE53" w14:textId="14080621" w:rsidR="00F537B4" w:rsidRPr="00A969D4" w:rsidRDefault="00F537B4" w:rsidP="00F537B4">
            <w:pPr>
              <w:jc w:val="right"/>
              <w:rPr>
                <w:rFonts w:eastAsia="標楷體"/>
                <w:sz w:val="22"/>
                <w:szCs w:val="20"/>
              </w:rPr>
            </w:pPr>
            <w:r w:rsidRPr="00A969D4">
              <w:rPr>
                <w:rFonts w:eastAsia="標楷體"/>
                <w:sz w:val="22"/>
                <w:szCs w:val="20"/>
              </w:rPr>
              <w:t>88.87</w:t>
            </w:r>
            <w:r w:rsidRPr="00A969D4">
              <w:rPr>
                <w:rFonts w:eastAsia="標楷體"/>
                <w:sz w:val="22"/>
                <w:szCs w:val="20"/>
              </w:rPr>
              <w:t>倍</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4CF8E92" w14:textId="3124BDDE" w:rsidR="00F537B4" w:rsidRPr="00A969D4" w:rsidRDefault="00F537B4" w:rsidP="00F537B4">
            <w:pPr>
              <w:jc w:val="right"/>
              <w:rPr>
                <w:rFonts w:eastAsia="標楷體"/>
                <w:sz w:val="22"/>
                <w:szCs w:val="20"/>
              </w:rPr>
            </w:pPr>
            <w:r w:rsidRPr="00A969D4">
              <w:rPr>
                <w:rFonts w:eastAsia="標楷體"/>
                <w:sz w:val="22"/>
                <w:szCs w:val="20"/>
              </w:rPr>
              <w:t>152.15</w:t>
            </w:r>
            <w:r w:rsidRPr="00A969D4">
              <w:rPr>
                <w:rFonts w:eastAsia="標楷體"/>
                <w:sz w:val="22"/>
                <w:szCs w:val="20"/>
              </w:rPr>
              <w:t>倍</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99D3767" w14:textId="09F37310" w:rsidR="00F537B4" w:rsidRPr="00A969D4" w:rsidRDefault="00F537B4" w:rsidP="00F537B4">
            <w:pPr>
              <w:jc w:val="right"/>
              <w:rPr>
                <w:rFonts w:eastAsia="標楷體"/>
                <w:sz w:val="22"/>
                <w:szCs w:val="20"/>
              </w:rPr>
            </w:pPr>
          </w:p>
        </w:tc>
      </w:tr>
      <w:tr w:rsidR="00F537B4" w:rsidRPr="00A969D4" w14:paraId="073C952C"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0E6987B6" w14:textId="77777777" w:rsidR="00F537B4" w:rsidRPr="00A969D4" w:rsidRDefault="00F537B4" w:rsidP="00F537B4">
            <w:pPr>
              <w:jc w:val="distribute"/>
              <w:rPr>
                <w:rFonts w:eastAsia="標楷體"/>
                <w:sz w:val="22"/>
                <w:szCs w:val="22"/>
              </w:rPr>
            </w:pPr>
            <w:r w:rsidRPr="00A969D4">
              <w:rPr>
                <w:rFonts w:eastAsia="標楷體"/>
                <w:sz w:val="22"/>
                <w:szCs w:val="22"/>
              </w:rPr>
              <w:t>稅後每股盈餘</w:t>
            </w:r>
            <w:r w:rsidRPr="00A969D4">
              <w:rPr>
                <w:rFonts w:eastAsia="標楷體"/>
                <w:sz w:val="22"/>
                <w:szCs w:val="22"/>
              </w:rPr>
              <w:t>EPS</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188130F" w14:textId="09CD2E12" w:rsidR="00F537B4" w:rsidRPr="00A969D4" w:rsidRDefault="00F537B4" w:rsidP="00F537B4">
            <w:pPr>
              <w:jc w:val="right"/>
              <w:rPr>
                <w:rFonts w:eastAsia="標楷體"/>
                <w:sz w:val="22"/>
                <w:szCs w:val="20"/>
              </w:rPr>
            </w:pPr>
            <w:r w:rsidRPr="00A969D4">
              <w:rPr>
                <w:rFonts w:eastAsia="標楷體"/>
                <w:sz w:val="22"/>
                <w:szCs w:val="20"/>
              </w:rPr>
              <w:t>0.60</w:t>
            </w:r>
            <w:r w:rsidRPr="00A969D4">
              <w:rPr>
                <w:rFonts w:eastAsia="標楷體"/>
                <w:sz w:val="22"/>
                <w:szCs w:val="20"/>
              </w:rPr>
              <w:t>元</w:t>
            </w:r>
          </w:p>
        </w:tc>
        <w:tc>
          <w:tcPr>
            <w:tcW w:w="2409" w:type="dxa"/>
            <w:tcBorders>
              <w:top w:val="single" w:sz="4" w:space="0" w:color="auto"/>
              <w:left w:val="single" w:sz="4" w:space="0" w:color="auto"/>
              <w:bottom w:val="single" w:sz="12" w:space="0" w:color="auto"/>
              <w:right w:val="single" w:sz="4" w:space="0" w:color="auto"/>
            </w:tcBorders>
            <w:vAlign w:val="center"/>
            <w:hideMark/>
          </w:tcPr>
          <w:p w14:paraId="5C4FD3EE" w14:textId="39488692" w:rsidR="00F537B4" w:rsidRPr="00A969D4" w:rsidRDefault="00F537B4" w:rsidP="00F537B4">
            <w:pPr>
              <w:jc w:val="right"/>
              <w:rPr>
                <w:rFonts w:eastAsia="標楷體"/>
                <w:sz w:val="22"/>
                <w:szCs w:val="20"/>
              </w:rPr>
            </w:pPr>
            <w:r w:rsidRPr="00A969D4">
              <w:rPr>
                <w:rFonts w:eastAsia="標楷體"/>
                <w:sz w:val="22"/>
                <w:szCs w:val="20"/>
              </w:rPr>
              <w:t>1.59</w:t>
            </w:r>
            <w:r w:rsidRPr="00A969D4">
              <w:rPr>
                <w:rFonts w:eastAsia="標楷體"/>
                <w:sz w:val="22"/>
                <w:szCs w:val="20"/>
              </w:rPr>
              <w:t>元</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7D82351D" w14:textId="5B91DC9E" w:rsidR="00F537B4" w:rsidRPr="00A969D4" w:rsidRDefault="00F537B4" w:rsidP="00F537B4">
            <w:pPr>
              <w:jc w:val="right"/>
              <w:rPr>
                <w:rFonts w:eastAsia="標楷體"/>
                <w:sz w:val="22"/>
                <w:szCs w:val="20"/>
              </w:rPr>
            </w:pPr>
          </w:p>
        </w:tc>
      </w:tr>
    </w:tbl>
    <w:p w14:paraId="602B4FAD" w14:textId="423624FE" w:rsidR="000C2CD6" w:rsidRPr="00A969D4" w:rsidRDefault="000C2CD6" w:rsidP="00954B24">
      <w:pPr>
        <w:widowControl/>
        <w:rPr>
          <w:rFonts w:eastAsia="標楷體"/>
          <w:kern w:val="0"/>
        </w:rPr>
      </w:pPr>
    </w:p>
    <w:p w14:paraId="789C9BB3" w14:textId="77777777" w:rsidR="000C2CD6" w:rsidRPr="00A969D4" w:rsidRDefault="000C2CD6">
      <w:pPr>
        <w:spacing w:line="320" w:lineRule="exact"/>
        <w:ind w:left="360" w:rightChars="-439" w:right="-1054" w:hangingChars="150" w:hanging="360"/>
        <w:rPr>
          <w:rFonts w:eastAsia="標楷體"/>
        </w:rPr>
      </w:pPr>
      <w:r w:rsidRPr="00A969D4">
        <w:rPr>
          <w:rFonts w:eastAsia="標楷體"/>
          <w:b/>
          <w:color w:val="000000"/>
        </w:rPr>
        <w:t xml:space="preserve">3.1 </w:t>
      </w:r>
      <w:r w:rsidRPr="00A969D4">
        <w:rPr>
          <w:rFonts w:eastAsia="標楷體"/>
          <w:b/>
          <w:color w:val="000000"/>
        </w:rPr>
        <w:t>獲利能力分析</w:t>
      </w:r>
      <w:r w:rsidRPr="00A969D4">
        <w:rPr>
          <w:rFonts w:eastAsia="標楷體"/>
          <w:b/>
          <w:color w:val="000000"/>
        </w:rPr>
        <w:t xml:space="preserve"> </w:t>
      </w:r>
    </w:p>
    <w:tbl>
      <w:tblPr>
        <w:tblW w:w="9867"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1973"/>
        <w:gridCol w:w="1974"/>
        <w:gridCol w:w="1973"/>
        <w:gridCol w:w="1974"/>
      </w:tblGrid>
      <w:tr w:rsidR="00906327" w:rsidRPr="00A969D4" w14:paraId="3A908478" w14:textId="29BD6B11" w:rsidTr="00906327">
        <w:trPr>
          <w:trHeight w:val="498"/>
        </w:trPr>
        <w:tc>
          <w:tcPr>
            <w:tcW w:w="1973"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2B0E2BE6" w14:textId="31EAC845" w:rsidR="00906327" w:rsidRPr="00A969D4" w:rsidRDefault="00906327" w:rsidP="00D97E55">
            <w:pPr>
              <w:widowControl/>
              <w:jc w:val="center"/>
              <w:rPr>
                <w:rFonts w:eastAsia="標楷體"/>
                <w:color w:val="000000" w:themeColor="text1"/>
                <w:kern w:val="0"/>
                <w:sz w:val="22"/>
                <w:szCs w:val="22"/>
              </w:rPr>
            </w:pPr>
            <w:r w:rsidRPr="00A969D4">
              <w:rPr>
                <w:rFonts w:eastAsia="標楷體"/>
                <w:color w:val="000000" w:themeColor="text1"/>
                <w:sz w:val="20"/>
                <w:szCs w:val="20"/>
              </w:rPr>
              <w:t>年度</w:t>
            </w:r>
            <w:r w:rsidRPr="00A969D4">
              <w:rPr>
                <w:rFonts w:eastAsia="標楷體"/>
                <w:color w:val="000000" w:themeColor="text1"/>
                <w:sz w:val="20"/>
                <w:szCs w:val="20"/>
              </w:rPr>
              <w:t>(NTD</w:t>
            </w:r>
            <w:r w:rsidRPr="00A969D4">
              <w:rPr>
                <w:rFonts w:eastAsia="標楷體"/>
                <w:color w:val="000000" w:themeColor="text1"/>
                <w:sz w:val="20"/>
                <w:szCs w:val="20"/>
              </w:rPr>
              <w:t>仟</w:t>
            </w:r>
            <w:r w:rsidRPr="00A969D4">
              <w:rPr>
                <w:rFonts w:eastAsia="標楷體"/>
                <w:color w:val="000000" w:themeColor="text1"/>
                <w:kern w:val="0"/>
                <w:sz w:val="20"/>
                <w:szCs w:val="20"/>
              </w:rPr>
              <w:t>元</w:t>
            </w:r>
            <w:r w:rsidRPr="00A969D4">
              <w:rPr>
                <w:rFonts w:eastAsia="標楷體"/>
                <w:color w:val="000000" w:themeColor="text1"/>
                <w:kern w:val="0"/>
                <w:sz w:val="20"/>
                <w:szCs w:val="20"/>
              </w:rPr>
              <w:t>)</w:t>
            </w:r>
          </w:p>
        </w:tc>
        <w:tc>
          <w:tcPr>
            <w:tcW w:w="1973"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9B6D26C" w14:textId="21819BB3"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2021</w:t>
            </w:r>
            <w:r w:rsidRPr="00A969D4">
              <w:rPr>
                <w:rFonts w:eastAsia="標楷體"/>
                <w:b/>
                <w:color w:val="000000" w:themeColor="text1"/>
                <w:kern w:val="0"/>
                <w:sz w:val="22"/>
                <w:szCs w:val="22"/>
              </w:rPr>
              <w:t>年</w:t>
            </w:r>
          </w:p>
        </w:tc>
        <w:tc>
          <w:tcPr>
            <w:tcW w:w="1974"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5B35818" w14:textId="56EF8222"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w:t>
            </w:r>
            <w:r w:rsidRPr="00A969D4">
              <w:rPr>
                <w:rFonts w:eastAsia="標楷體"/>
                <w:b/>
                <w:color w:val="000000" w:themeColor="text1"/>
                <w:kern w:val="0"/>
                <w:sz w:val="22"/>
                <w:szCs w:val="22"/>
              </w:rPr>
              <w:t>年</w:t>
            </w:r>
          </w:p>
        </w:tc>
        <w:tc>
          <w:tcPr>
            <w:tcW w:w="1973"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hideMark/>
          </w:tcPr>
          <w:p w14:paraId="5C4768E8" w14:textId="27A213A4"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w:t>
            </w:r>
            <w:r w:rsidRPr="00A969D4">
              <w:rPr>
                <w:rFonts w:eastAsia="標楷體"/>
                <w:b/>
                <w:color w:val="000000" w:themeColor="text1"/>
                <w:kern w:val="0"/>
                <w:sz w:val="22"/>
                <w:szCs w:val="22"/>
              </w:rPr>
              <w:t>年</w:t>
            </w:r>
            <w:r w:rsidRPr="00A969D4">
              <w:rPr>
                <w:rFonts w:eastAsia="標楷體"/>
                <w:b/>
                <w:color w:val="000000" w:themeColor="text1"/>
                <w:kern w:val="0"/>
                <w:sz w:val="22"/>
                <w:szCs w:val="22"/>
              </w:rPr>
              <w:t>Q2</w:t>
            </w:r>
          </w:p>
        </w:tc>
        <w:tc>
          <w:tcPr>
            <w:tcW w:w="1974"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tcPr>
          <w:p w14:paraId="62C13C3F" w14:textId="04AD0A31"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2023</w:t>
            </w:r>
            <w:r w:rsidRPr="00A969D4">
              <w:rPr>
                <w:rFonts w:eastAsia="標楷體"/>
                <w:b/>
                <w:color w:val="000000" w:themeColor="text1"/>
                <w:kern w:val="0"/>
                <w:sz w:val="22"/>
                <w:szCs w:val="22"/>
              </w:rPr>
              <w:t>年</w:t>
            </w:r>
            <w:r w:rsidRPr="00A969D4">
              <w:rPr>
                <w:rFonts w:eastAsia="標楷體"/>
                <w:b/>
                <w:color w:val="000000" w:themeColor="text1"/>
                <w:kern w:val="0"/>
                <w:sz w:val="22"/>
                <w:szCs w:val="22"/>
              </w:rPr>
              <w:t>Q2</w:t>
            </w:r>
          </w:p>
        </w:tc>
      </w:tr>
      <w:tr w:rsidR="00906327" w:rsidRPr="00A969D4" w14:paraId="71E31CCF" w14:textId="2A312B42" w:rsidTr="007A50D2">
        <w:trPr>
          <w:trHeight w:val="260"/>
        </w:trPr>
        <w:tc>
          <w:tcPr>
            <w:tcW w:w="1973" w:type="dxa"/>
            <w:tcBorders>
              <w:top w:val="single" w:sz="4" w:space="0" w:color="auto"/>
              <w:left w:val="single" w:sz="12" w:space="0" w:color="auto"/>
              <w:bottom w:val="single" w:sz="4" w:space="0" w:color="auto"/>
              <w:right w:val="single" w:sz="4" w:space="0" w:color="auto"/>
            </w:tcBorders>
            <w:vAlign w:val="center"/>
            <w:hideMark/>
          </w:tcPr>
          <w:p w14:paraId="5536B08E" w14:textId="77777777" w:rsidR="00906327" w:rsidRPr="00A969D4" w:rsidRDefault="00906327" w:rsidP="00AB60ED">
            <w:pPr>
              <w:widowControl/>
              <w:jc w:val="center"/>
              <w:rPr>
                <w:rFonts w:eastAsia="標楷體"/>
                <w:color w:val="000000" w:themeColor="text1"/>
                <w:kern w:val="0"/>
                <w:sz w:val="22"/>
                <w:szCs w:val="22"/>
              </w:rPr>
            </w:pPr>
            <w:r w:rsidRPr="00A969D4">
              <w:rPr>
                <w:rFonts w:eastAsia="標楷體"/>
                <w:color w:val="000000" w:themeColor="text1"/>
                <w:kern w:val="0"/>
                <w:sz w:val="22"/>
                <w:szCs w:val="22"/>
              </w:rPr>
              <w:t>營業收入</w:t>
            </w:r>
          </w:p>
        </w:tc>
        <w:tc>
          <w:tcPr>
            <w:tcW w:w="1973" w:type="dxa"/>
            <w:tcBorders>
              <w:top w:val="single" w:sz="4" w:space="0" w:color="auto"/>
              <w:left w:val="single" w:sz="4" w:space="0" w:color="auto"/>
              <w:bottom w:val="single" w:sz="4" w:space="0" w:color="auto"/>
              <w:right w:val="single" w:sz="4" w:space="0" w:color="auto"/>
            </w:tcBorders>
            <w:vAlign w:val="center"/>
          </w:tcPr>
          <w:p w14:paraId="2E2023EF" w14:textId="6876F066" w:rsidR="00906327" w:rsidRPr="00A969D4" w:rsidRDefault="00906327" w:rsidP="00AB60ED">
            <w:pPr>
              <w:spacing w:line="240" w:lineRule="exact"/>
              <w:jc w:val="right"/>
              <w:rPr>
                <w:rFonts w:eastAsia="標楷體"/>
                <w:color w:val="000000" w:themeColor="text1"/>
                <w:sz w:val="22"/>
                <w:szCs w:val="22"/>
              </w:rPr>
            </w:pPr>
            <w:r w:rsidRPr="00A969D4">
              <w:rPr>
                <w:rFonts w:eastAsia="標楷體"/>
                <w:sz w:val="22"/>
                <w:szCs w:val="20"/>
              </w:rPr>
              <w:t>1,258,856</w:t>
            </w:r>
          </w:p>
        </w:tc>
        <w:tc>
          <w:tcPr>
            <w:tcW w:w="1974" w:type="dxa"/>
            <w:tcBorders>
              <w:top w:val="single" w:sz="4" w:space="0" w:color="auto"/>
              <w:left w:val="single" w:sz="4" w:space="0" w:color="auto"/>
              <w:bottom w:val="single" w:sz="4" w:space="0" w:color="auto"/>
              <w:right w:val="single" w:sz="4" w:space="0" w:color="auto"/>
            </w:tcBorders>
            <w:vAlign w:val="center"/>
          </w:tcPr>
          <w:p w14:paraId="220F5454" w14:textId="080E3576" w:rsidR="00906327" w:rsidRPr="00A969D4" w:rsidRDefault="00906327" w:rsidP="00AB60ED">
            <w:pPr>
              <w:spacing w:line="240" w:lineRule="exact"/>
              <w:jc w:val="right"/>
              <w:rPr>
                <w:rFonts w:eastAsia="標楷體"/>
                <w:color w:val="000000" w:themeColor="text1"/>
                <w:sz w:val="22"/>
                <w:szCs w:val="22"/>
              </w:rPr>
            </w:pPr>
            <w:r w:rsidRPr="00A969D4">
              <w:rPr>
                <w:rFonts w:eastAsia="標楷體"/>
                <w:sz w:val="22"/>
                <w:szCs w:val="20"/>
              </w:rPr>
              <w:t>1,391,762</w:t>
            </w:r>
          </w:p>
        </w:tc>
        <w:tc>
          <w:tcPr>
            <w:tcW w:w="1973" w:type="dxa"/>
            <w:tcBorders>
              <w:top w:val="single" w:sz="4" w:space="0" w:color="auto"/>
              <w:left w:val="single" w:sz="4" w:space="0" w:color="auto"/>
              <w:bottom w:val="single" w:sz="4" w:space="0" w:color="auto"/>
              <w:right w:val="single" w:sz="12" w:space="0" w:color="auto"/>
            </w:tcBorders>
            <w:vAlign w:val="center"/>
          </w:tcPr>
          <w:p w14:paraId="4122DF73" w14:textId="695DEA0F" w:rsidR="00906327" w:rsidRPr="00A969D4" w:rsidRDefault="00906327" w:rsidP="00AB60ED">
            <w:pPr>
              <w:spacing w:line="240" w:lineRule="exact"/>
              <w:jc w:val="right"/>
              <w:rPr>
                <w:rFonts w:eastAsia="標楷體"/>
                <w:color w:val="000000" w:themeColor="text1"/>
                <w:sz w:val="22"/>
                <w:szCs w:val="22"/>
              </w:rPr>
            </w:pPr>
            <w:r w:rsidRPr="00A969D4">
              <w:rPr>
                <w:rFonts w:eastAsia="標楷體"/>
                <w:color w:val="000000" w:themeColor="text1"/>
                <w:sz w:val="22"/>
                <w:szCs w:val="22"/>
              </w:rPr>
              <w:t>665,641</w:t>
            </w:r>
          </w:p>
        </w:tc>
        <w:tc>
          <w:tcPr>
            <w:tcW w:w="1974" w:type="dxa"/>
            <w:tcBorders>
              <w:top w:val="single" w:sz="4" w:space="0" w:color="auto"/>
              <w:left w:val="single" w:sz="4" w:space="0" w:color="auto"/>
              <w:bottom w:val="single" w:sz="4" w:space="0" w:color="auto"/>
              <w:right w:val="single" w:sz="12" w:space="0" w:color="auto"/>
            </w:tcBorders>
            <w:vAlign w:val="center"/>
          </w:tcPr>
          <w:p w14:paraId="3B554BCF" w14:textId="7311A174" w:rsidR="00906327" w:rsidRPr="00A969D4" w:rsidRDefault="00906327" w:rsidP="00AB60ED">
            <w:pPr>
              <w:spacing w:line="240" w:lineRule="exact"/>
              <w:jc w:val="right"/>
              <w:rPr>
                <w:rFonts w:eastAsia="標楷體"/>
                <w:color w:val="000000" w:themeColor="text1"/>
                <w:sz w:val="22"/>
                <w:szCs w:val="22"/>
              </w:rPr>
            </w:pPr>
            <w:r w:rsidRPr="00A969D4">
              <w:rPr>
                <w:rFonts w:eastAsia="標楷體"/>
                <w:color w:val="000000" w:themeColor="text1"/>
                <w:sz w:val="22"/>
                <w:szCs w:val="22"/>
              </w:rPr>
              <w:t>590,151</w:t>
            </w:r>
          </w:p>
        </w:tc>
      </w:tr>
      <w:tr w:rsidR="00906327" w:rsidRPr="00A969D4" w14:paraId="0FDAD74D" w14:textId="524A0CF4" w:rsidTr="007A50D2">
        <w:trPr>
          <w:trHeight w:val="260"/>
        </w:trPr>
        <w:tc>
          <w:tcPr>
            <w:tcW w:w="1973" w:type="dxa"/>
            <w:tcBorders>
              <w:top w:val="single" w:sz="4" w:space="0" w:color="auto"/>
              <w:left w:val="single" w:sz="12" w:space="0" w:color="auto"/>
              <w:bottom w:val="single" w:sz="4" w:space="0" w:color="auto"/>
              <w:right w:val="single" w:sz="4" w:space="0" w:color="auto"/>
            </w:tcBorders>
            <w:vAlign w:val="center"/>
            <w:hideMark/>
          </w:tcPr>
          <w:p w14:paraId="30D52FD4" w14:textId="77777777" w:rsidR="00906327" w:rsidRPr="00A969D4" w:rsidRDefault="00906327" w:rsidP="00AB60ED">
            <w:pPr>
              <w:widowControl/>
              <w:jc w:val="center"/>
              <w:rPr>
                <w:rFonts w:eastAsia="標楷體"/>
                <w:color w:val="000000" w:themeColor="text1"/>
                <w:kern w:val="0"/>
                <w:sz w:val="22"/>
                <w:szCs w:val="22"/>
              </w:rPr>
            </w:pPr>
            <w:r w:rsidRPr="00A969D4">
              <w:rPr>
                <w:rFonts w:eastAsia="標楷體"/>
                <w:color w:val="000000" w:themeColor="text1"/>
                <w:kern w:val="0"/>
                <w:sz w:val="22"/>
                <w:szCs w:val="22"/>
              </w:rPr>
              <w:t>營業毛利</w:t>
            </w:r>
          </w:p>
        </w:tc>
        <w:tc>
          <w:tcPr>
            <w:tcW w:w="1973" w:type="dxa"/>
            <w:tcBorders>
              <w:top w:val="single" w:sz="4" w:space="0" w:color="auto"/>
              <w:left w:val="single" w:sz="4" w:space="0" w:color="auto"/>
              <w:bottom w:val="single" w:sz="4" w:space="0" w:color="auto"/>
              <w:right w:val="single" w:sz="4" w:space="0" w:color="auto"/>
            </w:tcBorders>
            <w:vAlign w:val="center"/>
          </w:tcPr>
          <w:p w14:paraId="2F0D2B2F" w14:textId="6B605483"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555,675</w:t>
            </w:r>
          </w:p>
          <w:p w14:paraId="65C971C8" w14:textId="0AF04056"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44.14%</w:t>
            </w:r>
          </w:p>
        </w:tc>
        <w:tc>
          <w:tcPr>
            <w:tcW w:w="1974" w:type="dxa"/>
            <w:tcBorders>
              <w:top w:val="single" w:sz="4" w:space="0" w:color="auto"/>
              <w:left w:val="single" w:sz="4" w:space="0" w:color="auto"/>
              <w:bottom w:val="single" w:sz="4" w:space="0" w:color="auto"/>
              <w:right w:val="single" w:sz="4" w:space="0" w:color="auto"/>
            </w:tcBorders>
          </w:tcPr>
          <w:p w14:paraId="7C23BEB1" w14:textId="19B0D9C8"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686,172</w:t>
            </w:r>
          </w:p>
          <w:p w14:paraId="490ECA2F" w14:textId="07F187FD"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49.30%</w:t>
            </w:r>
          </w:p>
        </w:tc>
        <w:tc>
          <w:tcPr>
            <w:tcW w:w="1973" w:type="dxa"/>
            <w:tcBorders>
              <w:top w:val="single" w:sz="4" w:space="0" w:color="auto"/>
              <w:left w:val="single" w:sz="4" w:space="0" w:color="auto"/>
              <w:bottom w:val="single" w:sz="4" w:space="0" w:color="auto"/>
              <w:right w:val="single" w:sz="12" w:space="0" w:color="auto"/>
            </w:tcBorders>
            <w:vAlign w:val="center"/>
          </w:tcPr>
          <w:p w14:paraId="6A54C006"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315,454</w:t>
            </w:r>
          </w:p>
          <w:p w14:paraId="6602AE05" w14:textId="2CAA07FD"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47.39%</w:t>
            </w:r>
          </w:p>
        </w:tc>
        <w:tc>
          <w:tcPr>
            <w:tcW w:w="1974" w:type="dxa"/>
            <w:tcBorders>
              <w:top w:val="single" w:sz="4" w:space="0" w:color="auto"/>
              <w:left w:val="single" w:sz="4" w:space="0" w:color="auto"/>
              <w:bottom w:val="single" w:sz="4" w:space="0" w:color="auto"/>
              <w:right w:val="single" w:sz="12" w:space="0" w:color="auto"/>
            </w:tcBorders>
            <w:vAlign w:val="center"/>
          </w:tcPr>
          <w:p w14:paraId="138CC567"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280,571</w:t>
            </w:r>
          </w:p>
          <w:p w14:paraId="7DDFD4CA" w14:textId="62C14D45"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47.54%</w:t>
            </w:r>
          </w:p>
        </w:tc>
      </w:tr>
      <w:tr w:rsidR="00906327" w:rsidRPr="00A969D4" w14:paraId="54D6AB66" w14:textId="0EF335A8" w:rsidTr="007A50D2">
        <w:trPr>
          <w:trHeight w:val="260"/>
        </w:trPr>
        <w:tc>
          <w:tcPr>
            <w:tcW w:w="1973" w:type="dxa"/>
            <w:tcBorders>
              <w:top w:val="single" w:sz="4" w:space="0" w:color="auto"/>
              <w:left w:val="single" w:sz="12" w:space="0" w:color="auto"/>
              <w:bottom w:val="single" w:sz="4" w:space="0" w:color="auto"/>
              <w:right w:val="single" w:sz="4" w:space="0" w:color="auto"/>
            </w:tcBorders>
            <w:vAlign w:val="center"/>
            <w:hideMark/>
          </w:tcPr>
          <w:p w14:paraId="59826483" w14:textId="77777777" w:rsidR="00906327" w:rsidRPr="00A969D4" w:rsidRDefault="00906327" w:rsidP="00AB60ED">
            <w:pPr>
              <w:widowControl/>
              <w:jc w:val="center"/>
              <w:rPr>
                <w:rFonts w:eastAsia="標楷體"/>
                <w:color w:val="000000" w:themeColor="text1"/>
                <w:kern w:val="0"/>
                <w:sz w:val="22"/>
                <w:szCs w:val="22"/>
              </w:rPr>
            </w:pPr>
            <w:r w:rsidRPr="00A969D4">
              <w:rPr>
                <w:rFonts w:eastAsia="標楷體"/>
                <w:color w:val="000000" w:themeColor="text1"/>
                <w:kern w:val="0"/>
                <w:sz w:val="22"/>
                <w:szCs w:val="22"/>
              </w:rPr>
              <w:t>營業損益</w:t>
            </w:r>
          </w:p>
        </w:tc>
        <w:tc>
          <w:tcPr>
            <w:tcW w:w="1973" w:type="dxa"/>
            <w:tcBorders>
              <w:top w:val="single" w:sz="4" w:space="0" w:color="auto"/>
              <w:left w:val="single" w:sz="4" w:space="0" w:color="auto"/>
              <w:bottom w:val="single" w:sz="4" w:space="0" w:color="auto"/>
              <w:right w:val="single" w:sz="4" w:space="0" w:color="auto"/>
            </w:tcBorders>
            <w:vAlign w:val="center"/>
          </w:tcPr>
          <w:p w14:paraId="5A2F0F51" w14:textId="028F0E0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10,187</w:t>
            </w:r>
          </w:p>
          <w:p w14:paraId="6F8E7E90" w14:textId="1B5EC2C1"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0.80%</w:t>
            </w:r>
          </w:p>
        </w:tc>
        <w:tc>
          <w:tcPr>
            <w:tcW w:w="1974" w:type="dxa"/>
            <w:tcBorders>
              <w:top w:val="single" w:sz="4" w:space="0" w:color="auto"/>
              <w:left w:val="single" w:sz="4" w:space="0" w:color="auto"/>
              <w:bottom w:val="single" w:sz="4" w:space="0" w:color="auto"/>
              <w:right w:val="single" w:sz="4" w:space="0" w:color="auto"/>
            </w:tcBorders>
          </w:tcPr>
          <w:p w14:paraId="545B45AC" w14:textId="4125B811"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99,481</w:t>
            </w:r>
          </w:p>
          <w:p w14:paraId="6061FBCF" w14:textId="47D72D42"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7.14%</w:t>
            </w:r>
          </w:p>
        </w:tc>
        <w:tc>
          <w:tcPr>
            <w:tcW w:w="1973" w:type="dxa"/>
            <w:tcBorders>
              <w:top w:val="single" w:sz="4" w:space="0" w:color="auto"/>
              <w:left w:val="single" w:sz="4" w:space="0" w:color="auto"/>
              <w:bottom w:val="single" w:sz="4" w:space="0" w:color="auto"/>
              <w:right w:val="single" w:sz="12" w:space="0" w:color="auto"/>
            </w:tcBorders>
            <w:vAlign w:val="center"/>
          </w:tcPr>
          <w:p w14:paraId="05424379"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11,790</w:t>
            </w:r>
          </w:p>
          <w:p w14:paraId="4615FEA4" w14:textId="3463ACBD"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1.77%</w:t>
            </w:r>
          </w:p>
        </w:tc>
        <w:tc>
          <w:tcPr>
            <w:tcW w:w="1974" w:type="dxa"/>
            <w:tcBorders>
              <w:top w:val="single" w:sz="4" w:space="0" w:color="auto"/>
              <w:left w:val="single" w:sz="4" w:space="0" w:color="auto"/>
              <w:bottom w:val="single" w:sz="4" w:space="0" w:color="auto"/>
              <w:right w:val="single" w:sz="12" w:space="0" w:color="auto"/>
            </w:tcBorders>
            <w:vAlign w:val="center"/>
          </w:tcPr>
          <w:p w14:paraId="4052821E"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(15,659)</w:t>
            </w:r>
          </w:p>
          <w:p w14:paraId="235E33A4" w14:textId="38D51DB9"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(2.65)%</w:t>
            </w:r>
          </w:p>
        </w:tc>
      </w:tr>
      <w:tr w:rsidR="00906327" w:rsidRPr="00A969D4" w14:paraId="0C1DF6B1" w14:textId="6FEFEA99" w:rsidTr="007A50D2">
        <w:trPr>
          <w:trHeight w:val="260"/>
        </w:trPr>
        <w:tc>
          <w:tcPr>
            <w:tcW w:w="1973" w:type="dxa"/>
            <w:tcBorders>
              <w:top w:val="single" w:sz="4" w:space="0" w:color="auto"/>
              <w:left w:val="single" w:sz="12" w:space="0" w:color="auto"/>
              <w:bottom w:val="single" w:sz="4" w:space="0" w:color="auto"/>
              <w:right w:val="single" w:sz="4" w:space="0" w:color="auto"/>
            </w:tcBorders>
            <w:vAlign w:val="center"/>
          </w:tcPr>
          <w:p w14:paraId="1CE29F72" w14:textId="20610B80" w:rsidR="00906327" w:rsidRPr="00A969D4" w:rsidRDefault="00906327" w:rsidP="00AB60ED">
            <w:pPr>
              <w:widowControl/>
              <w:jc w:val="center"/>
              <w:rPr>
                <w:rFonts w:eastAsia="標楷體"/>
                <w:color w:val="000000" w:themeColor="text1"/>
                <w:kern w:val="0"/>
                <w:sz w:val="22"/>
                <w:szCs w:val="22"/>
              </w:rPr>
            </w:pPr>
            <w:r w:rsidRPr="00A969D4">
              <w:rPr>
                <w:rFonts w:eastAsia="標楷體"/>
                <w:color w:val="000000" w:themeColor="text1"/>
                <w:kern w:val="0"/>
                <w:sz w:val="22"/>
                <w:szCs w:val="22"/>
              </w:rPr>
              <w:t>營業外損益</w:t>
            </w:r>
          </w:p>
        </w:tc>
        <w:tc>
          <w:tcPr>
            <w:tcW w:w="1973" w:type="dxa"/>
            <w:tcBorders>
              <w:top w:val="single" w:sz="4" w:space="0" w:color="auto"/>
              <w:left w:val="single" w:sz="4" w:space="0" w:color="auto"/>
              <w:bottom w:val="single" w:sz="4" w:space="0" w:color="auto"/>
              <w:right w:val="single" w:sz="4" w:space="0" w:color="auto"/>
            </w:tcBorders>
            <w:vAlign w:val="center"/>
          </w:tcPr>
          <w:p w14:paraId="617C29F1" w14:textId="6D462051"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60,185</w:t>
            </w:r>
          </w:p>
          <w:p w14:paraId="3D0B9794" w14:textId="32C03EBC"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4.78%</w:t>
            </w:r>
          </w:p>
        </w:tc>
        <w:tc>
          <w:tcPr>
            <w:tcW w:w="1974" w:type="dxa"/>
            <w:tcBorders>
              <w:top w:val="single" w:sz="4" w:space="0" w:color="auto"/>
              <w:left w:val="single" w:sz="4" w:space="0" w:color="auto"/>
              <w:bottom w:val="single" w:sz="4" w:space="0" w:color="auto"/>
              <w:right w:val="single" w:sz="4" w:space="0" w:color="auto"/>
            </w:tcBorders>
            <w:vAlign w:val="center"/>
          </w:tcPr>
          <w:p w14:paraId="2618E125" w14:textId="5358B1B2"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70,641</w:t>
            </w:r>
          </w:p>
          <w:p w14:paraId="00C2E754" w14:textId="78C295EC"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5.08%</w:t>
            </w:r>
          </w:p>
        </w:tc>
        <w:tc>
          <w:tcPr>
            <w:tcW w:w="1973" w:type="dxa"/>
            <w:tcBorders>
              <w:top w:val="single" w:sz="4" w:space="0" w:color="auto"/>
              <w:left w:val="single" w:sz="4" w:space="0" w:color="auto"/>
              <w:bottom w:val="single" w:sz="4" w:space="0" w:color="auto"/>
              <w:right w:val="single" w:sz="12" w:space="0" w:color="auto"/>
            </w:tcBorders>
            <w:vAlign w:val="center"/>
          </w:tcPr>
          <w:p w14:paraId="07CABAB1"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41,593</w:t>
            </w:r>
          </w:p>
          <w:p w14:paraId="50313DD5" w14:textId="56BCC813"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6.24%</w:t>
            </w:r>
          </w:p>
        </w:tc>
        <w:tc>
          <w:tcPr>
            <w:tcW w:w="1974" w:type="dxa"/>
            <w:tcBorders>
              <w:top w:val="single" w:sz="4" w:space="0" w:color="auto"/>
              <w:left w:val="single" w:sz="4" w:space="0" w:color="auto"/>
              <w:bottom w:val="single" w:sz="4" w:space="0" w:color="auto"/>
              <w:right w:val="single" w:sz="12" w:space="0" w:color="auto"/>
            </w:tcBorders>
            <w:vAlign w:val="center"/>
          </w:tcPr>
          <w:p w14:paraId="3B142EC0"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28,754</w:t>
            </w:r>
          </w:p>
          <w:p w14:paraId="6207EF7C" w14:textId="2C38AA6F"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4.87%</w:t>
            </w:r>
          </w:p>
        </w:tc>
      </w:tr>
      <w:tr w:rsidR="00906327" w:rsidRPr="00A969D4" w14:paraId="16D8962B" w14:textId="657B4448" w:rsidTr="007A50D2">
        <w:trPr>
          <w:trHeight w:val="260"/>
        </w:trPr>
        <w:tc>
          <w:tcPr>
            <w:tcW w:w="1973" w:type="dxa"/>
            <w:tcBorders>
              <w:top w:val="single" w:sz="4" w:space="0" w:color="auto"/>
              <w:left w:val="single" w:sz="12" w:space="0" w:color="auto"/>
              <w:bottom w:val="single" w:sz="12" w:space="0" w:color="auto"/>
              <w:right w:val="single" w:sz="4" w:space="0" w:color="auto"/>
            </w:tcBorders>
            <w:vAlign w:val="center"/>
            <w:hideMark/>
          </w:tcPr>
          <w:p w14:paraId="4A7A4F61" w14:textId="77777777" w:rsidR="00906327" w:rsidRPr="00A969D4" w:rsidRDefault="00906327" w:rsidP="00AB60ED">
            <w:pPr>
              <w:widowControl/>
              <w:jc w:val="center"/>
              <w:rPr>
                <w:rFonts w:eastAsia="標楷體"/>
                <w:color w:val="000000" w:themeColor="text1"/>
                <w:kern w:val="0"/>
                <w:sz w:val="22"/>
                <w:szCs w:val="22"/>
              </w:rPr>
            </w:pPr>
            <w:r w:rsidRPr="00A969D4">
              <w:rPr>
                <w:rFonts w:eastAsia="標楷體"/>
                <w:color w:val="000000" w:themeColor="text1"/>
                <w:kern w:val="0"/>
                <w:sz w:val="22"/>
                <w:szCs w:val="22"/>
              </w:rPr>
              <w:t>稅後淨利</w:t>
            </w:r>
          </w:p>
        </w:tc>
        <w:tc>
          <w:tcPr>
            <w:tcW w:w="1973" w:type="dxa"/>
            <w:tcBorders>
              <w:top w:val="single" w:sz="4" w:space="0" w:color="auto"/>
              <w:left w:val="single" w:sz="4" w:space="0" w:color="auto"/>
              <w:bottom w:val="single" w:sz="12" w:space="0" w:color="auto"/>
              <w:right w:val="single" w:sz="4" w:space="0" w:color="auto"/>
            </w:tcBorders>
            <w:vAlign w:val="center"/>
          </w:tcPr>
          <w:p w14:paraId="02B46BE4" w14:textId="36CE4F38"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54,082</w:t>
            </w:r>
          </w:p>
          <w:p w14:paraId="3ED5CEFF" w14:textId="2F93546A"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4.29%</w:t>
            </w:r>
          </w:p>
        </w:tc>
        <w:tc>
          <w:tcPr>
            <w:tcW w:w="1974" w:type="dxa"/>
            <w:tcBorders>
              <w:top w:val="single" w:sz="4" w:space="0" w:color="auto"/>
              <w:left w:val="single" w:sz="4" w:space="0" w:color="auto"/>
              <w:bottom w:val="single" w:sz="12" w:space="0" w:color="auto"/>
              <w:right w:val="single" w:sz="4" w:space="0" w:color="auto"/>
            </w:tcBorders>
          </w:tcPr>
          <w:p w14:paraId="54754BDD" w14:textId="021839EA"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143,550</w:t>
            </w:r>
          </w:p>
          <w:p w14:paraId="6EDEAC12" w14:textId="69D22448"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10.31%</w:t>
            </w:r>
          </w:p>
        </w:tc>
        <w:tc>
          <w:tcPr>
            <w:tcW w:w="1973" w:type="dxa"/>
            <w:tcBorders>
              <w:top w:val="single" w:sz="4" w:space="0" w:color="auto"/>
              <w:left w:val="single" w:sz="4" w:space="0" w:color="auto"/>
              <w:bottom w:val="single" w:sz="12" w:space="0" w:color="auto"/>
              <w:right w:val="single" w:sz="12" w:space="0" w:color="auto"/>
            </w:tcBorders>
            <w:vAlign w:val="center"/>
          </w:tcPr>
          <w:p w14:paraId="2E3439F1"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42,772</w:t>
            </w:r>
          </w:p>
          <w:p w14:paraId="09DDA391" w14:textId="62AAB188"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6.42%</w:t>
            </w:r>
          </w:p>
        </w:tc>
        <w:tc>
          <w:tcPr>
            <w:tcW w:w="1974" w:type="dxa"/>
            <w:tcBorders>
              <w:top w:val="single" w:sz="4" w:space="0" w:color="auto"/>
              <w:left w:val="single" w:sz="4" w:space="0" w:color="auto"/>
              <w:bottom w:val="single" w:sz="12" w:space="0" w:color="auto"/>
              <w:right w:val="single" w:sz="12" w:space="0" w:color="auto"/>
            </w:tcBorders>
            <w:vAlign w:val="center"/>
          </w:tcPr>
          <w:p w14:paraId="4AB61100" w14:textId="77777777"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4,467</w:t>
            </w:r>
          </w:p>
          <w:p w14:paraId="44F76F00" w14:textId="642B6DB2" w:rsidR="00906327" w:rsidRPr="00A969D4" w:rsidRDefault="00906327" w:rsidP="00AB60ED">
            <w:pPr>
              <w:widowControl/>
              <w:jc w:val="right"/>
              <w:rPr>
                <w:rFonts w:eastAsia="標楷體"/>
                <w:color w:val="000000" w:themeColor="text1"/>
                <w:kern w:val="0"/>
                <w:sz w:val="22"/>
                <w:szCs w:val="22"/>
              </w:rPr>
            </w:pPr>
            <w:r w:rsidRPr="00A969D4">
              <w:rPr>
                <w:rFonts w:eastAsia="標楷體"/>
                <w:color w:val="000000" w:themeColor="text1"/>
                <w:kern w:val="0"/>
                <w:sz w:val="22"/>
                <w:szCs w:val="22"/>
              </w:rPr>
              <w:t>0.75%</w:t>
            </w:r>
          </w:p>
        </w:tc>
      </w:tr>
    </w:tbl>
    <w:p w14:paraId="44897F88" w14:textId="664B4F16" w:rsidR="00F260F7" w:rsidRPr="00A969D4" w:rsidRDefault="004B4FFC" w:rsidP="0036355B">
      <w:pPr>
        <w:pStyle w:val="af0"/>
        <w:numPr>
          <w:ilvl w:val="0"/>
          <w:numId w:val="12"/>
        </w:numPr>
        <w:spacing w:beforeLines="50" w:before="180" w:beforeAutospacing="0"/>
        <w:jc w:val="both"/>
        <w:rPr>
          <w:rFonts w:eastAsia="標楷體"/>
          <w:sz w:val="22"/>
          <w:szCs w:val="20"/>
        </w:rPr>
      </w:pPr>
      <w:r w:rsidRPr="00A969D4">
        <w:rPr>
          <w:rFonts w:eastAsia="標楷體"/>
          <w:sz w:val="22"/>
          <w:szCs w:val="20"/>
        </w:rPr>
        <w:t>2</w:t>
      </w:r>
      <w:r w:rsidR="00F260F7" w:rsidRPr="00A969D4">
        <w:rPr>
          <w:rFonts w:eastAsia="標楷體"/>
          <w:sz w:val="22"/>
          <w:szCs w:val="20"/>
        </w:rPr>
        <w:t>023</w:t>
      </w:r>
      <w:r w:rsidR="00F260F7" w:rsidRPr="00A969D4">
        <w:rPr>
          <w:rFonts w:eastAsia="標楷體"/>
          <w:sz w:val="22"/>
          <w:szCs w:val="20"/>
        </w:rPr>
        <w:t>年營收下降至</w:t>
      </w:r>
      <w:r w:rsidR="00F260F7" w:rsidRPr="00A969D4">
        <w:rPr>
          <w:rFonts w:eastAsia="標楷體"/>
          <w:sz w:val="22"/>
          <w:szCs w:val="20"/>
        </w:rPr>
        <w:t>NTD5.90</w:t>
      </w:r>
      <w:r w:rsidR="00F260F7" w:rsidRPr="00A969D4">
        <w:rPr>
          <w:rFonts w:eastAsia="標楷體"/>
          <w:sz w:val="22"/>
          <w:szCs w:val="20"/>
        </w:rPr>
        <w:t>億元</w:t>
      </w:r>
      <w:r w:rsidR="00F260F7" w:rsidRPr="00A969D4">
        <w:rPr>
          <w:rFonts w:eastAsia="標楷體"/>
          <w:sz w:val="22"/>
          <w:szCs w:val="20"/>
        </w:rPr>
        <w:t>(YoY-11.34%)</w:t>
      </w:r>
      <w:r w:rsidR="00F260F7" w:rsidRPr="00A969D4">
        <w:rPr>
          <w:rFonts w:eastAsia="標楷體"/>
          <w:sz w:val="22"/>
          <w:szCs w:val="20"/>
        </w:rPr>
        <w:t>，主係因總體經濟的不穩定</w:t>
      </w:r>
      <w:r w:rsidR="003D46A6" w:rsidRPr="00A969D4">
        <w:rPr>
          <w:rFonts w:eastAsia="標楷體"/>
          <w:sz w:val="22"/>
          <w:szCs w:val="20"/>
        </w:rPr>
        <w:t>，且高利率的環境下</w:t>
      </w:r>
      <w:r w:rsidR="00F260F7" w:rsidRPr="00A969D4">
        <w:rPr>
          <w:rFonts w:eastAsia="標楷體"/>
          <w:sz w:val="22"/>
          <w:szCs w:val="20"/>
        </w:rPr>
        <w:t>，影響企業客戶資本支出收斂，</w:t>
      </w:r>
      <w:r w:rsidR="003D46A6" w:rsidRPr="00A969D4">
        <w:rPr>
          <w:rFonts w:eastAsia="標楷體"/>
          <w:sz w:val="22"/>
          <w:szCs w:val="20"/>
        </w:rPr>
        <w:t>致</w:t>
      </w:r>
      <w:r w:rsidR="00F260F7" w:rsidRPr="00A969D4">
        <w:rPr>
          <w:rFonts w:eastAsia="標楷體"/>
          <w:sz w:val="22"/>
          <w:szCs w:val="20"/>
        </w:rPr>
        <w:t>營業損益虧損</w:t>
      </w:r>
      <w:r w:rsidR="00F260F7" w:rsidRPr="00A969D4">
        <w:rPr>
          <w:rFonts w:eastAsia="標楷體"/>
          <w:sz w:val="22"/>
          <w:szCs w:val="20"/>
        </w:rPr>
        <w:t>NTD0.16</w:t>
      </w:r>
      <w:r w:rsidR="00F260F7" w:rsidRPr="00A969D4">
        <w:rPr>
          <w:rFonts w:eastAsia="標楷體"/>
          <w:sz w:val="22"/>
          <w:szCs w:val="20"/>
        </w:rPr>
        <w:t>億元</w:t>
      </w:r>
      <w:r w:rsidR="00DB431E" w:rsidRPr="00A969D4">
        <w:rPr>
          <w:rFonts w:eastAsia="標楷體"/>
          <w:sz w:val="22"/>
          <w:szCs w:val="20"/>
        </w:rPr>
        <w:t>，主因達明</w:t>
      </w:r>
      <w:r w:rsidR="0036355B" w:rsidRPr="00A969D4">
        <w:rPr>
          <w:rFonts w:eastAsia="標楷體"/>
          <w:sz w:val="22"/>
          <w:szCs w:val="20"/>
        </w:rPr>
        <w:t>為因應國際市場需求並以成為產業的技術領導先驅，除積極深耕全球各區市場，拓展市占率外，本公司每年預計投入研發費用約占營業收</w:t>
      </w:r>
      <w:r w:rsidR="0036355B" w:rsidRPr="00A969D4">
        <w:rPr>
          <w:rFonts w:eastAsia="標楷體"/>
          <w:sz w:val="22"/>
          <w:szCs w:val="20"/>
        </w:rPr>
        <w:lastRenderedPageBreak/>
        <w:t>入約</w:t>
      </w:r>
      <w:r w:rsidR="0036355B" w:rsidRPr="00A969D4">
        <w:rPr>
          <w:rFonts w:eastAsia="標楷體"/>
          <w:sz w:val="22"/>
          <w:szCs w:val="20"/>
        </w:rPr>
        <w:t>25%</w:t>
      </w:r>
      <w:r w:rsidR="0036355B" w:rsidRPr="00A969D4">
        <w:rPr>
          <w:rFonts w:eastAsia="標楷體"/>
          <w:sz w:val="22"/>
          <w:szCs w:val="20"/>
        </w:rPr>
        <w:t>，且受營收的下降所影響導致營業虧損，惟因收款幣別中美金為主要貨幣</w:t>
      </w:r>
      <w:r w:rsidR="0036355B" w:rsidRPr="00A969D4">
        <w:rPr>
          <w:rFonts w:eastAsia="標楷體"/>
          <w:sz w:val="22"/>
          <w:szCs w:val="20"/>
        </w:rPr>
        <w:t>(36%)</w:t>
      </w:r>
      <w:r w:rsidR="0036355B" w:rsidRPr="00A969D4">
        <w:rPr>
          <w:rFonts w:eastAsia="標楷體"/>
          <w:sz w:val="22"/>
          <w:szCs w:val="20"/>
        </w:rPr>
        <w:t>，其美金升值帶動外幣兌換利益增加</w:t>
      </w:r>
      <w:r w:rsidR="0036355B" w:rsidRPr="00A969D4">
        <w:rPr>
          <w:rFonts w:eastAsia="標楷體"/>
          <w:sz w:val="22"/>
          <w:szCs w:val="20"/>
        </w:rPr>
        <w:t>NTD0.20</w:t>
      </w:r>
      <w:r w:rsidR="0036355B" w:rsidRPr="00A969D4">
        <w:rPr>
          <w:rFonts w:eastAsia="標楷體"/>
          <w:sz w:val="22"/>
          <w:szCs w:val="20"/>
        </w:rPr>
        <w:t>億元，致稅後淨利</w:t>
      </w:r>
      <w:r w:rsidR="0036355B" w:rsidRPr="00A969D4">
        <w:rPr>
          <w:rFonts w:eastAsia="標楷體"/>
          <w:sz w:val="22"/>
          <w:szCs w:val="20"/>
        </w:rPr>
        <w:t>NTD0.04</w:t>
      </w:r>
      <w:r w:rsidR="0036355B" w:rsidRPr="00A969D4">
        <w:rPr>
          <w:rFonts w:eastAsia="標楷體"/>
          <w:sz w:val="22"/>
          <w:szCs w:val="20"/>
        </w:rPr>
        <w:t>億元。</w:t>
      </w:r>
    </w:p>
    <w:p w14:paraId="20A4425B" w14:textId="7600A5A8" w:rsidR="0036355B" w:rsidRPr="00A969D4" w:rsidRDefault="0036355B" w:rsidP="0036355B">
      <w:pPr>
        <w:pStyle w:val="af0"/>
        <w:numPr>
          <w:ilvl w:val="0"/>
          <w:numId w:val="12"/>
        </w:numPr>
        <w:spacing w:beforeLines="50" w:before="180" w:beforeAutospacing="0"/>
        <w:jc w:val="both"/>
        <w:rPr>
          <w:rFonts w:eastAsia="標楷體"/>
          <w:sz w:val="22"/>
          <w:szCs w:val="20"/>
        </w:rPr>
      </w:pPr>
      <w:r w:rsidRPr="00A969D4">
        <w:rPr>
          <w:rFonts w:eastAsia="標楷體"/>
          <w:sz w:val="22"/>
          <w:szCs w:val="20"/>
        </w:rPr>
        <w:t>展望</w:t>
      </w:r>
      <w:r w:rsidRPr="00A969D4">
        <w:rPr>
          <w:rFonts w:eastAsia="標楷體"/>
          <w:sz w:val="22"/>
          <w:szCs w:val="20"/>
        </w:rPr>
        <w:t>2024</w:t>
      </w:r>
      <w:r w:rsidRPr="00A969D4">
        <w:rPr>
          <w:rFonts w:eastAsia="標楷體"/>
          <w:sz w:val="22"/>
          <w:szCs w:val="20"/>
        </w:rPr>
        <w:t>年</w:t>
      </w:r>
      <w:r w:rsidR="003D46A6" w:rsidRPr="00A969D4">
        <w:rPr>
          <w:rFonts w:eastAsia="標楷體"/>
          <w:sz w:val="22"/>
          <w:szCs w:val="20"/>
        </w:rPr>
        <w:t>，達明為全球第二大協作機器人廠商，於</w:t>
      </w:r>
      <w:r w:rsidR="003D46A6" w:rsidRPr="00A969D4">
        <w:rPr>
          <w:rFonts w:eastAsia="標楷體"/>
          <w:sz w:val="22"/>
          <w:szCs w:val="20"/>
        </w:rPr>
        <w:t>2023</w:t>
      </w:r>
      <w:r w:rsidR="003D46A6" w:rsidRPr="00A969D4">
        <w:rPr>
          <w:rFonts w:eastAsia="標楷體"/>
          <w:sz w:val="22"/>
          <w:szCs w:val="20"/>
        </w:rPr>
        <w:t>年底宣布與韓國現代集團旗下</w:t>
      </w:r>
      <w:r w:rsidR="003D46A6" w:rsidRPr="00A969D4">
        <w:rPr>
          <w:rFonts w:eastAsia="標楷體"/>
          <w:sz w:val="22"/>
          <w:szCs w:val="20"/>
        </w:rPr>
        <w:t>HD Hyundai Robotics</w:t>
      </w:r>
      <w:r w:rsidR="003D46A6" w:rsidRPr="00A969D4">
        <w:rPr>
          <w:rFonts w:eastAsia="標楷體"/>
          <w:sz w:val="22"/>
          <w:szCs w:val="20"/>
        </w:rPr>
        <w:t>合作，共同開發小型協作機器人，預計透過與現代的通路販售相關產品，可帶來營收成長動能；另達明近年積極研發</w:t>
      </w:r>
      <w:r w:rsidR="003D46A6" w:rsidRPr="00A969D4">
        <w:rPr>
          <w:rFonts w:eastAsia="標楷體"/>
          <w:sz w:val="22"/>
          <w:szCs w:val="20"/>
        </w:rPr>
        <w:t>AI</w:t>
      </w:r>
      <w:r w:rsidR="003D46A6" w:rsidRPr="00A969D4">
        <w:rPr>
          <w:rFonts w:eastAsia="標楷體"/>
          <w:sz w:val="22"/>
          <w:szCs w:val="20"/>
        </w:rPr>
        <w:t>機器人，並與輝達合作，運用</w:t>
      </w:r>
      <w:r w:rsidR="003D46A6" w:rsidRPr="00A969D4">
        <w:rPr>
          <w:rFonts w:eastAsia="標楷體"/>
          <w:sz w:val="22"/>
          <w:szCs w:val="20"/>
        </w:rPr>
        <w:t>NVIDIA Omniverse</w:t>
      </w:r>
      <w:r w:rsidR="003D46A6" w:rsidRPr="00A969D4">
        <w:rPr>
          <w:rFonts w:eastAsia="標楷體"/>
          <w:sz w:val="22"/>
          <w:szCs w:val="20"/>
        </w:rPr>
        <w:t>機器人模擬應用程式「</w:t>
      </w:r>
      <w:r w:rsidR="003D46A6" w:rsidRPr="00A969D4">
        <w:rPr>
          <w:rFonts w:eastAsia="標楷體"/>
          <w:sz w:val="22"/>
          <w:szCs w:val="20"/>
        </w:rPr>
        <w:t>Isaac Sim</w:t>
      </w:r>
      <w:r w:rsidR="003D46A6" w:rsidRPr="00A969D4">
        <w:rPr>
          <w:rFonts w:eastAsia="標楷體"/>
          <w:sz w:val="22"/>
          <w:szCs w:val="20"/>
        </w:rPr>
        <w:t>」，打造出模擬實體物與</w:t>
      </w:r>
      <w:r w:rsidR="003D46A6" w:rsidRPr="00A969D4">
        <w:rPr>
          <w:rFonts w:eastAsia="標楷體"/>
          <w:sz w:val="22"/>
          <w:szCs w:val="20"/>
        </w:rPr>
        <w:t>3D</w:t>
      </w:r>
      <w:r w:rsidR="003D46A6" w:rsidRPr="00A969D4">
        <w:rPr>
          <w:rFonts w:eastAsia="標楷體"/>
          <w:sz w:val="22"/>
          <w:szCs w:val="20"/>
        </w:rPr>
        <w:t>模型共存的情境，以此優化機器人生產線檢測，</w:t>
      </w:r>
      <w:r w:rsidR="00C507F8" w:rsidRPr="00A969D4">
        <w:rPr>
          <w:rFonts w:eastAsia="標楷體"/>
          <w:sz w:val="22"/>
          <w:szCs w:val="20"/>
        </w:rPr>
        <w:t>可大幅下降其成本。並根據產業分析報告顯示，全球協作機器人於</w:t>
      </w:r>
      <w:r w:rsidR="00C507F8" w:rsidRPr="00A969D4">
        <w:rPr>
          <w:rFonts w:eastAsia="標楷體"/>
          <w:sz w:val="22"/>
          <w:szCs w:val="20"/>
        </w:rPr>
        <w:t>2023-2028</w:t>
      </w:r>
      <w:r w:rsidR="00C507F8" w:rsidRPr="00A969D4">
        <w:rPr>
          <w:rFonts w:eastAsia="標楷體"/>
          <w:sz w:val="22"/>
          <w:szCs w:val="20"/>
        </w:rPr>
        <w:t>年</w:t>
      </w:r>
      <w:r w:rsidR="00C507F8" w:rsidRPr="00A969D4">
        <w:rPr>
          <w:rFonts w:eastAsia="標楷體"/>
          <w:sz w:val="22"/>
          <w:szCs w:val="20"/>
        </w:rPr>
        <w:t>CAGR</w:t>
      </w:r>
      <w:r w:rsidR="00C507F8" w:rsidRPr="00A969D4">
        <w:rPr>
          <w:rFonts w:eastAsia="標楷體"/>
          <w:sz w:val="22"/>
          <w:szCs w:val="20"/>
        </w:rPr>
        <w:t>達</w:t>
      </w:r>
      <w:r w:rsidR="00C507F8" w:rsidRPr="00A969D4">
        <w:rPr>
          <w:rFonts w:eastAsia="標楷體"/>
          <w:sz w:val="22"/>
          <w:szCs w:val="20"/>
        </w:rPr>
        <w:t>20.5%</w:t>
      </w:r>
      <w:r w:rsidR="00C507F8" w:rsidRPr="00A969D4">
        <w:rPr>
          <w:rFonts w:eastAsia="標楷體"/>
          <w:sz w:val="22"/>
          <w:szCs w:val="20"/>
        </w:rPr>
        <w:t>，並且自動化在各產業將是重要議題，帶動未來機器人產業的持續成長。</w:t>
      </w:r>
    </w:p>
    <w:p w14:paraId="34D338D3" w14:textId="77777777" w:rsidR="000C2CD6" w:rsidRPr="00A969D4" w:rsidRDefault="000C2CD6">
      <w:pPr>
        <w:spacing w:line="320" w:lineRule="exact"/>
        <w:ind w:left="360" w:rightChars="-439" w:right="-1054" w:hangingChars="150" w:hanging="360"/>
        <w:rPr>
          <w:rFonts w:eastAsia="標楷體"/>
          <w:sz w:val="20"/>
          <w:szCs w:val="20"/>
        </w:rPr>
      </w:pPr>
      <w:r w:rsidRPr="00A969D4">
        <w:rPr>
          <w:rFonts w:eastAsia="標楷體"/>
          <w:b/>
          <w:color w:val="000000"/>
        </w:rPr>
        <w:t xml:space="preserve">3.2 </w:t>
      </w:r>
      <w:r w:rsidRPr="00A969D4">
        <w:rPr>
          <w:rFonts w:eastAsia="標楷體"/>
          <w:b/>
          <w:color w:val="000000"/>
        </w:rPr>
        <w:t>經營效能分析</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960"/>
        <w:gridCol w:w="1960"/>
        <w:gridCol w:w="1960"/>
        <w:gridCol w:w="1960"/>
      </w:tblGrid>
      <w:tr w:rsidR="00906327" w:rsidRPr="00A969D4" w14:paraId="304D839B" w14:textId="2A132E59" w:rsidTr="00906327">
        <w:tc>
          <w:tcPr>
            <w:tcW w:w="196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tcPr>
          <w:p w14:paraId="2637BA2A" w14:textId="053F0A4F" w:rsidR="00906327" w:rsidRPr="00A969D4" w:rsidRDefault="00906327" w:rsidP="00D97E55">
            <w:pPr>
              <w:widowControl/>
              <w:jc w:val="center"/>
              <w:rPr>
                <w:rFonts w:eastAsia="標楷體"/>
                <w:color w:val="000000" w:themeColor="text1"/>
                <w:kern w:val="0"/>
                <w:sz w:val="22"/>
                <w:szCs w:val="22"/>
              </w:rPr>
            </w:pPr>
            <w:r w:rsidRPr="00A969D4">
              <w:rPr>
                <w:rFonts w:eastAsia="標楷體"/>
                <w:color w:val="000000" w:themeColor="text1"/>
                <w:kern w:val="0"/>
                <w:sz w:val="22"/>
                <w:szCs w:val="22"/>
              </w:rPr>
              <w:t>年度</w:t>
            </w:r>
            <w:r w:rsidRPr="00A969D4">
              <w:rPr>
                <w:rFonts w:eastAsia="標楷體"/>
                <w:color w:val="000000" w:themeColor="text1"/>
                <w:kern w:val="0"/>
                <w:sz w:val="22"/>
                <w:szCs w:val="22"/>
              </w:rPr>
              <w:t>(</w:t>
            </w:r>
            <w:r w:rsidRPr="00A969D4">
              <w:rPr>
                <w:rFonts w:eastAsia="標楷體"/>
                <w:color w:val="000000" w:themeColor="text1"/>
                <w:kern w:val="0"/>
                <w:sz w:val="22"/>
                <w:szCs w:val="22"/>
              </w:rPr>
              <w:t>天</w:t>
            </w:r>
            <w:r w:rsidRPr="00A969D4">
              <w:rPr>
                <w:rFonts w:eastAsia="標楷體"/>
                <w:color w:val="000000" w:themeColor="text1"/>
                <w:kern w:val="0"/>
                <w:sz w:val="22"/>
                <w:szCs w:val="22"/>
              </w:rPr>
              <w:t>)</w:t>
            </w:r>
          </w:p>
        </w:tc>
        <w:tc>
          <w:tcPr>
            <w:tcW w:w="1960"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42EDA9FC" w14:textId="3848F5C7"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2021</w:t>
            </w:r>
          </w:p>
        </w:tc>
        <w:tc>
          <w:tcPr>
            <w:tcW w:w="1960"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329F0263" w14:textId="2575235B"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w:t>
            </w:r>
          </w:p>
        </w:tc>
        <w:tc>
          <w:tcPr>
            <w:tcW w:w="1960"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tcPr>
          <w:p w14:paraId="192B61A4" w14:textId="72649324"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2022Q2</w:t>
            </w:r>
          </w:p>
        </w:tc>
        <w:tc>
          <w:tcPr>
            <w:tcW w:w="1960" w:type="dxa"/>
            <w:tcBorders>
              <w:top w:val="single" w:sz="12" w:space="0" w:color="auto"/>
              <w:left w:val="single" w:sz="4" w:space="0" w:color="auto"/>
              <w:bottom w:val="single" w:sz="4" w:space="0" w:color="auto"/>
              <w:right w:val="single" w:sz="12" w:space="0" w:color="auto"/>
            </w:tcBorders>
            <w:shd w:val="clear" w:color="auto" w:fill="D9D9D9" w:themeFill="background1" w:themeFillShade="D9"/>
            <w:vAlign w:val="center"/>
          </w:tcPr>
          <w:p w14:paraId="3CE5E07A" w14:textId="5A8095C6" w:rsidR="00906327" w:rsidRPr="00A969D4" w:rsidRDefault="00906327" w:rsidP="00D97E55">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2023Q2</w:t>
            </w:r>
          </w:p>
        </w:tc>
      </w:tr>
      <w:tr w:rsidR="00906327" w:rsidRPr="00A969D4" w14:paraId="1F37EC87" w14:textId="59E1817C" w:rsidTr="00906327">
        <w:trPr>
          <w:trHeight w:val="394"/>
        </w:trPr>
        <w:tc>
          <w:tcPr>
            <w:tcW w:w="1960"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28BE9F89" w14:textId="77777777" w:rsidR="00906327" w:rsidRPr="00A969D4" w:rsidRDefault="00906327" w:rsidP="004D6B68">
            <w:pPr>
              <w:widowControl/>
              <w:jc w:val="center"/>
              <w:rPr>
                <w:rFonts w:eastAsia="標楷體"/>
                <w:color w:val="000000" w:themeColor="text1"/>
                <w:kern w:val="0"/>
                <w:sz w:val="22"/>
                <w:szCs w:val="22"/>
              </w:rPr>
            </w:pPr>
            <w:r w:rsidRPr="00A969D4">
              <w:rPr>
                <w:rFonts w:eastAsia="標楷體"/>
                <w:color w:val="000000" w:themeColor="text1"/>
                <w:kern w:val="0"/>
                <w:sz w:val="22"/>
                <w:szCs w:val="22"/>
              </w:rPr>
              <w:t>應收帳款週轉天期</w:t>
            </w:r>
          </w:p>
        </w:tc>
        <w:tc>
          <w:tcPr>
            <w:tcW w:w="1960" w:type="dxa"/>
            <w:tcBorders>
              <w:top w:val="single" w:sz="4" w:space="0" w:color="auto"/>
              <w:left w:val="single" w:sz="4" w:space="0" w:color="auto"/>
              <w:bottom w:val="single" w:sz="4" w:space="0" w:color="auto"/>
              <w:right w:val="single" w:sz="4" w:space="0" w:color="auto"/>
            </w:tcBorders>
            <w:vAlign w:val="center"/>
          </w:tcPr>
          <w:p w14:paraId="33FB1686" w14:textId="277C4B94" w:rsidR="00906327" w:rsidRPr="00A969D4" w:rsidRDefault="00906327" w:rsidP="004D6B68">
            <w:pPr>
              <w:widowControl/>
              <w:jc w:val="center"/>
              <w:rPr>
                <w:rFonts w:eastAsia="標楷體"/>
                <w:kern w:val="0"/>
                <w:sz w:val="22"/>
                <w:szCs w:val="22"/>
              </w:rPr>
            </w:pPr>
            <w:r w:rsidRPr="00A969D4">
              <w:rPr>
                <w:rFonts w:eastAsia="標楷體"/>
                <w:kern w:val="0"/>
                <w:sz w:val="22"/>
                <w:szCs w:val="22"/>
              </w:rPr>
              <w:t>58</w:t>
            </w:r>
          </w:p>
        </w:tc>
        <w:tc>
          <w:tcPr>
            <w:tcW w:w="1960" w:type="dxa"/>
            <w:tcBorders>
              <w:top w:val="single" w:sz="4" w:space="0" w:color="auto"/>
              <w:left w:val="single" w:sz="4" w:space="0" w:color="auto"/>
              <w:bottom w:val="single" w:sz="4" w:space="0" w:color="auto"/>
              <w:right w:val="single" w:sz="4" w:space="0" w:color="auto"/>
            </w:tcBorders>
            <w:vAlign w:val="center"/>
          </w:tcPr>
          <w:p w14:paraId="429BDEA8" w14:textId="3A94A600" w:rsidR="00906327" w:rsidRPr="00A969D4" w:rsidRDefault="00906327" w:rsidP="004D6B68">
            <w:pPr>
              <w:widowControl/>
              <w:jc w:val="center"/>
              <w:rPr>
                <w:rFonts w:eastAsia="標楷體"/>
                <w:kern w:val="0"/>
                <w:sz w:val="22"/>
                <w:szCs w:val="22"/>
              </w:rPr>
            </w:pPr>
            <w:r w:rsidRPr="00A969D4">
              <w:rPr>
                <w:rFonts w:eastAsia="標楷體"/>
                <w:kern w:val="0"/>
                <w:sz w:val="22"/>
                <w:szCs w:val="22"/>
              </w:rPr>
              <w:t>51</w:t>
            </w:r>
          </w:p>
        </w:tc>
        <w:tc>
          <w:tcPr>
            <w:tcW w:w="1960" w:type="dxa"/>
            <w:tcBorders>
              <w:top w:val="single" w:sz="4" w:space="0" w:color="auto"/>
              <w:left w:val="single" w:sz="4" w:space="0" w:color="auto"/>
              <w:bottom w:val="single" w:sz="4" w:space="0" w:color="auto"/>
              <w:right w:val="single" w:sz="12" w:space="0" w:color="auto"/>
            </w:tcBorders>
            <w:shd w:val="clear" w:color="auto" w:fill="auto"/>
            <w:vAlign w:val="center"/>
          </w:tcPr>
          <w:p w14:paraId="70B9B3E9" w14:textId="73C628EA" w:rsidR="00906327" w:rsidRPr="00A969D4" w:rsidRDefault="00906327" w:rsidP="004D6B68">
            <w:pPr>
              <w:widowControl/>
              <w:jc w:val="center"/>
              <w:rPr>
                <w:rFonts w:eastAsia="標楷體"/>
                <w:kern w:val="0"/>
                <w:sz w:val="22"/>
                <w:szCs w:val="22"/>
              </w:rPr>
            </w:pPr>
            <w:r w:rsidRPr="00A969D4">
              <w:rPr>
                <w:rFonts w:eastAsia="標楷體"/>
                <w:kern w:val="0"/>
                <w:sz w:val="22"/>
                <w:szCs w:val="22"/>
              </w:rPr>
              <w:t>62</w:t>
            </w:r>
          </w:p>
        </w:tc>
        <w:tc>
          <w:tcPr>
            <w:tcW w:w="1960" w:type="dxa"/>
            <w:tcBorders>
              <w:top w:val="single" w:sz="4" w:space="0" w:color="auto"/>
              <w:left w:val="single" w:sz="4" w:space="0" w:color="auto"/>
              <w:bottom w:val="single" w:sz="4" w:space="0" w:color="auto"/>
              <w:right w:val="single" w:sz="12" w:space="0" w:color="auto"/>
            </w:tcBorders>
            <w:vAlign w:val="center"/>
          </w:tcPr>
          <w:p w14:paraId="3B3151BB" w14:textId="251801DB" w:rsidR="00906327" w:rsidRPr="00A969D4" w:rsidRDefault="00906327" w:rsidP="004D6B68">
            <w:pPr>
              <w:widowControl/>
              <w:jc w:val="center"/>
              <w:rPr>
                <w:rFonts w:eastAsia="標楷體"/>
                <w:kern w:val="0"/>
                <w:sz w:val="22"/>
                <w:szCs w:val="22"/>
              </w:rPr>
            </w:pPr>
            <w:r w:rsidRPr="00A969D4">
              <w:rPr>
                <w:rFonts w:eastAsia="標楷體"/>
                <w:kern w:val="0"/>
                <w:sz w:val="22"/>
                <w:szCs w:val="22"/>
              </w:rPr>
              <w:t>51</w:t>
            </w:r>
          </w:p>
        </w:tc>
      </w:tr>
      <w:tr w:rsidR="00906327" w:rsidRPr="00A969D4" w14:paraId="3FE3A88B" w14:textId="6E194B0C" w:rsidTr="00906327">
        <w:trPr>
          <w:trHeight w:val="260"/>
        </w:trPr>
        <w:tc>
          <w:tcPr>
            <w:tcW w:w="1960"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3F79CCB0" w14:textId="77777777" w:rsidR="00906327" w:rsidRPr="00A969D4" w:rsidRDefault="00906327" w:rsidP="004D6B68">
            <w:pPr>
              <w:widowControl/>
              <w:jc w:val="center"/>
              <w:rPr>
                <w:rFonts w:eastAsia="標楷體"/>
                <w:color w:val="000000" w:themeColor="text1"/>
                <w:kern w:val="0"/>
                <w:sz w:val="22"/>
                <w:szCs w:val="22"/>
              </w:rPr>
            </w:pPr>
            <w:r w:rsidRPr="00A969D4">
              <w:rPr>
                <w:rFonts w:eastAsia="標楷體"/>
                <w:color w:val="000000" w:themeColor="text1"/>
                <w:kern w:val="0"/>
                <w:sz w:val="22"/>
                <w:szCs w:val="22"/>
              </w:rPr>
              <w:t>存貨週轉天期</w:t>
            </w:r>
          </w:p>
        </w:tc>
        <w:tc>
          <w:tcPr>
            <w:tcW w:w="1960" w:type="dxa"/>
            <w:tcBorders>
              <w:top w:val="single" w:sz="4" w:space="0" w:color="auto"/>
              <w:left w:val="single" w:sz="4" w:space="0" w:color="auto"/>
              <w:bottom w:val="single" w:sz="4" w:space="0" w:color="auto"/>
              <w:right w:val="single" w:sz="4" w:space="0" w:color="auto"/>
            </w:tcBorders>
            <w:vAlign w:val="center"/>
          </w:tcPr>
          <w:p w14:paraId="3EAE4704" w14:textId="6886A365" w:rsidR="00906327" w:rsidRPr="00A969D4" w:rsidRDefault="00906327" w:rsidP="004D6B68">
            <w:pPr>
              <w:widowControl/>
              <w:jc w:val="center"/>
              <w:rPr>
                <w:rFonts w:eastAsia="標楷體"/>
                <w:kern w:val="0"/>
                <w:sz w:val="22"/>
                <w:szCs w:val="22"/>
              </w:rPr>
            </w:pPr>
            <w:r w:rsidRPr="00A969D4">
              <w:rPr>
                <w:rFonts w:eastAsia="標楷體"/>
                <w:kern w:val="0"/>
                <w:sz w:val="22"/>
                <w:szCs w:val="22"/>
              </w:rPr>
              <w:t>156</w:t>
            </w:r>
          </w:p>
        </w:tc>
        <w:tc>
          <w:tcPr>
            <w:tcW w:w="1960" w:type="dxa"/>
            <w:tcBorders>
              <w:top w:val="single" w:sz="4" w:space="0" w:color="auto"/>
              <w:left w:val="single" w:sz="4" w:space="0" w:color="auto"/>
              <w:bottom w:val="single" w:sz="4" w:space="0" w:color="auto"/>
              <w:right w:val="single" w:sz="4" w:space="0" w:color="auto"/>
            </w:tcBorders>
            <w:vAlign w:val="center"/>
          </w:tcPr>
          <w:p w14:paraId="3EE73E71" w14:textId="45ED09E1" w:rsidR="00906327" w:rsidRPr="00A969D4" w:rsidRDefault="00906327" w:rsidP="004D6B68">
            <w:pPr>
              <w:widowControl/>
              <w:jc w:val="center"/>
              <w:rPr>
                <w:rFonts w:eastAsia="標楷體"/>
                <w:kern w:val="0"/>
                <w:sz w:val="22"/>
                <w:szCs w:val="22"/>
              </w:rPr>
            </w:pPr>
            <w:r w:rsidRPr="00A969D4">
              <w:rPr>
                <w:rFonts w:eastAsia="標楷體"/>
                <w:kern w:val="0"/>
                <w:sz w:val="22"/>
                <w:szCs w:val="22"/>
              </w:rPr>
              <w:t>180</w:t>
            </w:r>
          </w:p>
        </w:tc>
        <w:tc>
          <w:tcPr>
            <w:tcW w:w="1960" w:type="dxa"/>
            <w:tcBorders>
              <w:top w:val="single" w:sz="4" w:space="0" w:color="auto"/>
              <w:left w:val="single" w:sz="4" w:space="0" w:color="auto"/>
              <w:bottom w:val="single" w:sz="4" w:space="0" w:color="auto"/>
              <w:right w:val="single" w:sz="12" w:space="0" w:color="auto"/>
            </w:tcBorders>
            <w:shd w:val="clear" w:color="auto" w:fill="auto"/>
            <w:vAlign w:val="center"/>
          </w:tcPr>
          <w:p w14:paraId="485354A9" w14:textId="404AC34F" w:rsidR="00906327" w:rsidRPr="00A969D4" w:rsidRDefault="00906327" w:rsidP="004D6B68">
            <w:pPr>
              <w:widowControl/>
              <w:jc w:val="center"/>
              <w:rPr>
                <w:rFonts w:eastAsia="標楷體"/>
                <w:kern w:val="0"/>
                <w:sz w:val="22"/>
                <w:szCs w:val="22"/>
              </w:rPr>
            </w:pPr>
            <w:r w:rsidRPr="00A969D4">
              <w:rPr>
                <w:rFonts w:eastAsia="標楷體"/>
                <w:kern w:val="0"/>
                <w:sz w:val="22"/>
                <w:szCs w:val="22"/>
              </w:rPr>
              <w:t>166</w:t>
            </w:r>
          </w:p>
        </w:tc>
        <w:tc>
          <w:tcPr>
            <w:tcW w:w="1960" w:type="dxa"/>
            <w:tcBorders>
              <w:top w:val="single" w:sz="4" w:space="0" w:color="auto"/>
              <w:left w:val="single" w:sz="4" w:space="0" w:color="auto"/>
              <w:bottom w:val="single" w:sz="4" w:space="0" w:color="auto"/>
              <w:right w:val="single" w:sz="12" w:space="0" w:color="auto"/>
            </w:tcBorders>
            <w:vAlign w:val="center"/>
          </w:tcPr>
          <w:p w14:paraId="5B60FC93" w14:textId="72B9A6FB" w:rsidR="00906327" w:rsidRPr="00A969D4" w:rsidRDefault="00906327" w:rsidP="004D6B68">
            <w:pPr>
              <w:widowControl/>
              <w:jc w:val="center"/>
              <w:rPr>
                <w:rFonts w:eastAsia="標楷體"/>
                <w:kern w:val="0"/>
                <w:sz w:val="22"/>
                <w:szCs w:val="22"/>
              </w:rPr>
            </w:pPr>
            <w:r w:rsidRPr="00A969D4">
              <w:rPr>
                <w:rFonts w:eastAsia="標楷體"/>
                <w:kern w:val="0"/>
                <w:sz w:val="22"/>
                <w:szCs w:val="22"/>
              </w:rPr>
              <w:t>236</w:t>
            </w:r>
          </w:p>
        </w:tc>
      </w:tr>
      <w:tr w:rsidR="00906327" w:rsidRPr="00A969D4" w14:paraId="1DC0C868" w14:textId="32C67EED" w:rsidTr="00906327">
        <w:trPr>
          <w:trHeight w:val="260"/>
        </w:trPr>
        <w:tc>
          <w:tcPr>
            <w:tcW w:w="1960"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1BC5AB79" w14:textId="77777777" w:rsidR="00906327" w:rsidRPr="00A969D4" w:rsidRDefault="00906327" w:rsidP="004D6B68">
            <w:pPr>
              <w:widowControl/>
              <w:jc w:val="center"/>
              <w:rPr>
                <w:rFonts w:eastAsia="標楷體"/>
                <w:color w:val="000000" w:themeColor="text1"/>
                <w:kern w:val="0"/>
                <w:sz w:val="22"/>
                <w:szCs w:val="22"/>
              </w:rPr>
            </w:pPr>
            <w:r w:rsidRPr="00A969D4">
              <w:rPr>
                <w:rFonts w:eastAsia="標楷體"/>
                <w:color w:val="000000" w:themeColor="text1"/>
                <w:kern w:val="0"/>
                <w:sz w:val="22"/>
                <w:szCs w:val="22"/>
              </w:rPr>
              <w:t>應付帳款週轉天期</w:t>
            </w:r>
          </w:p>
        </w:tc>
        <w:tc>
          <w:tcPr>
            <w:tcW w:w="1960" w:type="dxa"/>
            <w:tcBorders>
              <w:top w:val="single" w:sz="4" w:space="0" w:color="auto"/>
              <w:left w:val="single" w:sz="4" w:space="0" w:color="auto"/>
              <w:bottom w:val="single" w:sz="4" w:space="0" w:color="auto"/>
              <w:right w:val="single" w:sz="4" w:space="0" w:color="auto"/>
            </w:tcBorders>
            <w:vAlign w:val="center"/>
          </w:tcPr>
          <w:p w14:paraId="095005AC" w14:textId="3A7E22EE" w:rsidR="00906327" w:rsidRPr="00A969D4" w:rsidRDefault="00906327" w:rsidP="004D6B68">
            <w:pPr>
              <w:widowControl/>
              <w:jc w:val="center"/>
              <w:rPr>
                <w:rFonts w:eastAsia="標楷體"/>
                <w:kern w:val="0"/>
                <w:sz w:val="22"/>
                <w:szCs w:val="22"/>
              </w:rPr>
            </w:pPr>
            <w:r w:rsidRPr="00A969D4">
              <w:rPr>
                <w:rFonts w:eastAsia="標楷體"/>
                <w:kern w:val="0"/>
                <w:sz w:val="22"/>
                <w:szCs w:val="22"/>
              </w:rPr>
              <w:t>95</w:t>
            </w:r>
          </w:p>
        </w:tc>
        <w:tc>
          <w:tcPr>
            <w:tcW w:w="1960" w:type="dxa"/>
            <w:tcBorders>
              <w:top w:val="single" w:sz="4" w:space="0" w:color="auto"/>
              <w:left w:val="single" w:sz="4" w:space="0" w:color="auto"/>
              <w:bottom w:val="single" w:sz="4" w:space="0" w:color="auto"/>
              <w:right w:val="single" w:sz="4" w:space="0" w:color="auto"/>
            </w:tcBorders>
            <w:vAlign w:val="center"/>
          </w:tcPr>
          <w:p w14:paraId="5DF63A40" w14:textId="62FA6A9A" w:rsidR="00906327" w:rsidRPr="00A969D4" w:rsidRDefault="00906327" w:rsidP="004D6B68">
            <w:pPr>
              <w:widowControl/>
              <w:jc w:val="center"/>
              <w:rPr>
                <w:rFonts w:eastAsia="標楷體"/>
                <w:kern w:val="0"/>
                <w:sz w:val="22"/>
                <w:szCs w:val="22"/>
              </w:rPr>
            </w:pPr>
            <w:r w:rsidRPr="00A969D4">
              <w:rPr>
                <w:rFonts w:eastAsia="標楷體"/>
                <w:kern w:val="0"/>
                <w:sz w:val="22"/>
                <w:szCs w:val="22"/>
              </w:rPr>
              <w:t>102</w:t>
            </w:r>
          </w:p>
        </w:tc>
        <w:tc>
          <w:tcPr>
            <w:tcW w:w="1960" w:type="dxa"/>
            <w:tcBorders>
              <w:top w:val="single" w:sz="4" w:space="0" w:color="auto"/>
              <w:left w:val="single" w:sz="4" w:space="0" w:color="auto"/>
              <w:bottom w:val="single" w:sz="4" w:space="0" w:color="auto"/>
              <w:right w:val="single" w:sz="12" w:space="0" w:color="auto"/>
            </w:tcBorders>
            <w:shd w:val="clear" w:color="auto" w:fill="auto"/>
            <w:vAlign w:val="center"/>
          </w:tcPr>
          <w:p w14:paraId="4A258DE1" w14:textId="37B3C74C" w:rsidR="00906327" w:rsidRPr="00A969D4" w:rsidRDefault="00906327" w:rsidP="004D6B68">
            <w:pPr>
              <w:widowControl/>
              <w:jc w:val="center"/>
              <w:rPr>
                <w:rFonts w:eastAsia="標楷體"/>
                <w:kern w:val="0"/>
                <w:sz w:val="22"/>
                <w:szCs w:val="22"/>
              </w:rPr>
            </w:pPr>
            <w:r w:rsidRPr="00A969D4">
              <w:rPr>
                <w:rFonts w:eastAsia="標楷體"/>
                <w:kern w:val="0"/>
                <w:sz w:val="22"/>
                <w:szCs w:val="22"/>
              </w:rPr>
              <w:t>104</w:t>
            </w:r>
          </w:p>
        </w:tc>
        <w:tc>
          <w:tcPr>
            <w:tcW w:w="1960" w:type="dxa"/>
            <w:tcBorders>
              <w:top w:val="single" w:sz="4" w:space="0" w:color="auto"/>
              <w:left w:val="single" w:sz="4" w:space="0" w:color="auto"/>
              <w:bottom w:val="single" w:sz="4" w:space="0" w:color="auto"/>
              <w:right w:val="single" w:sz="12" w:space="0" w:color="auto"/>
            </w:tcBorders>
            <w:vAlign w:val="center"/>
          </w:tcPr>
          <w:p w14:paraId="040016AE" w14:textId="69344269" w:rsidR="00906327" w:rsidRPr="00A969D4" w:rsidRDefault="00906327" w:rsidP="004D6B68">
            <w:pPr>
              <w:widowControl/>
              <w:jc w:val="center"/>
              <w:rPr>
                <w:rFonts w:eastAsia="標楷體"/>
                <w:kern w:val="0"/>
                <w:sz w:val="22"/>
                <w:szCs w:val="22"/>
              </w:rPr>
            </w:pPr>
            <w:r w:rsidRPr="00A969D4">
              <w:rPr>
                <w:rFonts w:eastAsia="標楷體"/>
                <w:kern w:val="0"/>
                <w:sz w:val="22"/>
                <w:szCs w:val="22"/>
              </w:rPr>
              <w:t>104</w:t>
            </w:r>
          </w:p>
        </w:tc>
      </w:tr>
      <w:tr w:rsidR="00906327" w:rsidRPr="00A969D4" w14:paraId="0E9E9BBD" w14:textId="1272B6C1" w:rsidTr="00906327">
        <w:trPr>
          <w:trHeight w:val="260"/>
        </w:trPr>
        <w:tc>
          <w:tcPr>
            <w:tcW w:w="1960"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07D50531" w14:textId="77777777" w:rsidR="00906327" w:rsidRPr="00A969D4" w:rsidRDefault="00906327" w:rsidP="004D6B68">
            <w:pPr>
              <w:widowControl/>
              <w:jc w:val="center"/>
              <w:rPr>
                <w:rFonts w:eastAsia="標楷體"/>
                <w:color w:val="000000" w:themeColor="text1"/>
                <w:kern w:val="0"/>
                <w:sz w:val="22"/>
                <w:szCs w:val="22"/>
              </w:rPr>
            </w:pPr>
            <w:r w:rsidRPr="00A969D4">
              <w:rPr>
                <w:rFonts w:eastAsia="標楷體"/>
                <w:color w:val="000000" w:themeColor="text1"/>
                <w:kern w:val="0"/>
                <w:sz w:val="22"/>
                <w:szCs w:val="22"/>
              </w:rPr>
              <w:t>Cash Cycle</w:t>
            </w:r>
          </w:p>
        </w:tc>
        <w:tc>
          <w:tcPr>
            <w:tcW w:w="1960" w:type="dxa"/>
            <w:tcBorders>
              <w:top w:val="single" w:sz="4" w:space="0" w:color="auto"/>
              <w:left w:val="single" w:sz="4" w:space="0" w:color="auto"/>
              <w:bottom w:val="single" w:sz="12" w:space="0" w:color="auto"/>
              <w:right w:val="single" w:sz="4" w:space="0" w:color="auto"/>
            </w:tcBorders>
            <w:vAlign w:val="center"/>
          </w:tcPr>
          <w:p w14:paraId="1234E040" w14:textId="1DB4C594" w:rsidR="00906327" w:rsidRPr="00A969D4" w:rsidRDefault="00906327" w:rsidP="004D6B68">
            <w:pPr>
              <w:widowControl/>
              <w:jc w:val="center"/>
              <w:rPr>
                <w:rFonts w:eastAsia="標楷體"/>
                <w:b/>
                <w:bCs/>
                <w:kern w:val="0"/>
                <w:sz w:val="22"/>
                <w:szCs w:val="22"/>
                <w:u w:val="single"/>
              </w:rPr>
            </w:pPr>
            <w:r w:rsidRPr="00A969D4">
              <w:rPr>
                <w:rFonts w:eastAsia="標楷體"/>
                <w:b/>
                <w:bCs/>
                <w:kern w:val="0"/>
                <w:sz w:val="22"/>
                <w:szCs w:val="22"/>
                <w:u w:val="single"/>
              </w:rPr>
              <w:t>119</w:t>
            </w:r>
          </w:p>
        </w:tc>
        <w:tc>
          <w:tcPr>
            <w:tcW w:w="1960" w:type="dxa"/>
            <w:tcBorders>
              <w:top w:val="single" w:sz="4" w:space="0" w:color="auto"/>
              <w:left w:val="single" w:sz="4" w:space="0" w:color="auto"/>
              <w:bottom w:val="single" w:sz="12" w:space="0" w:color="auto"/>
              <w:right w:val="single" w:sz="4" w:space="0" w:color="auto"/>
            </w:tcBorders>
            <w:vAlign w:val="center"/>
          </w:tcPr>
          <w:p w14:paraId="118BBA9D" w14:textId="7971AA28" w:rsidR="00906327" w:rsidRPr="00A969D4" w:rsidRDefault="00906327" w:rsidP="004D6B68">
            <w:pPr>
              <w:widowControl/>
              <w:jc w:val="center"/>
              <w:rPr>
                <w:rFonts w:eastAsia="標楷體"/>
                <w:b/>
                <w:kern w:val="0"/>
                <w:sz w:val="22"/>
                <w:szCs w:val="22"/>
                <w:u w:val="single"/>
              </w:rPr>
            </w:pPr>
            <w:r w:rsidRPr="00A969D4">
              <w:rPr>
                <w:rFonts w:eastAsia="標楷體"/>
                <w:b/>
                <w:kern w:val="0"/>
                <w:sz w:val="22"/>
                <w:szCs w:val="22"/>
                <w:u w:val="single"/>
              </w:rPr>
              <w:t>130</w:t>
            </w:r>
          </w:p>
        </w:tc>
        <w:tc>
          <w:tcPr>
            <w:tcW w:w="1960" w:type="dxa"/>
            <w:tcBorders>
              <w:top w:val="single" w:sz="4" w:space="0" w:color="auto"/>
              <w:left w:val="single" w:sz="4" w:space="0" w:color="auto"/>
              <w:bottom w:val="single" w:sz="12" w:space="0" w:color="auto"/>
              <w:right w:val="single" w:sz="12" w:space="0" w:color="auto"/>
            </w:tcBorders>
            <w:shd w:val="clear" w:color="auto" w:fill="auto"/>
            <w:vAlign w:val="center"/>
          </w:tcPr>
          <w:p w14:paraId="3882D7D3" w14:textId="5DDEDFD6" w:rsidR="00906327" w:rsidRPr="00A969D4" w:rsidRDefault="00906327" w:rsidP="004D6B68">
            <w:pPr>
              <w:widowControl/>
              <w:jc w:val="center"/>
              <w:rPr>
                <w:rFonts w:eastAsia="標楷體"/>
                <w:b/>
                <w:kern w:val="0"/>
                <w:sz w:val="22"/>
                <w:szCs w:val="22"/>
                <w:u w:val="single"/>
              </w:rPr>
            </w:pPr>
            <w:r w:rsidRPr="00A969D4">
              <w:rPr>
                <w:rFonts w:eastAsia="標楷體"/>
                <w:b/>
                <w:kern w:val="0"/>
                <w:sz w:val="22"/>
                <w:szCs w:val="22"/>
                <w:u w:val="single"/>
              </w:rPr>
              <w:t>123</w:t>
            </w:r>
          </w:p>
        </w:tc>
        <w:tc>
          <w:tcPr>
            <w:tcW w:w="1960" w:type="dxa"/>
            <w:tcBorders>
              <w:top w:val="single" w:sz="4" w:space="0" w:color="auto"/>
              <w:left w:val="single" w:sz="4" w:space="0" w:color="auto"/>
              <w:bottom w:val="single" w:sz="12" w:space="0" w:color="auto"/>
              <w:right w:val="single" w:sz="12" w:space="0" w:color="auto"/>
            </w:tcBorders>
            <w:vAlign w:val="center"/>
          </w:tcPr>
          <w:p w14:paraId="55D9BDAA" w14:textId="13CF564D" w:rsidR="00906327" w:rsidRPr="00A969D4" w:rsidRDefault="00906327" w:rsidP="004D6B68">
            <w:pPr>
              <w:widowControl/>
              <w:jc w:val="center"/>
              <w:rPr>
                <w:rFonts w:eastAsia="標楷體"/>
                <w:b/>
                <w:kern w:val="0"/>
                <w:sz w:val="22"/>
                <w:szCs w:val="22"/>
                <w:u w:val="single"/>
              </w:rPr>
            </w:pPr>
            <w:r w:rsidRPr="00A969D4">
              <w:rPr>
                <w:rFonts w:eastAsia="標楷體"/>
                <w:b/>
                <w:kern w:val="0"/>
                <w:sz w:val="22"/>
                <w:szCs w:val="22"/>
                <w:u w:val="single"/>
              </w:rPr>
              <w:t>183</w:t>
            </w:r>
          </w:p>
        </w:tc>
      </w:tr>
    </w:tbl>
    <w:p w14:paraId="7D9724C4" w14:textId="0ED2D1E3" w:rsidR="00F308CF" w:rsidRPr="00A969D4" w:rsidRDefault="00826FD6" w:rsidP="00EB6426">
      <w:pPr>
        <w:pStyle w:val="af0"/>
        <w:numPr>
          <w:ilvl w:val="0"/>
          <w:numId w:val="12"/>
        </w:numPr>
        <w:spacing w:line="320" w:lineRule="exact"/>
        <w:ind w:rightChars="16" w:right="38"/>
        <w:jc w:val="both"/>
        <w:rPr>
          <w:rFonts w:eastAsia="標楷體"/>
          <w:sz w:val="22"/>
          <w:szCs w:val="20"/>
        </w:rPr>
      </w:pPr>
      <w:r w:rsidRPr="00A969D4">
        <w:rPr>
          <w:rFonts w:eastAsia="標楷體"/>
          <w:sz w:val="22"/>
          <w:szCs w:val="20"/>
        </w:rPr>
        <w:t>應收帳款主要對象為國際大廠</w:t>
      </w:r>
      <w:r w:rsidR="00921169" w:rsidRPr="00A969D4">
        <w:rPr>
          <w:rFonts w:eastAsia="標楷體"/>
          <w:sz w:val="22"/>
          <w:szCs w:val="20"/>
        </w:rPr>
        <w:t>及策略聯盟</w:t>
      </w:r>
      <w:r w:rsidR="00921169" w:rsidRPr="00A969D4">
        <w:rPr>
          <w:rFonts w:eastAsia="標楷體"/>
          <w:sz w:val="22"/>
          <w:szCs w:val="20"/>
        </w:rPr>
        <w:t>OMRON</w:t>
      </w:r>
      <w:r w:rsidRPr="00A969D4">
        <w:rPr>
          <w:rFonts w:eastAsia="標楷體"/>
          <w:sz w:val="22"/>
          <w:szCs w:val="20"/>
        </w:rPr>
        <w:t>，大部分條件為</w:t>
      </w:r>
      <w:r w:rsidRPr="00A969D4">
        <w:rPr>
          <w:rFonts w:eastAsia="標楷體"/>
          <w:sz w:val="22"/>
          <w:szCs w:val="20"/>
        </w:rPr>
        <w:t>OA60</w:t>
      </w:r>
      <w:r w:rsidRPr="00A969D4">
        <w:rPr>
          <w:rFonts w:eastAsia="標楷體"/>
          <w:sz w:val="22"/>
          <w:szCs w:val="20"/>
        </w:rPr>
        <w:t>天；付款條件則為月結</w:t>
      </w:r>
      <w:r w:rsidRPr="00A969D4">
        <w:rPr>
          <w:rFonts w:eastAsia="標楷體"/>
          <w:sz w:val="22"/>
          <w:szCs w:val="20"/>
        </w:rPr>
        <w:t>90</w:t>
      </w:r>
      <w:r w:rsidRPr="00A969D4">
        <w:rPr>
          <w:rFonts w:eastAsia="標楷體"/>
          <w:sz w:val="22"/>
          <w:szCs w:val="20"/>
        </w:rPr>
        <w:t>天，尚符合其收付款條件，</w:t>
      </w:r>
      <w:r w:rsidR="00921169" w:rsidRPr="00A969D4">
        <w:rPr>
          <w:rFonts w:eastAsia="標楷體"/>
          <w:sz w:val="22"/>
          <w:szCs w:val="20"/>
        </w:rPr>
        <w:t>惟</w:t>
      </w:r>
      <w:r w:rsidR="00EB6426" w:rsidRPr="00A969D4">
        <w:rPr>
          <w:rFonts w:eastAsia="標楷體"/>
          <w:sz w:val="22"/>
          <w:szCs w:val="20"/>
        </w:rPr>
        <w:t>因</w:t>
      </w:r>
      <w:r w:rsidR="00921169" w:rsidRPr="00A969D4">
        <w:rPr>
          <w:rFonts w:eastAsia="標楷體"/>
          <w:sz w:val="22"/>
          <w:szCs w:val="20"/>
        </w:rPr>
        <w:t>提前為新產品銷售備料</w:t>
      </w:r>
      <w:r w:rsidR="00EB6426" w:rsidRPr="00A969D4">
        <w:rPr>
          <w:rFonts w:eastAsia="標楷體"/>
          <w:sz w:val="22"/>
          <w:szCs w:val="20"/>
        </w:rPr>
        <w:t>及</w:t>
      </w:r>
      <w:r w:rsidR="00EB6426" w:rsidRPr="00A969D4">
        <w:rPr>
          <w:rFonts w:eastAsia="標楷體"/>
          <w:sz w:val="22"/>
          <w:szCs w:val="20"/>
        </w:rPr>
        <w:t>2023</w:t>
      </w:r>
      <w:r w:rsidR="00EB6426" w:rsidRPr="00A969D4">
        <w:rPr>
          <w:rFonts w:eastAsia="標楷體"/>
          <w:sz w:val="22"/>
          <w:szCs w:val="20"/>
        </w:rPr>
        <w:t>年因總體經濟衰退影響下，</w:t>
      </w:r>
      <w:r w:rsidR="00921169" w:rsidRPr="00A969D4">
        <w:rPr>
          <w:rFonts w:eastAsia="標楷體"/>
          <w:sz w:val="22"/>
          <w:szCs w:val="20"/>
        </w:rPr>
        <w:t>致存貨週轉天期</w:t>
      </w:r>
      <w:r w:rsidR="00EB6426" w:rsidRPr="00A969D4">
        <w:rPr>
          <w:rFonts w:eastAsia="標楷體"/>
          <w:sz w:val="22"/>
          <w:szCs w:val="20"/>
        </w:rPr>
        <w:t>有較長的天期</w:t>
      </w:r>
      <w:r w:rsidR="00921169" w:rsidRPr="00A969D4">
        <w:rPr>
          <w:rFonts w:eastAsia="標楷體"/>
          <w:sz w:val="22"/>
          <w:szCs w:val="20"/>
        </w:rPr>
        <w:t>約</w:t>
      </w:r>
      <w:r w:rsidR="00921169" w:rsidRPr="00A969D4">
        <w:rPr>
          <w:rFonts w:eastAsia="標楷體"/>
          <w:sz w:val="22"/>
          <w:szCs w:val="20"/>
        </w:rPr>
        <w:t>5-8</w:t>
      </w:r>
      <w:r w:rsidR="00921169" w:rsidRPr="00A969D4">
        <w:rPr>
          <w:rFonts w:eastAsia="標楷體"/>
          <w:sz w:val="22"/>
          <w:szCs w:val="20"/>
        </w:rPr>
        <w:t>個月</w:t>
      </w:r>
      <w:r w:rsidR="00EB6426" w:rsidRPr="00A969D4">
        <w:rPr>
          <w:rFonts w:eastAsia="標楷體"/>
          <w:sz w:val="22"/>
          <w:szCs w:val="20"/>
        </w:rPr>
        <w:t>，故致</w:t>
      </w:r>
      <w:r w:rsidR="00EB6426" w:rsidRPr="00A969D4">
        <w:rPr>
          <w:rFonts w:eastAsia="標楷體"/>
          <w:sz w:val="22"/>
          <w:szCs w:val="20"/>
        </w:rPr>
        <w:t>2023</w:t>
      </w:r>
      <w:r w:rsidR="00EB6426" w:rsidRPr="00A969D4">
        <w:rPr>
          <w:rFonts w:eastAsia="標楷體"/>
          <w:sz w:val="22"/>
          <w:szCs w:val="20"/>
        </w:rPr>
        <w:t>年</w:t>
      </w:r>
      <w:r w:rsidR="00EB6426" w:rsidRPr="00A969D4">
        <w:rPr>
          <w:rFonts w:eastAsia="標楷體"/>
          <w:sz w:val="22"/>
          <w:szCs w:val="20"/>
        </w:rPr>
        <w:t>Q2 Cash Cycle</w:t>
      </w:r>
      <w:r w:rsidR="00EB6426" w:rsidRPr="00A969D4">
        <w:rPr>
          <w:rFonts w:eastAsia="標楷體"/>
          <w:sz w:val="22"/>
          <w:szCs w:val="20"/>
        </w:rPr>
        <w:t>上升至</w:t>
      </w:r>
      <w:r w:rsidR="00EB6426" w:rsidRPr="00A969D4">
        <w:rPr>
          <w:rFonts w:eastAsia="標楷體"/>
          <w:sz w:val="22"/>
          <w:szCs w:val="20"/>
        </w:rPr>
        <w:t>183</w:t>
      </w:r>
      <w:r w:rsidR="00EB6426" w:rsidRPr="00A969D4">
        <w:rPr>
          <w:rFonts w:eastAsia="標楷體"/>
          <w:sz w:val="22"/>
          <w:szCs w:val="20"/>
        </w:rPr>
        <w:t>天。</w:t>
      </w:r>
    </w:p>
    <w:p w14:paraId="596C52AA" w14:textId="77777777" w:rsidR="00EB6426" w:rsidRPr="00A969D4" w:rsidRDefault="00EB6426" w:rsidP="00EB6426">
      <w:pPr>
        <w:spacing w:line="320" w:lineRule="exact"/>
        <w:ind w:rightChars="16" w:right="38"/>
        <w:jc w:val="both"/>
        <w:rPr>
          <w:rFonts w:eastAsia="標楷體"/>
          <w:sz w:val="22"/>
          <w:szCs w:val="20"/>
        </w:rPr>
      </w:pPr>
    </w:p>
    <w:p w14:paraId="467DE0C7" w14:textId="05EE22DC" w:rsidR="000C2CD6" w:rsidRPr="00A969D4" w:rsidRDefault="000C2CD6">
      <w:pPr>
        <w:spacing w:line="320" w:lineRule="exact"/>
        <w:ind w:left="360" w:rightChars="-439" w:right="-1054" w:hangingChars="150" w:hanging="360"/>
        <w:rPr>
          <w:rFonts w:eastAsia="標楷體"/>
        </w:rPr>
      </w:pPr>
      <w:r w:rsidRPr="00A969D4">
        <w:rPr>
          <w:rFonts w:eastAsia="標楷體"/>
          <w:b/>
          <w:color w:val="000000"/>
        </w:rPr>
        <w:t xml:space="preserve">3.3 </w:t>
      </w:r>
      <w:r w:rsidRPr="00A969D4">
        <w:rPr>
          <w:rFonts w:eastAsia="標楷體"/>
          <w:b/>
          <w:color w:val="000000"/>
        </w:rPr>
        <w:t>償債能力分析</w:t>
      </w:r>
      <w:r w:rsidR="00FB0AFD" w:rsidRPr="00A969D4">
        <w:rPr>
          <w:rFonts w:eastAsia="標楷體"/>
          <w:b/>
          <w:color w:val="000000"/>
        </w:rPr>
        <w:t>暨財務結構分析</w:t>
      </w:r>
    </w:p>
    <w:tbl>
      <w:tblPr>
        <w:tblW w:w="97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1951"/>
        <w:gridCol w:w="1951"/>
        <w:gridCol w:w="1951"/>
        <w:gridCol w:w="1951"/>
      </w:tblGrid>
      <w:tr w:rsidR="0094267C" w:rsidRPr="00A969D4" w14:paraId="30D34DA7" w14:textId="77777777" w:rsidTr="00252BE0">
        <w:trPr>
          <w:trHeight w:val="498"/>
        </w:trPr>
        <w:tc>
          <w:tcPr>
            <w:tcW w:w="1950"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tcPr>
          <w:p w14:paraId="66250370" w14:textId="4F7F94AB" w:rsidR="0094267C" w:rsidRPr="00A969D4" w:rsidRDefault="0094267C" w:rsidP="008811ED">
            <w:pPr>
              <w:widowControl/>
              <w:jc w:val="center"/>
              <w:rPr>
                <w:rFonts w:eastAsia="標楷體"/>
                <w:color w:val="000000" w:themeColor="text1"/>
                <w:kern w:val="0"/>
                <w:sz w:val="22"/>
                <w:szCs w:val="22"/>
              </w:rPr>
            </w:pPr>
            <w:r w:rsidRPr="00A969D4">
              <w:rPr>
                <w:rFonts w:eastAsia="標楷體"/>
                <w:color w:val="000000" w:themeColor="text1"/>
                <w:sz w:val="20"/>
                <w:szCs w:val="22"/>
              </w:rPr>
              <w:t>年度</w:t>
            </w:r>
            <w:r w:rsidRPr="00A969D4">
              <w:rPr>
                <w:rFonts w:eastAsia="標楷體"/>
                <w:color w:val="000000" w:themeColor="text1"/>
                <w:sz w:val="20"/>
                <w:szCs w:val="22"/>
              </w:rPr>
              <w:t>(NTD</w:t>
            </w:r>
            <w:r w:rsidRPr="00A969D4">
              <w:rPr>
                <w:rFonts w:eastAsia="標楷體"/>
                <w:color w:val="000000" w:themeColor="text1"/>
                <w:kern w:val="0"/>
                <w:sz w:val="20"/>
                <w:szCs w:val="22"/>
              </w:rPr>
              <w:t>仟元</w:t>
            </w:r>
            <w:r w:rsidRPr="00A969D4">
              <w:rPr>
                <w:rFonts w:eastAsia="標楷體"/>
                <w:color w:val="000000" w:themeColor="text1"/>
                <w:kern w:val="0"/>
                <w:sz w:val="20"/>
                <w:szCs w:val="22"/>
              </w:rPr>
              <w:t>)</w:t>
            </w:r>
          </w:p>
        </w:tc>
        <w:tc>
          <w:tcPr>
            <w:tcW w:w="195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3501D507" w14:textId="35D2F511" w:rsidR="0094267C" w:rsidRPr="00A969D4" w:rsidRDefault="0094267C" w:rsidP="008811ED">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2021</w:t>
            </w:r>
          </w:p>
        </w:tc>
        <w:tc>
          <w:tcPr>
            <w:tcW w:w="195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22563241" w14:textId="0289B5F1" w:rsidR="0094267C" w:rsidRPr="00A969D4" w:rsidRDefault="0094267C" w:rsidP="008811ED">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w:t>
            </w:r>
          </w:p>
        </w:tc>
        <w:tc>
          <w:tcPr>
            <w:tcW w:w="1951" w:type="dxa"/>
            <w:tcBorders>
              <w:top w:val="single" w:sz="12" w:space="0" w:color="auto"/>
              <w:left w:val="single" w:sz="4" w:space="0" w:color="auto"/>
              <w:bottom w:val="single" w:sz="4" w:space="0" w:color="auto"/>
              <w:right w:val="double" w:sz="4" w:space="0" w:color="auto"/>
            </w:tcBorders>
            <w:shd w:val="clear" w:color="auto" w:fill="D9D9D9" w:themeFill="background1" w:themeFillShade="D9"/>
            <w:vAlign w:val="center"/>
          </w:tcPr>
          <w:p w14:paraId="4F597D16" w14:textId="14A2F729" w:rsidR="0094267C" w:rsidRPr="00A969D4" w:rsidRDefault="00252BE0" w:rsidP="008811ED">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2022Q2</w:t>
            </w:r>
          </w:p>
        </w:tc>
        <w:tc>
          <w:tcPr>
            <w:tcW w:w="1951" w:type="dxa"/>
            <w:tcBorders>
              <w:top w:val="single" w:sz="12" w:space="0" w:color="auto"/>
              <w:left w:val="double" w:sz="4" w:space="0" w:color="auto"/>
              <w:bottom w:val="single" w:sz="4" w:space="0" w:color="auto"/>
              <w:right w:val="single" w:sz="12" w:space="0" w:color="auto"/>
            </w:tcBorders>
            <w:shd w:val="clear" w:color="auto" w:fill="D9D9D9" w:themeFill="background1" w:themeFillShade="D9"/>
            <w:vAlign w:val="center"/>
          </w:tcPr>
          <w:p w14:paraId="5FD2B0BE" w14:textId="0E68C61D" w:rsidR="0094267C" w:rsidRPr="00A969D4" w:rsidRDefault="0094267C" w:rsidP="008811ED">
            <w:pPr>
              <w:widowControl/>
              <w:jc w:val="center"/>
              <w:rPr>
                <w:rFonts w:eastAsia="標楷體"/>
                <w:b/>
                <w:color w:val="000000" w:themeColor="text1"/>
                <w:kern w:val="0"/>
                <w:sz w:val="22"/>
                <w:szCs w:val="22"/>
              </w:rPr>
            </w:pPr>
            <w:r w:rsidRPr="00A969D4">
              <w:rPr>
                <w:rFonts w:eastAsia="標楷體"/>
                <w:b/>
                <w:color w:val="000000" w:themeColor="text1"/>
                <w:kern w:val="0"/>
                <w:sz w:val="22"/>
                <w:szCs w:val="22"/>
              </w:rPr>
              <w:t>2023</w:t>
            </w:r>
            <w:r w:rsidR="00252BE0" w:rsidRPr="00A969D4">
              <w:rPr>
                <w:rFonts w:eastAsia="標楷體"/>
                <w:b/>
                <w:color w:val="000000" w:themeColor="text1"/>
                <w:kern w:val="0"/>
                <w:sz w:val="22"/>
                <w:szCs w:val="22"/>
              </w:rPr>
              <w:t>Q2</w:t>
            </w:r>
          </w:p>
        </w:tc>
      </w:tr>
      <w:tr w:rsidR="0094267C" w:rsidRPr="00A969D4" w14:paraId="7EC6CA20"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hideMark/>
          </w:tcPr>
          <w:p w14:paraId="3556D756" w14:textId="77777777"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流動比率</w:t>
            </w:r>
          </w:p>
        </w:tc>
        <w:tc>
          <w:tcPr>
            <w:tcW w:w="1951" w:type="dxa"/>
            <w:tcBorders>
              <w:top w:val="single" w:sz="4" w:space="0" w:color="auto"/>
              <w:left w:val="single" w:sz="4" w:space="0" w:color="auto"/>
              <w:bottom w:val="single" w:sz="4" w:space="0" w:color="auto"/>
              <w:right w:val="single" w:sz="4" w:space="0" w:color="auto"/>
            </w:tcBorders>
            <w:vAlign w:val="center"/>
          </w:tcPr>
          <w:p w14:paraId="5F8FC5A6" w14:textId="322B5E09"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357%</w:t>
            </w:r>
          </w:p>
        </w:tc>
        <w:tc>
          <w:tcPr>
            <w:tcW w:w="1951" w:type="dxa"/>
            <w:tcBorders>
              <w:top w:val="single" w:sz="4" w:space="0" w:color="auto"/>
              <w:left w:val="single" w:sz="4" w:space="0" w:color="auto"/>
              <w:bottom w:val="single" w:sz="4" w:space="0" w:color="auto"/>
              <w:right w:val="single" w:sz="4" w:space="0" w:color="auto"/>
            </w:tcBorders>
            <w:vAlign w:val="center"/>
          </w:tcPr>
          <w:p w14:paraId="299E4F1E" w14:textId="307B3838"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398%</w:t>
            </w:r>
          </w:p>
        </w:tc>
        <w:tc>
          <w:tcPr>
            <w:tcW w:w="1951" w:type="dxa"/>
            <w:tcBorders>
              <w:top w:val="single" w:sz="4" w:space="0" w:color="auto"/>
              <w:left w:val="single" w:sz="4" w:space="0" w:color="auto"/>
              <w:bottom w:val="single" w:sz="4" w:space="0" w:color="auto"/>
              <w:right w:val="double" w:sz="4" w:space="0" w:color="auto"/>
            </w:tcBorders>
            <w:vAlign w:val="center"/>
          </w:tcPr>
          <w:p w14:paraId="7981371D" w14:textId="76A30727"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348%</w:t>
            </w:r>
          </w:p>
        </w:tc>
        <w:tc>
          <w:tcPr>
            <w:tcW w:w="1951" w:type="dxa"/>
            <w:tcBorders>
              <w:top w:val="single" w:sz="4" w:space="0" w:color="auto"/>
              <w:left w:val="double" w:sz="4" w:space="0" w:color="auto"/>
              <w:bottom w:val="single" w:sz="4" w:space="0" w:color="auto"/>
              <w:right w:val="single" w:sz="12" w:space="0" w:color="auto"/>
            </w:tcBorders>
            <w:vAlign w:val="center"/>
          </w:tcPr>
          <w:p w14:paraId="394DF542" w14:textId="6756604C"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470%</w:t>
            </w:r>
          </w:p>
        </w:tc>
      </w:tr>
      <w:tr w:rsidR="0094267C" w:rsidRPr="00A969D4" w14:paraId="2A27DF92"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hideMark/>
          </w:tcPr>
          <w:p w14:paraId="2B453612" w14:textId="77777777"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速動比率</w:t>
            </w:r>
          </w:p>
        </w:tc>
        <w:tc>
          <w:tcPr>
            <w:tcW w:w="1951" w:type="dxa"/>
            <w:tcBorders>
              <w:top w:val="single" w:sz="4" w:space="0" w:color="auto"/>
              <w:left w:val="single" w:sz="4" w:space="0" w:color="auto"/>
              <w:bottom w:val="single" w:sz="4" w:space="0" w:color="auto"/>
              <w:right w:val="single" w:sz="4" w:space="0" w:color="auto"/>
            </w:tcBorders>
            <w:vAlign w:val="center"/>
          </w:tcPr>
          <w:p w14:paraId="1938218A" w14:textId="47482B3B"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207%</w:t>
            </w:r>
          </w:p>
        </w:tc>
        <w:tc>
          <w:tcPr>
            <w:tcW w:w="1951" w:type="dxa"/>
            <w:tcBorders>
              <w:top w:val="single" w:sz="4" w:space="0" w:color="auto"/>
              <w:left w:val="single" w:sz="4" w:space="0" w:color="auto"/>
              <w:bottom w:val="single" w:sz="4" w:space="0" w:color="auto"/>
              <w:right w:val="single" w:sz="4" w:space="0" w:color="auto"/>
            </w:tcBorders>
            <w:vAlign w:val="center"/>
          </w:tcPr>
          <w:p w14:paraId="196B6C2C" w14:textId="63291F8B"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104%</w:t>
            </w:r>
          </w:p>
        </w:tc>
        <w:tc>
          <w:tcPr>
            <w:tcW w:w="1951" w:type="dxa"/>
            <w:tcBorders>
              <w:top w:val="single" w:sz="4" w:space="0" w:color="auto"/>
              <w:left w:val="single" w:sz="4" w:space="0" w:color="auto"/>
              <w:bottom w:val="single" w:sz="4" w:space="0" w:color="auto"/>
              <w:right w:val="double" w:sz="4" w:space="0" w:color="auto"/>
            </w:tcBorders>
            <w:vAlign w:val="center"/>
          </w:tcPr>
          <w:p w14:paraId="575919A2" w14:textId="1C497D1F"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138%</w:t>
            </w:r>
          </w:p>
        </w:tc>
        <w:tc>
          <w:tcPr>
            <w:tcW w:w="1951" w:type="dxa"/>
            <w:tcBorders>
              <w:top w:val="single" w:sz="4" w:space="0" w:color="auto"/>
              <w:left w:val="double" w:sz="4" w:space="0" w:color="auto"/>
              <w:bottom w:val="single" w:sz="4" w:space="0" w:color="auto"/>
              <w:right w:val="single" w:sz="12" w:space="0" w:color="auto"/>
            </w:tcBorders>
            <w:vAlign w:val="center"/>
          </w:tcPr>
          <w:p w14:paraId="4921A0EF" w14:textId="6495EEC3"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213%</w:t>
            </w:r>
          </w:p>
        </w:tc>
      </w:tr>
      <w:tr w:rsidR="0094267C" w:rsidRPr="00A969D4" w14:paraId="3EAF5FD2"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4F8F1639" w14:textId="1EAA337B"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負債比率</w:t>
            </w:r>
          </w:p>
        </w:tc>
        <w:tc>
          <w:tcPr>
            <w:tcW w:w="1951" w:type="dxa"/>
            <w:tcBorders>
              <w:top w:val="single" w:sz="4" w:space="0" w:color="auto"/>
              <w:left w:val="single" w:sz="4" w:space="0" w:color="auto"/>
              <w:bottom w:val="single" w:sz="4" w:space="0" w:color="auto"/>
              <w:right w:val="single" w:sz="4" w:space="0" w:color="auto"/>
            </w:tcBorders>
            <w:vAlign w:val="center"/>
          </w:tcPr>
          <w:p w14:paraId="3F545F66" w14:textId="3F22D5A8"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38%</w:t>
            </w:r>
          </w:p>
        </w:tc>
        <w:tc>
          <w:tcPr>
            <w:tcW w:w="1951" w:type="dxa"/>
            <w:tcBorders>
              <w:top w:val="single" w:sz="4" w:space="0" w:color="auto"/>
              <w:left w:val="single" w:sz="4" w:space="0" w:color="auto"/>
              <w:bottom w:val="single" w:sz="4" w:space="0" w:color="auto"/>
              <w:right w:val="single" w:sz="4" w:space="0" w:color="auto"/>
            </w:tcBorders>
            <w:vAlign w:val="center"/>
          </w:tcPr>
          <w:p w14:paraId="22DCABF7" w14:textId="57445E44"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34%</w:t>
            </w:r>
          </w:p>
        </w:tc>
        <w:tc>
          <w:tcPr>
            <w:tcW w:w="1951" w:type="dxa"/>
            <w:tcBorders>
              <w:top w:val="single" w:sz="4" w:space="0" w:color="auto"/>
              <w:left w:val="single" w:sz="4" w:space="0" w:color="auto"/>
              <w:bottom w:val="single" w:sz="4" w:space="0" w:color="auto"/>
              <w:right w:val="double" w:sz="4" w:space="0" w:color="auto"/>
            </w:tcBorders>
            <w:vAlign w:val="center"/>
          </w:tcPr>
          <w:p w14:paraId="7DBC59BF" w14:textId="5A311DF6"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39%</w:t>
            </w:r>
          </w:p>
        </w:tc>
        <w:tc>
          <w:tcPr>
            <w:tcW w:w="1951" w:type="dxa"/>
            <w:tcBorders>
              <w:top w:val="single" w:sz="4" w:space="0" w:color="auto"/>
              <w:left w:val="double" w:sz="4" w:space="0" w:color="auto"/>
              <w:bottom w:val="single" w:sz="4" w:space="0" w:color="auto"/>
              <w:right w:val="single" w:sz="12" w:space="0" w:color="auto"/>
            </w:tcBorders>
            <w:vAlign w:val="center"/>
          </w:tcPr>
          <w:p w14:paraId="06BDE964" w14:textId="772D58AB"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27%</w:t>
            </w:r>
          </w:p>
        </w:tc>
      </w:tr>
      <w:tr w:rsidR="0094267C" w:rsidRPr="00A969D4" w14:paraId="3FDB7B3D"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42D0146E" w14:textId="27BE736D"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金融負債比率</w:t>
            </w:r>
          </w:p>
        </w:tc>
        <w:tc>
          <w:tcPr>
            <w:tcW w:w="1951" w:type="dxa"/>
            <w:tcBorders>
              <w:top w:val="single" w:sz="4" w:space="0" w:color="auto"/>
              <w:left w:val="single" w:sz="4" w:space="0" w:color="auto"/>
              <w:bottom w:val="single" w:sz="4" w:space="0" w:color="auto"/>
              <w:right w:val="single" w:sz="4" w:space="0" w:color="auto"/>
            </w:tcBorders>
            <w:vAlign w:val="center"/>
          </w:tcPr>
          <w:p w14:paraId="43AC8A84" w14:textId="55A0E7D7"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7%</w:t>
            </w:r>
          </w:p>
        </w:tc>
        <w:tc>
          <w:tcPr>
            <w:tcW w:w="1951" w:type="dxa"/>
            <w:tcBorders>
              <w:top w:val="single" w:sz="4" w:space="0" w:color="auto"/>
              <w:left w:val="single" w:sz="4" w:space="0" w:color="auto"/>
              <w:bottom w:val="single" w:sz="4" w:space="0" w:color="auto"/>
              <w:right w:val="single" w:sz="4" w:space="0" w:color="auto"/>
            </w:tcBorders>
            <w:vAlign w:val="center"/>
          </w:tcPr>
          <w:p w14:paraId="4D4AB987" w14:textId="07BB5765"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5%</w:t>
            </w:r>
          </w:p>
        </w:tc>
        <w:tc>
          <w:tcPr>
            <w:tcW w:w="1951" w:type="dxa"/>
            <w:tcBorders>
              <w:top w:val="single" w:sz="4" w:space="0" w:color="auto"/>
              <w:left w:val="single" w:sz="4" w:space="0" w:color="auto"/>
              <w:bottom w:val="single" w:sz="4" w:space="0" w:color="auto"/>
              <w:right w:val="double" w:sz="4" w:space="0" w:color="auto"/>
            </w:tcBorders>
            <w:vAlign w:val="center"/>
          </w:tcPr>
          <w:p w14:paraId="5256AEEA" w14:textId="67BE61F8"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7%</w:t>
            </w:r>
          </w:p>
        </w:tc>
        <w:tc>
          <w:tcPr>
            <w:tcW w:w="1951" w:type="dxa"/>
            <w:tcBorders>
              <w:top w:val="single" w:sz="4" w:space="0" w:color="auto"/>
              <w:left w:val="double" w:sz="4" w:space="0" w:color="auto"/>
              <w:bottom w:val="single" w:sz="4" w:space="0" w:color="auto"/>
              <w:right w:val="single" w:sz="12" w:space="0" w:color="auto"/>
            </w:tcBorders>
            <w:vAlign w:val="center"/>
          </w:tcPr>
          <w:p w14:paraId="46BC4623" w14:textId="4E3D5072"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4%</w:t>
            </w:r>
          </w:p>
        </w:tc>
      </w:tr>
      <w:tr w:rsidR="0094267C" w:rsidRPr="00A969D4" w14:paraId="6E065748"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hideMark/>
          </w:tcPr>
          <w:p w14:paraId="56B8A959" w14:textId="77777777"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EBITDA</w:t>
            </w:r>
          </w:p>
        </w:tc>
        <w:tc>
          <w:tcPr>
            <w:tcW w:w="1951" w:type="dxa"/>
            <w:tcBorders>
              <w:top w:val="single" w:sz="4" w:space="0" w:color="auto"/>
              <w:left w:val="single" w:sz="4" w:space="0" w:color="auto"/>
              <w:bottom w:val="single" w:sz="4" w:space="0" w:color="auto"/>
              <w:right w:val="single" w:sz="4" w:space="0" w:color="auto"/>
            </w:tcBorders>
            <w:vAlign w:val="center"/>
          </w:tcPr>
          <w:p w14:paraId="054595D9" w14:textId="7E5B3514"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138,674</w:t>
            </w:r>
          </w:p>
        </w:tc>
        <w:tc>
          <w:tcPr>
            <w:tcW w:w="1951" w:type="dxa"/>
            <w:tcBorders>
              <w:top w:val="single" w:sz="4" w:space="0" w:color="auto"/>
              <w:left w:val="single" w:sz="4" w:space="0" w:color="auto"/>
              <w:bottom w:val="single" w:sz="4" w:space="0" w:color="auto"/>
              <w:right w:val="single" w:sz="4" w:space="0" w:color="auto"/>
            </w:tcBorders>
            <w:vAlign w:val="center"/>
          </w:tcPr>
          <w:p w14:paraId="5992697E" w14:textId="67F31CFD"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249,945</w:t>
            </w:r>
          </w:p>
        </w:tc>
        <w:tc>
          <w:tcPr>
            <w:tcW w:w="1951" w:type="dxa"/>
            <w:tcBorders>
              <w:top w:val="single" w:sz="4" w:space="0" w:color="auto"/>
              <w:left w:val="single" w:sz="4" w:space="0" w:color="auto"/>
              <w:bottom w:val="single" w:sz="4" w:space="0" w:color="auto"/>
              <w:right w:val="double" w:sz="4" w:space="0" w:color="auto"/>
            </w:tcBorders>
            <w:vAlign w:val="center"/>
          </w:tcPr>
          <w:p w14:paraId="10EF7E53" w14:textId="5506AB40"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95,165</w:t>
            </w:r>
          </w:p>
        </w:tc>
        <w:tc>
          <w:tcPr>
            <w:tcW w:w="1951" w:type="dxa"/>
            <w:tcBorders>
              <w:top w:val="single" w:sz="4" w:space="0" w:color="auto"/>
              <w:left w:val="double" w:sz="4" w:space="0" w:color="auto"/>
              <w:bottom w:val="single" w:sz="4" w:space="0" w:color="auto"/>
              <w:right w:val="single" w:sz="12" w:space="0" w:color="auto"/>
            </w:tcBorders>
            <w:vAlign w:val="center"/>
          </w:tcPr>
          <w:p w14:paraId="60E5E16F" w14:textId="4324B387"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50,882</w:t>
            </w:r>
          </w:p>
        </w:tc>
      </w:tr>
      <w:tr w:rsidR="0094267C" w:rsidRPr="00A969D4" w14:paraId="00408906"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044F5DF2" w14:textId="77777777"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NOCG</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73D3B8E5" w14:textId="33E7FB9E"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72,817</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1C691AEF" w14:textId="2A8AF9DB"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142,249</w:t>
            </w:r>
          </w:p>
        </w:tc>
        <w:tc>
          <w:tcPr>
            <w:tcW w:w="1951" w:type="dxa"/>
            <w:tcBorders>
              <w:top w:val="single" w:sz="4" w:space="0" w:color="auto"/>
              <w:left w:val="single" w:sz="4" w:space="0" w:color="auto"/>
              <w:bottom w:val="single" w:sz="4" w:space="0" w:color="auto"/>
              <w:right w:val="double" w:sz="4" w:space="0" w:color="auto"/>
            </w:tcBorders>
            <w:vAlign w:val="center"/>
          </w:tcPr>
          <w:p w14:paraId="4BF5FDC1" w14:textId="28D49DB1"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5,885</w:t>
            </w:r>
          </w:p>
        </w:tc>
        <w:tc>
          <w:tcPr>
            <w:tcW w:w="1951" w:type="dxa"/>
            <w:tcBorders>
              <w:top w:val="single" w:sz="4" w:space="0" w:color="auto"/>
              <w:left w:val="double" w:sz="4" w:space="0" w:color="auto"/>
              <w:bottom w:val="single" w:sz="4" w:space="0" w:color="auto"/>
              <w:right w:val="single" w:sz="12" w:space="0" w:color="auto"/>
            </w:tcBorders>
            <w:shd w:val="clear" w:color="auto" w:fill="auto"/>
            <w:vAlign w:val="center"/>
          </w:tcPr>
          <w:p w14:paraId="073B127A" w14:textId="601D0212"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4,088</w:t>
            </w:r>
          </w:p>
        </w:tc>
      </w:tr>
      <w:tr w:rsidR="0094267C" w:rsidRPr="00A969D4" w14:paraId="4B76DBB0"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460BD93F" w14:textId="618EEB3F"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Cash</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4F9A2C17" w14:textId="4380E952"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838,498</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689A3EE7" w14:textId="3327697A"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335,695</w:t>
            </w:r>
          </w:p>
        </w:tc>
        <w:tc>
          <w:tcPr>
            <w:tcW w:w="1951" w:type="dxa"/>
            <w:tcBorders>
              <w:top w:val="single" w:sz="4" w:space="0" w:color="auto"/>
              <w:left w:val="single" w:sz="4" w:space="0" w:color="auto"/>
              <w:bottom w:val="single" w:sz="4" w:space="0" w:color="auto"/>
              <w:right w:val="double" w:sz="4" w:space="0" w:color="auto"/>
            </w:tcBorders>
            <w:vAlign w:val="center"/>
          </w:tcPr>
          <w:p w14:paraId="32379968" w14:textId="443E2DEF"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399,933</w:t>
            </w:r>
          </w:p>
        </w:tc>
        <w:tc>
          <w:tcPr>
            <w:tcW w:w="1951" w:type="dxa"/>
            <w:tcBorders>
              <w:top w:val="single" w:sz="4" w:space="0" w:color="auto"/>
              <w:left w:val="double" w:sz="4" w:space="0" w:color="auto"/>
              <w:bottom w:val="single" w:sz="4" w:space="0" w:color="auto"/>
              <w:right w:val="single" w:sz="12" w:space="0" w:color="auto"/>
            </w:tcBorders>
            <w:shd w:val="clear" w:color="auto" w:fill="auto"/>
            <w:vAlign w:val="center"/>
          </w:tcPr>
          <w:p w14:paraId="006C07E0" w14:textId="2B7F70B2"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325,285</w:t>
            </w:r>
          </w:p>
        </w:tc>
      </w:tr>
      <w:tr w:rsidR="00E1062B" w:rsidRPr="00A969D4" w14:paraId="56D9CB10"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09C5823E" w14:textId="2AB258BA" w:rsidR="00E1062B" w:rsidRPr="00A969D4" w:rsidRDefault="00E1062B"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三個月以上定存</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79224C9A" w14:textId="0E091F4E" w:rsidR="00E1062B" w:rsidRPr="00A969D4" w:rsidRDefault="00795EB2" w:rsidP="00B7758B">
            <w:pPr>
              <w:widowControl/>
              <w:spacing w:line="300" w:lineRule="exact"/>
              <w:jc w:val="center"/>
              <w:rPr>
                <w:rFonts w:eastAsia="標楷體"/>
                <w:sz w:val="22"/>
                <w:szCs w:val="20"/>
              </w:rPr>
            </w:pPr>
            <w:r w:rsidRPr="00A969D4">
              <w:rPr>
                <w:rFonts w:eastAsia="標楷體"/>
                <w:sz w:val="22"/>
                <w:szCs w:val="20"/>
              </w:rPr>
              <w:t>384,969</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33E1A61C" w14:textId="542439F3" w:rsidR="00E1062B" w:rsidRPr="00A969D4" w:rsidRDefault="00795EB2" w:rsidP="00B7758B">
            <w:pPr>
              <w:widowControl/>
              <w:spacing w:line="300" w:lineRule="exact"/>
              <w:jc w:val="center"/>
              <w:rPr>
                <w:rFonts w:eastAsia="標楷體"/>
                <w:sz w:val="22"/>
                <w:szCs w:val="20"/>
              </w:rPr>
            </w:pPr>
            <w:r w:rsidRPr="00A969D4">
              <w:rPr>
                <w:rFonts w:eastAsia="標楷體"/>
                <w:sz w:val="22"/>
                <w:szCs w:val="20"/>
              </w:rPr>
              <w:t>1,027,416</w:t>
            </w:r>
          </w:p>
        </w:tc>
        <w:tc>
          <w:tcPr>
            <w:tcW w:w="1951" w:type="dxa"/>
            <w:tcBorders>
              <w:top w:val="single" w:sz="4" w:space="0" w:color="auto"/>
              <w:left w:val="single" w:sz="4" w:space="0" w:color="auto"/>
              <w:bottom w:val="single" w:sz="4" w:space="0" w:color="auto"/>
              <w:right w:val="double" w:sz="4" w:space="0" w:color="auto"/>
            </w:tcBorders>
            <w:vAlign w:val="center"/>
          </w:tcPr>
          <w:p w14:paraId="72AE44E1" w14:textId="2DC8D1D5" w:rsidR="00E1062B" w:rsidRPr="00A969D4" w:rsidRDefault="00795EB2"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763,996</w:t>
            </w:r>
          </w:p>
        </w:tc>
        <w:tc>
          <w:tcPr>
            <w:tcW w:w="1951" w:type="dxa"/>
            <w:tcBorders>
              <w:top w:val="single" w:sz="4" w:space="0" w:color="auto"/>
              <w:left w:val="double" w:sz="4" w:space="0" w:color="auto"/>
              <w:bottom w:val="single" w:sz="4" w:space="0" w:color="auto"/>
              <w:right w:val="single" w:sz="12" w:space="0" w:color="auto"/>
            </w:tcBorders>
            <w:shd w:val="clear" w:color="auto" w:fill="auto"/>
            <w:vAlign w:val="center"/>
          </w:tcPr>
          <w:p w14:paraId="22955B3C" w14:textId="086B2F90" w:rsidR="00E1062B" w:rsidRPr="00A969D4" w:rsidRDefault="00795EB2"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592,410</w:t>
            </w:r>
          </w:p>
        </w:tc>
      </w:tr>
      <w:tr w:rsidR="0094267C" w:rsidRPr="00A969D4" w14:paraId="402B52A7" w14:textId="77777777" w:rsidTr="00252BE0">
        <w:trPr>
          <w:trHeight w:val="260"/>
        </w:trPr>
        <w:tc>
          <w:tcPr>
            <w:tcW w:w="1950" w:type="dxa"/>
            <w:tcBorders>
              <w:top w:val="single" w:sz="4" w:space="0" w:color="auto"/>
              <w:left w:val="single" w:sz="12" w:space="0" w:color="auto"/>
              <w:bottom w:val="single" w:sz="4" w:space="0" w:color="auto"/>
              <w:right w:val="single" w:sz="4" w:space="0" w:color="auto"/>
            </w:tcBorders>
            <w:shd w:val="clear" w:color="auto" w:fill="auto"/>
          </w:tcPr>
          <w:p w14:paraId="6C6FCE78" w14:textId="083E8CE3"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金融負債</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1850BF4B" w14:textId="408AB111"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111,394</w:t>
            </w:r>
          </w:p>
        </w:tc>
        <w:tc>
          <w:tcPr>
            <w:tcW w:w="1951" w:type="dxa"/>
            <w:tcBorders>
              <w:top w:val="single" w:sz="4" w:space="0" w:color="auto"/>
              <w:left w:val="single" w:sz="4" w:space="0" w:color="auto"/>
              <w:bottom w:val="single" w:sz="4" w:space="0" w:color="auto"/>
              <w:right w:val="single" w:sz="4" w:space="0" w:color="auto"/>
            </w:tcBorders>
            <w:shd w:val="clear" w:color="auto" w:fill="auto"/>
            <w:vAlign w:val="center"/>
          </w:tcPr>
          <w:p w14:paraId="6CC750B9" w14:textId="567013C0"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sz w:val="22"/>
                <w:szCs w:val="20"/>
              </w:rPr>
              <w:t>78,782</w:t>
            </w:r>
          </w:p>
        </w:tc>
        <w:tc>
          <w:tcPr>
            <w:tcW w:w="1951" w:type="dxa"/>
            <w:tcBorders>
              <w:top w:val="single" w:sz="4" w:space="0" w:color="auto"/>
              <w:left w:val="single" w:sz="4" w:space="0" w:color="auto"/>
              <w:bottom w:val="single" w:sz="4" w:space="0" w:color="auto"/>
              <w:right w:val="double" w:sz="4" w:space="0" w:color="auto"/>
            </w:tcBorders>
            <w:vAlign w:val="center"/>
          </w:tcPr>
          <w:p w14:paraId="499E26D4" w14:textId="23640FB3"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103,545</w:t>
            </w:r>
          </w:p>
        </w:tc>
        <w:tc>
          <w:tcPr>
            <w:tcW w:w="1951" w:type="dxa"/>
            <w:tcBorders>
              <w:top w:val="single" w:sz="4" w:space="0" w:color="auto"/>
              <w:left w:val="double" w:sz="4" w:space="0" w:color="auto"/>
              <w:bottom w:val="single" w:sz="4" w:space="0" w:color="auto"/>
              <w:right w:val="single" w:sz="12" w:space="0" w:color="auto"/>
            </w:tcBorders>
            <w:shd w:val="clear" w:color="auto" w:fill="auto"/>
            <w:vAlign w:val="center"/>
          </w:tcPr>
          <w:p w14:paraId="3570B70E" w14:textId="37B4DD9E"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63,529</w:t>
            </w:r>
          </w:p>
        </w:tc>
      </w:tr>
      <w:tr w:rsidR="0094267C" w:rsidRPr="00A969D4" w14:paraId="46989CC1" w14:textId="77777777" w:rsidTr="00252BE0">
        <w:trPr>
          <w:trHeight w:val="260"/>
        </w:trPr>
        <w:tc>
          <w:tcPr>
            <w:tcW w:w="1950" w:type="dxa"/>
            <w:tcBorders>
              <w:top w:val="single" w:sz="4" w:space="0" w:color="auto"/>
              <w:left w:val="single" w:sz="12" w:space="0" w:color="auto"/>
              <w:bottom w:val="single" w:sz="12" w:space="0" w:color="auto"/>
              <w:right w:val="single" w:sz="4" w:space="0" w:color="auto"/>
            </w:tcBorders>
            <w:shd w:val="clear" w:color="auto" w:fill="auto"/>
          </w:tcPr>
          <w:p w14:paraId="1CF9A379" w14:textId="07565DF4" w:rsidR="0094267C" w:rsidRPr="00A969D4" w:rsidRDefault="0094267C" w:rsidP="00B7758B">
            <w:pPr>
              <w:widowControl/>
              <w:jc w:val="center"/>
              <w:rPr>
                <w:rFonts w:eastAsia="標楷體"/>
                <w:color w:val="000000" w:themeColor="text1"/>
                <w:kern w:val="0"/>
                <w:sz w:val="22"/>
                <w:szCs w:val="22"/>
              </w:rPr>
            </w:pPr>
            <w:r w:rsidRPr="00A969D4">
              <w:rPr>
                <w:rFonts w:eastAsia="標楷體"/>
                <w:color w:val="000000" w:themeColor="text1"/>
                <w:kern w:val="0"/>
                <w:sz w:val="22"/>
                <w:szCs w:val="22"/>
              </w:rPr>
              <w:t>Net Debt</w:t>
            </w:r>
          </w:p>
        </w:tc>
        <w:tc>
          <w:tcPr>
            <w:tcW w:w="1951" w:type="dxa"/>
            <w:tcBorders>
              <w:top w:val="single" w:sz="4" w:space="0" w:color="auto"/>
              <w:left w:val="single" w:sz="4" w:space="0" w:color="auto"/>
              <w:bottom w:val="single" w:sz="12" w:space="0" w:color="auto"/>
              <w:right w:val="single" w:sz="4" w:space="0" w:color="auto"/>
            </w:tcBorders>
            <w:vAlign w:val="center"/>
          </w:tcPr>
          <w:p w14:paraId="30011C52" w14:textId="27B577C0"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(727,104)</w:t>
            </w:r>
          </w:p>
        </w:tc>
        <w:tc>
          <w:tcPr>
            <w:tcW w:w="1951" w:type="dxa"/>
            <w:tcBorders>
              <w:top w:val="single" w:sz="4" w:space="0" w:color="auto"/>
              <w:left w:val="single" w:sz="4" w:space="0" w:color="auto"/>
              <w:bottom w:val="single" w:sz="12" w:space="0" w:color="auto"/>
              <w:right w:val="single" w:sz="4" w:space="0" w:color="auto"/>
            </w:tcBorders>
            <w:vAlign w:val="center"/>
          </w:tcPr>
          <w:p w14:paraId="35A83494" w14:textId="01B76C8F" w:rsidR="0094267C" w:rsidRPr="00A969D4" w:rsidRDefault="0094267C"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(256,913)</w:t>
            </w:r>
          </w:p>
        </w:tc>
        <w:tc>
          <w:tcPr>
            <w:tcW w:w="1951" w:type="dxa"/>
            <w:tcBorders>
              <w:top w:val="single" w:sz="4" w:space="0" w:color="auto"/>
              <w:left w:val="single" w:sz="4" w:space="0" w:color="auto"/>
              <w:bottom w:val="single" w:sz="12" w:space="0" w:color="auto"/>
              <w:right w:val="double" w:sz="4" w:space="0" w:color="auto"/>
            </w:tcBorders>
            <w:vAlign w:val="center"/>
          </w:tcPr>
          <w:p w14:paraId="014D938A" w14:textId="78795D00"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(296,388)</w:t>
            </w:r>
          </w:p>
        </w:tc>
        <w:tc>
          <w:tcPr>
            <w:tcW w:w="1951" w:type="dxa"/>
            <w:tcBorders>
              <w:top w:val="single" w:sz="4" w:space="0" w:color="auto"/>
              <w:left w:val="double" w:sz="4" w:space="0" w:color="auto"/>
              <w:bottom w:val="single" w:sz="12" w:space="0" w:color="auto"/>
              <w:right w:val="single" w:sz="12" w:space="0" w:color="auto"/>
            </w:tcBorders>
            <w:vAlign w:val="center"/>
          </w:tcPr>
          <w:p w14:paraId="10F5F3DA" w14:textId="1EE3DECE" w:rsidR="0094267C" w:rsidRPr="00A969D4" w:rsidRDefault="00252BE0" w:rsidP="00B7758B">
            <w:pPr>
              <w:widowControl/>
              <w:spacing w:line="300" w:lineRule="exact"/>
              <w:jc w:val="center"/>
              <w:rPr>
                <w:rFonts w:eastAsia="標楷體"/>
                <w:color w:val="000000" w:themeColor="text1"/>
                <w:kern w:val="0"/>
                <w:sz w:val="22"/>
                <w:szCs w:val="22"/>
              </w:rPr>
            </w:pPr>
            <w:r w:rsidRPr="00A969D4">
              <w:rPr>
                <w:rFonts w:eastAsia="標楷體"/>
                <w:color w:val="000000" w:themeColor="text1"/>
                <w:kern w:val="0"/>
                <w:sz w:val="22"/>
                <w:szCs w:val="22"/>
              </w:rPr>
              <w:t>(261,756)</w:t>
            </w:r>
          </w:p>
        </w:tc>
      </w:tr>
    </w:tbl>
    <w:p w14:paraId="46D54F38" w14:textId="4E4FE6A9" w:rsidR="00097D89" w:rsidRPr="00A969D4" w:rsidRDefault="00A65993" w:rsidP="00A65993">
      <w:pPr>
        <w:pStyle w:val="af0"/>
        <w:numPr>
          <w:ilvl w:val="0"/>
          <w:numId w:val="12"/>
        </w:numPr>
        <w:spacing w:line="320" w:lineRule="exact"/>
        <w:ind w:rightChars="16" w:right="38"/>
        <w:jc w:val="both"/>
        <w:rPr>
          <w:rFonts w:eastAsia="標楷體"/>
          <w:sz w:val="22"/>
        </w:rPr>
      </w:pPr>
      <w:r w:rsidRPr="00A969D4">
        <w:rPr>
          <w:rFonts w:eastAsia="標楷體"/>
          <w:sz w:val="22"/>
        </w:rPr>
        <w:t>達明</w:t>
      </w:r>
      <w:r w:rsidR="009331A0" w:rsidRPr="00A969D4">
        <w:rPr>
          <w:rFonts w:eastAsia="標楷體"/>
          <w:sz w:val="22"/>
        </w:rPr>
        <w:t>近年流、速動比率皆維持</w:t>
      </w:r>
      <w:r w:rsidRPr="00A969D4">
        <w:rPr>
          <w:rFonts w:eastAsia="標楷體"/>
          <w:sz w:val="22"/>
        </w:rPr>
        <w:t>300</w:t>
      </w:r>
      <w:r w:rsidR="009331A0" w:rsidRPr="00A969D4">
        <w:rPr>
          <w:rFonts w:eastAsia="標楷體"/>
          <w:sz w:val="22"/>
        </w:rPr>
        <w:t>%/1</w:t>
      </w:r>
      <w:r w:rsidRPr="00A969D4">
        <w:rPr>
          <w:rFonts w:eastAsia="標楷體"/>
          <w:sz w:val="22"/>
        </w:rPr>
        <w:t>00</w:t>
      </w:r>
      <w:r w:rsidR="009331A0" w:rsidRPr="00A969D4">
        <w:rPr>
          <w:rFonts w:eastAsia="標楷體"/>
          <w:sz w:val="22"/>
        </w:rPr>
        <w:t>%</w:t>
      </w:r>
      <w:r w:rsidR="009331A0" w:rsidRPr="00A969D4">
        <w:rPr>
          <w:rFonts w:eastAsia="標楷體"/>
          <w:sz w:val="22"/>
        </w:rPr>
        <w:t>以上，資產流動性佳。</w:t>
      </w:r>
    </w:p>
    <w:p w14:paraId="73CE3EA7" w14:textId="5A155DBF" w:rsidR="009331A0" w:rsidRPr="00A969D4" w:rsidRDefault="00FE0867" w:rsidP="00795EB2">
      <w:pPr>
        <w:pStyle w:val="af0"/>
        <w:numPr>
          <w:ilvl w:val="0"/>
          <w:numId w:val="12"/>
        </w:numPr>
        <w:spacing w:line="320" w:lineRule="exact"/>
        <w:ind w:rightChars="16" w:right="38"/>
        <w:jc w:val="both"/>
        <w:rPr>
          <w:rFonts w:eastAsia="標楷體"/>
          <w:sz w:val="22"/>
        </w:rPr>
      </w:pPr>
      <w:r w:rsidRPr="00A969D4">
        <w:rPr>
          <w:rFonts w:eastAsia="標楷體"/>
          <w:sz w:val="22"/>
        </w:rPr>
        <w:t>近</w:t>
      </w:r>
      <w:r w:rsidR="00A65993" w:rsidRPr="00A969D4">
        <w:rPr>
          <w:rFonts w:eastAsia="標楷體"/>
          <w:sz w:val="22"/>
        </w:rPr>
        <w:t>兩</w:t>
      </w:r>
      <w:r w:rsidRPr="00A969D4">
        <w:rPr>
          <w:rFonts w:eastAsia="標楷體"/>
          <w:sz w:val="22"/>
        </w:rPr>
        <w:t>年</w:t>
      </w:r>
      <w:r w:rsidRPr="00A969D4">
        <w:rPr>
          <w:rFonts w:eastAsia="標楷體"/>
          <w:sz w:val="22"/>
        </w:rPr>
        <w:t>EBITDA</w:t>
      </w:r>
      <w:r w:rsidRPr="00A969D4">
        <w:rPr>
          <w:rFonts w:eastAsia="標楷體"/>
          <w:sz w:val="22"/>
        </w:rPr>
        <w:t>維持</w:t>
      </w:r>
      <w:r w:rsidRPr="00A969D4">
        <w:rPr>
          <w:rFonts w:eastAsia="標楷體"/>
          <w:sz w:val="22"/>
        </w:rPr>
        <w:t>NTD1</w:t>
      </w:r>
      <w:r w:rsidRPr="00A969D4">
        <w:rPr>
          <w:rFonts w:eastAsia="標楷體"/>
          <w:sz w:val="22"/>
        </w:rPr>
        <w:t>億元以，</w:t>
      </w:r>
      <w:r w:rsidR="00A65993" w:rsidRPr="00A969D4">
        <w:rPr>
          <w:rFonts w:eastAsia="標楷體"/>
          <w:sz w:val="22"/>
        </w:rPr>
        <w:t>且</w:t>
      </w:r>
      <w:r w:rsidR="00A65993" w:rsidRPr="00A969D4">
        <w:rPr>
          <w:rFonts w:eastAsia="標楷體"/>
          <w:sz w:val="22"/>
        </w:rPr>
        <w:t>NOCG</w:t>
      </w:r>
      <w:r w:rsidR="00A65993" w:rsidRPr="00A969D4">
        <w:rPr>
          <w:rFonts w:eastAsia="標楷體"/>
          <w:sz w:val="22"/>
        </w:rPr>
        <w:t>維持</w:t>
      </w:r>
      <w:r w:rsidR="00E1062B" w:rsidRPr="00A969D4">
        <w:rPr>
          <w:rFonts w:eastAsia="標楷體"/>
          <w:sz w:val="22"/>
        </w:rPr>
        <w:t>淨流入</w:t>
      </w:r>
      <w:r w:rsidR="00A65993" w:rsidRPr="00A969D4">
        <w:rPr>
          <w:rFonts w:eastAsia="標楷體"/>
          <w:sz w:val="22"/>
        </w:rPr>
        <w:t>，</w:t>
      </w:r>
      <w:r w:rsidRPr="00A969D4">
        <w:rPr>
          <w:rFonts w:eastAsia="標楷體"/>
          <w:sz w:val="22"/>
        </w:rPr>
        <w:t>惟</w:t>
      </w:r>
      <w:r w:rsidR="00A65993" w:rsidRPr="00A969D4">
        <w:rPr>
          <w:rFonts w:eastAsia="標楷體"/>
          <w:sz w:val="22"/>
        </w:rPr>
        <w:t>2023</w:t>
      </w:r>
      <w:r w:rsidR="00A65993" w:rsidRPr="00A969D4">
        <w:rPr>
          <w:rFonts w:eastAsia="標楷體"/>
          <w:sz w:val="22"/>
        </w:rPr>
        <w:t>年</w:t>
      </w:r>
      <w:r w:rsidR="00A65993" w:rsidRPr="00A969D4">
        <w:rPr>
          <w:rFonts w:eastAsia="標楷體"/>
          <w:sz w:val="22"/>
        </w:rPr>
        <w:t>Q2</w:t>
      </w:r>
      <w:r w:rsidR="00A65993" w:rsidRPr="00A969D4">
        <w:rPr>
          <w:rFonts w:eastAsia="標楷體"/>
          <w:sz w:val="22"/>
        </w:rPr>
        <w:t>因營收下降致</w:t>
      </w:r>
      <w:r w:rsidR="00A65993" w:rsidRPr="00A969D4">
        <w:rPr>
          <w:rFonts w:eastAsia="標楷體"/>
          <w:sz w:val="22"/>
        </w:rPr>
        <w:t>EBITDA</w:t>
      </w:r>
      <w:r w:rsidR="00A65993" w:rsidRPr="00A969D4">
        <w:rPr>
          <w:rFonts w:eastAsia="標楷體"/>
          <w:sz w:val="22"/>
        </w:rPr>
        <w:t>及</w:t>
      </w:r>
      <w:r w:rsidR="00A65993" w:rsidRPr="00A969D4">
        <w:rPr>
          <w:rFonts w:eastAsia="標楷體"/>
          <w:sz w:val="22"/>
        </w:rPr>
        <w:t>NOCG</w:t>
      </w:r>
      <w:r w:rsidR="00A65993" w:rsidRPr="00A969D4">
        <w:rPr>
          <w:rFonts w:eastAsia="標楷體"/>
          <w:sz w:val="22"/>
        </w:rPr>
        <w:t>皆衰退</w:t>
      </w:r>
      <w:r w:rsidR="00E1062B" w:rsidRPr="00A969D4">
        <w:rPr>
          <w:rFonts w:eastAsia="標楷體"/>
          <w:sz w:val="22"/>
        </w:rPr>
        <w:t>，但仍維持淨流入</w:t>
      </w:r>
      <w:r w:rsidR="00F64E29" w:rsidRPr="00A969D4">
        <w:rPr>
          <w:rFonts w:eastAsia="標楷體"/>
          <w:sz w:val="22"/>
        </w:rPr>
        <w:t>，</w:t>
      </w:r>
      <w:r w:rsidR="00043BAB" w:rsidRPr="00A969D4">
        <w:rPr>
          <w:rFonts w:eastAsia="標楷體"/>
          <w:sz w:val="22"/>
        </w:rPr>
        <w:t>創現能力</w:t>
      </w:r>
      <w:r w:rsidR="00E1062B" w:rsidRPr="00A969D4">
        <w:rPr>
          <w:rFonts w:eastAsia="標楷體"/>
          <w:sz w:val="22"/>
        </w:rPr>
        <w:t>尚可</w:t>
      </w:r>
      <w:r w:rsidR="00043BAB" w:rsidRPr="00A969D4">
        <w:rPr>
          <w:rFonts w:eastAsia="標楷體"/>
          <w:sz w:val="22"/>
        </w:rPr>
        <w:t>。</w:t>
      </w:r>
    </w:p>
    <w:p w14:paraId="40063C14" w14:textId="2F500E52" w:rsidR="00043BAB" w:rsidRPr="00A969D4" w:rsidRDefault="00043BAB" w:rsidP="00795EB2">
      <w:pPr>
        <w:pStyle w:val="af0"/>
        <w:numPr>
          <w:ilvl w:val="0"/>
          <w:numId w:val="12"/>
        </w:numPr>
        <w:spacing w:line="320" w:lineRule="exact"/>
        <w:ind w:rightChars="16" w:right="38"/>
        <w:jc w:val="both"/>
        <w:rPr>
          <w:rFonts w:eastAsia="標楷體"/>
          <w:sz w:val="22"/>
        </w:rPr>
      </w:pPr>
      <w:r w:rsidRPr="00A969D4">
        <w:rPr>
          <w:rFonts w:eastAsia="標楷體"/>
          <w:sz w:val="22"/>
        </w:rPr>
        <w:lastRenderedPageBreak/>
        <w:t>近</w:t>
      </w:r>
      <w:r w:rsidR="00E1062B" w:rsidRPr="00A969D4">
        <w:rPr>
          <w:rFonts w:eastAsia="標楷體"/>
          <w:sz w:val="22"/>
        </w:rPr>
        <w:t>三</w:t>
      </w:r>
      <w:r w:rsidRPr="00A969D4">
        <w:rPr>
          <w:rFonts w:eastAsia="標楷體"/>
          <w:sz w:val="22"/>
        </w:rPr>
        <w:t>年</w:t>
      </w:r>
      <w:r w:rsidRPr="00A969D4">
        <w:rPr>
          <w:rFonts w:eastAsia="標楷體"/>
          <w:sz w:val="22"/>
        </w:rPr>
        <w:t>Cash</w:t>
      </w:r>
      <w:r w:rsidRPr="00A969D4">
        <w:rPr>
          <w:rFonts w:eastAsia="標楷體"/>
          <w:sz w:val="22"/>
        </w:rPr>
        <w:t>皆維持</w:t>
      </w:r>
      <w:r w:rsidRPr="00A969D4">
        <w:rPr>
          <w:rFonts w:eastAsia="標楷體"/>
          <w:sz w:val="22"/>
        </w:rPr>
        <w:t>NTD</w:t>
      </w:r>
      <w:r w:rsidR="00E1062B" w:rsidRPr="00A969D4">
        <w:rPr>
          <w:rFonts w:eastAsia="標楷體"/>
          <w:sz w:val="22"/>
        </w:rPr>
        <w:t>3</w:t>
      </w:r>
      <w:r w:rsidRPr="00A969D4">
        <w:rPr>
          <w:rFonts w:eastAsia="標楷體"/>
          <w:sz w:val="22"/>
        </w:rPr>
        <w:t>億元以上，</w:t>
      </w:r>
      <w:r w:rsidR="00DC3CFE" w:rsidRPr="00A969D4">
        <w:rPr>
          <w:rFonts w:eastAsia="標楷體"/>
          <w:sz w:val="22"/>
        </w:rPr>
        <w:t>202</w:t>
      </w:r>
      <w:r w:rsidR="00E1062B" w:rsidRPr="00A969D4">
        <w:rPr>
          <w:rFonts w:eastAsia="標楷體"/>
          <w:sz w:val="22"/>
        </w:rPr>
        <w:t>2</w:t>
      </w:r>
      <w:r w:rsidR="00DC3CFE" w:rsidRPr="00A969D4">
        <w:rPr>
          <w:rFonts w:eastAsia="標楷體"/>
          <w:sz w:val="22"/>
        </w:rPr>
        <w:t>年</w:t>
      </w:r>
      <w:r w:rsidR="00E1062B" w:rsidRPr="00A969D4">
        <w:rPr>
          <w:rFonts w:eastAsia="標楷體"/>
          <w:sz w:val="22"/>
        </w:rPr>
        <w:t>因購買貨幣</w:t>
      </w:r>
      <w:r w:rsidR="00795EB2" w:rsidRPr="00A969D4">
        <w:rPr>
          <w:rFonts w:eastAsia="標楷體"/>
          <w:sz w:val="22"/>
        </w:rPr>
        <w:t>市場</w:t>
      </w:r>
      <w:r w:rsidR="00E1062B" w:rsidRPr="00A969D4">
        <w:rPr>
          <w:rFonts w:eastAsia="標楷體"/>
          <w:sz w:val="22"/>
        </w:rPr>
        <w:t>基金</w:t>
      </w:r>
      <w:r w:rsidR="00E1062B" w:rsidRPr="00A969D4">
        <w:rPr>
          <w:rFonts w:eastAsia="標楷體"/>
          <w:sz w:val="22"/>
        </w:rPr>
        <w:t>NTD4</w:t>
      </w:r>
      <w:r w:rsidR="00E1062B" w:rsidRPr="00A969D4">
        <w:rPr>
          <w:rFonts w:eastAsia="標楷體"/>
          <w:sz w:val="22"/>
        </w:rPr>
        <w:t>億元，致整體現金水位約</w:t>
      </w:r>
      <w:r w:rsidR="00E1062B" w:rsidRPr="00A969D4">
        <w:rPr>
          <w:rFonts w:eastAsia="標楷體"/>
          <w:sz w:val="22"/>
        </w:rPr>
        <w:t>NTD3</w:t>
      </w:r>
      <w:r w:rsidR="00E1062B" w:rsidRPr="00A969D4">
        <w:rPr>
          <w:rFonts w:eastAsia="標楷體"/>
          <w:sz w:val="22"/>
        </w:rPr>
        <w:t>億元，</w:t>
      </w:r>
      <w:r w:rsidR="00795EB2" w:rsidRPr="00A969D4">
        <w:rPr>
          <w:rFonts w:eastAsia="標楷體"/>
          <w:sz w:val="22"/>
        </w:rPr>
        <w:t>且現金操作多以定存為主，</w:t>
      </w:r>
      <w:r w:rsidR="00737A9C" w:rsidRPr="00A969D4">
        <w:rPr>
          <w:rFonts w:eastAsia="標楷體"/>
          <w:sz w:val="22"/>
        </w:rPr>
        <w:t>以帳上閒置現金部位扣除金融負債，</w:t>
      </w:r>
      <w:r w:rsidR="00DC3CFE" w:rsidRPr="00A969D4">
        <w:rPr>
          <w:rFonts w:eastAsia="標楷體"/>
          <w:sz w:val="22"/>
        </w:rPr>
        <w:t>Net Debt</w:t>
      </w:r>
      <w:r w:rsidR="00737A9C" w:rsidRPr="00A969D4">
        <w:rPr>
          <w:rFonts w:eastAsia="標楷體"/>
          <w:sz w:val="22"/>
        </w:rPr>
        <w:t>仍皆</w:t>
      </w:r>
      <w:r w:rsidR="00DC3CFE" w:rsidRPr="00A969D4">
        <w:rPr>
          <w:rFonts w:eastAsia="標楷體"/>
          <w:sz w:val="22"/>
        </w:rPr>
        <w:t>為負</w:t>
      </w:r>
      <w:r w:rsidR="00DC3CFE" w:rsidRPr="00A969D4">
        <w:rPr>
          <w:rFonts w:eastAsia="標楷體"/>
          <w:sz w:val="22"/>
        </w:rPr>
        <w:t>NTD</w:t>
      </w:r>
      <w:r w:rsidR="00737A9C" w:rsidRPr="00A969D4">
        <w:rPr>
          <w:rFonts w:eastAsia="標楷體"/>
          <w:sz w:val="22"/>
        </w:rPr>
        <w:t>2</w:t>
      </w:r>
      <w:r w:rsidR="00DC3CFE" w:rsidRPr="00A969D4">
        <w:rPr>
          <w:rFonts w:eastAsia="標楷體"/>
          <w:sz w:val="22"/>
        </w:rPr>
        <w:t>億元以上，短期償債能力無虞。</w:t>
      </w:r>
    </w:p>
    <w:p w14:paraId="2790D1BD" w14:textId="13DBEC06" w:rsidR="00DC3CFE" w:rsidRPr="00A969D4" w:rsidRDefault="00DC3CFE" w:rsidP="00BB5BCC">
      <w:pPr>
        <w:pStyle w:val="af0"/>
        <w:numPr>
          <w:ilvl w:val="0"/>
          <w:numId w:val="12"/>
        </w:numPr>
        <w:spacing w:line="320" w:lineRule="exact"/>
        <w:ind w:rightChars="16" w:right="38"/>
        <w:jc w:val="both"/>
        <w:rPr>
          <w:rFonts w:eastAsia="標楷體"/>
          <w:sz w:val="22"/>
        </w:rPr>
      </w:pPr>
      <w:r w:rsidRPr="00A969D4">
        <w:rPr>
          <w:rFonts w:eastAsia="標楷體"/>
          <w:sz w:val="22"/>
        </w:rPr>
        <w:t>2023</w:t>
      </w:r>
      <w:r w:rsidRPr="00A969D4">
        <w:rPr>
          <w:rFonts w:eastAsia="標楷體"/>
          <w:sz w:val="22"/>
        </w:rPr>
        <w:t>年</w:t>
      </w:r>
      <w:r w:rsidR="00BB5BCC" w:rsidRPr="00A969D4">
        <w:rPr>
          <w:rFonts w:eastAsia="標楷體"/>
          <w:sz w:val="22"/>
        </w:rPr>
        <w:t>Q2</w:t>
      </w:r>
      <w:r w:rsidRPr="00A969D4">
        <w:rPr>
          <w:rFonts w:eastAsia="標楷體"/>
          <w:sz w:val="22"/>
        </w:rPr>
        <w:t>負債比率及金融負債比率為</w:t>
      </w:r>
      <w:r w:rsidR="00BB5BCC" w:rsidRPr="00A969D4">
        <w:rPr>
          <w:rFonts w:eastAsia="標楷體"/>
          <w:sz w:val="22"/>
        </w:rPr>
        <w:t>27</w:t>
      </w:r>
      <w:r w:rsidRPr="00A969D4">
        <w:rPr>
          <w:rFonts w:eastAsia="標楷體"/>
          <w:sz w:val="22"/>
        </w:rPr>
        <w:t>%/</w:t>
      </w:r>
      <w:r w:rsidR="00BB5BCC" w:rsidRPr="00A969D4">
        <w:rPr>
          <w:rFonts w:eastAsia="標楷體"/>
          <w:sz w:val="22"/>
        </w:rPr>
        <w:t>4</w:t>
      </w:r>
      <w:r w:rsidRPr="00A969D4">
        <w:rPr>
          <w:rFonts w:eastAsia="標楷體"/>
          <w:sz w:val="22"/>
        </w:rPr>
        <w:t>%</w:t>
      </w:r>
      <w:r w:rsidRPr="00A969D4">
        <w:rPr>
          <w:rFonts w:eastAsia="標楷體"/>
          <w:sz w:val="22"/>
        </w:rPr>
        <w:t>，整體財務結構無虞。</w:t>
      </w:r>
    </w:p>
    <w:p w14:paraId="796C9E18" w14:textId="2CC16756" w:rsidR="00646D59" w:rsidRPr="00A969D4" w:rsidRDefault="00646D59">
      <w:pPr>
        <w:widowControl/>
        <w:rPr>
          <w:rFonts w:eastAsia="標楷體"/>
          <w:sz w:val="22"/>
        </w:rPr>
      </w:pPr>
    </w:p>
    <w:p w14:paraId="56F9F16F" w14:textId="77777777" w:rsidR="000C2CD6" w:rsidRPr="00A969D4" w:rsidRDefault="000C2CD6" w:rsidP="00097D89">
      <w:pPr>
        <w:spacing w:line="320" w:lineRule="exact"/>
        <w:ind w:rightChars="-439" w:right="-1054"/>
        <w:rPr>
          <w:rFonts w:eastAsia="標楷體"/>
          <w:b/>
          <w:color w:val="000000"/>
        </w:rPr>
      </w:pPr>
      <w:r w:rsidRPr="00A969D4">
        <w:rPr>
          <w:rFonts w:eastAsia="標楷體"/>
          <w:b/>
          <w:color w:val="000000"/>
        </w:rPr>
        <w:t>3.5</w:t>
      </w:r>
      <w:r w:rsidRPr="00A969D4">
        <w:rPr>
          <w:rFonts w:eastAsia="標楷體"/>
          <w:b/>
          <w:color w:val="000000"/>
        </w:rPr>
        <w:t>重大影響說明（如最新會計公報之重大影響、法律爭議影響、環保問題）</w:t>
      </w:r>
    </w:p>
    <w:p w14:paraId="14D407C2" w14:textId="3A037E25" w:rsidR="00826D76" w:rsidRPr="00A969D4" w:rsidRDefault="009A2CC2" w:rsidP="009A2CC2">
      <w:pPr>
        <w:pStyle w:val="af0"/>
        <w:numPr>
          <w:ilvl w:val="0"/>
          <w:numId w:val="16"/>
        </w:numPr>
        <w:spacing w:line="320" w:lineRule="exact"/>
        <w:ind w:rightChars="-439" w:right="-1054"/>
        <w:rPr>
          <w:rFonts w:eastAsia="標楷體"/>
          <w:color w:val="000000"/>
          <w:sz w:val="20"/>
        </w:rPr>
      </w:pPr>
      <w:r w:rsidRPr="00A969D4">
        <w:rPr>
          <w:rFonts w:eastAsia="標楷體"/>
          <w:color w:val="000000"/>
          <w:sz w:val="20"/>
        </w:rPr>
        <w:t>無重大影響</w:t>
      </w:r>
    </w:p>
    <w:p w14:paraId="253A61F7" w14:textId="77777777" w:rsidR="000C2CD6" w:rsidRPr="00A969D4" w:rsidRDefault="000C2CD6">
      <w:pPr>
        <w:spacing w:line="320" w:lineRule="exact"/>
        <w:ind w:left="360" w:rightChars="-439" w:right="-1054" w:hangingChars="150" w:hanging="360"/>
        <w:rPr>
          <w:rFonts w:eastAsia="標楷體"/>
          <w:color w:val="000000"/>
          <w:sz w:val="20"/>
          <w:szCs w:val="20"/>
        </w:rPr>
      </w:pPr>
      <w:r w:rsidRPr="00A969D4">
        <w:rPr>
          <w:rFonts w:eastAsia="標楷體"/>
          <w:b/>
          <w:color w:val="000000"/>
        </w:rPr>
        <w:t>3.6</w:t>
      </w:r>
      <w:r w:rsidRPr="00A969D4">
        <w:rPr>
          <w:rFonts w:eastAsia="標楷體"/>
          <w:b/>
          <w:color w:val="000000"/>
        </w:rPr>
        <w:t>財務預測（申請當年度及次年度）</w:t>
      </w:r>
    </w:p>
    <w:p w14:paraId="1A60A587" w14:textId="77777777" w:rsidR="00FF613E" w:rsidRPr="00B11219" w:rsidRDefault="00FF613E" w:rsidP="00FF613E">
      <w:pPr>
        <w:spacing w:line="320" w:lineRule="exact"/>
        <w:ind w:rightChars="-439" w:right="-1054"/>
        <w:rPr>
          <w:rFonts w:eastAsia="標楷體"/>
          <w:b/>
        </w:rPr>
      </w:pPr>
      <w:r w:rsidRPr="00B11219">
        <w:rPr>
          <w:rFonts w:eastAsia="標楷體" w:hint="eastAsia"/>
          <w:b/>
        </w:rPr>
        <w:t>Base Case</w:t>
      </w:r>
      <w:r w:rsidRPr="00B11219">
        <w:rPr>
          <w:rFonts w:eastAsia="標楷體" w:hint="eastAsia"/>
          <w:b/>
        </w:rPr>
        <w:t>基本假設</w:t>
      </w:r>
      <w:r w:rsidRPr="00B11219">
        <w:rPr>
          <w:rFonts w:eastAsia="標楷體" w:hint="eastAsia"/>
          <w:b/>
        </w:rPr>
        <w:t>:</w:t>
      </w:r>
    </w:p>
    <w:tbl>
      <w:tblPr>
        <w:tblStyle w:val="af3"/>
        <w:tblW w:w="0" w:type="auto"/>
        <w:tblLook w:val="04A0" w:firstRow="1" w:lastRow="0" w:firstColumn="1" w:lastColumn="0" w:noHBand="0" w:noVBand="1"/>
      </w:tblPr>
      <w:tblGrid>
        <w:gridCol w:w="2263"/>
        <w:gridCol w:w="8027"/>
      </w:tblGrid>
      <w:tr w:rsidR="00FF613E" w:rsidRPr="007638F0" w14:paraId="0432ABC5" w14:textId="77777777" w:rsidTr="00AF1198">
        <w:tc>
          <w:tcPr>
            <w:tcW w:w="2263" w:type="dxa"/>
            <w:shd w:val="clear" w:color="auto" w:fill="D9D9D9" w:themeFill="background1" w:themeFillShade="D9"/>
            <w:vAlign w:val="center"/>
          </w:tcPr>
          <w:p w14:paraId="08BAF7E0" w14:textId="77777777" w:rsidR="00FF613E" w:rsidRPr="007638F0" w:rsidRDefault="00FF613E" w:rsidP="00AF1198">
            <w:pPr>
              <w:widowControl/>
              <w:tabs>
                <w:tab w:val="num" w:pos="2160"/>
              </w:tabs>
              <w:jc w:val="center"/>
              <w:rPr>
                <w:rFonts w:eastAsia="標楷體"/>
                <w:b/>
                <w:color w:val="000000"/>
              </w:rPr>
            </w:pPr>
            <w:r w:rsidRPr="007638F0">
              <w:rPr>
                <w:rFonts w:eastAsia="標楷體" w:hint="eastAsia"/>
                <w:b/>
                <w:color w:val="000000"/>
              </w:rPr>
              <w:t>主要假設</w:t>
            </w:r>
          </w:p>
        </w:tc>
        <w:tc>
          <w:tcPr>
            <w:tcW w:w="8027" w:type="dxa"/>
            <w:shd w:val="clear" w:color="auto" w:fill="D9D9D9" w:themeFill="background1" w:themeFillShade="D9"/>
            <w:vAlign w:val="center"/>
          </w:tcPr>
          <w:p w14:paraId="07C3F8F6" w14:textId="77777777" w:rsidR="00FF613E" w:rsidRPr="007638F0" w:rsidRDefault="00FF613E" w:rsidP="00AF1198">
            <w:pPr>
              <w:widowControl/>
              <w:tabs>
                <w:tab w:val="num" w:pos="2160"/>
              </w:tabs>
              <w:jc w:val="center"/>
              <w:rPr>
                <w:rFonts w:eastAsia="標楷體"/>
                <w:b/>
                <w:color w:val="000000"/>
              </w:rPr>
            </w:pPr>
            <w:r w:rsidRPr="007638F0">
              <w:rPr>
                <w:rFonts w:eastAsia="標楷體" w:hint="eastAsia"/>
                <w:b/>
                <w:color w:val="000000"/>
              </w:rPr>
              <w:t>說明</w:t>
            </w:r>
          </w:p>
        </w:tc>
      </w:tr>
      <w:tr w:rsidR="00FF613E" w:rsidRPr="00C70BDB" w14:paraId="26FB4E67" w14:textId="77777777" w:rsidTr="00AF1198">
        <w:trPr>
          <w:trHeight w:val="1409"/>
        </w:trPr>
        <w:tc>
          <w:tcPr>
            <w:tcW w:w="2263" w:type="dxa"/>
            <w:vAlign w:val="center"/>
          </w:tcPr>
          <w:p w14:paraId="26F45319" w14:textId="77777777" w:rsidR="00FF613E" w:rsidRPr="002877CF" w:rsidRDefault="00FF613E" w:rsidP="00AF1198">
            <w:pPr>
              <w:widowControl/>
              <w:tabs>
                <w:tab w:val="num" w:pos="2160"/>
              </w:tabs>
              <w:jc w:val="center"/>
              <w:rPr>
                <w:rFonts w:eastAsia="標楷體"/>
              </w:rPr>
            </w:pPr>
            <w:r w:rsidRPr="002877CF">
              <w:rPr>
                <w:rFonts w:eastAsia="標楷體" w:hint="eastAsia"/>
              </w:rPr>
              <w:t>營業收入</w:t>
            </w:r>
          </w:p>
        </w:tc>
        <w:tc>
          <w:tcPr>
            <w:tcW w:w="8027" w:type="dxa"/>
            <w:vAlign w:val="center"/>
          </w:tcPr>
          <w:p w14:paraId="0D8C378E" w14:textId="77777777" w:rsidR="00FF613E" w:rsidRDefault="00FF613E" w:rsidP="00FF613E">
            <w:pPr>
              <w:widowControl/>
              <w:tabs>
                <w:tab w:val="num" w:pos="2160"/>
              </w:tabs>
              <w:rPr>
                <w:rFonts w:eastAsia="標楷體"/>
              </w:rPr>
            </w:pPr>
            <w:r w:rsidRPr="002877CF">
              <w:rPr>
                <w:rFonts w:eastAsia="標楷體" w:hint="eastAsia"/>
              </w:rPr>
              <w:t>主要業務</w:t>
            </w:r>
            <w:r>
              <w:rPr>
                <w:rFonts w:eastAsia="標楷體" w:hint="eastAsia"/>
              </w:rPr>
              <w:t>為協作機器人，根據產業報告顯示</w:t>
            </w:r>
            <w:r w:rsidRPr="00FF613E">
              <w:rPr>
                <w:rFonts w:eastAsia="標楷體" w:hint="eastAsia"/>
              </w:rPr>
              <w:t>全球協作機器人於</w:t>
            </w:r>
            <w:r w:rsidRPr="00FF613E">
              <w:rPr>
                <w:rFonts w:eastAsia="標楷體" w:hint="eastAsia"/>
              </w:rPr>
              <w:t>2023-2028</w:t>
            </w:r>
            <w:r w:rsidRPr="00FF613E">
              <w:rPr>
                <w:rFonts w:eastAsia="標楷體" w:hint="eastAsia"/>
              </w:rPr>
              <w:t>年</w:t>
            </w:r>
            <w:r w:rsidRPr="00FF613E">
              <w:rPr>
                <w:rFonts w:eastAsia="標楷體" w:hint="eastAsia"/>
              </w:rPr>
              <w:t>CAGR</w:t>
            </w:r>
            <w:r>
              <w:rPr>
                <w:rFonts w:eastAsia="標楷體" w:hint="eastAsia"/>
              </w:rPr>
              <w:t>約</w:t>
            </w:r>
            <w:r>
              <w:rPr>
                <w:rFonts w:eastAsia="標楷體" w:hint="eastAsia"/>
              </w:rPr>
              <w:t>2</w:t>
            </w:r>
            <w:r w:rsidRPr="00FF613E">
              <w:rPr>
                <w:rFonts w:eastAsia="標楷體" w:hint="eastAsia"/>
              </w:rPr>
              <w:t>0%</w:t>
            </w:r>
            <w:r w:rsidRPr="00FF613E">
              <w:rPr>
                <w:rFonts w:eastAsia="標楷體" w:hint="eastAsia"/>
              </w:rPr>
              <w:t>，</w:t>
            </w:r>
            <w:r>
              <w:rPr>
                <w:rFonts w:eastAsia="標楷體" w:hint="eastAsia"/>
              </w:rPr>
              <w:t>本次保守評估以</w:t>
            </w:r>
            <w:r>
              <w:rPr>
                <w:rFonts w:eastAsia="標楷體" w:hint="eastAsia"/>
              </w:rPr>
              <w:t>10%</w:t>
            </w:r>
            <w:r>
              <w:rPr>
                <w:rFonts w:eastAsia="標楷體" w:hint="eastAsia"/>
              </w:rPr>
              <w:t>成長率假設，並且</w:t>
            </w:r>
            <w:r>
              <w:rPr>
                <w:rFonts w:eastAsia="標楷體" w:hint="eastAsia"/>
              </w:rPr>
              <w:t>2023</w:t>
            </w:r>
            <w:r>
              <w:rPr>
                <w:rFonts w:eastAsia="標楷體" w:hint="eastAsia"/>
              </w:rPr>
              <w:t>年因總體經濟的影響導致整體營收下降約</w:t>
            </w:r>
            <w:r>
              <w:rPr>
                <w:rFonts w:eastAsia="標楷體" w:hint="eastAsia"/>
              </w:rPr>
              <w:t>10%</w:t>
            </w:r>
            <w:r>
              <w:rPr>
                <w:rFonts w:eastAsia="標楷體" w:hint="eastAsia"/>
              </w:rPr>
              <w:t>。</w:t>
            </w:r>
          </w:p>
          <w:p w14:paraId="56564B5D" w14:textId="6848474B" w:rsidR="00FF613E" w:rsidRPr="002877CF" w:rsidRDefault="00FF613E" w:rsidP="00FF613E">
            <w:pPr>
              <w:widowControl/>
              <w:tabs>
                <w:tab w:val="num" w:pos="2160"/>
              </w:tabs>
              <w:rPr>
                <w:rFonts w:eastAsia="標楷體"/>
              </w:rPr>
            </w:pPr>
            <w:r w:rsidRPr="002877CF">
              <w:rPr>
                <w:rFonts w:eastAsia="標楷體" w:hint="eastAsia"/>
              </w:rPr>
              <w:t>綜合以上，</w:t>
            </w:r>
            <w:r>
              <w:rPr>
                <w:rFonts w:eastAsia="標楷體" w:hint="eastAsia"/>
              </w:rPr>
              <w:t>達明</w:t>
            </w:r>
            <w:r w:rsidRPr="002877CF">
              <w:rPr>
                <w:rFonts w:eastAsia="標楷體" w:hint="eastAsia"/>
              </w:rPr>
              <w:t>202</w:t>
            </w:r>
            <w:r>
              <w:rPr>
                <w:rFonts w:eastAsia="標楷體" w:hint="eastAsia"/>
              </w:rPr>
              <w:t>3</w:t>
            </w:r>
            <w:r w:rsidRPr="002877CF">
              <w:rPr>
                <w:rFonts w:eastAsia="標楷體" w:hint="eastAsia"/>
              </w:rPr>
              <w:t>-2026</w:t>
            </w:r>
            <w:r w:rsidRPr="002877CF">
              <w:rPr>
                <w:rFonts w:eastAsia="標楷體" w:hint="eastAsia"/>
              </w:rPr>
              <w:t>年預估營收如下</w:t>
            </w:r>
            <w:r>
              <w:rPr>
                <w:rFonts w:eastAsia="標楷體" w:hint="eastAsia"/>
              </w:rPr>
              <w:t>：</w:t>
            </w:r>
          </w:p>
          <w:tbl>
            <w:tblPr>
              <w:tblStyle w:val="af3"/>
              <w:tblW w:w="0" w:type="auto"/>
              <w:tblLook w:val="04A0" w:firstRow="1" w:lastRow="0" w:firstColumn="1" w:lastColumn="0" w:noHBand="0" w:noVBand="1"/>
            </w:tblPr>
            <w:tblGrid>
              <w:gridCol w:w="1300"/>
              <w:gridCol w:w="1300"/>
              <w:gridCol w:w="1300"/>
              <w:gridCol w:w="1300"/>
              <w:gridCol w:w="1300"/>
              <w:gridCol w:w="1301"/>
            </w:tblGrid>
            <w:tr w:rsidR="00FF613E" w:rsidRPr="002877CF" w14:paraId="619C3662" w14:textId="77777777" w:rsidTr="00D37B4D">
              <w:tc>
                <w:tcPr>
                  <w:tcW w:w="7801" w:type="dxa"/>
                  <w:gridSpan w:val="6"/>
                  <w:shd w:val="clear" w:color="auto" w:fill="D9D9D9" w:themeFill="background1" w:themeFillShade="D9"/>
                </w:tcPr>
                <w:p w14:paraId="47960720" w14:textId="14BA3F57" w:rsidR="00FF613E" w:rsidRPr="002877CF" w:rsidRDefault="00FF613E" w:rsidP="00AF1198">
                  <w:pPr>
                    <w:jc w:val="right"/>
                    <w:rPr>
                      <w:rFonts w:eastAsia="標楷體"/>
                    </w:rPr>
                  </w:pPr>
                  <w:r w:rsidRPr="002877CF">
                    <w:rPr>
                      <w:rFonts w:eastAsia="標楷體" w:hint="eastAsia"/>
                    </w:rPr>
                    <w:t>單位：</w:t>
                  </w:r>
                  <w:r w:rsidRPr="002877CF">
                    <w:rPr>
                      <w:rFonts w:eastAsia="標楷體" w:hint="eastAsia"/>
                    </w:rPr>
                    <w:t>NTD</w:t>
                  </w:r>
                  <w:r w:rsidRPr="002877CF">
                    <w:rPr>
                      <w:rFonts w:eastAsia="標楷體" w:hint="eastAsia"/>
                    </w:rPr>
                    <w:t>佰萬元</w:t>
                  </w:r>
                </w:p>
              </w:tc>
            </w:tr>
            <w:tr w:rsidR="00FF613E" w:rsidRPr="002877CF" w14:paraId="18AEC012" w14:textId="77777777" w:rsidTr="00FF613E">
              <w:tc>
                <w:tcPr>
                  <w:tcW w:w="1300" w:type="dxa"/>
                  <w:shd w:val="clear" w:color="auto" w:fill="D9D9D9" w:themeFill="background1" w:themeFillShade="D9"/>
                </w:tcPr>
                <w:p w14:paraId="40DF2CB0" w14:textId="77777777" w:rsidR="00FF613E" w:rsidRPr="002877CF" w:rsidRDefault="00FF613E" w:rsidP="00AF1198">
                  <w:pPr>
                    <w:jc w:val="center"/>
                    <w:rPr>
                      <w:rFonts w:eastAsia="標楷體"/>
                    </w:rPr>
                  </w:pPr>
                  <w:r w:rsidRPr="002877CF">
                    <w:rPr>
                      <w:rFonts w:eastAsia="標楷體" w:hint="eastAsia"/>
                    </w:rPr>
                    <w:t>年度</w:t>
                  </w:r>
                </w:p>
              </w:tc>
              <w:tc>
                <w:tcPr>
                  <w:tcW w:w="1300" w:type="dxa"/>
                  <w:shd w:val="clear" w:color="auto" w:fill="D9D9D9" w:themeFill="background1" w:themeFillShade="D9"/>
                </w:tcPr>
                <w:p w14:paraId="1DC708C1" w14:textId="5179D8E5" w:rsidR="00FF613E" w:rsidRPr="002877CF" w:rsidRDefault="00FF613E" w:rsidP="00AF1198">
                  <w:pPr>
                    <w:jc w:val="center"/>
                    <w:rPr>
                      <w:rFonts w:eastAsia="標楷體" w:hint="eastAsia"/>
                    </w:rPr>
                  </w:pPr>
                  <w:r>
                    <w:rPr>
                      <w:rFonts w:eastAsia="標楷體" w:hint="eastAsia"/>
                    </w:rPr>
                    <w:t>2022(A)</w:t>
                  </w:r>
                </w:p>
              </w:tc>
              <w:tc>
                <w:tcPr>
                  <w:tcW w:w="1300" w:type="dxa"/>
                  <w:shd w:val="clear" w:color="auto" w:fill="D9D9D9" w:themeFill="background1" w:themeFillShade="D9"/>
                </w:tcPr>
                <w:p w14:paraId="4CC222AB" w14:textId="1112EAD1" w:rsidR="00FF613E" w:rsidRPr="002877CF" w:rsidRDefault="00FF613E" w:rsidP="00AF1198">
                  <w:pPr>
                    <w:jc w:val="center"/>
                    <w:rPr>
                      <w:rFonts w:eastAsia="標楷體"/>
                    </w:rPr>
                  </w:pPr>
                  <w:r w:rsidRPr="002877CF">
                    <w:rPr>
                      <w:rFonts w:eastAsia="標楷體" w:hint="eastAsia"/>
                    </w:rPr>
                    <w:t>202</w:t>
                  </w:r>
                  <w:r>
                    <w:rPr>
                      <w:rFonts w:eastAsia="標楷體" w:hint="eastAsia"/>
                    </w:rPr>
                    <w:t>3</w:t>
                  </w:r>
                  <w:r>
                    <w:rPr>
                      <w:rFonts w:eastAsia="標楷體" w:hint="eastAsia"/>
                    </w:rPr>
                    <w:t>(F)</w:t>
                  </w:r>
                </w:p>
              </w:tc>
              <w:tc>
                <w:tcPr>
                  <w:tcW w:w="1300" w:type="dxa"/>
                  <w:shd w:val="clear" w:color="auto" w:fill="D9D9D9" w:themeFill="background1" w:themeFillShade="D9"/>
                </w:tcPr>
                <w:p w14:paraId="4EB8E5F1" w14:textId="77777777" w:rsidR="00FF613E" w:rsidRPr="002877CF" w:rsidRDefault="00FF613E" w:rsidP="00AF1198">
                  <w:pPr>
                    <w:jc w:val="center"/>
                    <w:rPr>
                      <w:rFonts w:eastAsia="標楷體"/>
                    </w:rPr>
                  </w:pPr>
                  <w:r w:rsidRPr="002877CF">
                    <w:rPr>
                      <w:rFonts w:eastAsia="標楷體" w:hint="eastAsia"/>
                    </w:rPr>
                    <w:t>202</w:t>
                  </w:r>
                  <w:r>
                    <w:rPr>
                      <w:rFonts w:eastAsia="標楷體" w:hint="eastAsia"/>
                    </w:rPr>
                    <w:t>4</w:t>
                  </w:r>
                  <w:r w:rsidRPr="002877CF">
                    <w:rPr>
                      <w:rFonts w:eastAsia="標楷體" w:hint="eastAsia"/>
                    </w:rPr>
                    <w:t>(F)</w:t>
                  </w:r>
                </w:p>
              </w:tc>
              <w:tc>
                <w:tcPr>
                  <w:tcW w:w="1300" w:type="dxa"/>
                  <w:shd w:val="clear" w:color="auto" w:fill="D9D9D9" w:themeFill="background1" w:themeFillShade="D9"/>
                </w:tcPr>
                <w:p w14:paraId="265A3701" w14:textId="77777777" w:rsidR="00FF613E" w:rsidRPr="002877CF" w:rsidRDefault="00FF613E" w:rsidP="00AF1198">
                  <w:pPr>
                    <w:jc w:val="center"/>
                    <w:rPr>
                      <w:rFonts w:eastAsia="標楷體"/>
                    </w:rPr>
                  </w:pPr>
                  <w:r w:rsidRPr="002877CF">
                    <w:rPr>
                      <w:rFonts w:eastAsia="標楷體" w:hint="eastAsia"/>
                    </w:rPr>
                    <w:t>202</w:t>
                  </w:r>
                  <w:r>
                    <w:rPr>
                      <w:rFonts w:eastAsia="標楷體" w:hint="eastAsia"/>
                    </w:rPr>
                    <w:t>5</w:t>
                  </w:r>
                  <w:r w:rsidRPr="002877CF">
                    <w:rPr>
                      <w:rFonts w:eastAsia="標楷體" w:hint="eastAsia"/>
                    </w:rPr>
                    <w:t>(F)</w:t>
                  </w:r>
                </w:p>
              </w:tc>
              <w:tc>
                <w:tcPr>
                  <w:tcW w:w="1301" w:type="dxa"/>
                  <w:shd w:val="clear" w:color="auto" w:fill="D9D9D9" w:themeFill="background1" w:themeFillShade="D9"/>
                </w:tcPr>
                <w:p w14:paraId="6DFCDCC7" w14:textId="77777777" w:rsidR="00FF613E" w:rsidRPr="002877CF" w:rsidRDefault="00FF613E" w:rsidP="00AF1198">
                  <w:pPr>
                    <w:jc w:val="center"/>
                    <w:rPr>
                      <w:rFonts w:eastAsia="標楷體"/>
                    </w:rPr>
                  </w:pPr>
                  <w:r w:rsidRPr="002877CF">
                    <w:rPr>
                      <w:rFonts w:eastAsia="標楷體" w:hint="eastAsia"/>
                    </w:rPr>
                    <w:t>202</w:t>
                  </w:r>
                  <w:r>
                    <w:rPr>
                      <w:rFonts w:eastAsia="標楷體" w:hint="eastAsia"/>
                    </w:rPr>
                    <w:t>6</w:t>
                  </w:r>
                  <w:r w:rsidRPr="002877CF">
                    <w:rPr>
                      <w:rFonts w:eastAsia="標楷體" w:hint="eastAsia"/>
                    </w:rPr>
                    <w:t>(F)</w:t>
                  </w:r>
                </w:p>
              </w:tc>
            </w:tr>
            <w:tr w:rsidR="00FF613E" w:rsidRPr="002877CF" w14:paraId="12CA9254" w14:textId="77777777" w:rsidTr="00FF613E">
              <w:tc>
                <w:tcPr>
                  <w:tcW w:w="1300" w:type="dxa"/>
                  <w:shd w:val="clear" w:color="auto" w:fill="D9D9D9" w:themeFill="background1" w:themeFillShade="D9"/>
                </w:tcPr>
                <w:p w14:paraId="030B3D19" w14:textId="77777777" w:rsidR="00FF613E" w:rsidRPr="002877CF" w:rsidRDefault="00FF613E" w:rsidP="00AF1198">
                  <w:pPr>
                    <w:jc w:val="center"/>
                    <w:rPr>
                      <w:rFonts w:eastAsia="標楷體"/>
                    </w:rPr>
                  </w:pPr>
                  <w:r w:rsidRPr="002877CF">
                    <w:rPr>
                      <w:rFonts w:eastAsia="標楷體" w:hint="eastAsia"/>
                    </w:rPr>
                    <w:t>營收</w:t>
                  </w:r>
                </w:p>
              </w:tc>
              <w:tc>
                <w:tcPr>
                  <w:tcW w:w="1300" w:type="dxa"/>
                </w:tcPr>
                <w:p w14:paraId="715CD9C6" w14:textId="45EC4133" w:rsidR="00FF613E" w:rsidRDefault="00FF613E" w:rsidP="00AF1198">
                  <w:pPr>
                    <w:jc w:val="right"/>
                    <w:rPr>
                      <w:rFonts w:eastAsia="標楷體" w:hint="eastAsia"/>
                    </w:rPr>
                  </w:pPr>
                  <w:r>
                    <w:rPr>
                      <w:rFonts w:eastAsia="標楷體" w:hint="eastAsia"/>
                    </w:rPr>
                    <w:t>1,391,762</w:t>
                  </w:r>
                </w:p>
              </w:tc>
              <w:tc>
                <w:tcPr>
                  <w:tcW w:w="1300" w:type="dxa"/>
                </w:tcPr>
                <w:p w14:paraId="6133914A" w14:textId="77A789C2" w:rsidR="00FF613E" w:rsidRPr="002877CF" w:rsidRDefault="00FF613E" w:rsidP="00AF1198">
                  <w:pPr>
                    <w:jc w:val="right"/>
                    <w:rPr>
                      <w:rFonts w:eastAsia="標楷體"/>
                    </w:rPr>
                  </w:pPr>
                  <w:r>
                    <w:rPr>
                      <w:rFonts w:eastAsia="標楷體" w:hint="eastAsia"/>
                    </w:rPr>
                    <w:t>1,</w:t>
                  </w:r>
                  <w:r>
                    <w:rPr>
                      <w:rFonts w:eastAsia="標楷體" w:hint="eastAsia"/>
                    </w:rPr>
                    <w:t>259</w:t>
                  </w:r>
                  <w:r>
                    <w:rPr>
                      <w:rFonts w:eastAsia="標楷體" w:hint="eastAsia"/>
                    </w:rPr>
                    <w:t>,</w:t>
                  </w:r>
                  <w:r>
                    <w:rPr>
                      <w:rFonts w:eastAsia="標楷體" w:hint="eastAsia"/>
                    </w:rPr>
                    <w:t>545</w:t>
                  </w:r>
                </w:p>
              </w:tc>
              <w:tc>
                <w:tcPr>
                  <w:tcW w:w="1300" w:type="dxa"/>
                </w:tcPr>
                <w:p w14:paraId="1259C058" w14:textId="682AEF54" w:rsidR="00FF613E" w:rsidRPr="002877CF" w:rsidRDefault="00FF613E" w:rsidP="00AF1198">
                  <w:pPr>
                    <w:jc w:val="right"/>
                    <w:rPr>
                      <w:rFonts w:eastAsia="標楷體"/>
                    </w:rPr>
                  </w:pPr>
                  <w:r>
                    <w:rPr>
                      <w:rFonts w:eastAsia="標楷體" w:hint="eastAsia"/>
                    </w:rPr>
                    <w:t>1,</w:t>
                  </w:r>
                  <w:r>
                    <w:rPr>
                      <w:rFonts w:eastAsia="標楷體" w:hint="eastAsia"/>
                    </w:rPr>
                    <w:t>385</w:t>
                  </w:r>
                  <w:r>
                    <w:rPr>
                      <w:rFonts w:eastAsia="標楷體" w:hint="eastAsia"/>
                    </w:rPr>
                    <w:t>,</w:t>
                  </w:r>
                  <w:r>
                    <w:rPr>
                      <w:rFonts w:eastAsia="標楷體" w:hint="eastAsia"/>
                    </w:rPr>
                    <w:t>499</w:t>
                  </w:r>
                </w:p>
              </w:tc>
              <w:tc>
                <w:tcPr>
                  <w:tcW w:w="1300" w:type="dxa"/>
                </w:tcPr>
                <w:p w14:paraId="1834AF23" w14:textId="70C84143" w:rsidR="00FF613E" w:rsidRPr="002877CF" w:rsidRDefault="00FF613E" w:rsidP="00AF1198">
                  <w:pPr>
                    <w:jc w:val="right"/>
                    <w:rPr>
                      <w:rFonts w:eastAsia="標楷體"/>
                    </w:rPr>
                  </w:pPr>
                  <w:r>
                    <w:rPr>
                      <w:rFonts w:eastAsia="標楷體"/>
                    </w:rPr>
                    <w:t>1,</w:t>
                  </w:r>
                  <w:r>
                    <w:rPr>
                      <w:rFonts w:eastAsia="標楷體" w:hint="eastAsia"/>
                    </w:rPr>
                    <w:t>524</w:t>
                  </w:r>
                  <w:r>
                    <w:rPr>
                      <w:rFonts w:eastAsia="標楷體"/>
                    </w:rPr>
                    <w:t>,</w:t>
                  </w:r>
                  <w:r>
                    <w:rPr>
                      <w:rFonts w:eastAsia="標楷體" w:hint="eastAsia"/>
                    </w:rPr>
                    <w:t>049</w:t>
                  </w:r>
                </w:p>
              </w:tc>
              <w:tc>
                <w:tcPr>
                  <w:tcW w:w="1301" w:type="dxa"/>
                </w:tcPr>
                <w:p w14:paraId="382F89E9" w14:textId="71635E0A" w:rsidR="00FF613E" w:rsidRPr="002877CF" w:rsidRDefault="00FF613E" w:rsidP="00AF1198">
                  <w:pPr>
                    <w:jc w:val="right"/>
                    <w:rPr>
                      <w:rFonts w:eastAsia="標楷體"/>
                    </w:rPr>
                  </w:pPr>
                  <w:r>
                    <w:rPr>
                      <w:rFonts w:eastAsia="標楷體" w:hint="eastAsia"/>
                    </w:rPr>
                    <w:t>1</w:t>
                  </w:r>
                  <w:r>
                    <w:rPr>
                      <w:rFonts w:eastAsia="標楷體"/>
                    </w:rPr>
                    <w:t>,</w:t>
                  </w:r>
                  <w:r>
                    <w:rPr>
                      <w:rFonts w:eastAsia="標楷體" w:hint="eastAsia"/>
                    </w:rPr>
                    <w:t>752</w:t>
                  </w:r>
                  <w:r>
                    <w:rPr>
                      <w:rFonts w:eastAsia="標楷體"/>
                    </w:rPr>
                    <w:t>,</w:t>
                  </w:r>
                  <w:r>
                    <w:rPr>
                      <w:rFonts w:eastAsia="標楷體" w:hint="eastAsia"/>
                    </w:rPr>
                    <w:t>656</w:t>
                  </w:r>
                </w:p>
              </w:tc>
            </w:tr>
            <w:tr w:rsidR="00FF613E" w:rsidRPr="002877CF" w14:paraId="3F1B3297" w14:textId="77777777" w:rsidTr="00FF613E">
              <w:tc>
                <w:tcPr>
                  <w:tcW w:w="1300" w:type="dxa"/>
                  <w:shd w:val="clear" w:color="auto" w:fill="D9D9D9" w:themeFill="background1" w:themeFillShade="D9"/>
                </w:tcPr>
                <w:p w14:paraId="005C5C76" w14:textId="77777777" w:rsidR="00FF613E" w:rsidRPr="002877CF" w:rsidRDefault="00FF613E" w:rsidP="00AF1198">
                  <w:pPr>
                    <w:jc w:val="center"/>
                    <w:rPr>
                      <w:rFonts w:eastAsia="標楷體"/>
                    </w:rPr>
                  </w:pPr>
                  <w:r w:rsidRPr="002877CF">
                    <w:rPr>
                      <w:rFonts w:eastAsia="標楷體" w:hint="eastAsia"/>
                    </w:rPr>
                    <w:t>年增率</w:t>
                  </w:r>
                </w:p>
              </w:tc>
              <w:tc>
                <w:tcPr>
                  <w:tcW w:w="1300" w:type="dxa"/>
                </w:tcPr>
                <w:p w14:paraId="437DCF60" w14:textId="49FC6D98" w:rsidR="00FF613E" w:rsidRDefault="00FF613E" w:rsidP="00AF1198">
                  <w:pPr>
                    <w:jc w:val="right"/>
                    <w:rPr>
                      <w:rFonts w:eastAsia="標楷體" w:hint="eastAsia"/>
                    </w:rPr>
                  </w:pPr>
                  <w:r>
                    <w:rPr>
                      <w:rFonts w:eastAsia="標楷體" w:hint="eastAsia"/>
                    </w:rPr>
                    <w:t>+10.6%</w:t>
                  </w:r>
                </w:p>
              </w:tc>
              <w:tc>
                <w:tcPr>
                  <w:tcW w:w="1300" w:type="dxa"/>
                </w:tcPr>
                <w:p w14:paraId="7253DA54" w14:textId="121B7C57" w:rsidR="00FF613E" w:rsidRPr="002877CF" w:rsidRDefault="00FF613E" w:rsidP="00AF1198">
                  <w:pPr>
                    <w:jc w:val="right"/>
                    <w:rPr>
                      <w:rFonts w:eastAsia="標楷體"/>
                    </w:rPr>
                  </w:pPr>
                  <w:r>
                    <w:rPr>
                      <w:rFonts w:eastAsia="標楷體" w:hint="eastAsia"/>
                    </w:rPr>
                    <w:t>-</w:t>
                  </w:r>
                  <w:r>
                    <w:rPr>
                      <w:rFonts w:eastAsia="標楷體" w:hint="eastAsia"/>
                    </w:rPr>
                    <w:t>9.5</w:t>
                  </w:r>
                  <w:r w:rsidRPr="002877CF">
                    <w:rPr>
                      <w:rFonts w:eastAsia="標楷體" w:hint="eastAsia"/>
                    </w:rPr>
                    <w:t>%</w:t>
                  </w:r>
                </w:p>
              </w:tc>
              <w:tc>
                <w:tcPr>
                  <w:tcW w:w="1300" w:type="dxa"/>
                </w:tcPr>
                <w:p w14:paraId="15EBC2F4" w14:textId="1FF30863" w:rsidR="00FF613E" w:rsidRPr="002877CF" w:rsidRDefault="00FF613E" w:rsidP="00AF1198">
                  <w:pPr>
                    <w:jc w:val="right"/>
                    <w:rPr>
                      <w:rFonts w:eastAsia="標楷體"/>
                    </w:rPr>
                  </w:pPr>
                  <w:r>
                    <w:rPr>
                      <w:rFonts w:eastAsia="標楷體" w:hint="eastAsia"/>
                    </w:rPr>
                    <w:t>+</w:t>
                  </w:r>
                  <w:r>
                    <w:rPr>
                      <w:rFonts w:eastAsia="標楷體" w:hint="eastAsia"/>
                    </w:rPr>
                    <w:t>10.0</w:t>
                  </w:r>
                  <w:r w:rsidRPr="002877CF">
                    <w:rPr>
                      <w:rFonts w:eastAsia="標楷體" w:hint="eastAsia"/>
                    </w:rPr>
                    <w:t>%</w:t>
                  </w:r>
                </w:p>
              </w:tc>
              <w:tc>
                <w:tcPr>
                  <w:tcW w:w="1300" w:type="dxa"/>
                </w:tcPr>
                <w:p w14:paraId="10A2C4DD" w14:textId="68ED9C9C" w:rsidR="00FF613E" w:rsidRPr="002877CF" w:rsidRDefault="00FF613E" w:rsidP="00AF1198">
                  <w:pPr>
                    <w:jc w:val="right"/>
                    <w:rPr>
                      <w:rFonts w:eastAsia="標楷體"/>
                    </w:rPr>
                  </w:pPr>
                  <w:r>
                    <w:rPr>
                      <w:rFonts w:eastAsia="標楷體" w:hint="eastAsia"/>
                    </w:rPr>
                    <w:t>+</w:t>
                  </w:r>
                  <w:r>
                    <w:rPr>
                      <w:rFonts w:eastAsia="標楷體" w:hint="eastAsia"/>
                    </w:rPr>
                    <w:t>10.0</w:t>
                  </w:r>
                  <w:r w:rsidRPr="002877CF">
                    <w:rPr>
                      <w:rFonts w:eastAsia="標楷體" w:hint="eastAsia"/>
                    </w:rPr>
                    <w:t>%</w:t>
                  </w:r>
                </w:p>
              </w:tc>
              <w:tc>
                <w:tcPr>
                  <w:tcW w:w="1301" w:type="dxa"/>
                </w:tcPr>
                <w:p w14:paraId="4F670AEE" w14:textId="77777777" w:rsidR="00FF613E" w:rsidRPr="002877CF" w:rsidRDefault="00FF613E" w:rsidP="00AF1198">
                  <w:pPr>
                    <w:jc w:val="right"/>
                    <w:rPr>
                      <w:rFonts w:eastAsia="標楷體"/>
                    </w:rPr>
                  </w:pPr>
                  <w:r>
                    <w:rPr>
                      <w:rFonts w:eastAsia="標楷體" w:hint="eastAsia"/>
                    </w:rPr>
                    <w:t>+10.0</w:t>
                  </w:r>
                  <w:r w:rsidRPr="002877CF">
                    <w:rPr>
                      <w:rFonts w:eastAsia="標楷體" w:hint="eastAsia"/>
                    </w:rPr>
                    <w:t>%</w:t>
                  </w:r>
                </w:p>
              </w:tc>
            </w:tr>
          </w:tbl>
          <w:p w14:paraId="11709470" w14:textId="77777777" w:rsidR="00FF613E" w:rsidRPr="002877CF" w:rsidRDefault="00FF613E" w:rsidP="00AF1198">
            <w:pPr>
              <w:rPr>
                <w:rFonts w:eastAsia="標楷體"/>
              </w:rPr>
            </w:pPr>
          </w:p>
        </w:tc>
      </w:tr>
      <w:tr w:rsidR="00FF613E" w:rsidRPr="00971FE3" w14:paraId="3077D2F3" w14:textId="77777777" w:rsidTr="00AF1198">
        <w:tc>
          <w:tcPr>
            <w:tcW w:w="2263" w:type="dxa"/>
            <w:vAlign w:val="center"/>
          </w:tcPr>
          <w:p w14:paraId="11FB845C" w14:textId="77777777" w:rsidR="00FF613E" w:rsidRPr="007638F0" w:rsidRDefault="00FF613E" w:rsidP="00AF1198">
            <w:pPr>
              <w:widowControl/>
              <w:tabs>
                <w:tab w:val="num" w:pos="2160"/>
              </w:tabs>
              <w:jc w:val="center"/>
              <w:rPr>
                <w:rFonts w:eastAsia="標楷體"/>
                <w:color w:val="000000"/>
              </w:rPr>
            </w:pPr>
            <w:r w:rsidRPr="007638F0">
              <w:rPr>
                <w:rFonts w:eastAsia="標楷體" w:hint="eastAsia"/>
                <w:color w:val="000000"/>
              </w:rPr>
              <w:t>營業毛利</w:t>
            </w:r>
          </w:p>
        </w:tc>
        <w:tc>
          <w:tcPr>
            <w:tcW w:w="8027" w:type="dxa"/>
            <w:vAlign w:val="center"/>
          </w:tcPr>
          <w:p w14:paraId="79118713" w14:textId="10690D6B" w:rsidR="00FF613E" w:rsidRPr="00971FE3" w:rsidRDefault="00FF613E" w:rsidP="00AF1198">
            <w:pPr>
              <w:widowControl/>
              <w:tabs>
                <w:tab w:val="num" w:pos="2160"/>
              </w:tabs>
              <w:jc w:val="both"/>
              <w:rPr>
                <w:rFonts w:eastAsia="標楷體"/>
                <w:color w:val="000000"/>
              </w:rPr>
            </w:pPr>
            <w:r>
              <w:rPr>
                <w:rFonts w:eastAsia="標楷體" w:hint="eastAsia"/>
                <w:color w:val="000000"/>
              </w:rPr>
              <w:t>達明</w:t>
            </w:r>
            <w:r>
              <w:rPr>
                <w:rFonts w:eastAsia="標楷體" w:hint="eastAsia"/>
                <w:color w:val="000000"/>
              </w:rPr>
              <w:t>202</w:t>
            </w:r>
            <w:r>
              <w:rPr>
                <w:rFonts w:eastAsia="標楷體" w:hint="eastAsia"/>
                <w:color w:val="000000"/>
              </w:rPr>
              <w:t>1</w:t>
            </w:r>
            <w:r>
              <w:rPr>
                <w:rFonts w:eastAsia="標楷體" w:hint="eastAsia"/>
                <w:color w:val="000000"/>
              </w:rPr>
              <w:t>/202</w:t>
            </w:r>
            <w:r>
              <w:rPr>
                <w:rFonts w:eastAsia="標楷體" w:hint="eastAsia"/>
                <w:color w:val="000000"/>
              </w:rPr>
              <w:t>2</w:t>
            </w:r>
            <w:r>
              <w:rPr>
                <w:rFonts w:eastAsia="標楷體" w:hint="eastAsia"/>
                <w:color w:val="000000"/>
              </w:rPr>
              <w:t>年毛利率為</w:t>
            </w:r>
            <w:r>
              <w:rPr>
                <w:rFonts w:eastAsia="標楷體" w:hint="eastAsia"/>
                <w:color w:val="000000"/>
              </w:rPr>
              <w:t>44</w:t>
            </w:r>
            <w:r>
              <w:rPr>
                <w:rFonts w:eastAsia="標楷體" w:hint="eastAsia"/>
                <w:color w:val="000000"/>
              </w:rPr>
              <w:t>%/</w:t>
            </w:r>
            <w:r>
              <w:rPr>
                <w:rFonts w:eastAsia="標楷體" w:hint="eastAsia"/>
                <w:color w:val="000000"/>
              </w:rPr>
              <w:t>49</w:t>
            </w:r>
            <w:r>
              <w:rPr>
                <w:rFonts w:eastAsia="標楷體" w:hint="eastAsia"/>
                <w:color w:val="000000"/>
              </w:rPr>
              <w:t>%</w:t>
            </w:r>
            <w:r>
              <w:rPr>
                <w:rFonts w:eastAsia="標楷體" w:hint="eastAsia"/>
                <w:color w:val="000000"/>
              </w:rPr>
              <w:t>，考量</w:t>
            </w:r>
            <w:r>
              <w:rPr>
                <w:rFonts w:eastAsia="標楷體" w:hint="eastAsia"/>
                <w:color w:val="000000"/>
              </w:rPr>
              <w:t>未來協作機器人市場逐步成長，</w:t>
            </w:r>
            <w:r w:rsidR="00E0556A">
              <w:rPr>
                <w:rFonts w:eastAsia="標楷體" w:hint="eastAsia"/>
                <w:color w:val="000000"/>
              </w:rPr>
              <w:t>同業</w:t>
            </w:r>
            <w:r>
              <w:rPr>
                <w:rFonts w:eastAsia="標楷體" w:hint="eastAsia"/>
                <w:color w:val="000000"/>
              </w:rPr>
              <w:t>競爭</w:t>
            </w:r>
            <w:r w:rsidR="00E0556A">
              <w:rPr>
                <w:rFonts w:eastAsia="標楷體" w:hint="eastAsia"/>
                <w:color w:val="000000"/>
              </w:rPr>
              <w:t>使價格下降</w:t>
            </w:r>
            <w:r>
              <w:rPr>
                <w:rFonts w:eastAsia="標楷體" w:hint="eastAsia"/>
                <w:color w:val="000000"/>
              </w:rPr>
              <w:t>，</w:t>
            </w:r>
            <w:r w:rsidR="00E0556A">
              <w:rPr>
                <w:rFonts w:eastAsia="標楷體" w:hint="eastAsia"/>
                <w:color w:val="000000"/>
              </w:rPr>
              <w:t>且目前達明產品價格相較同業偏高，故整體毛利會下降</w:t>
            </w:r>
            <w:r>
              <w:rPr>
                <w:rFonts w:eastAsia="標楷體" w:hint="eastAsia"/>
                <w:color w:val="000000"/>
              </w:rPr>
              <w:t>，預估</w:t>
            </w:r>
            <w:r>
              <w:rPr>
                <w:rFonts w:eastAsia="標楷體" w:hint="eastAsia"/>
                <w:b/>
                <w:color w:val="000000"/>
                <w:u w:val="single"/>
              </w:rPr>
              <w:t>202</w:t>
            </w:r>
            <w:r w:rsidR="00E0556A">
              <w:rPr>
                <w:rFonts w:eastAsia="標楷體" w:hint="eastAsia"/>
                <w:b/>
                <w:color w:val="000000"/>
                <w:u w:val="single"/>
              </w:rPr>
              <w:t>3</w:t>
            </w:r>
            <w:r>
              <w:rPr>
                <w:rFonts w:eastAsia="標楷體" w:hint="eastAsia"/>
                <w:b/>
                <w:color w:val="000000"/>
                <w:u w:val="single"/>
              </w:rPr>
              <w:t>-2026</w:t>
            </w:r>
            <w:r>
              <w:rPr>
                <w:rFonts w:eastAsia="標楷體" w:hint="eastAsia"/>
                <w:b/>
                <w:color w:val="000000"/>
                <w:u w:val="single"/>
              </w:rPr>
              <w:t>年毛利率將</w:t>
            </w:r>
            <w:r w:rsidR="00E0556A">
              <w:rPr>
                <w:rFonts w:eastAsia="標楷體" w:hint="eastAsia"/>
                <w:b/>
                <w:color w:val="000000"/>
                <w:u w:val="single"/>
              </w:rPr>
              <w:t>下降且維持</w:t>
            </w:r>
            <w:r w:rsidRPr="00574CDD">
              <w:rPr>
                <w:rFonts w:eastAsia="標楷體" w:hint="eastAsia"/>
                <w:bCs/>
                <w:color w:val="000000"/>
              </w:rPr>
              <w:t>，</w:t>
            </w:r>
            <w:r>
              <w:rPr>
                <w:rFonts w:eastAsia="標楷體" w:hint="eastAsia"/>
                <w:bCs/>
                <w:color w:val="000000"/>
              </w:rPr>
              <w:t>分別為</w:t>
            </w:r>
            <w:r w:rsidR="00E0556A">
              <w:rPr>
                <w:rFonts w:eastAsia="標楷體" w:hint="eastAsia"/>
                <w:bCs/>
                <w:color w:val="000000"/>
              </w:rPr>
              <w:t>47</w:t>
            </w:r>
            <w:r>
              <w:rPr>
                <w:rFonts w:eastAsia="標楷體" w:hint="eastAsia"/>
                <w:bCs/>
                <w:color w:val="000000"/>
              </w:rPr>
              <w:t>%</w:t>
            </w:r>
            <w:r>
              <w:rPr>
                <w:rFonts w:eastAsia="標楷體" w:hint="eastAsia"/>
                <w:bCs/>
                <w:color w:val="000000"/>
              </w:rPr>
              <w:t>、</w:t>
            </w:r>
            <w:r w:rsidR="00E0556A">
              <w:rPr>
                <w:rFonts w:eastAsia="標楷體" w:hint="eastAsia"/>
                <w:bCs/>
                <w:color w:val="000000"/>
              </w:rPr>
              <w:t>45</w:t>
            </w:r>
            <w:r>
              <w:rPr>
                <w:rFonts w:eastAsia="標楷體" w:hint="eastAsia"/>
                <w:bCs/>
                <w:color w:val="000000"/>
              </w:rPr>
              <w:t>%</w:t>
            </w:r>
            <w:r w:rsidR="00E0556A">
              <w:rPr>
                <w:rFonts w:eastAsia="標楷體" w:hint="eastAsia"/>
                <w:bCs/>
                <w:color w:val="000000"/>
              </w:rPr>
              <w:t>、</w:t>
            </w:r>
            <w:r w:rsidR="00E0556A">
              <w:rPr>
                <w:rFonts w:eastAsia="標楷體" w:hint="eastAsia"/>
                <w:bCs/>
                <w:color w:val="000000"/>
              </w:rPr>
              <w:t>44</w:t>
            </w:r>
            <w:r>
              <w:rPr>
                <w:rFonts w:eastAsia="標楷體" w:hint="eastAsia"/>
                <w:bCs/>
                <w:color w:val="000000"/>
              </w:rPr>
              <w:t>%</w:t>
            </w:r>
            <w:r w:rsidR="00E0556A">
              <w:rPr>
                <w:rFonts w:eastAsia="標楷體" w:hint="eastAsia"/>
                <w:bCs/>
                <w:color w:val="000000"/>
              </w:rPr>
              <w:t>及</w:t>
            </w:r>
            <w:r w:rsidR="00E0556A">
              <w:rPr>
                <w:rFonts w:eastAsia="標楷體" w:hint="eastAsia"/>
                <w:bCs/>
                <w:color w:val="000000"/>
              </w:rPr>
              <w:t>44%</w:t>
            </w:r>
            <w:r>
              <w:rPr>
                <w:rFonts w:eastAsia="標楷體" w:hint="eastAsia"/>
                <w:color w:val="000000"/>
              </w:rPr>
              <w:t>。</w:t>
            </w:r>
          </w:p>
        </w:tc>
      </w:tr>
      <w:tr w:rsidR="00FF613E" w:rsidRPr="00650919" w14:paraId="2243DDA1" w14:textId="77777777" w:rsidTr="00AF1198">
        <w:tc>
          <w:tcPr>
            <w:tcW w:w="2263" w:type="dxa"/>
            <w:vAlign w:val="center"/>
          </w:tcPr>
          <w:p w14:paraId="7FE46F3E" w14:textId="77777777" w:rsidR="00FF613E" w:rsidRPr="007638F0" w:rsidRDefault="00FF613E" w:rsidP="00AF1198">
            <w:pPr>
              <w:widowControl/>
              <w:tabs>
                <w:tab w:val="num" w:pos="2160"/>
              </w:tabs>
              <w:jc w:val="center"/>
              <w:rPr>
                <w:rFonts w:eastAsia="標楷體"/>
                <w:color w:val="000000"/>
              </w:rPr>
            </w:pPr>
            <w:r w:rsidRPr="007638F0">
              <w:rPr>
                <w:rFonts w:eastAsia="標楷體" w:hint="eastAsia"/>
                <w:color w:val="000000"/>
              </w:rPr>
              <w:t>營業</w:t>
            </w:r>
            <w:r>
              <w:rPr>
                <w:rFonts w:eastAsia="標楷體" w:hint="eastAsia"/>
                <w:color w:val="000000"/>
              </w:rPr>
              <w:t>費用</w:t>
            </w:r>
          </w:p>
        </w:tc>
        <w:tc>
          <w:tcPr>
            <w:tcW w:w="8027" w:type="dxa"/>
            <w:vAlign w:val="center"/>
          </w:tcPr>
          <w:p w14:paraId="798C9BD9" w14:textId="2F82C0E9" w:rsidR="00FF613E" w:rsidRPr="00650919" w:rsidRDefault="00E0556A" w:rsidP="00AF1198">
            <w:pPr>
              <w:tabs>
                <w:tab w:val="num" w:pos="2160"/>
              </w:tabs>
              <w:rPr>
                <w:rFonts w:eastAsia="標楷體"/>
                <w:b/>
                <w:color w:val="000000"/>
                <w:u w:val="single"/>
              </w:rPr>
            </w:pPr>
            <w:r>
              <w:rPr>
                <w:rFonts w:eastAsia="標楷體" w:hint="eastAsia"/>
                <w:color w:val="000000"/>
              </w:rPr>
              <w:t>達明</w:t>
            </w:r>
            <w:r w:rsidR="00FF613E">
              <w:rPr>
                <w:rFonts w:eastAsia="標楷體" w:hint="eastAsia"/>
                <w:color w:val="000000"/>
              </w:rPr>
              <w:t>營業費用</w:t>
            </w:r>
            <w:r>
              <w:rPr>
                <w:rFonts w:eastAsia="標楷體" w:hint="eastAsia"/>
                <w:color w:val="000000"/>
              </w:rPr>
              <w:t>多以研發及推銷費用為主，且</w:t>
            </w:r>
            <w:r w:rsidR="00FF613E">
              <w:rPr>
                <w:rFonts w:eastAsia="標楷體" w:hint="eastAsia"/>
                <w:color w:val="000000"/>
              </w:rPr>
              <w:t>過去</w:t>
            </w:r>
            <w:r>
              <w:rPr>
                <w:rFonts w:eastAsia="標楷體" w:hint="eastAsia"/>
                <w:color w:val="000000"/>
              </w:rPr>
              <w:t>2</w:t>
            </w:r>
            <w:r w:rsidR="00FF613E">
              <w:rPr>
                <w:rFonts w:eastAsia="標楷體" w:hint="eastAsia"/>
                <w:color w:val="000000"/>
              </w:rPr>
              <w:t>年約佔營業收入</w:t>
            </w:r>
            <w:r>
              <w:rPr>
                <w:rFonts w:eastAsia="標楷體" w:hint="eastAsia"/>
                <w:color w:val="000000"/>
              </w:rPr>
              <w:t>42</w:t>
            </w:r>
            <w:r w:rsidR="00FF613E">
              <w:rPr>
                <w:rFonts w:eastAsia="標楷體" w:hint="eastAsia"/>
                <w:color w:val="000000"/>
              </w:rPr>
              <w:t>%</w:t>
            </w:r>
            <w:r w:rsidR="00FF613E">
              <w:rPr>
                <w:rFonts w:eastAsia="標楷體" w:hint="eastAsia"/>
                <w:color w:val="000000"/>
              </w:rPr>
              <w:t>，預估</w:t>
            </w:r>
            <w:r w:rsidR="00FF613E" w:rsidRPr="003A2994">
              <w:rPr>
                <w:rFonts w:eastAsia="標楷體" w:hint="eastAsia"/>
                <w:b/>
                <w:color w:val="000000"/>
                <w:u w:val="single"/>
              </w:rPr>
              <w:t>營業費用佔營業收入</w:t>
            </w:r>
            <w:r>
              <w:rPr>
                <w:rFonts w:eastAsia="標楷體" w:hint="eastAsia"/>
                <w:b/>
                <w:color w:val="000000"/>
                <w:u w:val="single"/>
              </w:rPr>
              <w:t>4</w:t>
            </w:r>
            <w:r w:rsidR="002C450C">
              <w:rPr>
                <w:rFonts w:eastAsia="標楷體" w:hint="eastAsia"/>
                <w:b/>
                <w:color w:val="000000"/>
                <w:u w:val="single"/>
              </w:rPr>
              <w:t>0</w:t>
            </w:r>
            <w:r w:rsidR="00FF613E" w:rsidRPr="003A2994">
              <w:rPr>
                <w:rFonts w:eastAsia="標楷體" w:hint="eastAsia"/>
                <w:b/>
                <w:color w:val="000000"/>
                <w:u w:val="single"/>
              </w:rPr>
              <w:t>%</w:t>
            </w:r>
            <w:r w:rsidR="00FF613E" w:rsidRPr="003A2994">
              <w:rPr>
                <w:rFonts w:eastAsia="標楷體" w:hint="eastAsia"/>
                <w:b/>
                <w:color w:val="000000"/>
              </w:rPr>
              <w:t>。</w:t>
            </w:r>
          </w:p>
        </w:tc>
      </w:tr>
      <w:tr w:rsidR="00FF613E" w:rsidRPr="00971FE3" w14:paraId="4300EB9F" w14:textId="77777777" w:rsidTr="00AF1198">
        <w:tc>
          <w:tcPr>
            <w:tcW w:w="2263" w:type="dxa"/>
            <w:vAlign w:val="center"/>
          </w:tcPr>
          <w:p w14:paraId="209A1E77" w14:textId="77777777" w:rsidR="00FF613E" w:rsidRPr="007638F0" w:rsidRDefault="00FF613E" w:rsidP="00AF1198">
            <w:pPr>
              <w:widowControl/>
              <w:tabs>
                <w:tab w:val="num" w:pos="2160"/>
              </w:tabs>
              <w:jc w:val="center"/>
              <w:rPr>
                <w:rFonts w:eastAsia="標楷體"/>
                <w:color w:val="000000"/>
              </w:rPr>
            </w:pPr>
            <w:r w:rsidRPr="0040769D">
              <w:rPr>
                <w:rFonts w:eastAsia="標楷體" w:hint="eastAsia"/>
                <w:color w:val="000000"/>
              </w:rPr>
              <w:t>營運週轉天數</w:t>
            </w:r>
          </w:p>
        </w:tc>
        <w:tc>
          <w:tcPr>
            <w:tcW w:w="8027" w:type="dxa"/>
            <w:vAlign w:val="center"/>
          </w:tcPr>
          <w:p w14:paraId="538F7ED1" w14:textId="62BC5365" w:rsidR="00FF613E" w:rsidRPr="00971FE3" w:rsidRDefault="00FF613E" w:rsidP="00AF1198">
            <w:pPr>
              <w:widowControl/>
              <w:tabs>
                <w:tab w:val="num" w:pos="2160"/>
              </w:tabs>
              <w:rPr>
                <w:rFonts w:eastAsia="標楷體"/>
                <w:color w:val="000000"/>
              </w:rPr>
            </w:pPr>
            <w:r>
              <w:rPr>
                <w:rFonts w:eastAsia="標楷體" w:hint="eastAsia"/>
                <w:color w:val="000000"/>
              </w:rPr>
              <w:t>考量</w:t>
            </w:r>
            <w:r w:rsidR="00E0556A">
              <w:rPr>
                <w:rFonts w:eastAsia="標楷體" w:hint="eastAsia"/>
                <w:color w:val="000000"/>
              </w:rPr>
              <w:t>達明</w:t>
            </w:r>
            <w:r w:rsidR="00E0556A">
              <w:rPr>
                <w:rFonts w:eastAsia="標楷體" w:hint="eastAsia"/>
                <w:color w:val="000000"/>
              </w:rPr>
              <w:t>2023</w:t>
            </w:r>
            <w:r w:rsidR="00E0556A">
              <w:rPr>
                <w:rFonts w:eastAsia="標楷體" w:hint="eastAsia"/>
                <w:color w:val="000000"/>
              </w:rPr>
              <w:t>年因總體經濟衰退的影響，存貨週轉天數先上升，待經濟回穩後</w:t>
            </w:r>
            <w:r>
              <w:rPr>
                <w:rFonts w:eastAsia="標楷體" w:hint="eastAsia"/>
                <w:color w:val="000000"/>
              </w:rPr>
              <w:t>將緩慢下降至</w:t>
            </w:r>
            <w:r w:rsidR="00E0556A">
              <w:rPr>
                <w:rFonts w:eastAsia="標楷體" w:hint="eastAsia"/>
                <w:color w:val="000000"/>
              </w:rPr>
              <w:t>170-180</w:t>
            </w:r>
            <w:r>
              <w:rPr>
                <w:rFonts w:eastAsia="標楷體" w:hint="eastAsia"/>
                <w:color w:val="000000"/>
              </w:rPr>
              <w:t>天</w:t>
            </w:r>
            <w:r>
              <w:rPr>
                <w:rFonts w:eastAsia="標楷體" w:hint="eastAsia"/>
                <w:color w:val="000000"/>
              </w:rPr>
              <w:t>(</w:t>
            </w:r>
            <w:r>
              <w:rPr>
                <w:rFonts w:eastAsia="標楷體" w:hint="eastAsia"/>
                <w:color w:val="000000"/>
              </w:rPr>
              <w:t>正常水準</w:t>
            </w:r>
            <w:r w:rsidR="00E0556A">
              <w:rPr>
                <w:rFonts w:eastAsia="標楷體" w:hint="eastAsia"/>
                <w:color w:val="000000"/>
              </w:rPr>
              <w:t>，因新產品需先備料</w:t>
            </w:r>
            <w:r>
              <w:rPr>
                <w:rFonts w:eastAsia="標楷體" w:hint="eastAsia"/>
                <w:color w:val="000000"/>
              </w:rPr>
              <w:t>)</w:t>
            </w:r>
            <w:r>
              <w:rPr>
                <w:rFonts w:eastAsia="標楷體" w:hint="eastAsia"/>
                <w:color w:val="000000"/>
              </w:rPr>
              <w:t>，應收帳款天期</w:t>
            </w:r>
            <w:r>
              <w:rPr>
                <w:rFonts w:eastAsia="標楷體" w:hint="eastAsia"/>
                <w:color w:val="000000"/>
              </w:rPr>
              <w:t>/</w:t>
            </w:r>
            <w:r>
              <w:rPr>
                <w:rFonts w:eastAsia="標楷體" w:hint="eastAsia"/>
                <w:color w:val="000000"/>
              </w:rPr>
              <w:t>應付帳款天期相對穩定約</w:t>
            </w:r>
            <w:r w:rsidR="000D3CE1">
              <w:rPr>
                <w:rFonts w:eastAsia="標楷體" w:hint="eastAsia"/>
                <w:color w:val="000000"/>
              </w:rPr>
              <w:t>50/100</w:t>
            </w:r>
            <w:r>
              <w:rPr>
                <w:rFonts w:eastAsia="標楷體" w:hint="eastAsia"/>
                <w:color w:val="000000"/>
              </w:rPr>
              <w:t>天。</w:t>
            </w:r>
          </w:p>
        </w:tc>
      </w:tr>
      <w:tr w:rsidR="00FF613E" w:rsidRPr="00722C7F" w14:paraId="482D63CD" w14:textId="77777777" w:rsidTr="00AF1198">
        <w:tc>
          <w:tcPr>
            <w:tcW w:w="2263" w:type="dxa"/>
            <w:vAlign w:val="center"/>
          </w:tcPr>
          <w:p w14:paraId="155C087C" w14:textId="77777777" w:rsidR="00FF613E" w:rsidRPr="007638F0" w:rsidRDefault="00FF613E" w:rsidP="00AF1198">
            <w:pPr>
              <w:widowControl/>
              <w:tabs>
                <w:tab w:val="num" w:pos="2160"/>
              </w:tabs>
              <w:jc w:val="center"/>
              <w:rPr>
                <w:rFonts w:eastAsia="標楷體"/>
                <w:color w:val="000000"/>
              </w:rPr>
            </w:pPr>
            <w:r w:rsidRPr="007638F0">
              <w:rPr>
                <w:rFonts w:eastAsia="標楷體" w:hint="eastAsia"/>
                <w:color w:val="000000"/>
              </w:rPr>
              <w:t>現金股利政策</w:t>
            </w:r>
          </w:p>
        </w:tc>
        <w:tc>
          <w:tcPr>
            <w:tcW w:w="8027" w:type="dxa"/>
            <w:vAlign w:val="center"/>
          </w:tcPr>
          <w:p w14:paraId="06BE28BC" w14:textId="7172A34F" w:rsidR="00FF613E" w:rsidRPr="00722C7F" w:rsidRDefault="000D3CE1" w:rsidP="00AF1198">
            <w:pPr>
              <w:widowControl/>
              <w:tabs>
                <w:tab w:val="num" w:pos="2160"/>
              </w:tabs>
              <w:rPr>
                <w:rFonts w:eastAsia="標楷體"/>
                <w:color w:val="000000"/>
              </w:rPr>
            </w:pPr>
            <w:r>
              <w:rPr>
                <w:rFonts w:eastAsia="標楷體" w:hint="eastAsia"/>
                <w:color w:val="000000"/>
              </w:rPr>
              <w:t>尚未上市櫃，預估為</w:t>
            </w:r>
            <w:r>
              <w:rPr>
                <w:rFonts w:eastAsia="標楷體" w:hint="eastAsia"/>
                <w:color w:val="000000"/>
              </w:rPr>
              <w:t>0%</w:t>
            </w:r>
            <w:r>
              <w:rPr>
                <w:rFonts w:eastAsia="標楷體" w:hint="eastAsia"/>
                <w:color w:val="000000"/>
              </w:rPr>
              <w:t>。</w:t>
            </w:r>
          </w:p>
        </w:tc>
      </w:tr>
      <w:tr w:rsidR="00FF613E" w:rsidRPr="00971FE3" w14:paraId="598857B8" w14:textId="77777777" w:rsidTr="00AF1198">
        <w:tc>
          <w:tcPr>
            <w:tcW w:w="2263" w:type="dxa"/>
            <w:vAlign w:val="center"/>
          </w:tcPr>
          <w:p w14:paraId="105A8F76" w14:textId="77777777" w:rsidR="00FF613E" w:rsidRPr="007638F0" w:rsidRDefault="00FF613E" w:rsidP="00AF1198">
            <w:pPr>
              <w:widowControl/>
              <w:tabs>
                <w:tab w:val="num" w:pos="2160"/>
              </w:tabs>
              <w:jc w:val="center"/>
              <w:rPr>
                <w:rFonts w:eastAsia="標楷體"/>
                <w:color w:val="000000"/>
              </w:rPr>
            </w:pPr>
            <w:r>
              <w:rPr>
                <w:rFonts w:eastAsia="標楷體" w:hint="eastAsia"/>
                <w:color w:val="000000"/>
              </w:rPr>
              <w:t>公司借款</w:t>
            </w:r>
          </w:p>
        </w:tc>
        <w:tc>
          <w:tcPr>
            <w:tcW w:w="8027" w:type="dxa"/>
            <w:vAlign w:val="center"/>
          </w:tcPr>
          <w:p w14:paraId="7D3E4920" w14:textId="70B2E789" w:rsidR="00FF613E" w:rsidRPr="000D3CE1" w:rsidRDefault="00FF613E" w:rsidP="000D3CE1">
            <w:pPr>
              <w:widowControl/>
              <w:tabs>
                <w:tab w:val="num" w:pos="2160"/>
              </w:tabs>
              <w:jc w:val="both"/>
              <w:rPr>
                <w:rFonts w:eastAsia="標楷體" w:hint="eastAsia"/>
                <w:color w:val="000000"/>
              </w:rPr>
            </w:pPr>
            <w:r>
              <w:rPr>
                <w:rFonts w:eastAsia="標楷體" w:hint="eastAsia"/>
                <w:color w:val="000000"/>
              </w:rPr>
              <w:t>考量未來公司</w:t>
            </w:r>
            <w:r w:rsidR="000D3CE1">
              <w:rPr>
                <w:rFonts w:eastAsia="標楷體" w:hint="eastAsia"/>
                <w:color w:val="000000"/>
              </w:rPr>
              <w:t>會因需求上升而有擴廠需求，惟帳上現金水位仍高，且考量過去兩年借款約</w:t>
            </w:r>
            <w:r w:rsidR="000D3CE1">
              <w:rPr>
                <w:rFonts w:eastAsia="標楷體" w:hint="eastAsia"/>
                <w:color w:val="000000"/>
              </w:rPr>
              <w:t>NTD20,000</w:t>
            </w:r>
            <w:r w:rsidR="000D3CE1">
              <w:rPr>
                <w:rFonts w:eastAsia="標楷體" w:hint="eastAsia"/>
                <w:color w:val="000000"/>
              </w:rPr>
              <w:t>仟元，故保守評估約借款</w:t>
            </w:r>
            <w:r w:rsidR="000D3CE1">
              <w:rPr>
                <w:rFonts w:eastAsia="標楷體" w:hint="eastAsia"/>
                <w:color w:val="000000"/>
              </w:rPr>
              <w:t>NTD10,000</w:t>
            </w:r>
            <w:r w:rsidR="000D3CE1">
              <w:rPr>
                <w:rFonts w:eastAsia="標楷體" w:hint="eastAsia"/>
                <w:color w:val="000000"/>
              </w:rPr>
              <w:t>仟元</w:t>
            </w:r>
            <w:r w:rsidR="000D3CE1">
              <w:rPr>
                <w:rFonts w:eastAsia="標楷體" w:hint="eastAsia"/>
                <w:color w:val="000000"/>
              </w:rPr>
              <w:t>-NTD20,000</w:t>
            </w:r>
            <w:r w:rsidR="000D3CE1">
              <w:rPr>
                <w:rFonts w:eastAsia="標楷體" w:hint="eastAsia"/>
                <w:color w:val="000000"/>
              </w:rPr>
              <w:t>仟元。</w:t>
            </w:r>
          </w:p>
        </w:tc>
      </w:tr>
      <w:tr w:rsidR="00FF613E" w:rsidRPr="00DB4E01" w14:paraId="416BAC49" w14:textId="77777777" w:rsidTr="00AF1198">
        <w:tc>
          <w:tcPr>
            <w:tcW w:w="2263" w:type="dxa"/>
            <w:vAlign w:val="center"/>
          </w:tcPr>
          <w:p w14:paraId="5E9A1ADD" w14:textId="77777777" w:rsidR="00FF613E" w:rsidRPr="007638F0" w:rsidRDefault="00FF613E" w:rsidP="00AF1198">
            <w:pPr>
              <w:widowControl/>
              <w:tabs>
                <w:tab w:val="num" w:pos="2160"/>
              </w:tabs>
              <w:jc w:val="center"/>
              <w:rPr>
                <w:rFonts w:eastAsia="標楷體"/>
                <w:color w:val="000000"/>
              </w:rPr>
            </w:pPr>
            <w:r>
              <w:rPr>
                <w:rFonts w:eastAsia="標楷體" w:hint="eastAsia"/>
                <w:color w:val="000000"/>
              </w:rPr>
              <w:t>資本支出</w:t>
            </w:r>
          </w:p>
        </w:tc>
        <w:tc>
          <w:tcPr>
            <w:tcW w:w="8027" w:type="dxa"/>
            <w:vAlign w:val="center"/>
          </w:tcPr>
          <w:p w14:paraId="59057523" w14:textId="7C83F15A" w:rsidR="00FF613E" w:rsidRPr="00DB4E01" w:rsidRDefault="006E2063" w:rsidP="00AF1198">
            <w:pPr>
              <w:widowControl/>
              <w:tabs>
                <w:tab w:val="num" w:pos="2160"/>
              </w:tabs>
              <w:jc w:val="both"/>
              <w:rPr>
                <w:rFonts w:eastAsia="標楷體"/>
                <w:color w:val="000000"/>
              </w:rPr>
            </w:pPr>
            <w:r>
              <w:rPr>
                <w:rFonts w:eastAsia="標楷體" w:hint="eastAsia"/>
                <w:color w:val="000000"/>
              </w:rPr>
              <w:t>達明</w:t>
            </w:r>
            <w:r>
              <w:rPr>
                <w:rFonts w:eastAsia="標楷體" w:hint="eastAsia"/>
                <w:color w:val="000000"/>
              </w:rPr>
              <w:t>2021-2022</w:t>
            </w:r>
            <w:r w:rsidR="00FF613E">
              <w:rPr>
                <w:rFonts w:eastAsia="標楷體" w:hint="eastAsia"/>
                <w:color w:val="000000"/>
              </w:rPr>
              <w:t>年資本支出均值為</w:t>
            </w:r>
            <w:r w:rsidR="00FF613E">
              <w:rPr>
                <w:rFonts w:eastAsia="標楷體" w:hint="eastAsia"/>
                <w:color w:val="000000"/>
              </w:rPr>
              <w:t>NTD</w:t>
            </w:r>
            <w:r w:rsidR="00A867B5">
              <w:rPr>
                <w:rFonts w:eastAsia="標楷體" w:hint="eastAsia"/>
                <w:color w:val="000000"/>
              </w:rPr>
              <w:t>22,000</w:t>
            </w:r>
            <w:r w:rsidR="00A867B5">
              <w:rPr>
                <w:rFonts w:eastAsia="標楷體" w:hint="eastAsia"/>
                <w:color w:val="000000"/>
              </w:rPr>
              <w:t>仟元</w:t>
            </w:r>
            <w:r w:rsidR="00FF613E">
              <w:rPr>
                <w:rFonts w:eastAsia="標楷體" w:hint="eastAsia"/>
                <w:color w:val="000000"/>
              </w:rPr>
              <w:t>，且有上升趨勢，考量</w:t>
            </w:r>
            <w:r w:rsidR="00A867B5">
              <w:rPr>
                <w:rFonts w:eastAsia="標楷體" w:hint="eastAsia"/>
                <w:color w:val="000000"/>
              </w:rPr>
              <w:t>協作機器人</w:t>
            </w:r>
            <w:r w:rsidR="00FF613E">
              <w:rPr>
                <w:rFonts w:eastAsia="標楷體" w:hint="eastAsia"/>
                <w:color w:val="000000"/>
              </w:rPr>
              <w:t>需求的上升，</w:t>
            </w:r>
            <w:r w:rsidR="00A867B5">
              <w:rPr>
                <w:rFonts w:eastAsia="標楷體" w:hint="eastAsia"/>
                <w:color w:val="000000"/>
              </w:rPr>
              <w:t>故</w:t>
            </w:r>
            <w:r w:rsidR="00FF613E">
              <w:rPr>
                <w:rFonts w:eastAsia="標楷體" w:hint="eastAsia"/>
                <w:color w:val="000000"/>
              </w:rPr>
              <w:t>預估</w:t>
            </w:r>
            <w:r w:rsidR="00FF613E">
              <w:rPr>
                <w:rFonts w:eastAsia="標楷體" w:hint="eastAsia"/>
                <w:color w:val="000000"/>
              </w:rPr>
              <w:t>20</w:t>
            </w:r>
            <w:r w:rsidR="00A867B5">
              <w:rPr>
                <w:rFonts w:eastAsia="標楷體" w:hint="eastAsia"/>
                <w:color w:val="000000"/>
              </w:rPr>
              <w:t>23</w:t>
            </w:r>
            <w:r w:rsidR="00FF613E">
              <w:rPr>
                <w:rFonts w:eastAsia="標楷體" w:hint="eastAsia"/>
                <w:color w:val="000000"/>
              </w:rPr>
              <w:t>-2026</w:t>
            </w:r>
            <w:r w:rsidR="00FF613E">
              <w:rPr>
                <w:rFonts w:eastAsia="標楷體" w:hint="eastAsia"/>
                <w:color w:val="000000"/>
              </w:rPr>
              <w:t>年資本支出</w:t>
            </w:r>
            <w:r w:rsidR="00A867B5">
              <w:rPr>
                <w:rFonts w:eastAsia="標楷體" w:hint="eastAsia"/>
                <w:color w:val="000000"/>
              </w:rPr>
              <w:t>將有逐漸上升，其</w:t>
            </w:r>
            <w:r w:rsidR="00FF613E">
              <w:rPr>
                <w:rFonts w:eastAsia="標楷體" w:hint="eastAsia"/>
                <w:color w:val="000000"/>
              </w:rPr>
              <w:t>均值</w:t>
            </w:r>
            <w:r w:rsidR="00A867B5">
              <w:rPr>
                <w:rFonts w:eastAsia="標楷體" w:hint="eastAsia"/>
                <w:color w:val="000000"/>
              </w:rPr>
              <w:t>約</w:t>
            </w:r>
            <w:r w:rsidR="00FF613E">
              <w:rPr>
                <w:rFonts w:eastAsia="標楷體" w:hint="eastAsia"/>
                <w:color w:val="000000"/>
              </w:rPr>
              <w:t>為</w:t>
            </w:r>
            <w:r w:rsidR="00FF613E">
              <w:rPr>
                <w:rFonts w:eastAsia="標楷體" w:hint="eastAsia"/>
                <w:color w:val="000000"/>
              </w:rPr>
              <w:t>NTD</w:t>
            </w:r>
            <w:r w:rsidR="00A867B5">
              <w:rPr>
                <w:rFonts w:eastAsia="標楷體" w:hint="eastAsia"/>
                <w:color w:val="000000"/>
              </w:rPr>
              <w:t>36,000</w:t>
            </w:r>
            <w:r w:rsidR="00A867B5">
              <w:rPr>
                <w:rFonts w:eastAsia="標楷體" w:hint="eastAsia"/>
                <w:color w:val="000000"/>
              </w:rPr>
              <w:t>仟元</w:t>
            </w:r>
            <w:r w:rsidR="00FF613E">
              <w:rPr>
                <w:rFonts w:eastAsia="標楷體" w:hint="eastAsia"/>
                <w:color w:val="000000"/>
              </w:rPr>
              <w:t>。</w:t>
            </w:r>
          </w:p>
        </w:tc>
      </w:tr>
      <w:tr w:rsidR="00FF613E" w:rsidRPr="00587A33" w14:paraId="15C71FE1" w14:textId="77777777" w:rsidTr="00AF1198">
        <w:tc>
          <w:tcPr>
            <w:tcW w:w="2263" w:type="dxa"/>
            <w:vAlign w:val="center"/>
          </w:tcPr>
          <w:p w14:paraId="5ABD4DED" w14:textId="77777777" w:rsidR="00FF613E" w:rsidRPr="007638F0" w:rsidRDefault="00FF613E" w:rsidP="00AF1198">
            <w:pPr>
              <w:widowControl/>
              <w:tabs>
                <w:tab w:val="num" w:pos="2160"/>
              </w:tabs>
              <w:jc w:val="center"/>
              <w:rPr>
                <w:rFonts w:eastAsia="標楷體"/>
                <w:color w:val="000000"/>
              </w:rPr>
            </w:pPr>
            <w:r>
              <w:rPr>
                <w:rFonts w:eastAsia="標楷體" w:hint="eastAsia"/>
                <w:color w:val="000000"/>
              </w:rPr>
              <w:t>資金成本</w:t>
            </w:r>
          </w:p>
        </w:tc>
        <w:tc>
          <w:tcPr>
            <w:tcW w:w="8027" w:type="dxa"/>
            <w:vAlign w:val="center"/>
          </w:tcPr>
          <w:p w14:paraId="1DCE7E11" w14:textId="27D53D81" w:rsidR="00FF613E" w:rsidRPr="006E6AFD" w:rsidRDefault="006E6AFD" w:rsidP="00AF1198">
            <w:pPr>
              <w:jc w:val="both"/>
              <w:rPr>
                <w:rFonts w:eastAsia="標楷體" w:hint="eastAsia"/>
                <w:color w:val="000000"/>
              </w:rPr>
            </w:pPr>
            <w:r>
              <w:rPr>
                <w:rFonts w:eastAsia="標楷體" w:hint="eastAsia"/>
                <w:color w:val="000000"/>
              </w:rPr>
              <w:t>考量過去</w:t>
            </w:r>
            <w:r w:rsidR="00A867B5">
              <w:rPr>
                <w:rFonts w:eastAsia="標楷體" w:hint="eastAsia"/>
                <w:color w:val="000000"/>
              </w:rPr>
              <w:t>達明</w:t>
            </w:r>
            <w:r>
              <w:rPr>
                <w:rFonts w:eastAsia="標楷體" w:hint="eastAsia"/>
                <w:color w:val="000000"/>
              </w:rPr>
              <w:t>借款成本約</w:t>
            </w:r>
            <w:r>
              <w:rPr>
                <w:rFonts w:eastAsia="標楷體" w:hint="eastAsia"/>
                <w:color w:val="000000"/>
              </w:rPr>
              <w:t>2.5%</w:t>
            </w:r>
            <w:r>
              <w:rPr>
                <w:rFonts w:eastAsia="標楷體" w:hint="eastAsia"/>
                <w:color w:val="000000"/>
              </w:rPr>
              <w:t>，且本行提供的利率條件約</w:t>
            </w:r>
            <w:r>
              <w:rPr>
                <w:rFonts w:eastAsia="標楷體" w:hint="eastAsia"/>
                <w:color w:val="000000"/>
              </w:rPr>
              <w:t>2%</w:t>
            </w:r>
            <w:r>
              <w:rPr>
                <w:rFonts w:eastAsia="標楷體" w:hint="eastAsia"/>
                <w:color w:val="000000"/>
              </w:rPr>
              <w:t>上下，故保守評估約</w:t>
            </w:r>
            <w:r>
              <w:rPr>
                <w:rFonts w:eastAsia="標楷體" w:hint="eastAsia"/>
                <w:color w:val="000000"/>
              </w:rPr>
              <w:t>2-2.5%</w:t>
            </w:r>
            <w:r>
              <w:rPr>
                <w:rFonts w:eastAsia="標楷體" w:hint="eastAsia"/>
                <w:color w:val="000000"/>
              </w:rPr>
              <w:t>左右。</w:t>
            </w:r>
          </w:p>
        </w:tc>
      </w:tr>
      <w:tr w:rsidR="00FF613E" w:rsidRPr="00587A33" w14:paraId="3B5C9030" w14:textId="77777777" w:rsidTr="00AF1198">
        <w:tc>
          <w:tcPr>
            <w:tcW w:w="2263" w:type="dxa"/>
            <w:vAlign w:val="center"/>
          </w:tcPr>
          <w:p w14:paraId="131EBC14" w14:textId="77777777" w:rsidR="00FF613E" w:rsidRDefault="00FF613E" w:rsidP="00AF1198">
            <w:pPr>
              <w:widowControl/>
              <w:tabs>
                <w:tab w:val="num" w:pos="2160"/>
              </w:tabs>
              <w:jc w:val="center"/>
              <w:rPr>
                <w:rFonts w:eastAsia="標楷體"/>
                <w:color w:val="000000"/>
              </w:rPr>
            </w:pPr>
            <w:r>
              <w:rPr>
                <w:rFonts w:eastAsia="標楷體" w:hint="eastAsia"/>
                <w:color w:val="000000"/>
              </w:rPr>
              <w:t>帳上現金</w:t>
            </w:r>
            <w:r>
              <w:rPr>
                <w:rFonts w:eastAsia="標楷體" w:hint="eastAsia"/>
                <w:color w:val="000000"/>
              </w:rPr>
              <w:t>/</w:t>
            </w:r>
            <w:r>
              <w:rPr>
                <w:rFonts w:eastAsia="標楷體" w:hint="eastAsia"/>
                <w:color w:val="000000"/>
              </w:rPr>
              <w:t>利息收入</w:t>
            </w:r>
          </w:p>
        </w:tc>
        <w:tc>
          <w:tcPr>
            <w:tcW w:w="8027" w:type="dxa"/>
            <w:vAlign w:val="center"/>
          </w:tcPr>
          <w:p w14:paraId="1D220DBB" w14:textId="669C4E7C" w:rsidR="00FF613E" w:rsidRPr="00DE53A2" w:rsidRDefault="00BA4EF6" w:rsidP="00AF1198">
            <w:pPr>
              <w:rPr>
                <w:rFonts w:eastAsia="標楷體"/>
                <w:color w:val="000000"/>
              </w:rPr>
            </w:pPr>
            <w:r>
              <w:rPr>
                <w:rFonts w:eastAsia="標楷體" w:hint="eastAsia"/>
                <w:color w:val="000000"/>
              </w:rPr>
              <w:t>達明</w:t>
            </w:r>
            <w:r w:rsidR="00FF613E">
              <w:rPr>
                <w:rFonts w:eastAsia="標楷體" w:hint="eastAsia"/>
                <w:color w:val="000000"/>
              </w:rPr>
              <w:t>帳上現金</w:t>
            </w:r>
            <w:r>
              <w:rPr>
                <w:rFonts w:eastAsia="標楷體" w:hint="eastAsia"/>
                <w:color w:val="000000"/>
              </w:rPr>
              <w:t>歐元</w:t>
            </w:r>
            <w:r w:rsidR="00FF613E">
              <w:rPr>
                <w:rFonts w:eastAsia="標楷體" w:hint="eastAsia"/>
                <w:color w:val="000000"/>
              </w:rPr>
              <w:t>(</w:t>
            </w:r>
            <w:r>
              <w:rPr>
                <w:rFonts w:eastAsia="標楷體" w:hint="eastAsia"/>
                <w:color w:val="000000"/>
              </w:rPr>
              <w:t>73</w:t>
            </w:r>
            <w:r w:rsidR="00FF613E">
              <w:rPr>
                <w:rFonts w:eastAsia="標楷體" w:hint="eastAsia"/>
                <w:color w:val="000000"/>
              </w:rPr>
              <w:t>%)</w:t>
            </w:r>
            <w:r w:rsidR="00FF613E">
              <w:rPr>
                <w:rFonts w:eastAsia="標楷體" w:hint="eastAsia"/>
                <w:color w:val="000000"/>
              </w:rPr>
              <w:t>、</w:t>
            </w:r>
            <w:r>
              <w:rPr>
                <w:rFonts w:eastAsia="標楷體" w:hint="eastAsia"/>
                <w:color w:val="000000"/>
              </w:rPr>
              <w:t>人民幣</w:t>
            </w:r>
            <w:r w:rsidR="00FF613E">
              <w:rPr>
                <w:rFonts w:eastAsia="標楷體" w:hint="eastAsia"/>
                <w:color w:val="000000"/>
              </w:rPr>
              <w:t>(</w:t>
            </w:r>
            <w:r>
              <w:rPr>
                <w:rFonts w:eastAsia="標楷體" w:hint="eastAsia"/>
                <w:color w:val="000000"/>
              </w:rPr>
              <w:t>22</w:t>
            </w:r>
            <w:r w:rsidR="00FF613E">
              <w:rPr>
                <w:rFonts w:eastAsia="標楷體" w:hint="eastAsia"/>
                <w:color w:val="000000"/>
              </w:rPr>
              <w:t>%)</w:t>
            </w:r>
            <w:r w:rsidR="00FF613E">
              <w:rPr>
                <w:rFonts w:eastAsia="標楷體" w:hint="eastAsia"/>
                <w:color w:val="000000"/>
              </w:rPr>
              <w:t>及</w:t>
            </w:r>
            <w:r>
              <w:rPr>
                <w:rFonts w:eastAsia="標楷體" w:hint="eastAsia"/>
                <w:color w:val="000000"/>
              </w:rPr>
              <w:t>台幣</w:t>
            </w:r>
            <w:r w:rsidR="00FF613E">
              <w:rPr>
                <w:rFonts w:eastAsia="標楷體" w:hint="eastAsia"/>
                <w:color w:val="000000"/>
              </w:rPr>
              <w:t>(</w:t>
            </w:r>
            <w:r>
              <w:rPr>
                <w:rFonts w:eastAsia="標楷體" w:hint="eastAsia"/>
                <w:color w:val="000000"/>
              </w:rPr>
              <w:t>5</w:t>
            </w:r>
            <w:r w:rsidR="00FF613E">
              <w:rPr>
                <w:rFonts w:eastAsia="標楷體" w:hint="eastAsia"/>
                <w:color w:val="000000"/>
              </w:rPr>
              <w:t>%)</w:t>
            </w:r>
            <w:r w:rsidR="00DE53A2">
              <w:rPr>
                <w:rFonts w:eastAsia="標楷體" w:hint="eastAsia"/>
                <w:color w:val="000000"/>
              </w:rPr>
              <w:t>，平均目前於本行定存利率約</w:t>
            </w:r>
            <w:r w:rsidR="00DE53A2">
              <w:rPr>
                <w:rFonts w:eastAsia="標楷體" w:hint="eastAsia"/>
                <w:color w:val="000000"/>
              </w:rPr>
              <w:t>2.5-4%</w:t>
            </w:r>
            <w:r w:rsidR="00DE53A2">
              <w:rPr>
                <w:rFonts w:eastAsia="標楷體" w:hint="eastAsia"/>
                <w:color w:val="000000"/>
              </w:rPr>
              <w:t>，取平均約</w:t>
            </w:r>
            <w:r w:rsidR="00DE53A2">
              <w:rPr>
                <w:rFonts w:eastAsia="標楷體" w:hint="eastAsia"/>
                <w:color w:val="000000"/>
              </w:rPr>
              <w:t>3.5%</w:t>
            </w:r>
            <w:r w:rsidR="00DE53A2">
              <w:rPr>
                <w:rFonts w:eastAsia="標楷體" w:hint="eastAsia"/>
                <w:color w:val="000000"/>
              </w:rPr>
              <w:t>。</w:t>
            </w:r>
          </w:p>
          <w:p w14:paraId="3E7576D5" w14:textId="389BB5B4" w:rsidR="00FF613E" w:rsidRDefault="00FF613E" w:rsidP="00AF1198">
            <w:pPr>
              <w:rPr>
                <w:rFonts w:eastAsia="標楷體"/>
                <w:color w:val="000000"/>
              </w:rPr>
            </w:pPr>
            <w:r>
              <w:rPr>
                <w:rFonts w:eastAsia="標楷體" w:hint="eastAsia"/>
                <w:color w:val="000000"/>
              </w:rPr>
              <w:t>預估</w:t>
            </w:r>
            <w:r>
              <w:rPr>
                <w:rFonts w:eastAsia="標楷體" w:hint="eastAsia"/>
                <w:color w:val="000000"/>
              </w:rPr>
              <w:t>202</w:t>
            </w:r>
            <w:r w:rsidR="00DE53A2">
              <w:rPr>
                <w:rFonts w:eastAsia="標楷體" w:hint="eastAsia"/>
                <w:color w:val="000000"/>
              </w:rPr>
              <w:t>3</w:t>
            </w:r>
            <w:r>
              <w:rPr>
                <w:rFonts w:eastAsia="標楷體" w:hint="eastAsia"/>
                <w:color w:val="000000"/>
              </w:rPr>
              <w:t>-2026</w:t>
            </w:r>
            <w:r>
              <w:rPr>
                <w:rFonts w:eastAsia="標楷體" w:hint="eastAsia"/>
                <w:color w:val="000000"/>
              </w:rPr>
              <w:t>年利息收入</w:t>
            </w:r>
            <w:r>
              <w:rPr>
                <w:rFonts w:eastAsia="標楷體" w:hint="eastAsia"/>
                <w:color w:val="000000"/>
              </w:rPr>
              <w:t>=</w:t>
            </w:r>
            <w:r>
              <w:rPr>
                <w:rFonts w:eastAsia="標楷體" w:hint="eastAsia"/>
                <w:color w:val="000000"/>
              </w:rPr>
              <w:t>帳上現金</w:t>
            </w:r>
            <w:r>
              <w:rPr>
                <w:rFonts w:eastAsia="標楷體" w:hint="eastAsia"/>
                <w:color w:val="000000"/>
              </w:rPr>
              <w:t>*</w:t>
            </w:r>
            <w:r w:rsidR="00DE53A2">
              <w:rPr>
                <w:rFonts w:eastAsia="標楷體" w:hint="eastAsia"/>
                <w:color w:val="000000"/>
              </w:rPr>
              <w:t>3.5</w:t>
            </w:r>
            <w:r>
              <w:rPr>
                <w:rFonts w:eastAsia="標楷體" w:hint="eastAsia"/>
                <w:color w:val="000000"/>
              </w:rPr>
              <w:t>%</w:t>
            </w:r>
          </w:p>
        </w:tc>
      </w:tr>
      <w:tr w:rsidR="00A1184B" w:rsidRPr="00587A33" w14:paraId="7F520F55" w14:textId="77777777" w:rsidTr="00AF1198">
        <w:tc>
          <w:tcPr>
            <w:tcW w:w="2263" w:type="dxa"/>
            <w:vAlign w:val="center"/>
          </w:tcPr>
          <w:p w14:paraId="5E6832D5" w14:textId="77777777" w:rsidR="00A1184B" w:rsidRDefault="00A1184B" w:rsidP="00AF1198">
            <w:pPr>
              <w:widowControl/>
              <w:tabs>
                <w:tab w:val="num" w:pos="2160"/>
              </w:tabs>
              <w:jc w:val="center"/>
              <w:rPr>
                <w:rFonts w:eastAsia="標楷體" w:hint="eastAsia"/>
                <w:color w:val="000000"/>
              </w:rPr>
            </w:pPr>
          </w:p>
        </w:tc>
        <w:tc>
          <w:tcPr>
            <w:tcW w:w="8027" w:type="dxa"/>
            <w:vAlign w:val="center"/>
          </w:tcPr>
          <w:p w14:paraId="5E7310A2" w14:textId="77777777" w:rsidR="00A1184B" w:rsidRDefault="00A1184B" w:rsidP="00AF1198">
            <w:pPr>
              <w:rPr>
                <w:rFonts w:eastAsia="標楷體" w:hint="eastAsia"/>
                <w:color w:val="000000"/>
              </w:rPr>
            </w:pPr>
          </w:p>
        </w:tc>
      </w:tr>
    </w:tbl>
    <w:p w14:paraId="4BCCF4F5" w14:textId="4AE8BC01" w:rsidR="000C2CD6" w:rsidRPr="00FF613E" w:rsidRDefault="000C2CD6">
      <w:pPr>
        <w:widowControl/>
        <w:tabs>
          <w:tab w:val="num" w:pos="2160"/>
        </w:tabs>
        <w:rPr>
          <w:rFonts w:eastAsia="標楷體"/>
          <w:color w:val="000000" w:themeColor="text1"/>
          <w:sz w:val="22"/>
          <w:szCs w:val="20"/>
        </w:rPr>
      </w:pPr>
    </w:p>
    <w:p w14:paraId="4A0E391E" w14:textId="77777777" w:rsidR="00FF613E" w:rsidRPr="008861DA" w:rsidRDefault="00FF613E" w:rsidP="00FF613E">
      <w:pPr>
        <w:widowControl/>
        <w:spacing w:line="280" w:lineRule="exact"/>
        <w:rPr>
          <w:rFonts w:eastAsia="標楷體"/>
          <w:b/>
          <w:color w:val="000000"/>
        </w:rPr>
      </w:pPr>
      <w:r w:rsidRPr="006927E2">
        <w:rPr>
          <w:rFonts w:eastAsia="標楷體"/>
          <w:b/>
          <w:color w:val="000000"/>
          <w:u w:val="single"/>
        </w:rPr>
        <w:t>Base Case</w:t>
      </w:r>
      <w:r w:rsidRPr="006927E2">
        <w:rPr>
          <w:rFonts w:eastAsia="標楷體" w:hint="eastAsia"/>
          <w:b/>
          <w:color w:val="000000"/>
          <w:u w:val="single"/>
        </w:rPr>
        <w:t>基本假設</w:t>
      </w:r>
      <w:r>
        <w:rPr>
          <w:rFonts w:eastAsia="標楷體" w:hint="eastAsia"/>
          <w:b/>
          <w:color w:val="000000"/>
          <w:u w:val="single"/>
        </w:rPr>
        <w:t>條件</w:t>
      </w:r>
      <w:r w:rsidRPr="006927E2">
        <w:rPr>
          <w:rFonts w:eastAsia="標楷體" w:hint="eastAsia"/>
          <w:b/>
          <w:color w:val="000000"/>
          <w:u w:val="single"/>
        </w:rPr>
        <w:t>：</w:t>
      </w:r>
    </w:p>
    <w:tbl>
      <w:tblPr>
        <w:tblStyle w:val="af3"/>
        <w:tblW w:w="10201" w:type="dxa"/>
        <w:tblLayout w:type="fixed"/>
        <w:tblLook w:val="04A0" w:firstRow="1" w:lastRow="0" w:firstColumn="1" w:lastColumn="0" w:noHBand="0" w:noVBand="1"/>
      </w:tblPr>
      <w:tblGrid>
        <w:gridCol w:w="2486"/>
        <w:gridCol w:w="1543"/>
        <w:gridCol w:w="1543"/>
        <w:gridCol w:w="1543"/>
        <w:gridCol w:w="1543"/>
        <w:gridCol w:w="1543"/>
      </w:tblGrid>
      <w:tr w:rsidR="00F96A8F" w14:paraId="500EDB72" w14:textId="0F3E7AC7" w:rsidTr="00F96A8F">
        <w:tc>
          <w:tcPr>
            <w:tcW w:w="2486" w:type="dxa"/>
            <w:shd w:val="clear" w:color="auto" w:fill="D9D9D9" w:themeFill="background1" w:themeFillShade="D9"/>
          </w:tcPr>
          <w:p w14:paraId="1EB21A2E" w14:textId="77777777" w:rsidR="00F96A8F" w:rsidRDefault="00F96A8F" w:rsidP="00F96A8F">
            <w:pPr>
              <w:spacing w:line="280" w:lineRule="exact"/>
              <w:ind w:rightChars="-439" w:right="-1054"/>
              <w:rPr>
                <w:rFonts w:eastAsia="標楷體"/>
              </w:rPr>
            </w:pPr>
            <w:r>
              <w:rPr>
                <w:rFonts w:eastAsia="標楷體" w:hint="eastAsia"/>
              </w:rPr>
              <w:t>單位</w:t>
            </w:r>
            <w:r>
              <w:rPr>
                <w:rFonts w:eastAsia="標楷體" w:hint="eastAsia"/>
              </w:rPr>
              <w:t>(NTD</w:t>
            </w:r>
            <w:r>
              <w:rPr>
                <w:rFonts w:eastAsia="標楷體" w:hint="eastAsia"/>
              </w:rPr>
              <w:t>佰萬</w:t>
            </w:r>
            <w:r>
              <w:rPr>
                <w:rFonts w:eastAsia="標楷體" w:hint="eastAsia"/>
              </w:rPr>
              <w:t>)</w:t>
            </w:r>
          </w:p>
        </w:tc>
        <w:tc>
          <w:tcPr>
            <w:tcW w:w="1543" w:type="dxa"/>
            <w:shd w:val="clear" w:color="auto" w:fill="D9D9D9" w:themeFill="background1" w:themeFillShade="D9"/>
          </w:tcPr>
          <w:p w14:paraId="31A307DD" w14:textId="107BF0B4" w:rsidR="00F96A8F" w:rsidRDefault="00F96A8F" w:rsidP="00F96A8F">
            <w:pPr>
              <w:spacing w:line="280" w:lineRule="exact"/>
              <w:ind w:rightChars="-29" w:right="-70"/>
              <w:jc w:val="center"/>
              <w:rPr>
                <w:rFonts w:eastAsia="標楷體"/>
              </w:rPr>
            </w:pPr>
            <w:r w:rsidRPr="00F80E6C">
              <w:t>2022(A)</w:t>
            </w:r>
          </w:p>
        </w:tc>
        <w:tc>
          <w:tcPr>
            <w:tcW w:w="1543" w:type="dxa"/>
            <w:shd w:val="clear" w:color="auto" w:fill="D9D9D9" w:themeFill="background1" w:themeFillShade="D9"/>
          </w:tcPr>
          <w:p w14:paraId="5671891E" w14:textId="5C93AE59" w:rsidR="00F96A8F" w:rsidRPr="00CC775E" w:rsidRDefault="00F96A8F" w:rsidP="00F96A8F">
            <w:pPr>
              <w:spacing w:line="280" w:lineRule="exact"/>
              <w:ind w:rightChars="-29" w:right="-70"/>
              <w:jc w:val="center"/>
              <w:rPr>
                <w:rFonts w:eastAsia="標楷體"/>
              </w:rPr>
            </w:pPr>
            <w:r w:rsidRPr="00F80E6C">
              <w:t>2023(A)</w:t>
            </w:r>
          </w:p>
        </w:tc>
        <w:tc>
          <w:tcPr>
            <w:tcW w:w="1543" w:type="dxa"/>
            <w:shd w:val="clear" w:color="auto" w:fill="D9D9D9" w:themeFill="background1" w:themeFillShade="D9"/>
          </w:tcPr>
          <w:p w14:paraId="5CA629F3" w14:textId="6003B8F3" w:rsidR="00F96A8F" w:rsidRPr="00CC775E" w:rsidRDefault="00F96A8F" w:rsidP="00F96A8F">
            <w:pPr>
              <w:spacing w:line="280" w:lineRule="exact"/>
              <w:ind w:rightChars="-29" w:right="-70"/>
              <w:jc w:val="center"/>
              <w:rPr>
                <w:rFonts w:eastAsia="標楷體"/>
              </w:rPr>
            </w:pPr>
            <w:r w:rsidRPr="00F80E6C">
              <w:t>2024(F)</w:t>
            </w:r>
          </w:p>
        </w:tc>
        <w:tc>
          <w:tcPr>
            <w:tcW w:w="1543" w:type="dxa"/>
            <w:shd w:val="clear" w:color="auto" w:fill="D9D9D9" w:themeFill="background1" w:themeFillShade="D9"/>
          </w:tcPr>
          <w:p w14:paraId="6DA43840" w14:textId="362E786F" w:rsidR="00F96A8F" w:rsidRPr="00CC775E" w:rsidRDefault="00F96A8F" w:rsidP="00F96A8F">
            <w:pPr>
              <w:spacing w:line="280" w:lineRule="exact"/>
              <w:ind w:rightChars="-29" w:right="-70"/>
              <w:jc w:val="center"/>
              <w:rPr>
                <w:rFonts w:eastAsia="標楷體"/>
              </w:rPr>
            </w:pPr>
            <w:r w:rsidRPr="00F80E6C">
              <w:t>2025(F)</w:t>
            </w:r>
          </w:p>
        </w:tc>
        <w:tc>
          <w:tcPr>
            <w:tcW w:w="1543" w:type="dxa"/>
            <w:shd w:val="clear" w:color="auto" w:fill="D9D9D9" w:themeFill="background1" w:themeFillShade="D9"/>
          </w:tcPr>
          <w:p w14:paraId="6AF8DA50" w14:textId="2FCF02EE" w:rsidR="00F96A8F" w:rsidRPr="00CC775E" w:rsidRDefault="00F96A8F" w:rsidP="00F96A8F">
            <w:pPr>
              <w:spacing w:line="280" w:lineRule="exact"/>
              <w:ind w:rightChars="-29" w:right="-70"/>
              <w:jc w:val="center"/>
              <w:rPr>
                <w:rFonts w:eastAsia="標楷體" w:hint="eastAsia"/>
              </w:rPr>
            </w:pPr>
            <w:r w:rsidRPr="00F80E6C">
              <w:t>2026(F)</w:t>
            </w:r>
          </w:p>
        </w:tc>
      </w:tr>
      <w:tr w:rsidR="004B4805" w14:paraId="18764156" w14:textId="67DC2DD7" w:rsidTr="001C4131">
        <w:tc>
          <w:tcPr>
            <w:tcW w:w="2486" w:type="dxa"/>
          </w:tcPr>
          <w:p w14:paraId="65058957" w14:textId="77777777" w:rsidR="004B4805" w:rsidRPr="00212FBE" w:rsidRDefault="004B4805" w:rsidP="004B4805">
            <w:pPr>
              <w:spacing w:line="280" w:lineRule="exact"/>
              <w:ind w:rightChars="-439" w:right="-1054"/>
              <w:rPr>
                <w:rFonts w:eastAsia="標楷體"/>
              </w:rPr>
            </w:pPr>
            <w:r w:rsidRPr="00212FBE">
              <w:rPr>
                <w:rFonts w:eastAsia="標楷體" w:hint="eastAsia"/>
              </w:rPr>
              <w:t>營收成長率</w:t>
            </w:r>
          </w:p>
        </w:tc>
        <w:tc>
          <w:tcPr>
            <w:tcW w:w="1543" w:type="dxa"/>
          </w:tcPr>
          <w:p w14:paraId="2072C226" w14:textId="394C07A6" w:rsidR="004B4805" w:rsidRPr="00212FBE" w:rsidRDefault="004B4805" w:rsidP="004B4805">
            <w:pPr>
              <w:spacing w:line="280" w:lineRule="exact"/>
              <w:jc w:val="right"/>
              <w:rPr>
                <w:rFonts w:eastAsia="標楷體"/>
              </w:rPr>
            </w:pPr>
            <w:r w:rsidRPr="00B81804">
              <w:t>10.6%</w:t>
            </w:r>
          </w:p>
        </w:tc>
        <w:tc>
          <w:tcPr>
            <w:tcW w:w="1543" w:type="dxa"/>
          </w:tcPr>
          <w:p w14:paraId="6D8EE2BA" w14:textId="69E31B3B" w:rsidR="004B4805" w:rsidRPr="00CC775E" w:rsidRDefault="004B4805" w:rsidP="004B4805">
            <w:pPr>
              <w:spacing w:line="280" w:lineRule="exact"/>
              <w:jc w:val="right"/>
              <w:rPr>
                <w:rFonts w:eastAsia="標楷體"/>
              </w:rPr>
            </w:pPr>
            <w:r w:rsidRPr="00B81804">
              <w:t>(9.5%)</w:t>
            </w:r>
          </w:p>
        </w:tc>
        <w:tc>
          <w:tcPr>
            <w:tcW w:w="1543" w:type="dxa"/>
          </w:tcPr>
          <w:p w14:paraId="1D9CD8E2" w14:textId="1F3E3AEE" w:rsidR="004B4805" w:rsidRPr="00CC775E" w:rsidRDefault="004B4805" w:rsidP="004B4805">
            <w:pPr>
              <w:spacing w:line="280" w:lineRule="exact"/>
              <w:jc w:val="right"/>
              <w:rPr>
                <w:rFonts w:eastAsia="標楷體"/>
              </w:rPr>
            </w:pPr>
            <w:r w:rsidRPr="00B81804">
              <w:t>10.0%</w:t>
            </w:r>
          </w:p>
        </w:tc>
        <w:tc>
          <w:tcPr>
            <w:tcW w:w="1543" w:type="dxa"/>
          </w:tcPr>
          <w:p w14:paraId="25390B61" w14:textId="69914C99" w:rsidR="004B4805" w:rsidRPr="00CC775E" w:rsidRDefault="004B4805" w:rsidP="004B4805">
            <w:pPr>
              <w:spacing w:line="280" w:lineRule="exact"/>
              <w:jc w:val="right"/>
              <w:rPr>
                <w:rFonts w:eastAsia="標楷體"/>
              </w:rPr>
            </w:pPr>
            <w:r w:rsidRPr="00B81804">
              <w:t>10.0%</w:t>
            </w:r>
          </w:p>
        </w:tc>
        <w:tc>
          <w:tcPr>
            <w:tcW w:w="1543" w:type="dxa"/>
          </w:tcPr>
          <w:p w14:paraId="04D777D6" w14:textId="24A2E337" w:rsidR="004B4805" w:rsidRDefault="004B4805" w:rsidP="004B4805">
            <w:pPr>
              <w:spacing w:line="280" w:lineRule="exact"/>
              <w:jc w:val="right"/>
              <w:rPr>
                <w:rFonts w:eastAsia="標楷體" w:hint="eastAsia"/>
              </w:rPr>
            </w:pPr>
            <w:r w:rsidRPr="00B81804">
              <w:t>15.0%</w:t>
            </w:r>
          </w:p>
        </w:tc>
      </w:tr>
      <w:tr w:rsidR="004B4805" w14:paraId="09109872" w14:textId="591D0157" w:rsidTr="001C4131">
        <w:trPr>
          <w:trHeight w:val="50"/>
        </w:trPr>
        <w:tc>
          <w:tcPr>
            <w:tcW w:w="2486" w:type="dxa"/>
          </w:tcPr>
          <w:p w14:paraId="0BB54375" w14:textId="77777777" w:rsidR="004B4805" w:rsidRPr="00212FBE" w:rsidRDefault="004B4805" w:rsidP="004B4805">
            <w:pPr>
              <w:spacing w:line="280" w:lineRule="exact"/>
              <w:ind w:rightChars="-439" w:right="-1054"/>
              <w:rPr>
                <w:rFonts w:eastAsia="標楷體"/>
              </w:rPr>
            </w:pPr>
            <w:r w:rsidRPr="00212FBE">
              <w:rPr>
                <w:rFonts w:eastAsia="標楷體" w:hint="eastAsia"/>
              </w:rPr>
              <w:t>毛利率</w:t>
            </w:r>
          </w:p>
        </w:tc>
        <w:tc>
          <w:tcPr>
            <w:tcW w:w="1543" w:type="dxa"/>
          </w:tcPr>
          <w:p w14:paraId="43E9905B" w14:textId="7495AD26" w:rsidR="004B4805" w:rsidRPr="00212FBE" w:rsidRDefault="004B4805" w:rsidP="004B4805">
            <w:pPr>
              <w:spacing w:line="280" w:lineRule="exact"/>
              <w:jc w:val="right"/>
              <w:rPr>
                <w:rFonts w:eastAsia="標楷體"/>
              </w:rPr>
            </w:pPr>
            <w:r w:rsidRPr="00B81804">
              <w:t>49.3%</w:t>
            </w:r>
          </w:p>
        </w:tc>
        <w:tc>
          <w:tcPr>
            <w:tcW w:w="1543" w:type="dxa"/>
          </w:tcPr>
          <w:p w14:paraId="7253DD61" w14:textId="54312118" w:rsidR="004B4805" w:rsidRPr="00CC775E" w:rsidRDefault="004B4805" w:rsidP="004B4805">
            <w:pPr>
              <w:spacing w:line="280" w:lineRule="exact"/>
              <w:jc w:val="right"/>
              <w:rPr>
                <w:rFonts w:eastAsia="標楷體"/>
              </w:rPr>
            </w:pPr>
            <w:r w:rsidRPr="00B81804">
              <w:t>47.0%</w:t>
            </w:r>
          </w:p>
        </w:tc>
        <w:tc>
          <w:tcPr>
            <w:tcW w:w="1543" w:type="dxa"/>
          </w:tcPr>
          <w:p w14:paraId="1660C8C7" w14:textId="60FD26DA" w:rsidR="004B4805" w:rsidRPr="00CC775E" w:rsidRDefault="004B4805" w:rsidP="004B4805">
            <w:pPr>
              <w:spacing w:line="280" w:lineRule="exact"/>
              <w:jc w:val="right"/>
              <w:rPr>
                <w:rFonts w:eastAsia="標楷體"/>
              </w:rPr>
            </w:pPr>
            <w:r w:rsidRPr="00B81804">
              <w:t>45.0%</w:t>
            </w:r>
          </w:p>
        </w:tc>
        <w:tc>
          <w:tcPr>
            <w:tcW w:w="1543" w:type="dxa"/>
          </w:tcPr>
          <w:p w14:paraId="1A033B8F" w14:textId="236283B8" w:rsidR="004B4805" w:rsidRPr="00CC775E" w:rsidRDefault="004B4805" w:rsidP="004B4805">
            <w:pPr>
              <w:spacing w:line="280" w:lineRule="exact"/>
              <w:jc w:val="right"/>
              <w:rPr>
                <w:rFonts w:eastAsia="標楷體"/>
              </w:rPr>
            </w:pPr>
            <w:r w:rsidRPr="00B81804">
              <w:t>44.0%</w:t>
            </w:r>
          </w:p>
        </w:tc>
        <w:tc>
          <w:tcPr>
            <w:tcW w:w="1543" w:type="dxa"/>
          </w:tcPr>
          <w:p w14:paraId="48C95413" w14:textId="342B5915" w:rsidR="004B4805" w:rsidRDefault="004B4805" w:rsidP="004B4805">
            <w:pPr>
              <w:spacing w:line="280" w:lineRule="exact"/>
              <w:jc w:val="right"/>
              <w:rPr>
                <w:rFonts w:eastAsia="標楷體" w:hint="eastAsia"/>
              </w:rPr>
            </w:pPr>
            <w:r w:rsidRPr="00B81804">
              <w:t>44.0%</w:t>
            </w:r>
          </w:p>
        </w:tc>
      </w:tr>
      <w:tr w:rsidR="004B4805" w14:paraId="5A1CC33B" w14:textId="6EAB4533" w:rsidTr="001C4131">
        <w:tc>
          <w:tcPr>
            <w:tcW w:w="2486" w:type="dxa"/>
          </w:tcPr>
          <w:p w14:paraId="5CB5096E" w14:textId="77777777" w:rsidR="004B4805" w:rsidRPr="00212FBE" w:rsidRDefault="004B4805" w:rsidP="004B4805">
            <w:pPr>
              <w:spacing w:line="280" w:lineRule="exact"/>
              <w:ind w:rightChars="-439" w:right="-1054"/>
              <w:rPr>
                <w:rFonts w:eastAsia="標楷體"/>
              </w:rPr>
            </w:pPr>
            <w:r w:rsidRPr="00212FBE">
              <w:rPr>
                <w:rFonts w:eastAsia="標楷體" w:hint="eastAsia"/>
              </w:rPr>
              <w:t>營業費用率</w:t>
            </w:r>
          </w:p>
        </w:tc>
        <w:tc>
          <w:tcPr>
            <w:tcW w:w="1543" w:type="dxa"/>
          </w:tcPr>
          <w:p w14:paraId="2837ADC2" w14:textId="2ADA300C" w:rsidR="004B4805" w:rsidRPr="00212FBE" w:rsidRDefault="004B4805" w:rsidP="004B4805">
            <w:pPr>
              <w:spacing w:line="280" w:lineRule="exact"/>
              <w:jc w:val="right"/>
              <w:rPr>
                <w:rFonts w:eastAsia="標楷體"/>
              </w:rPr>
            </w:pPr>
            <w:r w:rsidRPr="00B81804">
              <w:t>42.2%</w:t>
            </w:r>
          </w:p>
        </w:tc>
        <w:tc>
          <w:tcPr>
            <w:tcW w:w="1543" w:type="dxa"/>
          </w:tcPr>
          <w:p w14:paraId="7B11BB6C" w14:textId="243B11B0" w:rsidR="004B4805" w:rsidRPr="00CC775E" w:rsidRDefault="004B4805" w:rsidP="004B4805">
            <w:pPr>
              <w:spacing w:line="280" w:lineRule="exact"/>
              <w:jc w:val="right"/>
              <w:rPr>
                <w:rFonts w:eastAsia="標楷體"/>
              </w:rPr>
            </w:pPr>
            <w:r w:rsidRPr="00B81804">
              <w:t>40.0%</w:t>
            </w:r>
          </w:p>
        </w:tc>
        <w:tc>
          <w:tcPr>
            <w:tcW w:w="1543" w:type="dxa"/>
          </w:tcPr>
          <w:p w14:paraId="7250172A" w14:textId="04D1145F" w:rsidR="004B4805" w:rsidRPr="00CC775E" w:rsidRDefault="004B4805" w:rsidP="004B4805">
            <w:pPr>
              <w:spacing w:line="280" w:lineRule="exact"/>
              <w:jc w:val="right"/>
              <w:rPr>
                <w:rFonts w:eastAsia="標楷體"/>
              </w:rPr>
            </w:pPr>
            <w:r w:rsidRPr="00B81804">
              <w:t>40.0%</w:t>
            </w:r>
          </w:p>
        </w:tc>
        <w:tc>
          <w:tcPr>
            <w:tcW w:w="1543" w:type="dxa"/>
          </w:tcPr>
          <w:p w14:paraId="0595AD0F" w14:textId="00DE5F8E" w:rsidR="004B4805" w:rsidRPr="00CC775E" w:rsidRDefault="004B4805" w:rsidP="004B4805">
            <w:pPr>
              <w:spacing w:line="280" w:lineRule="exact"/>
              <w:jc w:val="right"/>
              <w:rPr>
                <w:rFonts w:eastAsia="標楷體"/>
              </w:rPr>
            </w:pPr>
            <w:r w:rsidRPr="00B81804">
              <w:t>40.0%</w:t>
            </w:r>
          </w:p>
        </w:tc>
        <w:tc>
          <w:tcPr>
            <w:tcW w:w="1543" w:type="dxa"/>
          </w:tcPr>
          <w:p w14:paraId="3B8AAFBC" w14:textId="3DAFBA20" w:rsidR="004B4805" w:rsidRPr="00CC775E" w:rsidRDefault="004B4805" w:rsidP="004B4805">
            <w:pPr>
              <w:spacing w:line="280" w:lineRule="exact"/>
              <w:jc w:val="right"/>
              <w:rPr>
                <w:rFonts w:eastAsia="標楷體" w:hint="eastAsia"/>
              </w:rPr>
            </w:pPr>
            <w:r w:rsidRPr="00B81804">
              <w:t>40.0%</w:t>
            </w:r>
          </w:p>
        </w:tc>
      </w:tr>
      <w:tr w:rsidR="00F96A8F" w14:paraId="670D709F" w14:textId="5284A307" w:rsidTr="00F96A8F">
        <w:tc>
          <w:tcPr>
            <w:tcW w:w="2486" w:type="dxa"/>
          </w:tcPr>
          <w:p w14:paraId="1C7AA3C6" w14:textId="77777777" w:rsidR="00F96A8F" w:rsidRPr="00212FBE" w:rsidRDefault="00F96A8F" w:rsidP="00F96A8F">
            <w:pPr>
              <w:spacing w:line="280" w:lineRule="exact"/>
              <w:ind w:rightChars="-439" w:right="-1054"/>
              <w:rPr>
                <w:rFonts w:eastAsia="標楷體"/>
              </w:rPr>
            </w:pPr>
            <w:r w:rsidRPr="00212FBE">
              <w:rPr>
                <w:rFonts w:eastAsia="標楷體" w:hint="eastAsia"/>
              </w:rPr>
              <w:t>應收帳款週轉天數</w:t>
            </w:r>
          </w:p>
        </w:tc>
        <w:tc>
          <w:tcPr>
            <w:tcW w:w="1543" w:type="dxa"/>
          </w:tcPr>
          <w:p w14:paraId="27E9A7A4" w14:textId="11B05680" w:rsidR="00F96A8F" w:rsidRPr="00212FBE" w:rsidRDefault="00F96A8F" w:rsidP="00F96A8F">
            <w:pPr>
              <w:spacing w:line="280" w:lineRule="exact"/>
              <w:jc w:val="right"/>
              <w:rPr>
                <w:rFonts w:eastAsia="標楷體"/>
              </w:rPr>
            </w:pPr>
            <w:r w:rsidRPr="001C65D0">
              <w:t xml:space="preserve">51 </w:t>
            </w:r>
          </w:p>
        </w:tc>
        <w:tc>
          <w:tcPr>
            <w:tcW w:w="1543" w:type="dxa"/>
          </w:tcPr>
          <w:p w14:paraId="49D107B5" w14:textId="6F2176DB" w:rsidR="00F96A8F" w:rsidRPr="00212FBE" w:rsidRDefault="00F96A8F" w:rsidP="00F96A8F">
            <w:pPr>
              <w:spacing w:line="280" w:lineRule="exact"/>
              <w:jc w:val="right"/>
              <w:rPr>
                <w:rFonts w:eastAsia="標楷體"/>
              </w:rPr>
            </w:pPr>
            <w:r w:rsidRPr="001C65D0">
              <w:t>5</w:t>
            </w:r>
            <w:r>
              <w:rPr>
                <w:rFonts w:hint="eastAsia"/>
              </w:rPr>
              <w:t>4</w:t>
            </w:r>
            <w:r w:rsidRPr="001C65D0">
              <w:t xml:space="preserve"> </w:t>
            </w:r>
          </w:p>
        </w:tc>
        <w:tc>
          <w:tcPr>
            <w:tcW w:w="1543" w:type="dxa"/>
          </w:tcPr>
          <w:p w14:paraId="73218F61" w14:textId="6E86A223" w:rsidR="00F96A8F" w:rsidRPr="00212FBE" w:rsidRDefault="00F96A8F" w:rsidP="00F96A8F">
            <w:pPr>
              <w:spacing w:line="280" w:lineRule="exact"/>
              <w:jc w:val="right"/>
              <w:rPr>
                <w:rFonts w:eastAsia="標楷體"/>
              </w:rPr>
            </w:pPr>
            <w:r w:rsidRPr="001C65D0">
              <w:t xml:space="preserve">52 </w:t>
            </w:r>
          </w:p>
        </w:tc>
        <w:tc>
          <w:tcPr>
            <w:tcW w:w="1543" w:type="dxa"/>
          </w:tcPr>
          <w:p w14:paraId="69867A44" w14:textId="35D912C7" w:rsidR="00F96A8F" w:rsidRPr="00212FBE" w:rsidRDefault="00F96A8F" w:rsidP="00F96A8F">
            <w:pPr>
              <w:spacing w:line="280" w:lineRule="exact"/>
              <w:jc w:val="right"/>
              <w:rPr>
                <w:rFonts w:eastAsia="標楷體"/>
              </w:rPr>
            </w:pPr>
            <w:r w:rsidRPr="001C65D0">
              <w:t xml:space="preserve">52 </w:t>
            </w:r>
          </w:p>
        </w:tc>
        <w:tc>
          <w:tcPr>
            <w:tcW w:w="1543" w:type="dxa"/>
          </w:tcPr>
          <w:p w14:paraId="456F1451" w14:textId="652E6F44" w:rsidR="00F96A8F" w:rsidRPr="00310A3B" w:rsidRDefault="00F96A8F" w:rsidP="00F96A8F">
            <w:pPr>
              <w:spacing w:line="280" w:lineRule="exact"/>
              <w:jc w:val="right"/>
              <w:rPr>
                <w:rFonts w:eastAsia="標楷體"/>
              </w:rPr>
            </w:pPr>
            <w:r w:rsidRPr="001C65D0">
              <w:t>5</w:t>
            </w:r>
            <w:r>
              <w:rPr>
                <w:rFonts w:hint="eastAsia"/>
              </w:rPr>
              <w:t>3</w:t>
            </w:r>
            <w:r w:rsidRPr="001C65D0">
              <w:t xml:space="preserve"> </w:t>
            </w:r>
          </w:p>
        </w:tc>
      </w:tr>
      <w:tr w:rsidR="00F96A8F" w14:paraId="49422B5D" w14:textId="516B39EC" w:rsidTr="00F96A8F">
        <w:trPr>
          <w:trHeight w:val="64"/>
        </w:trPr>
        <w:tc>
          <w:tcPr>
            <w:tcW w:w="2486" w:type="dxa"/>
          </w:tcPr>
          <w:p w14:paraId="09A66F83" w14:textId="77777777" w:rsidR="00F96A8F" w:rsidRPr="00212FBE" w:rsidRDefault="00F96A8F" w:rsidP="00F96A8F">
            <w:pPr>
              <w:spacing w:line="280" w:lineRule="exact"/>
              <w:ind w:rightChars="-439" w:right="-1054"/>
              <w:rPr>
                <w:rFonts w:eastAsia="標楷體"/>
              </w:rPr>
            </w:pPr>
            <w:r w:rsidRPr="00212FBE">
              <w:rPr>
                <w:rFonts w:eastAsia="標楷體" w:hint="eastAsia"/>
              </w:rPr>
              <w:t>應付帳款週轉天數</w:t>
            </w:r>
          </w:p>
        </w:tc>
        <w:tc>
          <w:tcPr>
            <w:tcW w:w="1543" w:type="dxa"/>
          </w:tcPr>
          <w:p w14:paraId="5110AFB5" w14:textId="502C93A2" w:rsidR="00F96A8F" w:rsidRPr="00212FBE" w:rsidRDefault="00F96A8F" w:rsidP="00F96A8F">
            <w:pPr>
              <w:spacing w:line="280" w:lineRule="exact"/>
              <w:jc w:val="right"/>
              <w:rPr>
                <w:rFonts w:eastAsia="標楷體"/>
              </w:rPr>
            </w:pPr>
            <w:r w:rsidRPr="001C65D0">
              <w:t>10</w:t>
            </w:r>
            <w:r>
              <w:rPr>
                <w:rFonts w:hint="eastAsia"/>
              </w:rPr>
              <w:t>2</w:t>
            </w:r>
            <w:r w:rsidRPr="001C65D0">
              <w:t xml:space="preserve"> </w:t>
            </w:r>
          </w:p>
        </w:tc>
        <w:tc>
          <w:tcPr>
            <w:tcW w:w="1543" w:type="dxa"/>
          </w:tcPr>
          <w:p w14:paraId="083198A9" w14:textId="5100C8EF" w:rsidR="00F96A8F" w:rsidRPr="00212FBE" w:rsidRDefault="00F96A8F" w:rsidP="00F96A8F">
            <w:pPr>
              <w:spacing w:line="280" w:lineRule="exact"/>
              <w:jc w:val="right"/>
              <w:rPr>
                <w:rFonts w:eastAsia="標楷體"/>
              </w:rPr>
            </w:pPr>
            <w:r w:rsidRPr="001C65D0">
              <w:t xml:space="preserve">99 </w:t>
            </w:r>
          </w:p>
        </w:tc>
        <w:tc>
          <w:tcPr>
            <w:tcW w:w="1543" w:type="dxa"/>
          </w:tcPr>
          <w:p w14:paraId="71BA4011" w14:textId="0E18E867" w:rsidR="00F96A8F" w:rsidRPr="00212FBE" w:rsidRDefault="00F96A8F" w:rsidP="00F96A8F">
            <w:pPr>
              <w:spacing w:line="280" w:lineRule="exact"/>
              <w:jc w:val="right"/>
              <w:rPr>
                <w:rFonts w:eastAsia="標楷體"/>
              </w:rPr>
            </w:pPr>
            <w:r w:rsidRPr="001C65D0">
              <w:t>10</w:t>
            </w:r>
            <w:r>
              <w:rPr>
                <w:rFonts w:hint="eastAsia"/>
              </w:rPr>
              <w:t>1</w:t>
            </w:r>
            <w:r w:rsidRPr="001C65D0">
              <w:t xml:space="preserve"> </w:t>
            </w:r>
          </w:p>
        </w:tc>
        <w:tc>
          <w:tcPr>
            <w:tcW w:w="1543" w:type="dxa"/>
          </w:tcPr>
          <w:p w14:paraId="1138C09E" w14:textId="39FDA4B3" w:rsidR="00F96A8F" w:rsidRPr="00212FBE" w:rsidRDefault="00F96A8F" w:rsidP="00F96A8F">
            <w:pPr>
              <w:spacing w:line="280" w:lineRule="exact"/>
              <w:jc w:val="right"/>
              <w:rPr>
                <w:rFonts w:eastAsia="標楷體"/>
              </w:rPr>
            </w:pPr>
            <w:r w:rsidRPr="001C65D0">
              <w:t>10</w:t>
            </w:r>
            <w:r>
              <w:rPr>
                <w:rFonts w:hint="eastAsia"/>
              </w:rPr>
              <w:t>1</w:t>
            </w:r>
            <w:r w:rsidRPr="001C65D0">
              <w:t xml:space="preserve"> </w:t>
            </w:r>
          </w:p>
        </w:tc>
        <w:tc>
          <w:tcPr>
            <w:tcW w:w="1543" w:type="dxa"/>
          </w:tcPr>
          <w:p w14:paraId="1999EC0D" w14:textId="4A13FC31" w:rsidR="00F96A8F" w:rsidRPr="00310A3B" w:rsidRDefault="00F96A8F" w:rsidP="00F96A8F">
            <w:pPr>
              <w:spacing w:line="280" w:lineRule="exact"/>
              <w:jc w:val="right"/>
              <w:rPr>
                <w:rFonts w:eastAsia="標楷體"/>
              </w:rPr>
            </w:pPr>
            <w:r w:rsidRPr="001C65D0">
              <w:t xml:space="preserve">100 </w:t>
            </w:r>
          </w:p>
        </w:tc>
      </w:tr>
      <w:tr w:rsidR="00F96A8F" w14:paraId="71B753BE" w14:textId="410175FB" w:rsidTr="00F96A8F">
        <w:tc>
          <w:tcPr>
            <w:tcW w:w="2486" w:type="dxa"/>
          </w:tcPr>
          <w:p w14:paraId="0A8670F2" w14:textId="77777777" w:rsidR="00F96A8F" w:rsidRPr="00212FBE" w:rsidRDefault="00F96A8F" w:rsidP="00F96A8F">
            <w:pPr>
              <w:spacing w:line="280" w:lineRule="exact"/>
              <w:ind w:rightChars="-439" w:right="-1054"/>
              <w:rPr>
                <w:rFonts w:eastAsia="標楷體"/>
              </w:rPr>
            </w:pPr>
            <w:r w:rsidRPr="00212FBE">
              <w:rPr>
                <w:rFonts w:eastAsia="標楷體" w:hint="eastAsia"/>
              </w:rPr>
              <w:t>存貨週轉天數</w:t>
            </w:r>
          </w:p>
        </w:tc>
        <w:tc>
          <w:tcPr>
            <w:tcW w:w="1543" w:type="dxa"/>
          </w:tcPr>
          <w:p w14:paraId="62A7A571" w14:textId="651111CD" w:rsidR="00F96A8F" w:rsidRPr="00212FBE" w:rsidRDefault="00F96A8F" w:rsidP="00F96A8F">
            <w:pPr>
              <w:spacing w:line="280" w:lineRule="exact"/>
              <w:jc w:val="right"/>
              <w:rPr>
                <w:rFonts w:eastAsia="標楷體"/>
              </w:rPr>
            </w:pPr>
            <w:r w:rsidRPr="001C65D0">
              <w:t xml:space="preserve">180 </w:t>
            </w:r>
          </w:p>
        </w:tc>
        <w:tc>
          <w:tcPr>
            <w:tcW w:w="1543" w:type="dxa"/>
          </w:tcPr>
          <w:p w14:paraId="5482BC5D" w14:textId="4B3B77F8" w:rsidR="00F96A8F" w:rsidRPr="00212FBE" w:rsidRDefault="00F96A8F" w:rsidP="00F96A8F">
            <w:pPr>
              <w:spacing w:line="280" w:lineRule="exact"/>
              <w:ind w:right="9"/>
              <w:jc w:val="right"/>
              <w:rPr>
                <w:rFonts w:eastAsia="標楷體"/>
              </w:rPr>
            </w:pPr>
            <w:r w:rsidRPr="001C65D0">
              <w:t>1</w:t>
            </w:r>
            <w:r>
              <w:rPr>
                <w:rFonts w:hint="eastAsia"/>
              </w:rPr>
              <w:t>90</w:t>
            </w:r>
            <w:r w:rsidRPr="001C65D0">
              <w:t xml:space="preserve"> </w:t>
            </w:r>
          </w:p>
        </w:tc>
        <w:tc>
          <w:tcPr>
            <w:tcW w:w="1543" w:type="dxa"/>
          </w:tcPr>
          <w:p w14:paraId="36810D3C" w14:textId="289E698A" w:rsidR="00F96A8F" w:rsidRPr="00212FBE" w:rsidRDefault="00F96A8F" w:rsidP="00F96A8F">
            <w:pPr>
              <w:spacing w:line="280" w:lineRule="exact"/>
              <w:jc w:val="right"/>
              <w:rPr>
                <w:rFonts w:eastAsia="標楷體"/>
              </w:rPr>
            </w:pPr>
            <w:r w:rsidRPr="001C65D0">
              <w:t>17</w:t>
            </w:r>
            <w:r>
              <w:rPr>
                <w:rFonts w:hint="eastAsia"/>
              </w:rPr>
              <w:t>9</w:t>
            </w:r>
            <w:r w:rsidRPr="001C65D0">
              <w:t xml:space="preserve"> </w:t>
            </w:r>
          </w:p>
        </w:tc>
        <w:tc>
          <w:tcPr>
            <w:tcW w:w="1543" w:type="dxa"/>
          </w:tcPr>
          <w:p w14:paraId="0FE57B49" w14:textId="08DCF8CD" w:rsidR="00F96A8F" w:rsidRPr="00212FBE" w:rsidRDefault="00F96A8F" w:rsidP="00F96A8F">
            <w:pPr>
              <w:spacing w:line="280" w:lineRule="exact"/>
              <w:jc w:val="right"/>
              <w:rPr>
                <w:rFonts w:eastAsia="標楷體"/>
              </w:rPr>
            </w:pPr>
            <w:r w:rsidRPr="001C65D0">
              <w:t>17</w:t>
            </w:r>
            <w:r>
              <w:rPr>
                <w:rFonts w:hint="eastAsia"/>
              </w:rPr>
              <w:t>4</w:t>
            </w:r>
            <w:r w:rsidRPr="001C65D0">
              <w:t xml:space="preserve"> </w:t>
            </w:r>
          </w:p>
        </w:tc>
        <w:tc>
          <w:tcPr>
            <w:tcW w:w="1543" w:type="dxa"/>
          </w:tcPr>
          <w:p w14:paraId="7017EE0E" w14:textId="4DCF2336" w:rsidR="00F96A8F" w:rsidRPr="00310A3B" w:rsidRDefault="00F96A8F" w:rsidP="00F96A8F">
            <w:pPr>
              <w:spacing w:line="280" w:lineRule="exact"/>
              <w:jc w:val="right"/>
              <w:rPr>
                <w:rFonts w:eastAsia="標楷體"/>
              </w:rPr>
            </w:pPr>
            <w:r w:rsidRPr="001C65D0">
              <w:t>18</w:t>
            </w:r>
            <w:r>
              <w:rPr>
                <w:rFonts w:hint="eastAsia"/>
              </w:rPr>
              <w:t>1</w:t>
            </w:r>
            <w:r w:rsidRPr="001C65D0">
              <w:t xml:space="preserve"> </w:t>
            </w:r>
          </w:p>
        </w:tc>
      </w:tr>
      <w:tr w:rsidR="00F96A8F" w14:paraId="5B73D4B1" w14:textId="6114810D" w:rsidTr="00F96A8F">
        <w:trPr>
          <w:trHeight w:val="70"/>
        </w:trPr>
        <w:tc>
          <w:tcPr>
            <w:tcW w:w="2486" w:type="dxa"/>
          </w:tcPr>
          <w:p w14:paraId="21149104" w14:textId="77777777" w:rsidR="00F96A8F" w:rsidRPr="00212FBE" w:rsidRDefault="00F96A8F" w:rsidP="00AF1198">
            <w:pPr>
              <w:spacing w:line="280" w:lineRule="exact"/>
              <w:ind w:rightChars="-439" w:right="-1054"/>
              <w:rPr>
                <w:rFonts w:eastAsia="標楷體"/>
              </w:rPr>
            </w:pPr>
            <w:r w:rsidRPr="00212FBE">
              <w:rPr>
                <w:rFonts w:eastAsia="標楷體" w:hint="eastAsia"/>
              </w:rPr>
              <w:t>營運周轉天數</w:t>
            </w:r>
          </w:p>
        </w:tc>
        <w:tc>
          <w:tcPr>
            <w:tcW w:w="1543" w:type="dxa"/>
          </w:tcPr>
          <w:p w14:paraId="2D0C1CFF" w14:textId="7EFE1AE3" w:rsidR="00F96A8F" w:rsidRPr="00212FBE" w:rsidRDefault="00F96A8F" w:rsidP="00AF1198">
            <w:pPr>
              <w:spacing w:line="280" w:lineRule="exact"/>
              <w:jc w:val="right"/>
              <w:rPr>
                <w:rFonts w:eastAsia="標楷體"/>
              </w:rPr>
            </w:pPr>
            <w:r w:rsidRPr="00310A3B">
              <w:rPr>
                <w:rFonts w:eastAsia="標楷體"/>
              </w:rPr>
              <w:t xml:space="preserve"> </w:t>
            </w:r>
            <w:r>
              <w:rPr>
                <w:rFonts w:eastAsia="標楷體" w:hint="eastAsia"/>
              </w:rPr>
              <w:t>130</w:t>
            </w:r>
            <w:r w:rsidRPr="00310A3B">
              <w:rPr>
                <w:rFonts w:eastAsia="標楷體"/>
              </w:rPr>
              <w:t xml:space="preserve"> </w:t>
            </w:r>
          </w:p>
        </w:tc>
        <w:tc>
          <w:tcPr>
            <w:tcW w:w="1543" w:type="dxa"/>
          </w:tcPr>
          <w:p w14:paraId="44C1349C" w14:textId="7857907D" w:rsidR="00F96A8F" w:rsidRPr="00212FBE" w:rsidRDefault="00F96A8F" w:rsidP="00AF1198">
            <w:pPr>
              <w:spacing w:line="280" w:lineRule="exact"/>
              <w:jc w:val="right"/>
              <w:rPr>
                <w:rFonts w:eastAsia="標楷體"/>
              </w:rPr>
            </w:pPr>
            <w:r>
              <w:rPr>
                <w:rFonts w:eastAsia="標楷體" w:hint="eastAsia"/>
              </w:rPr>
              <w:t>144</w:t>
            </w:r>
            <w:r w:rsidRPr="00310A3B">
              <w:rPr>
                <w:rFonts w:eastAsia="標楷體"/>
              </w:rPr>
              <w:t xml:space="preserve"> </w:t>
            </w:r>
          </w:p>
        </w:tc>
        <w:tc>
          <w:tcPr>
            <w:tcW w:w="1543" w:type="dxa"/>
          </w:tcPr>
          <w:p w14:paraId="430C1392" w14:textId="629A8923" w:rsidR="00F96A8F" w:rsidRPr="00212FBE" w:rsidRDefault="00F96A8F" w:rsidP="00AF1198">
            <w:pPr>
              <w:spacing w:line="280" w:lineRule="exact"/>
              <w:jc w:val="right"/>
              <w:rPr>
                <w:rFonts w:eastAsia="標楷體"/>
              </w:rPr>
            </w:pPr>
            <w:r w:rsidRPr="00310A3B">
              <w:rPr>
                <w:rFonts w:eastAsia="標楷體"/>
              </w:rPr>
              <w:t xml:space="preserve"> </w:t>
            </w:r>
            <w:r>
              <w:rPr>
                <w:rFonts w:eastAsia="標楷體" w:hint="eastAsia"/>
              </w:rPr>
              <w:t>130</w:t>
            </w:r>
            <w:r w:rsidRPr="00310A3B">
              <w:rPr>
                <w:rFonts w:eastAsia="標楷體"/>
              </w:rPr>
              <w:t xml:space="preserve"> </w:t>
            </w:r>
          </w:p>
        </w:tc>
        <w:tc>
          <w:tcPr>
            <w:tcW w:w="1543" w:type="dxa"/>
          </w:tcPr>
          <w:p w14:paraId="4157AC25" w14:textId="253C7287" w:rsidR="00F96A8F" w:rsidRPr="00212FBE" w:rsidRDefault="00F96A8F" w:rsidP="00AF1198">
            <w:pPr>
              <w:spacing w:line="280" w:lineRule="exact"/>
              <w:jc w:val="right"/>
              <w:rPr>
                <w:rFonts w:eastAsia="標楷體"/>
              </w:rPr>
            </w:pPr>
            <w:r w:rsidRPr="00310A3B">
              <w:rPr>
                <w:rFonts w:eastAsia="標楷體"/>
              </w:rPr>
              <w:t xml:space="preserve"> </w:t>
            </w:r>
            <w:r>
              <w:rPr>
                <w:rFonts w:eastAsia="標楷體" w:hint="eastAsia"/>
              </w:rPr>
              <w:t>126</w:t>
            </w:r>
            <w:r w:rsidRPr="00310A3B">
              <w:rPr>
                <w:rFonts w:eastAsia="標楷體"/>
              </w:rPr>
              <w:t xml:space="preserve"> </w:t>
            </w:r>
          </w:p>
        </w:tc>
        <w:tc>
          <w:tcPr>
            <w:tcW w:w="1543" w:type="dxa"/>
          </w:tcPr>
          <w:p w14:paraId="6AA7B433" w14:textId="752E2241" w:rsidR="00F96A8F" w:rsidRPr="00310A3B" w:rsidRDefault="00F96A8F" w:rsidP="00AF1198">
            <w:pPr>
              <w:spacing w:line="280" w:lineRule="exact"/>
              <w:jc w:val="right"/>
              <w:rPr>
                <w:rFonts w:eastAsia="標楷體"/>
              </w:rPr>
            </w:pPr>
            <w:r>
              <w:rPr>
                <w:rFonts w:eastAsia="標楷體" w:hint="eastAsia"/>
              </w:rPr>
              <w:t>133</w:t>
            </w:r>
          </w:p>
        </w:tc>
      </w:tr>
      <w:tr w:rsidR="00F96A8F" w14:paraId="65F86E53" w14:textId="3EB8F89F" w:rsidTr="001A79C8">
        <w:tc>
          <w:tcPr>
            <w:tcW w:w="2486" w:type="dxa"/>
          </w:tcPr>
          <w:p w14:paraId="05B36E8F" w14:textId="77777777" w:rsidR="00F96A8F" w:rsidRPr="00212FBE" w:rsidRDefault="00F96A8F" w:rsidP="00F96A8F">
            <w:pPr>
              <w:spacing w:line="280" w:lineRule="exact"/>
              <w:ind w:rightChars="-439" w:right="-1054"/>
              <w:rPr>
                <w:rFonts w:eastAsia="標楷體"/>
              </w:rPr>
            </w:pPr>
            <w:r w:rsidRPr="00212FBE">
              <w:rPr>
                <w:rFonts w:eastAsia="標楷體" w:hint="eastAsia"/>
              </w:rPr>
              <w:t>處份</w:t>
            </w:r>
            <w:r w:rsidRPr="00212FBE">
              <w:rPr>
                <w:rFonts w:eastAsia="標楷體" w:hint="eastAsia"/>
              </w:rPr>
              <w:t>(</w:t>
            </w:r>
            <w:r w:rsidRPr="00212FBE">
              <w:rPr>
                <w:rFonts w:eastAsia="標楷體" w:hint="eastAsia"/>
              </w:rPr>
              <w:t>購買</w:t>
            </w:r>
            <w:r w:rsidRPr="00212FBE">
              <w:rPr>
                <w:rFonts w:eastAsia="標楷體" w:hint="eastAsia"/>
              </w:rPr>
              <w:t>)</w:t>
            </w:r>
            <w:r w:rsidRPr="00212FBE">
              <w:rPr>
                <w:rFonts w:eastAsia="標楷體" w:hint="eastAsia"/>
              </w:rPr>
              <w:t>固定資產</w:t>
            </w:r>
          </w:p>
        </w:tc>
        <w:tc>
          <w:tcPr>
            <w:tcW w:w="1543" w:type="dxa"/>
            <w:vAlign w:val="center"/>
          </w:tcPr>
          <w:p w14:paraId="4FA518C6" w14:textId="71EDFB95" w:rsidR="00F96A8F" w:rsidRPr="002039CF" w:rsidRDefault="00F96A8F" w:rsidP="00F96A8F">
            <w:pPr>
              <w:pStyle w:val="Web"/>
              <w:spacing w:before="0" w:beforeAutospacing="0" w:after="0" w:afterAutospacing="0"/>
              <w:jc w:val="right"/>
              <w:textAlignment w:val="bottom"/>
              <w:rPr>
                <w:rFonts w:cs="Times New Roman"/>
              </w:rPr>
            </w:pPr>
            <w:r>
              <w:rPr>
                <w:rFonts w:ascii="微軟正黑體" w:eastAsia="微軟正黑體" w:hAnsi="微軟正黑體" w:hint="eastAsia"/>
                <w:color w:val="FF0000"/>
                <w:sz w:val="20"/>
                <w:szCs w:val="20"/>
              </w:rPr>
              <w:t>(32,283)</w:t>
            </w:r>
          </w:p>
        </w:tc>
        <w:tc>
          <w:tcPr>
            <w:tcW w:w="1543" w:type="dxa"/>
            <w:vAlign w:val="center"/>
          </w:tcPr>
          <w:p w14:paraId="0BB43FF2" w14:textId="206AC762" w:rsidR="00F96A8F" w:rsidRPr="002039CF" w:rsidRDefault="00F96A8F" w:rsidP="00F96A8F">
            <w:pPr>
              <w:pStyle w:val="Web"/>
              <w:spacing w:before="0" w:beforeAutospacing="0" w:after="0" w:afterAutospacing="0"/>
              <w:jc w:val="right"/>
              <w:textAlignment w:val="bottom"/>
              <w:rPr>
                <w:rFonts w:cs="Times New Roman"/>
              </w:rPr>
            </w:pPr>
            <w:r>
              <w:rPr>
                <w:rFonts w:ascii="微軟正黑體" w:eastAsia="微軟正黑體" w:hAnsi="微軟正黑體" w:hint="eastAsia"/>
                <w:color w:val="FF0000"/>
                <w:sz w:val="20"/>
                <w:szCs w:val="20"/>
              </w:rPr>
              <w:t>(25,000)</w:t>
            </w:r>
          </w:p>
        </w:tc>
        <w:tc>
          <w:tcPr>
            <w:tcW w:w="1543" w:type="dxa"/>
            <w:vAlign w:val="center"/>
          </w:tcPr>
          <w:p w14:paraId="1D05DC7E" w14:textId="4AC2F568" w:rsidR="00F96A8F" w:rsidRPr="002039CF" w:rsidRDefault="00F96A8F" w:rsidP="00F96A8F">
            <w:pPr>
              <w:pStyle w:val="Web"/>
              <w:spacing w:before="0" w:beforeAutospacing="0" w:after="0" w:afterAutospacing="0"/>
              <w:jc w:val="right"/>
              <w:textAlignment w:val="bottom"/>
              <w:rPr>
                <w:rFonts w:cs="Times New Roman"/>
              </w:rPr>
            </w:pPr>
            <w:r>
              <w:rPr>
                <w:rFonts w:ascii="微軟正黑體" w:eastAsia="微軟正黑體" w:hAnsi="微軟正黑體" w:hint="eastAsia"/>
                <w:color w:val="FF0000"/>
                <w:sz w:val="20"/>
                <w:szCs w:val="20"/>
              </w:rPr>
              <w:t>(30,000)</w:t>
            </w:r>
          </w:p>
        </w:tc>
        <w:tc>
          <w:tcPr>
            <w:tcW w:w="1543" w:type="dxa"/>
            <w:vAlign w:val="center"/>
          </w:tcPr>
          <w:p w14:paraId="04E87C62" w14:textId="19033FA7" w:rsidR="00F96A8F" w:rsidRPr="00310A3B" w:rsidRDefault="00F96A8F" w:rsidP="00F96A8F">
            <w:pPr>
              <w:pStyle w:val="Web"/>
              <w:spacing w:before="0" w:beforeAutospacing="0" w:after="0" w:afterAutospacing="0"/>
              <w:jc w:val="right"/>
              <w:textAlignment w:val="bottom"/>
              <w:rPr>
                <w:rFonts w:eastAsia="微軟正黑體" w:cs="Times New Roman"/>
                <w:bCs/>
                <w:color w:val="000000" w:themeColor="text1"/>
                <w:kern w:val="24"/>
              </w:rPr>
            </w:pPr>
            <w:r>
              <w:rPr>
                <w:rFonts w:ascii="微軟正黑體" w:eastAsia="微軟正黑體" w:hAnsi="微軟正黑體" w:hint="eastAsia"/>
                <w:color w:val="FF0000"/>
                <w:sz w:val="20"/>
                <w:szCs w:val="20"/>
              </w:rPr>
              <w:t>(40,000)</w:t>
            </w:r>
          </w:p>
        </w:tc>
        <w:tc>
          <w:tcPr>
            <w:tcW w:w="1543" w:type="dxa"/>
            <w:vAlign w:val="center"/>
          </w:tcPr>
          <w:p w14:paraId="5926BB69" w14:textId="2CADAF5A" w:rsidR="00F96A8F" w:rsidRPr="002039CF" w:rsidRDefault="00F96A8F" w:rsidP="00F96A8F">
            <w:pPr>
              <w:pStyle w:val="Web"/>
              <w:spacing w:before="0" w:beforeAutospacing="0" w:after="0" w:afterAutospacing="0"/>
              <w:jc w:val="right"/>
              <w:textAlignment w:val="bottom"/>
              <w:rPr>
                <w:rFonts w:eastAsia="微軟正黑體" w:cs="Times New Roman"/>
                <w:bCs/>
                <w:color w:val="000000" w:themeColor="text1"/>
                <w:kern w:val="24"/>
              </w:rPr>
            </w:pPr>
            <w:r>
              <w:rPr>
                <w:rFonts w:ascii="微軟正黑體" w:eastAsia="微軟正黑體" w:hAnsi="微軟正黑體" w:hint="eastAsia"/>
                <w:color w:val="FF0000"/>
                <w:sz w:val="20"/>
                <w:szCs w:val="20"/>
              </w:rPr>
              <w:t>(50,000)</w:t>
            </w:r>
          </w:p>
        </w:tc>
      </w:tr>
      <w:tr w:rsidR="00F96A8F" w14:paraId="51EA9FA7" w14:textId="3DF08835" w:rsidTr="001A79C8">
        <w:tc>
          <w:tcPr>
            <w:tcW w:w="2486" w:type="dxa"/>
          </w:tcPr>
          <w:p w14:paraId="06AD653C" w14:textId="77777777" w:rsidR="00F96A8F" w:rsidRPr="00CF36FB" w:rsidRDefault="00F96A8F" w:rsidP="00F96A8F">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短期借款</w:t>
            </w:r>
          </w:p>
        </w:tc>
        <w:tc>
          <w:tcPr>
            <w:tcW w:w="1543" w:type="dxa"/>
            <w:vAlign w:val="center"/>
          </w:tcPr>
          <w:p w14:paraId="451164AC" w14:textId="3B9AC35B" w:rsidR="00F96A8F" w:rsidRDefault="00F96A8F" w:rsidP="00F96A8F">
            <w:pPr>
              <w:spacing w:line="280" w:lineRule="exact"/>
              <w:jc w:val="right"/>
              <w:rPr>
                <w:rFonts w:eastAsia="標楷體"/>
              </w:rPr>
            </w:pPr>
            <w:r>
              <w:rPr>
                <w:rFonts w:ascii="微軟正黑體" w:eastAsia="微軟正黑體" w:hAnsi="微軟正黑體" w:hint="eastAsia"/>
                <w:color w:val="FF0000"/>
                <w:sz w:val="20"/>
                <w:szCs w:val="20"/>
              </w:rPr>
              <w:t>(26,000)</w:t>
            </w:r>
          </w:p>
        </w:tc>
        <w:tc>
          <w:tcPr>
            <w:tcW w:w="1543" w:type="dxa"/>
            <w:vAlign w:val="center"/>
          </w:tcPr>
          <w:p w14:paraId="474FE4F7" w14:textId="6E17EB91" w:rsidR="00F96A8F" w:rsidRPr="00E1766E" w:rsidRDefault="00F96A8F" w:rsidP="00F96A8F">
            <w:pPr>
              <w:spacing w:line="280" w:lineRule="exact"/>
              <w:jc w:val="right"/>
              <w:rPr>
                <w:rFonts w:eastAsia="標楷體"/>
              </w:rPr>
            </w:pPr>
            <w:r>
              <w:rPr>
                <w:rFonts w:ascii="微軟正黑體" w:eastAsia="微軟正黑體" w:hAnsi="微軟正黑體" w:hint="eastAsia"/>
                <w:sz w:val="20"/>
                <w:szCs w:val="20"/>
              </w:rPr>
              <w:t xml:space="preserve">15,000 </w:t>
            </w:r>
          </w:p>
        </w:tc>
        <w:tc>
          <w:tcPr>
            <w:tcW w:w="1543" w:type="dxa"/>
            <w:vAlign w:val="center"/>
          </w:tcPr>
          <w:p w14:paraId="5F0FA056" w14:textId="0D60D678" w:rsidR="00F96A8F" w:rsidRPr="00E1766E" w:rsidRDefault="00F96A8F" w:rsidP="00F96A8F">
            <w:pPr>
              <w:spacing w:line="280" w:lineRule="exact"/>
              <w:jc w:val="right"/>
              <w:rPr>
                <w:rFonts w:eastAsia="標楷體"/>
              </w:rPr>
            </w:pPr>
            <w:r>
              <w:rPr>
                <w:rFonts w:ascii="微軟正黑體" w:eastAsia="微軟正黑體" w:hAnsi="微軟正黑體" w:hint="eastAsia"/>
                <w:color w:val="FF0000"/>
                <w:sz w:val="20"/>
                <w:szCs w:val="20"/>
              </w:rPr>
              <w:t>(15,000)</w:t>
            </w:r>
          </w:p>
        </w:tc>
        <w:tc>
          <w:tcPr>
            <w:tcW w:w="1543" w:type="dxa"/>
            <w:vAlign w:val="center"/>
          </w:tcPr>
          <w:p w14:paraId="7586DD74" w14:textId="2F235B75" w:rsidR="00F96A8F" w:rsidRPr="00E1766E" w:rsidRDefault="00F96A8F" w:rsidP="00F96A8F">
            <w:pPr>
              <w:spacing w:line="280" w:lineRule="exact"/>
              <w:jc w:val="right"/>
              <w:rPr>
                <w:rFonts w:eastAsia="標楷體"/>
              </w:rPr>
            </w:pPr>
            <w:r>
              <w:rPr>
                <w:rFonts w:ascii="微軟正黑體" w:eastAsia="微軟正黑體" w:hAnsi="微軟正黑體" w:hint="eastAsia"/>
                <w:sz w:val="20"/>
                <w:szCs w:val="20"/>
              </w:rPr>
              <w:t xml:space="preserve">20,000 </w:t>
            </w:r>
          </w:p>
        </w:tc>
        <w:tc>
          <w:tcPr>
            <w:tcW w:w="1543" w:type="dxa"/>
            <w:vAlign w:val="center"/>
          </w:tcPr>
          <w:p w14:paraId="4FA623A8" w14:textId="7A786F77" w:rsidR="00F96A8F" w:rsidRPr="00E1766E" w:rsidRDefault="00F96A8F" w:rsidP="00F96A8F">
            <w:pPr>
              <w:spacing w:line="280" w:lineRule="exact"/>
              <w:jc w:val="right"/>
              <w:rPr>
                <w:rFonts w:eastAsia="標楷體"/>
              </w:rPr>
            </w:pPr>
            <w:r>
              <w:rPr>
                <w:rFonts w:ascii="微軟正黑體" w:eastAsia="微軟正黑體" w:hAnsi="微軟正黑體" w:hint="eastAsia"/>
                <w:color w:val="FF0000"/>
                <w:sz w:val="20"/>
                <w:szCs w:val="20"/>
              </w:rPr>
              <w:t>(20,000)</w:t>
            </w:r>
          </w:p>
        </w:tc>
      </w:tr>
      <w:tr w:rsidR="00F96A8F" w14:paraId="436E6EA7" w14:textId="33B2CC08" w:rsidTr="001A79C8">
        <w:tc>
          <w:tcPr>
            <w:tcW w:w="2486" w:type="dxa"/>
          </w:tcPr>
          <w:p w14:paraId="30FBB4E4" w14:textId="77777777" w:rsidR="00F96A8F" w:rsidRPr="00CF36FB" w:rsidRDefault="00F96A8F" w:rsidP="00F96A8F">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中長期借款</w:t>
            </w:r>
          </w:p>
        </w:tc>
        <w:tc>
          <w:tcPr>
            <w:tcW w:w="1543" w:type="dxa"/>
            <w:vAlign w:val="center"/>
          </w:tcPr>
          <w:p w14:paraId="435765E5" w14:textId="6DDB2BC6" w:rsidR="00F96A8F" w:rsidRDefault="00F96A8F" w:rsidP="00F96A8F">
            <w:pPr>
              <w:spacing w:line="280" w:lineRule="exact"/>
              <w:jc w:val="right"/>
              <w:rPr>
                <w:rFonts w:eastAsia="標楷體"/>
              </w:rPr>
            </w:pPr>
            <w:r>
              <w:rPr>
                <w:rFonts w:ascii="微軟正黑體" w:eastAsia="微軟正黑體" w:hAnsi="微軟正黑體" w:hint="eastAsia"/>
                <w:sz w:val="20"/>
                <w:szCs w:val="20"/>
              </w:rPr>
              <w:t>-</w:t>
            </w:r>
          </w:p>
        </w:tc>
        <w:tc>
          <w:tcPr>
            <w:tcW w:w="1543" w:type="dxa"/>
            <w:vAlign w:val="center"/>
          </w:tcPr>
          <w:p w14:paraId="0AECDE95" w14:textId="71D78126" w:rsidR="00F96A8F" w:rsidRPr="00E1766E" w:rsidRDefault="00F96A8F" w:rsidP="00F96A8F">
            <w:pPr>
              <w:spacing w:line="280" w:lineRule="exact"/>
              <w:jc w:val="right"/>
              <w:rPr>
                <w:rFonts w:eastAsia="標楷體"/>
              </w:rPr>
            </w:pPr>
            <w:r>
              <w:rPr>
                <w:rFonts w:ascii="微軟正黑體" w:eastAsia="微軟正黑體" w:hAnsi="微軟正黑體" w:hint="eastAsia"/>
                <w:sz w:val="20"/>
                <w:szCs w:val="20"/>
              </w:rPr>
              <w:t>-</w:t>
            </w:r>
          </w:p>
        </w:tc>
        <w:tc>
          <w:tcPr>
            <w:tcW w:w="1543" w:type="dxa"/>
            <w:vAlign w:val="center"/>
          </w:tcPr>
          <w:p w14:paraId="3C23AC2E" w14:textId="73926770" w:rsidR="00F96A8F" w:rsidRPr="00E1766E" w:rsidRDefault="00F96A8F" w:rsidP="00F96A8F">
            <w:pPr>
              <w:spacing w:line="280" w:lineRule="exact"/>
              <w:jc w:val="right"/>
              <w:rPr>
                <w:rFonts w:eastAsia="標楷體"/>
              </w:rPr>
            </w:pPr>
            <w:r>
              <w:rPr>
                <w:rFonts w:ascii="微軟正黑體" w:eastAsia="微軟正黑體" w:hAnsi="微軟正黑體" w:hint="eastAsia"/>
                <w:sz w:val="20"/>
                <w:szCs w:val="20"/>
              </w:rPr>
              <w:t>-</w:t>
            </w:r>
          </w:p>
        </w:tc>
        <w:tc>
          <w:tcPr>
            <w:tcW w:w="1543" w:type="dxa"/>
            <w:vAlign w:val="center"/>
          </w:tcPr>
          <w:p w14:paraId="3F914770" w14:textId="0C109634" w:rsidR="00F96A8F" w:rsidRPr="00E1766E" w:rsidRDefault="00F96A8F" w:rsidP="00F96A8F">
            <w:pPr>
              <w:spacing w:line="280" w:lineRule="exact"/>
              <w:jc w:val="right"/>
              <w:rPr>
                <w:rFonts w:eastAsia="標楷體"/>
              </w:rPr>
            </w:pPr>
            <w:r>
              <w:rPr>
                <w:rFonts w:ascii="微軟正黑體" w:eastAsia="微軟正黑體" w:hAnsi="微軟正黑體" w:hint="eastAsia"/>
                <w:sz w:val="20"/>
                <w:szCs w:val="20"/>
              </w:rPr>
              <w:t>-</w:t>
            </w:r>
          </w:p>
        </w:tc>
        <w:tc>
          <w:tcPr>
            <w:tcW w:w="1543" w:type="dxa"/>
            <w:vAlign w:val="center"/>
          </w:tcPr>
          <w:p w14:paraId="6D4A2D3D" w14:textId="735EEE80" w:rsidR="00F96A8F" w:rsidRPr="00E1766E" w:rsidRDefault="00F96A8F" w:rsidP="00F96A8F">
            <w:pPr>
              <w:spacing w:line="280" w:lineRule="exact"/>
              <w:jc w:val="right"/>
              <w:rPr>
                <w:rFonts w:eastAsia="標楷體" w:hint="eastAsia"/>
              </w:rPr>
            </w:pPr>
            <w:r>
              <w:rPr>
                <w:rFonts w:ascii="微軟正黑體" w:eastAsia="微軟正黑體" w:hAnsi="微軟正黑體" w:hint="eastAsia"/>
                <w:sz w:val="20"/>
                <w:szCs w:val="20"/>
              </w:rPr>
              <w:t xml:space="preserve">30,000 </w:t>
            </w:r>
          </w:p>
        </w:tc>
      </w:tr>
      <w:tr w:rsidR="00F96A8F" w14:paraId="2BF3ACBF" w14:textId="51B6714C" w:rsidTr="00575719">
        <w:tc>
          <w:tcPr>
            <w:tcW w:w="2486" w:type="dxa"/>
          </w:tcPr>
          <w:p w14:paraId="7E97C3C5" w14:textId="77777777" w:rsidR="00F96A8F" w:rsidRPr="00CF36FB" w:rsidRDefault="00F96A8F" w:rsidP="00F96A8F">
            <w:pPr>
              <w:spacing w:line="280" w:lineRule="exact"/>
              <w:ind w:rightChars="-439" w:right="-1054"/>
              <w:rPr>
                <w:rFonts w:eastAsia="標楷體"/>
              </w:rPr>
            </w:pPr>
            <w:r w:rsidRPr="00CF36FB">
              <w:rPr>
                <w:rFonts w:eastAsia="標楷體" w:hint="eastAsia"/>
              </w:rPr>
              <w:t>現金股利發放</w:t>
            </w:r>
          </w:p>
        </w:tc>
        <w:tc>
          <w:tcPr>
            <w:tcW w:w="1543" w:type="dxa"/>
          </w:tcPr>
          <w:p w14:paraId="1F3E6B3B" w14:textId="3E442FB8" w:rsidR="00F96A8F" w:rsidRDefault="00F96A8F" w:rsidP="00F96A8F">
            <w:pPr>
              <w:spacing w:line="280" w:lineRule="exact"/>
              <w:jc w:val="right"/>
              <w:rPr>
                <w:rFonts w:eastAsia="標楷體"/>
              </w:rPr>
            </w:pPr>
            <w:r>
              <w:rPr>
                <w:rFonts w:eastAsia="標楷體" w:hint="eastAsia"/>
              </w:rPr>
              <w:t>-</w:t>
            </w:r>
          </w:p>
        </w:tc>
        <w:tc>
          <w:tcPr>
            <w:tcW w:w="1543" w:type="dxa"/>
          </w:tcPr>
          <w:p w14:paraId="38A48A47" w14:textId="4214C586" w:rsidR="00F96A8F" w:rsidRDefault="00F96A8F" w:rsidP="00F96A8F">
            <w:pPr>
              <w:spacing w:line="280" w:lineRule="exact"/>
              <w:jc w:val="right"/>
              <w:rPr>
                <w:rFonts w:eastAsia="標楷體"/>
              </w:rPr>
            </w:pPr>
            <w:r>
              <w:rPr>
                <w:rFonts w:eastAsia="標楷體" w:hint="eastAsia"/>
              </w:rPr>
              <w:t>-</w:t>
            </w:r>
          </w:p>
        </w:tc>
        <w:tc>
          <w:tcPr>
            <w:tcW w:w="1543" w:type="dxa"/>
          </w:tcPr>
          <w:p w14:paraId="1B59A973" w14:textId="0E080D86" w:rsidR="00F96A8F" w:rsidRDefault="00F96A8F" w:rsidP="00F96A8F">
            <w:pPr>
              <w:spacing w:line="280" w:lineRule="exact"/>
              <w:jc w:val="right"/>
              <w:rPr>
                <w:rFonts w:eastAsia="標楷體"/>
              </w:rPr>
            </w:pPr>
            <w:r>
              <w:rPr>
                <w:rFonts w:eastAsia="標楷體" w:hint="eastAsia"/>
              </w:rPr>
              <w:t>-</w:t>
            </w:r>
          </w:p>
        </w:tc>
        <w:tc>
          <w:tcPr>
            <w:tcW w:w="1543" w:type="dxa"/>
          </w:tcPr>
          <w:p w14:paraId="59C66A95" w14:textId="7D7CA2DB" w:rsidR="00F96A8F" w:rsidRDefault="00F96A8F" w:rsidP="00F96A8F">
            <w:pPr>
              <w:spacing w:line="280" w:lineRule="exact"/>
              <w:jc w:val="right"/>
              <w:rPr>
                <w:rFonts w:eastAsia="標楷體"/>
              </w:rPr>
            </w:pPr>
            <w:r>
              <w:rPr>
                <w:rFonts w:eastAsia="標楷體" w:hint="eastAsia"/>
              </w:rPr>
              <w:t>-</w:t>
            </w:r>
          </w:p>
        </w:tc>
        <w:tc>
          <w:tcPr>
            <w:tcW w:w="1543" w:type="dxa"/>
          </w:tcPr>
          <w:p w14:paraId="5F255F6D" w14:textId="1BF0ABC0" w:rsidR="00F96A8F" w:rsidRDefault="00F96A8F" w:rsidP="00F96A8F">
            <w:pPr>
              <w:spacing w:line="280" w:lineRule="exact"/>
              <w:jc w:val="right"/>
              <w:rPr>
                <w:rFonts w:eastAsia="標楷體" w:hint="eastAsia"/>
              </w:rPr>
            </w:pPr>
            <w:r>
              <w:rPr>
                <w:rFonts w:eastAsia="標楷體" w:hint="eastAsia"/>
              </w:rPr>
              <w:t>-</w:t>
            </w:r>
          </w:p>
        </w:tc>
      </w:tr>
    </w:tbl>
    <w:p w14:paraId="3E36F454" w14:textId="77777777" w:rsidR="00FF613E" w:rsidRDefault="00FF613E" w:rsidP="00FF613E">
      <w:pPr>
        <w:widowControl/>
        <w:tabs>
          <w:tab w:val="num" w:pos="2160"/>
        </w:tabs>
        <w:rPr>
          <w:rFonts w:eastAsia="標楷體"/>
          <w:b/>
          <w:color w:val="000000"/>
          <w:u w:val="single"/>
        </w:rPr>
      </w:pPr>
    </w:p>
    <w:p w14:paraId="5D48054B" w14:textId="77777777" w:rsidR="00FF613E" w:rsidRPr="00CF0224" w:rsidRDefault="00FF613E" w:rsidP="00FF613E">
      <w:pPr>
        <w:widowControl/>
        <w:tabs>
          <w:tab w:val="num" w:pos="2160"/>
        </w:tabs>
        <w:rPr>
          <w:rFonts w:eastAsia="標楷體"/>
          <w:color w:val="000000"/>
        </w:rPr>
      </w:pPr>
      <w:r w:rsidRPr="006927E2">
        <w:rPr>
          <w:rFonts w:eastAsia="標楷體"/>
          <w:b/>
          <w:color w:val="000000"/>
          <w:u w:val="single"/>
        </w:rPr>
        <w:t>Base Case</w:t>
      </w:r>
      <w:r>
        <w:rPr>
          <w:rFonts w:eastAsia="標楷體" w:hint="eastAsia"/>
          <w:b/>
          <w:color w:val="000000"/>
          <w:u w:val="single"/>
        </w:rPr>
        <w:t xml:space="preserve"> </w:t>
      </w:r>
      <w:r>
        <w:rPr>
          <w:rFonts w:eastAsia="標楷體" w:hint="eastAsia"/>
          <w:b/>
          <w:color w:val="000000"/>
          <w:u w:val="single"/>
        </w:rPr>
        <w:t>財</w:t>
      </w:r>
      <w:r w:rsidRPr="00E235C8">
        <w:rPr>
          <w:rFonts w:eastAsia="標楷體" w:hint="eastAsia"/>
          <w:b/>
          <w:color w:val="000000"/>
          <w:u w:val="single"/>
        </w:rPr>
        <w:t>測結果：</w:t>
      </w:r>
    </w:p>
    <w:tbl>
      <w:tblPr>
        <w:tblStyle w:val="af3"/>
        <w:tblW w:w="10201" w:type="dxa"/>
        <w:tblLayout w:type="fixed"/>
        <w:tblLook w:val="04A0" w:firstRow="1" w:lastRow="0" w:firstColumn="1" w:lastColumn="0" w:noHBand="0" w:noVBand="1"/>
      </w:tblPr>
      <w:tblGrid>
        <w:gridCol w:w="2486"/>
        <w:gridCol w:w="1543"/>
        <w:gridCol w:w="1543"/>
        <w:gridCol w:w="1543"/>
        <w:gridCol w:w="1543"/>
        <w:gridCol w:w="1543"/>
      </w:tblGrid>
      <w:tr w:rsidR="00143F17" w14:paraId="4C68D5D4" w14:textId="05895FD0" w:rsidTr="00143F17">
        <w:tc>
          <w:tcPr>
            <w:tcW w:w="2486" w:type="dxa"/>
            <w:shd w:val="clear" w:color="auto" w:fill="D9D9D9" w:themeFill="background1" w:themeFillShade="D9"/>
          </w:tcPr>
          <w:p w14:paraId="2EFFF2BA" w14:textId="77777777" w:rsidR="00143F17" w:rsidRPr="00967CEB" w:rsidRDefault="00143F17" w:rsidP="00143F17">
            <w:pPr>
              <w:spacing w:line="320" w:lineRule="exact"/>
              <w:ind w:rightChars="-439" w:right="-1054"/>
              <w:rPr>
                <w:rFonts w:eastAsia="標楷體"/>
              </w:rPr>
            </w:pPr>
            <w:r w:rsidRPr="00967CEB">
              <w:rPr>
                <w:rFonts w:eastAsia="標楷體" w:hint="eastAsia"/>
              </w:rPr>
              <w:t>單位</w:t>
            </w:r>
            <w:r w:rsidRPr="00967CEB">
              <w:rPr>
                <w:rFonts w:eastAsia="標楷體" w:hint="eastAsia"/>
              </w:rPr>
              <w:t>(NTD</w:t>
            </w:r>
            <w:r w:rsidRPr="00967CEB">
              <w:rPr>
                <w:rFonts w:eastAsia="標楷體" w:hint="eastAsia"/>
              </w:rPr>
              <w:t>佰萬</w:t>
            </w:r>
            <w:r w:rsidRPr="00967CEB">
              <w:rPr>
                <w:rFonts w:eastAsia="標楷體" w:hint="eastAsia"/>
              </w:rPr>
              <w:t>)</w:t>
            </w:r>
          </w:p>
        </w:tc>
        <w:tc>
          <w:tcPr>
            <w:tcW w:w="1543" w:type="dxa"/>
            <w:shd w:val="clear" w:color="auto" w:fill="D9D9D9" w:themeFill="background1" w:themeFillShade="D9"/>
          </w:tcPr>
          <w:p w14:paraId="2C0F934D" w14:textId="75F77572" w:rsidR="00143F17" w:rsidRPr="00967CEB" w:rsidRDefault="00143F17" w:rsidP="00143F17">
            <w:pPr>
              <w:spacing w:line="320" w:lineRule="exact"/>
              <w:ind w:rightChars="-4" w:right="-10"/>
              <w:jc w:val="center"/>
              <w:rPr>
                <w:rFonts w:eastAsia="標楷體"/>
              </w:rPr>
            </w:pPr>
            <w:r w:rsidRPr="00F80E6C">
              <w:t>2022(A)</w:t>
            </w:r>
          </w:p>
        </w:tc>
        <w:tc>
          <w:tcPr>
            <w:tcW w:w="1543" w:type="dxa"/>
            <w:shd w:val="clear" w:color="auto" w:fill="D9D9D9" w:themeFill="background1" w:themeFillShade="D9"/>
          </w:tcPr>
          <w:p w14:paraId="6C92C09E" w14:textId="0809FB14" w:rsidR="00143F17" w:rsidRPr="00967CEB" w:rsidRDefault="00143F17" w:rsidP="00143F17">
            <w:pPr>
              <w:spacing w:line="320" w:lineRule="exact"/>
              <w:ind w:rightChars="-4" w:right="-10"/>
              <w:jc w:val="center"/>
              <w:rPr>
                <w:rFonts w:eastAsia="標楷體"/>
              </w:rPr>
            </w:pPr>
            <w:r w:rsidRPr="00F80E6C">
              <w:t>2023(A)</w:t>
            </w:r>
          </w:p>
        </w:tc>
        <w:tc>
          <w:tcPr>
            <w:tcW w:w="1543" w:type="dxa"/>
            <w:shd w:val="clear" w:color="auto" w:fill="D9D9D9" w:themeFill="background1" w:themeFillShade="D9"/>
          </w:tcPr>
          <w:p w14:paraId="54F470D2" w14:textId="3A0609D2" w:rsidR="00143F17" w:rsidRPr="00967CEB" w:rsidRDefault="00143F17" w:rsidP="00143F17">
            <w:pPr>
              <w:spacing w:line="320" w:lineRule="exact"/>
              <w:ind w:rightChars="-4" w:right="-10"/>
              <w:jc w:val="center"/>
              <w:rPr>
                <w:rFonts w:eastAsia="標楷體"/>
              </w:rPr>
            </w:pPr>
            <w:r w:rsidRPr="00F80E6C">
              <w:t>2024(F)</w:t>
            </w:r>
          </w:p>
        </w:tc>
        <w:tc>
          <w:tcPr>
            <w:tcW w:w="1543" w:type="dxa"/>
            <w:shd w:val="clear" w:color="auto" w:fill="D9D9D9" w:themeFill="background1" w:themeFillShade="D9"/>
          </w:tcPr>
          <w:p w14:paraId="40991935" w14:textId="49B98A27" w:rsidR="00143F17" w:rsidRPr="00967CEB" w:rsidRDefault="00143F17" w:rsidP="00143F17">
            <w:pPr>
              <w:spacing w:line="320" w:lineRule="exact"/>
              <w:ind w:rightChars="-4" w:right="-10"/>
              <w:jc w:val="center"/>
              <w:rPr>
                <w:rFonts w:eastAsia="標楷體"/>
              </w:rPr>
            </w:pPr>
            <w:r w:rsidRPr="00F80E6C">
              <w:t>2025(F)</w:t>
            </w:r>
          </w:p>
        </w:tc>
        <w:tc>
          <w:tcPr>
            <w:tcW w:w="1543" w:type="dxa"/>
            <w:shd w:val="clear" w:color="auto" w:fill="D9D9D9" w:themeFill="background1" w:themeFillShade="D9"/>
          </w:tcPr>
          <w:p w14:paraId="022D6C02" w14:textId="6DF5DB59" w:rsidR="00143F17" w:rsidRPr="00967CEB" w:rsidRDefault="00143F17" w:rsidP="00143F17">
            <w:pPr>
              <w:spacing w:line="320" w:lineRule="exact"/>
              <w:ind w:rightChars="-4" w:right="-10"/>
              <w:jc w:val="center"/>
              <w:rPr>
                <w:rFonts w:eastAsia="標楷體" w:hint="eastAsia"/>
              </w:rPr>
            </w:pPr>
            <w:r w:rsidRPr="00F80E6C">
              <w:t>2026(F)</w:t>
            </w:r>
          </w:p>
        </w:tc>
      </w:tr>
      <w:tr w:rsidR="00143F17" w14:paraId="06819582" w14:textId="23953A1B" w:rsidTr="00143F17">
        <w:tc>
          <w:tcPr>
            <w:tcW w:w="2486" w:type="dxa"/>
          </w:tcPr>
          <w:p w14:paraId="6CDFFC1B" w14:textId="77777777" w:rsidR="00143F17" w:rsidRPr="00967CEB" w:rsidRDefault="00143F17" w:rsidP="00143F17">
            <w:pPr>
              <w:spacing w:line="320" w:lineRule="exact"/>
              <w:ind w:rightChars="-439" w:right="-1054"/>
              <w:rPr>
                <w:rFonts w:eastAsia="標楷體"/>
              </w:rPr>
            </w:pPr>
            <w:r w:rsidRPr="00967CEB">
              <w:rPr>
                <w:rFonts w:eastAsia="標楷體" w:hint="eastAsia"/>
              </w:rPr>
              <w:t>營業收入</w:t>
            </w:r>
          </w:p>
        </w:tc>
        <w:tc>
          <w:tcPr>
            <w:tcW w:w="1543" w:type="dxa"/>
          </w:tcPr>
          <w:p w14:paraId="67D78CB2" w14:textId="3EF5A44A" w:rsidR="00143F17" w:rsidRPr="00967CEB" w:rsidRDefault="00143F17" w:rsidP="00143F17">
            <w:pPr>
              <w:spacing w:line="320" w:lineRule="exact"/>
              <w:ind w:rightChars="-18" w:right="-43"/>
              <w:jc w:val="right"/>
              <w:rPr>
                <w:rFonts w:eastAsia="標楷體"/>
              </w:rPr>
            </w:pPr>
            <w:r w:rsidRPr="009D66D0">
              <w:t xml:space="preserve">1,391,762 </w:t>
            </w:r>
          </w:p>
        </w:tc>
        <w:tc>
          <w:tcPr>
            <w:tcW w:w="1543" w:type="dxa"/>
          </w:tcPr>
          <w:p w14:paraId="533D704A" w14:textId="23E59078" w:rsidR="00143F17" w:rsidRPr="00967CEB" w:rsidRDefault="00143F17" w:rsidP="00143F17">
            <w:pPr>
              <w:spacing w:line="320" w:lineRule="exact"/>
              <w:ind w:rightChars="-18" w:right="-43"/>
              <w:jc w:val="right"/>
              <w:rPr>
                <w:rFonts w:eastAsia="標楷體"/>
              </w:rPr>
            </w:pPr>
            <w:r w:rsidRPr="009D66D0">
              <w:t xml:space="preserve">1,259,545 </w:t>
            </w:r>
          </w:p>
        </w:tc>
        <w:tc>
          <w:tcPr>
            <w:tcW w:w="1543" w:type="dxa"/>
          </w:tcPr>
          <w:p w14:paraId="7709A8BC" w14:textId="21327F61" w:rsidR="00143F17" w:rsidRPr="00967CEB" w:rsidRDefault="00143F17" w:rsidP="00143F17">
            <w:pPr>
              <w:spacing w:line="320" w:lineRule="exact"/>
              <w:ind w:rightChars="-18" w:right="-43"/>
              <w:jc w:val="right"/>
              <w:rPr>
                <w:rFonts w:eastAsia="標楷體"/>
              </w:rPr>
            </w:pPr>
            <w:r w:rsidRPr="009D66D0">
              <w:t xml:space="preserve">1,385,499 </w:t>
            </w:r>
          </w:p>
        </w:tc>
        <w:tc>
          <w:tcPr>
            <w:tcW w:w="1543" w:type="dxa"/>
          </w:tcPr>
          <w:p w14:paraId="489B3D0A" w14:textId="1D8DC568" w:rsidR="00143F17" w:rsidRPr="00967CEB" w:rsidRDefault="00143F17" w:rsidP="00143F17">
            <w:pPr>
              <w:spacing w:line="320" w:lineRule="exact"/>
              <w:ind w:rightChars="-18" w:right="-43"/>
              <w:jc w:val="right"/>
              <w:rPr>
                <w:rFonts w:eastAsia="標楷體"/>
              </w:rPr>
            </w:pPr>
            <w:r w:rsidRPr="009D66D0">
              <w:t xml:space="preserve">1,524,049 </w:t>
            </w:r>
          </w:p>
        </w:tc>
        <w:tc>
          <w:tcPr>
            <w:tcW w:w="1543" w:type="dxa"/>
          </w:tcPr>
          <w:p w14:paraId="2EE2EC30" w14:textId="62DAE80B" w:rsidR="00143F17" w:rsidRPr="006164DD" w:rsidRDefault="00143F17" w:rsidP="00143F17">
            <w:pPr>
              <w:spacing w:line="320" w:lineRule="exact"/>
              <w:ind w:rightChars="-18" w:right="-43"/>
              <w:jc w:val="right"/>
            </w:pPr>
            <w:r w:rsidRPr="009D66D0">
              <w:t xml:space="preserve">1,752,656 </w:t>
            </w:r>
          </w:p>
        </w:tc>
      </w:tr>
      <w:tr w:rsidR="00143F17" w14:paraId="5BEEBD4C" w14:textId="528BB7C4" w:rsidTr="00143F17">
        <w:tc>
          <w:tcPr>
            <w:tcW w:w="2486" w:type="dxa"/>
          </w:tcPr>
          <w:p w14:paraId="34514CC8" w14:textId="77777777" w:rsidR="00143F17" w:rsidRPr="00967CEB" w:rsidRDefault="00143F17" w:rsidP="00143F17">
            <w:pPr>
              <w:spacing w:line="320" w:lineRule="exact"/>
              <w:ind w:rightChars="-439" w:right="-1054"/>
              <w:rPr>
                <w:rFonts w:eastAsia="標楷體"/>
              </w:rPr>
            </w:pPr>
            <w:r w:rsidRPr="00967CEB">
              <w:rPr>
                <w:rFonts w:eastAsia="標楷體" w:hint="eastAsia"/>
              </w:rPr>
              <w:t>毛利率</w:t>
            </w:r>
          </w:p>
        </w:tc>
        <w:tc>
          <w:tcPr>
            <w:tcW w:w="1543" w:type="dxa"/>
          </w:tcPr>
          <w:p w14:paraId="2DFB631C" w14:textId="6AA6C093" w:rsidR="00143F17" w:rsidRPr="00967CEB" w:rsidRDefault="00143F17" w:rsidP="00143F17">
            <w:pPr>
              <w:spacing w:line="320" w:lineRule="exact"/>
              <w:ind w:rightChars="-18" w:right="-43"/>
              <w:jc w:val="right"/>
              <w:rPr>
                <w:rFonts w:eastAsia="標楷體"/>
              </w:rPr>
            </w:pPr>
            <w:r w:rsidRPr="009D66D0">
              <w:t>49.3%</w:t>
            </w:r>
          </w:p>
        </w:tc>
        <w:tc>
          <w:tcPr>
            <w:tcW w:w="1543" w:type="dxa"/>
          </w:tcPr>
          <w:p w14:paraId="2015E378" w14:textId="3FABEF7B" w:rsidR="00143F17" w:rsidRPr="00967CEB" w:rsidRDefault="00143F17" w:rsidP="00143F17">
            <w:pPr>
              <w:spacing w:line="320" w:lineRule="exact"/>
              <w:ind w:rightChars="-18" w:right="-43"/>
              <w:jc w:val="right"/>
              <w:rPr>
                <w:rFonts w:eastAsia="標楷體"/>
              </w:rPr>
            </w:pPr>
            <w:r w:rsidRPr="009D66D0">
              <w:t>47.0%</w:t>
            </w:r>
          </w:p>
        </w:tc>
        <w:tc>
          <w:tcPr>
            <w:tcW w:w="1543" w:type="dxa"/>
          </w:tcPr>
          <w:p w14:paraId="02C43236" w14:textId="562D118B" w:rsidR="00143F17" w:rsidRPr="00967CEB" w:rsidRDefault="00143F17" w:rsidP="00143F17">
            <w:pPr>
              <w:spacing w:line="320" w:lineRule="exact"/>
              <w:ind w:rightChars="-18" w:right="-43"/>
              <w:jc w:val="right"/>
              <w:rPr>
                <w:rFonts w:eastAsia="標楷體"/>
              </w:rPr>
            </w:pPr>
            <w:r w:rsidRPr="009D66D0">
              <w:t>45.0%</w:t>
            </w:r>
          </w:p>
        </w:tc>
        <w:tc>
          <w:tcPr>
            <w:tcW w:w="1543" w:type="dxa"/>
          </w:tcPr>
          <w:p w14:paraId="3BC6FD43" w14:textId="166F2904" w:rsidR="00143F17" w:rsidRPr="00967CEB" w:rsidRDefault="00143F17" w:rsidP="00143F17">
            <w:pPr>
              <w:spacing w:line="320" w:lineRule="exact"/>
              <w:ind w:rightChars="-18" w:right="-43"/>
              <w:jc w:val="right"/>
              <w:rPr>
                <w:rFonts w:eastAsia="標楷體"/>
              </w:rPr>
            </w:pPr>
            <w:r w:rsidRPr="009D66D0">
              <w:t>44.0%</w:t>
            </w:r>
          </w:p>
        </w:tc>
        <w:tc>
          <w:tcPr>
            <w:tcW w:w="1543" w:type="dxa"/>
          </w:tcPr>
          <w:p w14:paraId="5515BB3C" w14:textId="41854AA8" w:rsidR="00143F17" w:rsidRPr="006164DD" w:rsidRDefault="00143F17" w:rsidP="00143F17">
            <w:pPr>
              <w:spacing w:line="320" w:lineRule="exact"/>
              <w:ind w:rightChars="-18" w:right="-43"/>
              <w:jc w:val="right"/>
            </w:pPr>
            <w:r w:rsidRPr="009D66D0">
              <w:t>44.0%</w:t>
            </w:r>
          </w:p>
        </w:tc>
      </w:tr>
      <w:tr w:rsidR="004B4805" w14:paraId="417CD708" w14:textId="3DBCCF41" w:rsidTr="00143F17">
        <w:tc>
          <w:tcPr>
            <w:tcW w:w="2486" w:type="dxa"/>
          </w:tcPr>
          <w:p w14:paraId="70E0E1CD" w14:textId="77777777" w:rsidR="004B4805" w:rsidRPr="00967CEB" w:rsidRDefault="004B4805" w:rsidP="004B4805">
            <w:pPr>
              <w:spacing w:line="320" w:lineRule="exact"/>
              <w:ind w:rightChars="-439" w:right="-1054"/>
              <w:rPr>
                <w:rFonts w:eastAsia="標楷體"/>
              </w:rPr>
            </w:pPr>
            <w:r w:rsidRPr="00967CEB">
              <w:rPr>
                <w:rFonts w:eastAsia="標楷體" w:hint="eastAsia"/>
              </w:rPr>
              <w:t>營益率</w:t>
            </w:r>
          </w:p>
        </w:tc>
        <w:tc>
          <w:tcPr>
            <w:tcW w:w="1543" w:type="dxa"/>
          </w:tcPr>
          <w:p w14:paraId="7E436377" w14:textId="1638ECD9" w:rsidR="004B4805" w:rsidRPr="00967CEB" w:rsidRDefault="004B4805" w:rsidP="004B4805">
            <w:pPr>
              <w:spacing w:line="320" w:lineRule="exact"/>
              <w:ind w:rightChars="-18" w:right="-43"/>
              <w:jc w:val="right"/>
              <w:rPr>
                <w:rFonts w:eastAsia="標楷體"/>
              </w:rPr>
            </w:pPr>
            <w:r w:rsidRPr="000B759C">
              <w:t>7.1%</w:t>
            </w:r>
          </w:p>
        </w:tc>
        <w:tc>
          <w:tcPr>
            <w:tcW w:w="1543" w:type="dxa"/>
          </w:tcPr>
          <w:p w14:paraId="7A4BBEF1" w14:textId="3EAF01C4" w:rsidR="004B4805" w:rsidRPr="00967CEB" w:rsidRDefault="004B4805" w:rsidP="004B4805">
            <w:pPr>
              <w:spacing w:line="320" w:lineRule="exact"/>
              <w:ind w:rightChars="-18" w:right="-43"/>
              <w:jc w:val="right"/>
              <w:rPr>
                <w:rFonts w:eastAsia="標楷體"/>
              </w:rPr>
            </w:pPr>
            <w:r w:rsidRPr="000B759C">
              <w:t>7.0%</w:t>
            </w:r>
          </w:p>
        </w:tc>
        <w:tc>
          <w:tcPr>
            <w:tcW w:w="1543" w:type="dxa"/>
          </w:tcPr>
          <w:p w14:paraId="46E92759" w14:textId="690869C5" w:rsidR="004B4805" w:rsidRPr="00967CEB" w:rsidRDefault="004B4805" w:rsidP="004B4805">
            <w:pPr>
              <w:spacing w:line="320" w:lineRule="exact"/>
              <w:ind w:rightChars="-18" w:right="-43"/>
              <w:jc w:val="right"/>
              <w:rPr>
                <w:rFonts w:eastAsia="標楷體"/>
              </w:rPr>
            </w:pPr>
            <w:r w:rsidRPr="000B759C">
              <w:t>5.0%</w:t>
            </w:r>
          </w:p>
        </w:tc>
        <w:tc>
          <w:tcPr>
            <w:tcW w:w="1543" w:type="dxa"/>
          </w:tcPr>
          <w:p w14:paraId="79976EA6" w14:textId="48559478" w:rsidR="004B4805" w:rsidRPr="00967CEB" w:rsidRDefault="004B4805" w:rsidP="004B4805">
            <w:pPr>
              <w:spacing w:line="320" w:lineRule="exact"/>
              <w:ind w:rightChars="-18" w:right="-43"/>
              <w:jc w:val="right"/>
              <w:rPr>
                <w:rFonts w:eastAsia="標楷體"/>
              </w:rPr>
            </w:pPr>
            <w:r w:rsidRPr="000B759C">
              <w:t>4.0%</w:t>
            </w:r>
          </w:p>
        </w:tc>
        <w:tc>
          <w:tcPr>
            <w:tcW w:w="1543" w:type="dxa"/>
          </w:tcPr>
          <w:p w14:paraId="0F67BE04" w14:textId="6F781395" w:rsidR="004B4805" w:rsidRPr="00554D55" w:rsidRDefault="004B4805" w:rsidP="004B4805">
            <w:pPr>
              <w:spacing w:line="320" w:lineRule="exact"/>
              <w:ind w:rightChars="-18" w:right="-43"/>
              <w:jc w:val="right"/>
            </w:pPr>
            <w:r w:rsidRPr="000B759C">
              <w:t>4.0%</w:t>
            </w:r>
          </w:p>
        </w:tc>
      </w:tr>
      <w:tr w:rsidR="004B4805" w14:paraId="7DD3C1FA" w14:textId="19F16B49" w:rsidTr="00143F17">
        <w:tc>
          <w:tcPr>
            <w:tcW w:w="2486" w:type="dxa"/>
          </w:tcPr>
          <w:p w14:paraId="6D522A24" w14:textId="77777777" w:rsidR="004B4805" w:rsidRPr="00967CEB" w:rsidRDefault="004B4805" w:rsidP="004B4805">
            <w:pPr>
              <w:spacing w:line="320" w:lineRule="exact"/>
              <w:ind w:rightChars="-439" w:right="-1054"/>
              <w:rPr>
                <w:rFonts w:eastAsia="標楷體"/>
              </w:rPr>
            </w:pPr>
            <w:r w:rsidRPr="00967CEB">
              <w:rPr>
                <w:rFonts w:eastAsia="標楷體" w:hint="eastAsia"/>
              </w:rPr>
              <w:t>淨利率</w:t>
            </w:r>
          </w:p>
        </w:tc>
        <w:tc>
          <w:tcPr>
            <w:tcW w:w="1543" w:type="dxa"/>
          </w:tcPr>
          <w:p w14:paraId="042797ED" w14:textId="1BFCCB48" w:rsidR="004B4805" w:rsidRPr="00967CEB" w:rsidRDefault="004B4805" w:rsidP="004B4805">
            <w:pPr>
              <w:spacing w:line="320" w:lineRule="exact"/>
              <w:ind w:rightChars="-18" w:right="-43"/>
              <w:jc w:val="right"/>
              <w:rPr>
                <w:rFonts w:eastAsia="標楷體"/>
              </w:rPr>
            </w:pPr>
            <w:r w:rsidRPr="00480D66">
              <w:t>10.3%</w:t>
            </w:r>
          </w:p>
        </w:tc>
        <w:tc>
          <w:tcPr>
            <w:tcW w:w="1543" w:type="dxa"/>
          </w:tcPr>
          <w:p w14:paraId="7DFC017C" w14:textId="01E04A25" w:rsidR="004B4805" w:rsidRPr="00967CEB" w:rsidRDefault="004B4805" w:rsidP="004B4805">
            <w:pPr>
              <w:spacing w:line="320" w:lineRule="exact"/>
              <w:ind w:rightChars="-18" w:right="-43"/>
              <w:jc w:val="right"/>
              <w:rPr>
                <w:rFonts w:eastAsia="標楷體"/>
              </w:rPr>
            </w:pPr>
            <w:r w:rsidRPr="00480D66">
              <w:t>10.3%</w:t>
            </w:r>
          </w:p>
        </w:tc>
        <w:tc>
          <w:tcPr>
            <w:tcW w:w="1543" w:type="dxa"/>
          </w:tcPr>
          <w:p w14:paraId="47D2008F" w14:textId="6C2DE421" w:rsidR="004B4805" w:rsidRPr="00967CEB" w:rsidRDefault="004B4805" w:rsidP="004B4805">
            <w:pPr>
              <w:spacing w:line="320" w:lineRule="exact"/>
              <w:ind w:rightChars="-18" w:right="-43"/>
              <w:jc w:val="right"/>
              <w:rPr>
                <w:rFonts w:eastAsia="標楷體"/>
              </w:rPr>
            </w:pPr>
            <w:r w:rsidRPr="00480D66">
              <w:t>9.1%</w:t>
            </w:r>
          </w:p>
        </w:tc>
        <w:tc>
          <w:tcPr>
            <w:tcW w:w="1543" w:type="dxa"/>
          </w:tcPr>
          <w:p w14:paraId="5E6C5A5E" w14:textId="0509D859" w:rsidR="004B4805" w:rsidRPr="00967CEB" w:rsidRDefault="004B4805" w:rsidP="004B4805">
            <w:pPr>
              <w:spacing w:line="320" w:lineRule="exact"/>
              <w:ind w:rightChars="-18" w:right="-43"/>
              <w:jc w:val="right"/>
              <w:rPr>
                <w:rFonts w:eastAsia="標楷體"/>
              </w:rPr>
            </w:pPr>
            <w:r w:rsidRPr="00480D66">
              <w:t>8.1%</w:t>
            </w:r>
          </w:p>
        </w:tc>
        <w:tc>
          <w:tcPr>
            <w:tcW w:w="1543" w:type="dxa"/>
          </w:tcPr>
          <w:p w14:paraId="5DAD7C1A" w14:textId="2F74F30A" w:rsidR="004B4805" w:rsidRPr="00B80B25" w:rsidRDefault="004B4805" w:rsidP="004B4805">
            <w:pPr>
              <w:spacing w:line="320" w:lineRule="exact"/>
              <w:ind w:rightChars="-18" w:right="-43"/>
              <w:jc w:val="right"/>
            </w:pPr>
            <w:r w:rsidRPr="00480D66">
              <w:t>7.6%</w:t>
            </w:r>
          </w:p>
        </w:tc>
      </w:tr>
      <w:tr w:rsidR="004B4805" w14:paraId="7FC9DA59" w14:textId="637ECE34" w:rsidTr="00143F17">
        <w:tc>
          <w:tcPr>
            <w:tcW w:w="2486" w:type="dxa"/>
          </w:tcPr>
          <w:p w14:paraId="3FC5A15C" w14:textId="77777777" w:rsidR="004B4805" w:rsidRPr="00967CEB" w:rsidRDefault="004B4805" w:rsidP="004B4805">
            <w:pPr>
              <w:spacing w:line="320" w:lineRule="exact"/>
              <w:ind w:rightChars="-439" w:right="-1054"/>
              <w:rPr>
                <w:rFonts w:eastAsia="標楷體"/>
              </w:rPr>
            </w:pPr>
            <w:r w:rsidRPr="00967CEB">
              <w:rPr>
                <w:rFonts w:eastAsia="標楷體" w:hint="eastAsia"/>
              </w:rPr>
              <w:t>淨利</w:t>
            </w:r>
          </w:p>
        </w:tc>
        <w:tc>
          <w:tcPr>
            <w:tcW w:w="1543" w:type="dxa"/>
          </w:tcPr>
          <w:p w14:paraId="1BCC24E9" w14:textId="35238A08" w:rsidR="004B4805" w:rsidRPr="00967CEB" w:rsidRDefault="004B4805" w:rsidP="004B4805">
            <w:pPr>
              <w:spacing w:line="320" w:lineRule="exact"/>
              <w:ind w:rightChars="-18" w:right="-43"/>
              <w:jc w:val="right"/>
              <w:rPr>
                <w:rFonts w:eastAsia="標楷體"/>
              </w:rPr>
            </w:pPr>
            <w:r w:rsidRPr="009D1F68">
              <w:t xml:space="preserve">143,550 </w:t>
            </w:r>
          </w:p>
        </w:tc>
        <w:tc>
          <w:tcPr>
            <w:tcW w:w="1543" w:type="dxa"/>
          </w:tcPr>
          <w:p w14:paraId="01B0B3FF" w14:textId="6F65379C" w:rsidR="004B4805" w:rsidRPr="00967CEB" w:rsidRDefault="004B4805" w:rsidP="004B4805">
            <w:pPr>
              <w:spacing w:line="320" w:lineRule="exact"/>
              <w:ind w:rightChars="-18" w:right="-43"/>
              <w:jc w:val="right"/>
              <w:rPr>
                <w:rFonts w:eastAsia="標楷體"/>
              </w:rPr>
            </w:pPr>
            <w:r w:rsidRPr="009D1F68">
              <w:t xml:space="preserve">129,203 </w:t>
            </w:r>
          </w:p>
        </w:tc>
        <w:tc>
          <w:tcPr>
            <w:tcW w:w="1543" w:type="dxa"/>
          </w:tcPr>
          <w:p w14:paraId="72F5FDB3" w14:textId="15374374" w:rsidR="004B4805" w:rsidRPr="00967CEB" w:rsidRDefault="004B4805" w:rsidP="004B4805">
            <w:pPr>
              <w:spacing w:line="320" w:lineRule="exact"/>
              <w:ind w:rightChars="-18" w:right="-43"/>
              <w:jc w:val="right"/>
              <w:rPr>
                <w:rFonts w:eastAsia="標楷體"/>
              </w:rPr>
            </w:pPr>
            <w:r w:rsidRPr="009D1F68">
              <w:t xml:space="preserve">125,856 </w:t>
            </w:r>
          </w:p>
        </w:tc>
        <w:tc>
          <w:tcPr>
            <w:tcW w:w="1543" w:type="dxa"/>
          </w:tcPr>
          <w:p w14:paraId="6212A17B" w14:textId="614975B2" w:rsidR="004B4805" w:rsidRPr="00967CEB" w:rsidRDefault="004B4805" w:rsidP="004B4805">
            <w:pPr>
              <w:spacing w:line="320" w:lineRule="exact"/>
              <w:ind w:rightChars="-18" w:right="-43"/>
              <w:jc w:val="right"/>
              <w:rPr>
                <w:rFonts w:eastAsia="標楷體"/>
              </w:rPr>
            </w:pPr>
            <w:r w:rsidRPr="009D1F68">
              <w:t xml:space="preserve">124,171 </w:t>
            </w:r>
          </w:p>
        </w:tc>
        <w:tc>
          <w:tcPr>
            <w:tcW w:w="1543" w:type="dxa"/>
          </w:tcPr>
          <w:p w14:paraId="12B99C27" w14:textId="3F1A5549" w:rsidR="004B4805" w:rsidRPr="009E0B47" w:rsidRDefault="004B4805" w:rsidP="004B4805">
            <w:pPr>
              <w:spacing w:line="320" w:lineRule="exact"/>
              <w:ind w:rightChars="-18" w:right="-43"/>
              <w:jc w:val="right"/>
            </w:pPr>
            <w:r w:rsidRPr="009D1F68">
              <w:t xml:space="preserve">133,411 </w:t>
            </w:r>
          </w:p>
        </w:tc>
      </w:tr>
      <w:tr w:rsidR="004B4805" w14:paraId="29772D7A" w14:textId="75A82FEC" w:rsidTr="00143F17">
        <w:tc>
          <w:tcPr>
            <w:tcW w:w="2486" w:type="dxa"/>
          </w:tcPr>
          <w:p w14:paraId="7DCA9365" w14:textId="77777777" w:rsidR="004B4805" w:rsidRPr="00967CEB" w:rsidRDefault="004B4805" w:rsidP="004B4805">
            <w:pPr>
              <w:spacing w:line="320" w:lineRule="exact"/>
              <w:ind w:rightChars="-439" w:right="-1054"/>
              <w:rPr>
                <w:rFonts w:eastAsia="標楷體"/>
              </w:rPr>
            </w:pPr>
            <w:r w:rsidRPr="00967CEB">
              <w:rPr>
                <w:rFonts w:eastAsia="標楷體" w:hint="eastAsia"/>
              </w:rPr>
              <w:t>淨營業現金流</w:t>
            </w:r>
          </w:p>
        </w:tc>
        <w:tc>
          <w:tcPr>
            <w:tcW w:w="1543" w:type="dxa"/>
          </w:tcPr>
          <w:p w14:paraId="5F858EB0" w14:textId="03D99B91" w:rsidR="004B4805" w:rsidRPr="00CC775E" w:rsidRDefault="004B4805" w:rsidP="004B4805">
            <w:pPr>
              <w:spacing w:line="320" w:lineRule="exact"/>
              <w:ind w:rightChars="-18" w:right="-43"/>
              <w:jc w:val="right"/>
              <w:rPr>
                <w:rFonts w:eastAsia="標楷體"/>
              </w:rPr>
            </w:pPr>
            <w:r w:rsidRPr="009A0BC0">
              <w:t xml:space="preserve">142,249 </w:t>
            </w:r>
          </w:p>
        </w:tc>
        <w:tc>
          <w:tcPr>
            <w:tcW w:w="1543" w:type="dxa"/>
          </w:tcPr>
          <w:p w14:paraId="21BFDFAA" w14:textId="677418D8" w:rsidR="004B4805" w:rsidRPr="00CC775E" w:rsidRDefault="004B4805" w:rsidP="004B4805">
            <w:pPr>
              <w:spacing w:line="320" w:lineRule="exact"/>
              <w:ind w:rightChars="-18" w:right="-43"/>
              <w:jc w:val="right"/>
              <w:rPr>
                <w:rFonts w:eastAsia="標楷體"/>
              </w:rPr>
            </w:pPr>
            <w:r w:rsidRPr="009A0BC0">
              <w:t xml:space="preserve">264,940 </w:t>
            </w:r>
          </w:p>
        </w:tc>
        <w:tc>
          <w:tcPr>
            <w:tcW w:w="1543" w:type="dxa"/>
          </w:tcPr>
          <w:p w14:paraId="58F43B8C" w14:textId="0AFC5E1F" w:rsidR="004B4805" w:rsidRPr="00CC775E" w:rsidRDefault="004B4805" w:rsidP="004B4805">
            <w:pPr>
              <w:spacing w:line="320" w:lineRule="exact"/>
              <w:ind w:rightChars="-18" w:right="-43"/>
              <w:jc w:val="right"/>
              <w:rPr>
                <w:rFonts w:eastAsia="標楷體"/>
              </w:rPr>
            </w:pPr>
            <w:r w:rsidRPr="009A0BC0">
              <w:t xml:space="preserve">120,197 </w:t>
            </w:r>
          </w:p>
        </w:tc>
        <w:tc>
          <w:tcPr>
            <w:tcW w:w="1543" w:type="dxa"/>
          </w:tcPr>
          <w:p w14:paraId="2C9D4BF1" w14:textId="18201E2E" w:rsidR="004B4805" w:rsidRPr="00CC775E" w:rsidRDefault="004B4805" w:rsidP="004B4805">
            <w:pPr>
              <w:spacing w:line="320" w:lineRule="exact"/>
              <w:ind w:rightChars="-18" w:right="-43"/>
              <w:jc w:val="right"/>
              <w:rPr>
                <w:rFonts w:eastAsia="標楷體"/>
              </w:rPr>
            </w:pPr>
            <w:r w:rsidRPr="009A0BC0">
              <w:t xml:space="preserve">224,543 </w:t>
            </w:r>
          </w:p>
        </w:tc>
        <w:tc>
          <w:tcPr>
            <w:tcW w:w="1543" w:type="dxa"/>
          </w:tcPr>
          <w:p w14:paraId="504373EF" w14:textId="627ED05A" w:rsidR="004B4805" w:rsidRPr="00C33A47" w:rsidRDefault="004B4805" w:rsidP="004B4805">
            <w:pPr>
              <w:spacing w:line="320" w:lineRule="exact"/>
              <w:ind w:rightChars="-18" w:right="-43"/>
              <w:jc w:val="right"/>
            </w:pPr>
            <w:r w:rsidRPr="009A0BC0">
              <w:t xml:space="preserve">49,664 </w:t>
            </w:r>
          </w:p>
        </w:tc>
      </w:tr>
      <w:tr w:rsidR="004B4805" w14:paraId="4FF745A1" w14:textId="46C373C3" w:rsidTr="00143F17">
        <w:tc>
          <w:tcPr>
            <w:tcW w:w="2486" w:type="dxa"/>
          </w:tcPr>
          <w:p w14:paraId="5C185B63" w14:textId="77777777" w:rsidR="004B4805" w:rsidRPr="00967CEB" w:rsidRDefault="004B4805" w:rsidP="004B4805">
            <w:pPr>
              <w:spacing w:line="320" w:lineRule="exact"/>
              <w:ind w:rightChars="-439" w:right="-1054"/>
              <w:rPr>
                <w:rFonts w:eastAsia="標楷體"/>
              </w:rPr>
            </w:pPr>
            <w:r w:rsidRPr="00967CEB">
              <w:rPr>
                <w:rFonts w:eastAsia="標楷體" w:hint="eastAsia"/>
              </w:rPr>
              <w:t>EBITDA</w:t>
            </w:r>
          </w:p>
        </w:tc>
        <w:tc>
          <w:tcPr>
            <w:tcW w:w="1543" w:type="dxa"/>
          </w:tcPr>
          <w:p w14:paraId="2D76DC67" w14:textId="019DA730" w:rsidR="004B4805" w:rsidRPr="00967CEB" w:rsidRDefault="004B4805" w:rsidP="004B4805">
            <w:pPr>
              <w:spacing w:line="320" w:lineRule="exact"/>
              <w:ind w:rightChars="-18" w:right="-43"/>
              <w:jc w:val="right"/>
              <w:rPr>
                <w:rFonts w:eastAsia="標楷體"/>
              </w:rPr>
            </w:pPr>
            <w:r w:rsidRPr="009A0BC0">
              <w:t xml:space="preserve">249,945 </w:t>
            </w:r>
          </w:p>
        </w:tc>
        <w:tc>
          <w:tcPr>
            <w:tcW w:w="1543" w:type="dxa"/>
          </w:tcPr>
          <w:p w14:paraId="43F2236D" w14:textId="260764AF" w:rsidR="004B4805" w:rsidRPr="00967CEB" w:rsidRDefault="004B4805" w:rsidP="004B4805">
            <w:pPr>
              <w:spacing w:line="320" w:lineRule="exact"/>
              <w:ind w:rightChars="-18" w:right="-43"/>
              <w:jc w:val="right"/>
              <w:rPr>
                <w:rFonts w:eastAsia="標楷體"/>
              </w:rPr>
            </w:pPr>
            <w:r w:rsidRPr="009A0BC0">
              <w:t xml:space="preserve">235,899 </w:t>
            </w:r>
          </w:p>
        </w:tc>
        <w:tc>
          <w:tcPr>
            <w:tcW w:w="1543" w:type="dxa"/>
          </w:tcPr>
          <w:p w14:paraId="3B45D56E" w14:textId="3050BFCD" w:rsidR="004B4805" w:rsidRPr="00967CEB" w:rsidRDefault="004B4805" w:rsidP="004B4805">
            <w:pPr>
              <w:spacing w:line="320" w:lineRule="exact"/>
              <w:ind w:rightChars="-18" w:right="-43"/>
              <w:jc w:val="right"/>
              <w:rPr>
                <w:rFonts w:eastAsia="標楷體"/>
              </w:rPr>
            </w:pPr>
            <w:r w:rsidRPr="009A0BC0">
              <w:t xml:space="preserve">229,906 </w:t>
            </w:r>
          </w:p>
        </w:tc>
        <w:tc>
          <w:tcPr>
            <w:tcW w:w="1543" w:type="dxa"/>
          </w:tcPr>
          <w:p w14:paraId="0119A5B8" w14:textId="7AEFCE9D" w:rsidR="004B4805" w:rsidRPr="00967CEB" w:rsidRDefault="004B4805" w:rsidP="004B4805">
            <w:pPr>
              <w:spacing w:line="320" w:lineRule="exact"/>
              <w:ind w:rightChars="-18" w:right="-43"/>
              <w:jc w:val="right"/>
              <w:rPr>
                <w:rFonts w:eastAsia="標楷體"/>
              </w:rPr>
            </w:pPr>
            <w:r w:rsidRPr="009A0BC0">
              <w:t xml:space="preserve">231,621 </w:t>
            </w:r>
          </w:p>
        </w:tc>
        <w:tc>
          <w:tcPr>
            <w:tcW w:w="1543" w:type="dxa"/>
          </w:tcPr>
          <w:p w14:paraId="533CD4CF" w14:textId="237AF4C6" w:rsidR="004B4805" w:rsidRPr="00C61115" w:rsidRDefault="004B4805" w:rsidP="004B4805">
            <w:pPr>
              <w:spacing w:line="320" w:lineRule="exact"/>
              <w:ind w:rightChars="-18" w:right="-43"/>
              <w:jc w:val="right"/>
            </w:pPr>
            <w:r w:rsidRPr="009A0BC0">
              <w:t xml:space="preserve">254,043 </w:t>
            </w:r>
          </w:p>
        </w:tc>
      </w:tr>
      <w:tr w:rsidR="004B4805" w14:paraId="38230428" w14:textId="5FBCE24A" w:rsidTr="00143F17">
        <w:tc>
          <w:tcPr>
            <w:tcW w:w="2486" w:type="dxa"/>
          </w:tcPr>
          <w:p w14:paraId="5C371DC2" w14:textId="77777777" w:rsidR="004B4805" w:rsidRPr="00967CEB" w:rsidRDefault="004B4805" w:rsidP="004B4805">
            <w:pPr>
              <w:spacing w:line="320" w:lineRule="exact"/>
              <w:ind w:rightChars="-439" w:right="-1054"/>
              <w:rPr>
                <w:rFonts w:eastAsia="標楷體"/>
              </w:rPr>
            </w:pPr>
            <w:r w:rsidRPr="00967CEB">
              <w:rPr>
                <w:rFonts w:eastAsia="標楷體" w:hint="eastAsia"/>
              </w:rPr>
              <w:t>期末現金</w:t>
            </w:r>
          </w:p>
        </w:tc>
        <w:tc>
          <w:tcPr>
            <w:tcW w:w="1543" w:type="dxa"/>
          </w:tcPr>
          <w:p w14:paraId="497D92D6" w14:textId="7533B151" w:rsidR="004B4805" w:rsidRPr="0092627A" w:rsidRDefault="004B4805" w:rsidP="004B4805">
            <w:pPr>
              <w:spacing w:line="320" w:lineRule="exact"/>
              <w:ind w:rightChars="-18" w:right="-43"/>
              <w:jc w:val="right"/>
              <w:rPr>
                <w:rFonts w:eastAsia="標楷體"/>
              </w:rPr>
            </w:pPr>
            <w:r w:rsidRPr="009A0BC0">
              <w:t xml:space="preserve">335,695 </w:t>
            </w:r>
          </w:p>
        </w:tc>
        <w:tc>
          <w:tcPr>
            <w:tcW w:w="1543" w:type="dxa"/>
          </w:tcPr>
          <w:p w14:paraId="71770324" w14:textId="69D8E38B" w:rsidR="004B4805" w:rsidRPr="0092627A" w:rsidRDefault="004B4805" w:rsidP="004B4805">
            <w:pPr>
              <w:spacing w:line="320" w:lineRule="exact"/>
              <w:ind w:rightChars="-18" w:right="-43"/>
              <w:jc w:val="right"/>
              <w:rPr>
                <w:rFonts w:eastAsia="標楷體"/>
              </w:rPr>
            </w:pPr>
            <w:r w:rsidRPr="009A0BC0">
              <w:t xml:space="preserve">580,020 </w:t>
            </w:r>
          </w:p>
        </w:tc>
        <w:tc>
          <w:tcPr>
            <w:tcW w:w="1543" w:type="dxa"/>
          </w:tcPr>
          <w:p w14:paraId="7DC06F64" w14:textId="138E866B" w:rsidR="004B4805" w:rsidRPr="0092627A" w:rsidRDefault="004B4805" w:rsidP="004B4805">
            <w:pPr>
              <w:spacing w:line="320" w:lineRule="exact"/>
              <w:ind w:rightChars="-18" w:right="-43"/>
              <w:jc w:val="right"/>
              <w:rPr>
                <w:rFonts w:eastAsia="標楷體"/>
              </w:rPr>
            </w:pPr>
            <w:r w:rsidRPr="009A0BC0">
              <w:t xml:space="preserve">645,664 </w:t>
            </w:r>
          </w:p>
        </w:tc>
        <w:tc>
          <w:tcPr>
            <w:tcW w:w="1543" w:type="dxa"/>
          </w:tcPr>
          <w:p w14:paraId="5A7E3E25" w14:textId="47AEF9D7" w:rsidR="004B4805" w:rsidRPr="0092627A" w:rsidRDefault="004B4805" w:rsidP="004B4805">
            <w:pPr>
              <w:spacing w:line="320" w:lineRule="exact"/>
              <w:ind w:rightChars="-18" w:right="-43"/>
              <w:jc w:val="right"/>
              <w:rPr>
                <w:rFonts w:eastAsia="標楷體"/>
              </w:rPr>
            </w:pPr>
            <w:r w:rsidRPr="009A0BC0">
              <w:t xml:space="preserve">840,924 </w:t>
            </w:r>
          </w:p>
        </w:tc>
        <w:tc>
          <w:tcPr>
            <w:tcW w:w="1543" w:type="dxa"/>
          </w:tcPr>
          <w:p w14:paraId="6C420998" w14:textId="65C600AF" w:rsidR="004B4805" w:rsidRPr="00C61115" w:rsidRDefault="004B4805" w:rsidP="004B4805">
            <w:pPr>
              <w:spacing w:line="320" w:lineRule="exact"/>
              <w:ind w:rightChars="-18" w:right="-43"/>
              <w:jc w:val="right"/>
            </w:pPr>
            <w:r w:rsidRPr="009A0BC0">
              <w:t xml:space="preserve">839,589 </w:t>
            </w:r>
          </w:p>
        </w:tc>
      </w:tr>
      <w:tr w:rsidR="004B4805" w14:paraId="41B7B58F" w14:textId="3C770ED2" w:rsidTr="00143F17">
        <w:tc>
          <w:tcPr>
            <w:tcW w:w="2486" w:type="dxa"/>
          </w:tcPr>
          <w:p w14:paraId="32634FE5" w14:textId="77777777" w:rsidR="004B4805" w:rsidRPr="00967CEB" w:rsidRDefault="004B4805" w:rsidP="004B4805">
            <w:pPr>
              <w:spacing w:line="320" w:lineRule="exact"/>
              <w:ind w:rightChars="-439" w:right="-1054"/>
              <w:rPr>
                <w:rFonts w:eastAsia="標楷體"/>
              </w:rPr>
            </w:pPr>
            <w:r w:rsidRPr="00967CEB">
              <w:rPr>
                <w:rFonts w:eastAsia="標楷體" w:hint="eastAsia"/>
              </w:rPr>
              <w:t>金融負債</w:t>
            </w:r>
          </w:p>
        </w:tc>
        <w:tc>
          <w:tcPr>
            <w:tcW w:w="1543" w:type="dxa"/>
          </w:tcPr>
          <w:p w14:paraId="26FCC41B" w14:textId="5C7F70B4" w:rsidR="004B4805" w:rsidRPr="0092627A" w:rsidRDefault="004B4805" w:rsidP="004B4805">
            <w:pPr>
              <w:spacing w:line="320" w:lineRule="exact"/>
              <w:ind w:rightChars="-18" w:right="-43"/>
              <w:jc w:val="right"/>
              <w:rPr>
                <w:rFonts w:eastAsia="標楷體"/>
              </w:rPr>
            </w:pPr>
            <w:r w:rsidRPr="009A0BC0">
              <w:t xml:space="preserve">78,782 </w:t>
            </w:r>
          </w:p>
        </w:tc>
        <w:tc>
          <w:tcPr>
            <w:tcW w:w="1543" w:type="dxa"/>
          </w:tcPr>
          <w:p w14:paraId="49FC1753" w14:textId="2947ACF8" w:rsidR="004B4805" w:rsidRPr="00CC775E" w:rsidRDefault="004B4805" w:rsidP="004B4805">
            <w:pPr>
              <w:spacing w:line="320" w:lineRule="exact"/>
              <w:ind w:rightChars="-18" w:right="-43"/>
              <w:jc w:val="right"/>
              <w:rPr>
                <w:rFonts w:eastAsia="標楷體"/>
                <w:color w:val="FF0000"/>
              </w:rPr>
            </w:pPr>
            <w:r w:rsidRPr="009A0BC0">
              <w:t xml:space="preserve">15,000 </w:t>
            </w:r>
          </w:p>
        </w:tc>
        <w:tc>
          <w:tcPr>
            <w:tcW w:w="1543" w:type="dxa"/>
          </w:tcPr>
          <w:p w14:paraId="6717AAFC" w14:textId="0AD441C4" w:rsidR="004B4805" w:rsidRPr="001052EE" w:rsidRDefault="004B4805" w:rsidP="004B4805">
            <w:pPr>
              <w:spacing w:line="320" w:lineRule="exact"/>
              <w:ind w:rightChars="-18" w:right="-43"/>
              <w:jc w:val="right"/>
              <w:rPr>
                <w:rFonts w:eastAsia="標楷體"/>
              </w:rPr>
            </w:pPr>
            <w:r w:rsidRPr="009A0BC0">
              <w:t>-</w:t>
            </w:r>
          </w:p>
        </w:tc>
        <w:tc>
          <w:tcPr>
            <w:tcW w:w="1543" w:type="dxa"/>
          </w:tcPr>
          <w:p w14:paraId="12076B9A" w14:textId="6C0474C7" w:rsidR="004B4805" w:rsidRPr="001052EE" w:rsidRDefault="004B4805" w:rsidP="004B4805">
            <w:pPr>
              <w:spacing w:line="320" w:lineRule="exact"/>
              <w:ind w:rightChars="-18" w:right="-43"/>
              <w:jc w:val="right"/>
              <w:rPr>
                <w:rFonts w:eastAsia="標楷體"/>
              </w:rPr>
            </w:pPr>
            <w:r w:rsidRPr="009A0BC0">
              <w:t xml:space="preserve">20,000 </w:t>
            </w:r>
          </w:p>
        </w:tc>
        <w:tc>
          <w:tcPr>
            <w:tcW w:w="1543" w:type="dxa"/>
          </w:tcPr>
          <w:p w14:paraId="3E8058D8" w14:textId="76991EF0" w:rsidR="004B4805" w:rsidRPr="00C61115" w:rsidRDefault="004B4805" w:rsidP="004B4805">
            <w:pPr>
              <w:spacing w:line="320" w:lineRule="exact"/>
              <w:ind w:rightChars="-18" w:right="-43"/>
              <w:jc w:val="right"/>
            </w:pPr>
            <w:r w:rsidRPr="009A0BC0">
              <w:t xml:space="preserve">30,000 </w:t>
            </w:r>
          </w:p>
        </w:tc>
      </w:tr>
      <w:tr w:rsidR="004B4805" w14:paraId="727887DC" w14:textId="5CDD260B" w:rsidTr="00143F17">
        <w:tc>
          <w:tcPr>
            <w:tcW w:w="2486" w:type="dxa"/>
          </w:tcPr>
          <w:p w14:paraId="3FBCF4C8" w14:textId="77777777" w:rsidR="004B4805" w:rsidRPr="00967CEB" w:rsidRDefault="004B4805" w:rsidP="004B4805">
            <w:pPr>
              <w:spacing w:line="320" w:lineRule="exact"/>
              <w:ind w:rightChars="-439" w:right="-1054"/>
              <w:rPr>
                <w:rFonts w:eastAsia="標楷體"/>
              </w:rPr>
            </w:pPr>
            <w:r w:rsidRPr="00967CEB">
              <w:rPr>
                <w:rFonts w:eastAsia="標楷體" w:hint="eastAsia"/>
              </w:rPr>
              <w:t>金融負債比率</w:t>
            </w:r>
          </w:p>
        </w:tc>
        <w:tc>
          <w:tcPr>
            <w:tcW w:w="1543" w:type="dxa"/>
          </w:tcPr>
          <w:p w14:paraId="4F078196" w14:textId="49B227D0" w:rsidR="004B4805" w:rsidRPr="0092627A" w:rsidRDefault="004B4805" w:rsidP="004B4805">
            <w:pPr>
              <w:spacing w:line="320" w:lineRule="exact"/>
              <w:ind w:rightChars="-18" w:right="-43"/>
              <w:jc w:val="right"/>
              <w:rPr>
                <w:rFonts w:eastAsia="標楷體"/>
              </w:rPr>
            </w:pPr>
            <w:r w:rsidRPr="009A0BC0">
              <w:t>4.7%</w:t>
            </w:r>
          </w:p>
        </w:tc>
        <w:tc>
          <w:tcPr>
            <w:tcW w:w="1543" w:type="dxa"/>
          </w:tcPr>
          <w:p w14:paraId="6E0324AA" w14:textId="014F9C67" w:rsidR="004B4805" w:rsidRPr="0092627A" w:rsidRDefault="004B4805" w:rsidP="004B4805">
            <w:pPr>
              <w:spacing w:line="320" w:lineRule="exact"/>
              <w:ind w:rightChars="-18" w:right="-43"/>
              <w:jc w:val="right"/>
              <w:rPr>
                <w:rFonts w:eastAsia="標楷體"/>
              </w:rPr>
            </w:pPr>
            <w:r w:rsidRPr="009A0BC0">
              <w:t>0.8%</w:t>
            </w:r>
          </w:p>
        </w:tc>
        <w:tc>
          <w:tcPr>
            <w:tcW w:w="1543" w:type="dxa"/>
          </w:tcPr>
          <w:p w14:paraId="09A29169" w14:textId="51FBC60E" w:rsidR="004B4805" w:rsidRPr="001052EE" w:rsidRDefault="004B4805" w:rsidP="004B4805">
            <w:pPr>
              <w:spacing w:line="320" w:lineRule="exact"/>
              <w:ind w:rightChars="-18" w:right="-43"/>
              <w:jc w:val="right"/>
              <w:rPr>
                <w:rFonts w:eastAsia="標楷體"/>
              </w:rPr>
            </w:pPr>
            <w:r w:rsidRPr="009A0BC0">
              <w:t>0.0%</w:t>
            </w:r>
          </w:p>
        </w:tc>
        <w:tc>
          <w:tcPr>
            <w:tcW w:w="1543" w:type="dxa"/>
          </w:tcPr>
          <w:p w14:paraId="3CB1222A" w14:textId="22CE059B" w:rsidR="004B4805" w:rsidRPr="001052EE" w:rsidRDefault="004B4805" w:rsidP="004B4805">
            <w:pPr>
              <w:spacing w:line="320" w:lineRule="exact"/>
              <w:ind w:rightChars="-18" w:right="-43"/>
              <w:jc w:val="right"/>
              <w:rPr>
                <w:rFonts w:eastAsia="標楷體"/>
              </w:rPr>
            </w:pPr>
            <w:r w:rsidRPr="009A0BC0">
              <w:t>1.0%</w:t>
            </w:r>
          </w:p>
        </w:tc>
        <w:tc>
          <w:tcPr>
            <w:tcW w:w="1543" w:type="dxa"/>
          </w:tcPr>
          <w:p w14:paraId="2B094A17" w14:textId="7811F192" w:rsidR="004B4805" w:rsidRPr="00C61115" w:rsidRDefault="004B4805" w:rsidP="004B4805">
            <w:pPr>
              <w:spacing w:line="320" w:lineRule="exact"/>
              <w:ind w:rightChars="-18" w:right="-43"/>
              <w:jc w:val="right"/>
            </w:pPr>
            <w:r w:rsidRPr="009A0BC0">
              <w:t>1.4%</w:t>
            </w:r>
          </w:p>
        </w:tc>
      </w:tr>
      <w:tr w:rsidR="004B4805" w14:paraId="7BF56B20" w14:textId="1E6C22E2" w:rsidTr="00143F17">
        <w:tc>
          <w:tcPr>
            <w:tcW w:w="2486" w:type="dxa"/>
          </w:tcPr>
          <w:p w14:paraId="150104A0" w14:textId="77777777" w:rsidR="004B4805" w:rsidRPr="00967CEB" w:rsidRDefault="004B4805" w:rsidP="004B4805">
            <w:pPr>
              <w:spacing w:line="320" w:lineRule="exact"/>
              <w:ind w:rightChars="-439" w:right="-1054"/>
              <w:rPr>
                <w:rFonts w:eastAsia="標楷體"/>
              </w:rPr>
            </w:pPr>
            <w:r w:rsidRPr="00967CEB">
              <w:rPr>
                <w:rFonts w:eastAsia="標楷體" w:hint="eastAsia"/>
              </w:rPr>
              <w:t>金融負債</w:t>
            </w:r>
            <w:r w:rsidRPr="00967CEB">
              <w:rPr>
                <w:rFonts w:eastAsia="標楷體" w:hint="eastAsia"/>
              </w:rPr>
              <w:t>/EBITDA</w:t>
            </w:r>
          </w:p>
        </w:tc>
        <w:tc>
          <w:tcPr>
            <w:tcW w:w="1543" w:type="dxa"/>
          </w:tcPr>
          <w:p w14:paraId="631B31C9" w14:textId="7913E7B7" w:rsidR="004B4805" w:rsidRPr="0092627A" w:rsidRDefault="004B4805" w:rsidP="004B4805">
            <w:pPr>
              <w:spacing w:line="320" w:lineRule="exact"/>
              <w:ind w:rightChars="-18" w:right="-43"/>
              <w:jc w:val="right"/>
              <w:rPr>
                <w:rFonts w:eastAsia="標楷體"/>
              </w:rPr>
            </w:pPr>
            <w:r w:rsidRPr="009A0BC0">
              <w:t>31.5%</w:t>
            </w:r>
          </w:p>
        </w:tc>
        <w:tc>
          <w:tcPr>
            <w:tcW w:w="1543" w:type="dxa"/>
          </w:tcPr>
          <w:p w14:paraId="2551C6AF" w14:textId="15B03363" w:rsidR="004B4805" w:rsidRPr="0092627A" w:rsidRDefault="004B4805" w:rsidP="004B4805">
            <w:pPr>
              <w:spacing w:line="320" w:lineRule="exact"/>
              <w:ind w:rightChars="-18" w:right="-43"/>
              <w:jc w:val="right"/>
              <w:rPr>
                <w:rFonts w:eastAsia="標楷體"/>
              </w:rPr>
            </w:pPr>
            <w:r w:rsidRPr="009A0BC0">
              <w:t>6.4%</w:t>
            </w:r>
          </w:p>
        </w:tc>
        <w:tc>
          <w:tcPr>
            <w:tcW w:w="1543" w:type="dxa"/>
          </w:tcPr>
          <w:p w14:paraId="4D3FF92C" w14:textId="37AC8B9B" w:rsidR="004B4805" w:rsidRPr="001052EE" w:rsidRDefault="004B4805" w:rsidP="004B4805">
            <w:pPr>
              <w:spacing w:line="320" w:lineRule="exact"/>
              <w:ind w:rightChars="-18" w:right="-43"/>
              <w:jc w:val="right"/>
              <w:rPr>
                <w:rFonts w:eastAsia="標楷體"/>
              </w:rPr>
            </w:pPr>
            <w:r w:rsidRPr="009A0BC0">
              <w:t>0.0%</w:t>
            </w:r>
          </w:p>
        </w:tc>
        <w:tc>
          <w:tcPr>
            <w:tcW w:w="1543" w:type="dxa"/>
          </w:tcPr>
          <w:p w14:paraId="2A46DF68" w14:textId="2126C001" w:rsidR="004B4805" w:rsidRPr="001052EE" w:rsidRDefault="004B4805" w:rsidP="004B4805">
            <w:pPr>
              <w:spacing w:line="320" w:lineRule="exact"/>
              <w:ind w:rightChars="-18" w:right="-43"/>
              <w:jc w:val="right"/>
              <w:rPr>
                <w:rFonts w:eastAsia="標楷體"/>
              </w:rPr>
            </w:pPr>
            <w:r w:rsidRPr="009A0BC0">
              <w:t>8.6%</w:t>
            </w:r>
          </w:p>
        </w:tc>
        <w:tc>
          <w:tcPr>
            <w:tcW w:w="1543" w:type="dxa"/>
          </w:tcPr>
          <w:p w14:paraId="3582F95D" w14:textId="3BE40BA3" w:rsidR="004B4805" w:rsidRPr="00C61115" w:rsidRDefault="004B4805" w:rsidP="004B4805">
            <w:pPr>
              <w:spacing w:line="320" w:lineRule="exact"/>
              <w:ind w:rightChars="-18" w:right="-43"/>
              <w:jc w:val="right"/>
            </w:pPr>
            <w:r w:rsidRPr="009A0BC0">
              <w:t>11.8%</w:t>
            </w:r>
          </w:p>
        </w:tc>
      </w:tr>
      <w:tr w:rsidR="004B4805" w14:paraId="4A3ADCD9" w14:textId="7CA546A3" w:rsidTr="00143F17">
        <w:tc>
          <w:tcPr>
            <w:tcW w:w="2486" w:type="dxa"/>
          </w:tcPr>
          <w:p w14:paraId="111B9C5F" w14:textId="77777777" w:rsidR="004B4805" w:rsidRPr="00967CEB" w:rsidRDefault="004B4805" w:rsidP="004B4805">
            <w:pPr>
              <w:spacing w:line="320" w:lineRule="exact"/>
              <w:ind w:rightChars="-439" w:right="-1054"/>
              <w:rPr>
                <w:rFonts w:eastAsia="標楷體"/>
              </w:rPr>
            </w:pPr>
            <w:r w:rsidRPr="00967CEB">
              <w:rPr>
                <w:rFonts w:eastAsia="標楷體" w:hint="eastAsia"/>
              </w:rPr>
              <w:t>負債比率</w:t>
            </w:r>
          </w:p>
        </w:tc>
        <w:tc>
          <w:tcPr>
            <w:tcW w:w="1543" w:type="dxa"/>
          </w:tcPr>
          <w:p w14:paraId="6B4A91CB" w14:textId="17D392D0" w:rsidR="004B4805" w:rsidRPr="0092627A" w:rsidRDefault="004B4805" w:rsidP="004B4805">
            <w:pPr>
              <w:spacing w:line="320" w:lineRule="exact"/>
              <w:ind w:rightChars="-18" w:right="-43"/>
              <w:jc w:val="right"/>
              <w:rPr>
                <w:rFonts w:eastAsia="標楷體"/>
              </w:rPr>
            </w:pPr>
            <w:r w:rsidRPr="009A0BC0">
              <w:t>33.7%</w:t>
            </w:r>
          </w:p>
        </w:tc>
        <w:tc>
          <w:tcPr>
            <w:tcW w:w="1543" w:type="dxa"/>
          </w:tcPr>
          <w:p w14:paraId="26C81C2C" w14:textId="5344F333" w:rsidR="004B4805" w:rsidRPr="0092627A" w:rsidRDefault="004B4805" w:rsidP="004B4805">
            <w:pPr>
              <w:spacing w:line="320" w:lineRule="exact"/>
              <w:ind w:rightChars="-18" w:right="-43"/>
              <w:jc w:val="right"/>
              <w:rPr>
                <w:rFonts w:eastAsia="標楷體"/>
              </w:rPr>
            </w:pPr>
            <w:r w:rsidRPr="009A0BC0">
              <w:t>29.1%</w:t>
            </w:r>
          </w:p>
        </w:tc>
        <w:tc>
          <w:tcPr>
            <w:tcW w:w="1543" w:type="dxa"/>
          </w:tcPr>
          <w:p w14:paraId="65ED8E89" w14:textId="14261DAA" w:rsidR="004B4805" w:rsidRPr="001052EE" w:rsidRDefault="004B4805" w:rsidP="004B4805">
            <w:pPr>
              <w:spacing w:line="320" w:lineRule="exact"/>
              <w:ind w:rightChars="-18" w:right="-43"/>
              <w:jc w:val="right"/>
              <w:rPr>
                <w:rFonts w:eastAsia="標楷體"/>
              </w:rPr>
            </w:pPr>
            <w:r w:rsidRPr="009A0BC0">
              <w:t>32.2%</w:t>
            </w:r>
          </w:p>
        </w:tc>
        <w:tc>
          <w:tcPr>
            <w:tcW w:w="1543" w:type="dxa"/>
          </w:tcPr>
          <w:p w14:paraId="658213B4" w14:textId="3D705104" w:rsidR="004B4805" w:rsidRPr="001052EE" w:rsidRDefault="004B4805" w:rsidP="004B4805">
            <w:pPr>
              <w:spacing w:line="320" w:lineRule="exact"/>
              <w:ind w:rightChars="-18" w:right="-43"/>
              <w:jc w:val="right"/>
              <w:rPr>
                <w:rFonts w:eastAsia="標楷體"/>
              </w:rPr>
            </w:pPr>
            <w:r w:rsidRPr="009A0BC0">
              <w:t>27.9%</w:t>
            </w:r>
          </w:p>
        </w:tc>
        <w:tc>
          <w:tcPr>
            <w:tcW w:w="1543" w:type="dxa"/>
          </w:tcPr>
          <w:p w14:paraId="6B93E3F5" w14:textId="08149762" w:rsidR="004B4805" w:rsidRPr="00C61115" w:rsidRDefault="004B4805" w:rsidP="004B4805">
            <w:pPr>
              <w:spacing w:line="320" w:lineRule="exact"/>
              <w:ind w:rightChars="-18" w:right="-43"/>
              <w:jc w:val="right"/>
            </w:pPr>
            <w:r w:rsidRPr="009A0BC0">
              <w:t>33.3%</w:t>
            </w:r>
          </w:p>
        </w:tc>
      </w:tr>
      <w:tr w:rsidR="004B4805" w14:paraId="06F8EF5F" w14:textId="239D1AE0" w:rsidTr="00143F17">
        <w:tc>
          <w:tcPr>
            <w:tcW w:w="2486" w:type="dxa"/>
          </w:tcPr>
          <w:p w14:paraId="4F373F5B" w14:textId="77777777" w:rsidR="004B4805" w:rsidRPr="00967CEB" w:rsidRDefault="004B4805" w:rsidP="004B4805">
            <w:pPr>
              <w:spacing w:line="320" w:lineRule="exact"/>
              <w:ind w:rightChars="-439" w:right="-1054"/>
              <w:rPr>
                <w:rFonts w:eastAsia="標楷體"/>
              </w:rPr>
            </w:pPr>
            <w:r w:rsidRPr="00967CEB">
              <w:rPr>
                <w:rFonts w:eastAsia="標楷體" w:hint="eastAsia"/>
              </w:rPr>
              <w:t>流動比率</w:t>
            </w:r>
          </w:p>
        </w:tc>
        <w:tc>
          <w:tcPr>
            <w:tcW w:w="1543" w:type="dxa"/>
          </w:tcPr>
          <w:p w14:paraId="15866DB0" w14:textId="72382422" w:rsidR="004B4805" w:rsidRPr="0092627A" w:rsidRDefault="004B4805" w:rsidP="004B4805">
            <w:pPr>
              <w:spacing w:line="320" w:lineRule="exact"/>
              <w:ind w:rightChars="-18" w:right="-43"/>
              <w:jc w:val="right"/>
              <w:rPr>
                <w:rFonts w:eastAsia="標楷體"/>
              </w:rPr>
            </w:pPr>
            <w:r w:rsidRPr="00184FA4">
              <w:t>398.4%</w:t>
            </w:r>
          </w:p>
        </w:tc>
        <w:tc>
          <w:tcPr>
            <w:tcW w:w="1543" w:type="dxa"/>
          </w:tcPr>
          <w:p w14:paraId="612AB46E" w14:textId="1BD641F4" w:rsidR="004B4805" w:rsidRPr="0092627A" w:rsidRDefault="004B4805" w:rsidP="004B4805">
            <w:pPr>
              <w:spacing w:line="320" w:lineRule="exact"/>
              <w:ind w:rightChars="-18" w:right="-43"/>
              <w:jc w:val="right"/>
              <w:rPr>
                <w:rFonts w:eastAsia="標楷體"/>
              </w:rPr>
            </w:pPr>
            <w:r w:rsidRPr="00184FA4">
              <w:t>458.3%</w:t>
            </w:r>
          </w:p>
        </w:tc>
        <w:tc>
          <w:tcPr>
            <w:tcW w:w="1543" w:type="dxa"/>
          </w:tcPr>
          <w:p w14:paraId="3E58C258" w14:textId="58B75A5B" w:rsidR="004B4805" w:rsidRPr="0092627A" w:rsidRDefault="004B4805" w:rsidP="004B4805">
            <w:pPr>
              <w:spacing w:line="320" w:lineRule="exact"/>
              <w:ind w:rightChars="-18" w:right="-43"/>
              <w:jc w:val="right"/>
              <w:rPr>
                <w:rFonts w:eastAsia="標楷體"/>
              </w:rPr>
            </w:pPr>
            <w:r w:rsidRPr="00184FA4">
              <w:t>426.7%</w:t>
            </w:r>
          </w:p>
        </w:tc>
        <w:tc>
          <w:tcPr>
            <w:tcW w:w="1543" w:type="dxa"/>
          </w:tcPr>
          <w:p w14:paraId="6E247066" w14:textId="1033217C" w:rsidR="004B4805" w:rsidRPr="0092627A" w:rsidRDefault="004B4805" w:rsidP="004B4805">
            <w:pPr>
              <w:spacing w:line="320" w:lineRule="exact"/>
              <w:ind w:rightChars="-18" w:right="-43"/>
              <w:jc w:val="right"/>
              <w:rPr>
                <w:rFonts w:eastAsia="標楷體"/>
              </w:rPr>
            </w:pPr>
            <w:r w:rsidRPr="00184FA4">
              <w:t>487.4%</w:t>
            </w:r>
          </w:p>
        </w:tc>
        <w:tc>
          <w:tcPr>
            <w:tcW w:w="1543" w:type="dxa"/>
          </w:tcPr>
          <w:p w14:paraId="5D1CDA5E" w14:textId="324DE4BB" w:rsidR="004B4805" w:rsidRPr="00422195" w:rsidRDefault="004B4805" w:rsidP="004B4805">
            <w:pPr>
              <w:spacing w:line="320" w:lineRule="exact"/>
              <w:ind w:rightChars="-18" w:right="-43"/>
              <w:jc w:val="right"/>
            </w:pPr>
            <w:r w:rsidRPr="00184FA4">
              <w:t>441.8%</w:t>
            </w:r>
          </w:p>
        </w:tc>
      </w:tr>
    </w:tbl>
    <w:p w14:paraId="0F7E9F14" w14:textId="77777777" w:rsidR="00FF613E" w:rsidRDefault="00FF613E" w:rsidP="00FF613E">
      <w:pPr>
        <w:widowControl/>
        <w:tabs>
          <w:tab w:val="num" w:pos="2160"/>
        </w:tabs>
        <w:rPr>
          <w:rFonts w:eastAsia="標楷體" w:hint="eastAsia"/>
          <w:b/>
          <w:u w:val="single"/>
        </w:rPr>
      </w:pPr>
    </w:p>
    <w:p w14:paraId="07A986D4" w14:textId="77777777" w:rsidR="00FF613E" w:rsidRPr="006F7718" w:rsidRDefault="00FF613E" w:rsidP="00FF613E">
      <w:pPr>
        <w:widowControl/>
        <w:tabs>
          <w:tab w:val="num" w:pos="2160"/>
        </w:tabs>
        <w:rPr>
          <w:rFonts w:eastAsia="標楷體"/>
        </w:rPr>
      </w:pPr>
      <w:r w:rsidRPr="0092627A">
        <w:rPr>
          <w:rFonts w:eastAsia="標楷體"/>
          <w:b/>
          <w:u w:val="single"/>
        </w:rPr>
        <w:t>Base Case</w:t>
      </w:r>
      <w:r w:rsidRPr="0092627A">
        <w:rPr>
          <w:rFonts w:eastAsia="標楷體" w:hint="eastAsia"/>
          <w:b/>
          <w:u w:val="single"/>
        </w:rPr>
        <w:t xml:space="preserve"> </w:t>
      </w:r>
      <w:r>
        <w:rPr>
          <w:rFonts w:eastAsia="標楷體" w:hint="eastAsia"/>
          <w:b/>
          <w:u w:val="single"/>
        </w:rPr>
        <w:t>還款來源</w:t>
      </w:r>
      <w:r w:rsidRPr="006F7718">
        <w:rPr>
          <w:rFonts w:eastAsia="標楷體" w:hint="eastAsia"/>
          <w:b/>
        </w:rPr>
        <w:t xml:space="preserve">                                                     </w:t>
      </w:r>
      <w:r w:rsidRPr="0092627A">
        <w:rPr>
          <w:rFonts w:ascii="標楷體" w:eastAsia="標楷體" w:hAnsi="標楷體" w:cs="Calibri"/>
          <w:b/>
        </w:rPr>
        <w:t>單位:</w:t>
      </w:r>
      <w:r w:rsidRPr="0092627A">
        <w:rPr>
          <w:rFonts w:ascii="Calibri" w:eastAsia="標楷體" w:hAnsi="Calibri" w:cs="Calibri"/>
          <w:bCs/>
        </w:rPr>
        <w:t xml:space="preserve"> TWD</w:t>
      </w:r>
      <w:r w:rsidRPr="0092627A">
        <w:rPr>
          <w:rFonts w:ascii="Calibri" w:eastAsia="標楷體" w:hAnsi="Calibri" w:cs="Calibri" w:hint="eastAsia"/>
          <w:bCs/>
        </w:rPr>
        <w:t xml:space="preserve"> </w:t>
      </w:r>
      <w:r w:rsidRPr="0092627A">
        <w:rPr>
          <w:rFonts w:ascii="Calibri" w:eastAsia="標楷體" w:hAnsi="Calibri" w:cs="Calibri" w:hint="eastAsia"/>
          <w:bCs/>
        </w:rPr>
        <w:t>佰萬</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4085"/>
        <w:gridCol w:w="1140"/>
        <w:gridCol w:w="1141"/>
        <w:gridCol w:w="1141"/>
        <w:gridCol w:w="1141"/>
        <w:gridCol w:w="1141"/>
      </w:tblGrid>
      <w:tr w:rsidR="00A16E3F" w:rsidRPr="0092627A" w14:paraId="4D3B0B04" w14:textId="61FE1EA9" w:rsidTr="00B9299F">
        <w:trPr>
          <w:trHeight w:hRule="exact" w:val="397"/>
        </w:trPr>
        <w:tc>
          <w:tcPr>
            <w:tcW w:w="4510" w:type="dxa"/>
            <w:gridSpan w:val="2"/>
            <w:shd w:val="clear" w:color="auto" w:fill="auto"/>
            <w:vAlign w:val="center"/>
          </w:tcPr>
          <w:p w14:paraId="0DA62E36" w14:textId="77777777" w:rsidR="00A16E3F" w:rsidRPr="0092627A" w:rsidRDefault="00A16E3F" w:rsidP="00A16E3F">
            <w:pPr>
              <w:snapToGrid w:val="0"/>
              <w:spacing w:line="240" w:lineRule="exact"/>
              <w:jc w:val="center"/>
              <w:rPr>
                <w:rFonts w:ascii="標楷體" w:eastAsia="標楷體" w:hAnsi="標楷體" w:cs="Calibri"/>
                <w:b/>
              </w:rPr>
            </w:pPr>
            <w:r w:rsidRPr="0092627A">
              <w:rPr>
                <w:rFonts w:ascii="標楷體" w:eastAsia="標楷體" w:hAnsi="標楷體" w:cs="Calibri"/>
                <w:b/>
              </w:rPr>
              <w:t>項目</w:t>
            </w:r>
          </w:p>
        </w:tc>
        <w:tc>
          <w:tcPr>
            <w:tcW w:w="1140" w:type="dxa"/>
            <w:shd w:val="clear" w:color="auto" w:fill="auto"/>
          </w:tcPr>
          <w:p w14:paraId="3B479420" w14:textId="01873B4A" w:rsidR="00A16E3F" w:rsidRPr="006F7718" w:rsidRDefault="00A16E3F" w:rsidP="00A16E3F">
            <w:pPr>
              <w:jc w:val="center"/>
              <w:rPr>
                <w:rFonts w:eastAsia="標楷體"/>
                <w:bCs/>
              </w:rPr>
            </w:pPr>
            <w:r w:rsidRPr="000F355A">
              <w:t>2022(A)</w:t>
            </w:r>
          </w:p>
        </w:tc>
        <w:tc>
          <w:tcPr>
            <w:tcW w:w="1141" w:type="dxa"/>
            <w:shd w:val="clear" w:color="auto" w:fill="auto"/>
          </w:tcPr>
          <w:p w14:paraId="440A668B" w14:textId="079A33F0" w:rsidR="00A16E3F" w:rsidRPr="006F7718" w:rsidRDefault="00A16E3F" w:rsidP="00A16E3F">
            <w:pPr>
              <w:jc w:val="center"/>
              <w:rPr>
                <w:rFonts w:eastAsia="標楷體"/>
                <w:bCs/>
              </w:rPr>
            </w:pPr>
            <w:r w:rsidRPr="000F355A">
              <w:t>2023(A)</w:t>
            </w:r>
          </w:p>
        </w:tc>
        <w:tc>
          <w:tcPr>
            <w:tcW w:w="1141" w:type="dxa"/>
            <w:shd w:val="clear" w:color="auto" w:fill="auto"/>
          </w:tcPr>
          <w:p w14:paraId="5E0CB0F2" w14:textId="14137E0D" w:rsidR="00A16E3F" w:rsidRPr="006F7718" w:rsidRDefault="00A16E3F" w:rsidP="00A16E3F">
            <w:pPr>
              <w:jc w:val="center"/>
              <w:rPr>
                <w:rFonts w:eastAsia="標楷體"/>
                <w:bCs/>
              </w:rPr>
            </w:pPr>
            <w:r w:rsidRPr="000F355A">
              <w:t>2024(F)</w:t>
            </w:r>
          </w:p>
        </w:tc>
        <w:tc>
          <w:tcPr>
            <w:tcW w:w="1141" w:type="dxa"/>
            <w:shd w:val="clear" w:color="auto" w:fill="auto"/>
          </w:tcPr>
          <w:p w14:paraId="27ED1493" w14:textId="45CBED49" w:rsidR="00A16E3F" w:rsidRPr="006F7718" w:rsidRDefault="00A16E3F" w:rsidP="00A16E3F">
            <w:pPr>
              <w:jc w:val="center"/>
              <w:rPr>
                <w:rFonts w:eastAsia="標楷體"/>
                <w:bCs/>
              </w:rPr>
            </w:pPr>
            <w:r w:rsidRPr="000F355A">
              <w:t>2025(F)</w:t>
            </w:r>
          </w:p>
        </w:tc>
        <w:tc>
          <w:tcPr>
            <w:tcW w:w="1141" w:type="dxa"/>
          </w:tcPr>
          <w:p w14:paraId="6CEB2776" w14:textId="3B5ADFC3" w:rsidR="00A16E3F" w:rsidRPr="006F7718" w:rsidRDefault="00A16E3F" w:rsidP="00A16E3F">
            <w:pPr>
              <w:jc w:val="center"/>
              <w:rPr>
                <w:rFonts w:eastAsia="標楷體"/>
                <w:bCs/>
              </w:rPr>
            </w:pPr>
            <w:r w:rsidRPr="000F355A">
              <w:t>2026(F)</w:t>
            </w:r>
          </w:p>
        </w:tc>
      </w:tr>
      <w:tr w:rsidR="00B64677" w:rsidRPr="0092627A" w14:paraId="647AD53D" w14:textId="1455D38E" w:rsidTr="00246913">
        <w:trPr>
          <w:trHeight w:hRule="exact" w:val="397"/>
        </w:trPr>
        <w:tc>
          <w:tcPr>
            <w:tcW w:w="425" w:type="dxa"/>
            <w:shd w:val="clear" w:color="auto" w:fill="auto"/>
            <w:vAlign w:val="center"/>
          </w:tcPr>
          <w:p w14:paraId="6D227A75"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A</w:t>
            </w:r>
          </w:p>
        </w:tc>
        <w:tc>
          <w:tcPr>
            <w:tcW w:w="4085" w:type="dxa"/>
            <w:shd w:val="clear" w:color="auto" w:fill="auto"/>
            <w:vAlign w:val="center"/>
          </w:tcPr>
          <w:p w14:paraId="5EC0CAD2" w14:textId="77777777" w:rsidR="00B64677" w:rsidRPr="0092627A" w:rsidRDefault="00B64677" w:rsidP="00B64677">
            <w:pPr>
              <w:snapToGrid w:val="0"/>
              <w:spacing w:line="240" w:lineRule="exact"/>
              <w:jc w:val="both"/>
              <w:rPr>
                <w:rFonts w:ascii="標楷體" w:eastAsia="標楷體" w:hAnsi="標楷體" w:cs="Calibri"/>
                <w:b/>
                <w:sz w:val="22"/>
              </w:rPr>
            </w:pPr>
            <w:r w:rsidRPr="0092627A">
              <w:rPr>
                <w:rFonts w:ascii="標楷體" w:eastAsia="標楷體" w:hAnsi="標楷體" w:cs="Calibri" w:hint="eastAsia"/>
                <w:b/>
                <w:sz w:val="22"/>
              </w:rPr>
              <w:t>營</w:t>
            </w:r>
            <w:r w:rsidRPr="0092627A">
              <w:rPr>
                <w:rFonts w:ascii="標楷體" w:eastAsia="標楷體" w:hAnsi="標楷體" w:cs="Calibri"/>
                <w:b/>
                <w:sz w:val="22"/>
              </w:rPr>
              <w:t>業活動之淨現金流入(流出)</w:t>
            </w:r>
          </w:p>
        </w:tc>
        <w:tc>
          <w:tcPr>
            <w:tcW w:w="1140" w:type="dxa"/>
            <w:shd w:val="clear" w:color="auto" w:fill="auto"/>
          </w:tcPr>
          <w:p w14:paraId="2531BEEB" w14:textId="5E6DC7B0"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 xml:space="preserve">142,249 </w:t>
            </w:r>
          </w:p>
        </w:tc>
        <w:tc>
          <w:tcPr>
            <w:tcW w:w="1141" w:type="dxa"/>
            <w:tcBorders>
              <w:top w:val="single" w:sz="4" w:space="0" w:color="auto"/>
            </w:tcBorders>
            <w:shd w:val="clear" w:color="auto" w:fill="auto"/>
          </w:tcPr>
          <w:p w14:paraId="0076150B" w14:textId="7849866E" w:rsidR="00B64677" w:rsidRPr="004F17CF" w:rsidRDefault="00B64677" w:rsidP="00B64677">
            <w:pPr>
              <w:pStyle w:val="Web"/>
              <w:spacing w:before="0" w:beforeAutospacing="0" w:after="0" w:afterAutospacing="0" w:line="320" w:lineRule="exact"/>
              <w:jc w:val="right"/>
              <w:rPr>
                <w:rFonts w:eastAsia="微軟正黑體" w:cs="Times New Roman"/>
                <w:color w:val="000000" w:themeColor="text1"/>
                <w:kern w:val="24"/>
                <w:szCs w:val="32"/>
              </w:rPr>
            </w:pPr>
            <w:r w:rsidRPr="00AB421E">
              <w:t xml:space="preserve">264,940 </w:t>
            </w:r>
          </w:p>
        </w:tc>
        <w:tc>
          <w:tcPr>
            <w:tcW w:w="1141" w:type="dxa"/>
            <w:shd w:val="clear" w:color="auto" w:fill="auto"/>
          </w:tcPr>
          <w:p w14:paraId="4D11E80A" w14:textId="07F64926" w:rsidR="00B64677" w:rsidRPr="004F17CF" w:rsidRDefault="00B64677" w:rsidP="00B64677">
            <w:pPr>
              <w:pStyle w:val="Web"/>
              <w:spacing w:before="0" w:beforeAutospacing="0" w:after="0" w:afterAutospacing="0" w:line="320" w:lineRule="exact"/>
              <w:jc w:val="right"/>
              <w:rPr>
                <w:rFonts w:eastAsia="微軟正黑體" w:cs="Times New Roman"/>
                <w:color w:val="000000" w:themeColor="text1"/>
                <w:kern w:val="24"/>
                <w:szCs w:val="32"/>
              </w:rPr>
            </w:pPr>
            <w:r w:rsidRPr="00AB421E">
              <w:t xml:space="preserve">120,197 </w:t>
            </w:r>
          </w:p>
        </w:tc>
        <w:tc>
          <w:tcPr>
            <w:tcW w:w="1141" w:type="dxa"/>
            <w:shd w:val="clear" w:color="auto" w:fill="auto"/>
          </w:tcPr>
          <w:p w14:paraId="42FFA572" w14:textId="39C31E67" w:rsidR="00B64677" w:rsidRPr="004F17CF" w:rsidRDefault="00B64677" w:rsidP="00B64677">
            <w:pPr>
              <w:pStyle w:val="Web"/>
              <w:spacing w:before="0" w:beforeAutospacing="0" w:after="0" w:afterAutospacing="0" w:line="320" w:lineRule="exact"/>
              <w:jc w:val="right"/>
              <w:rPr>
                <w:rFonts w:eastAsia="微軟正黑體" w:cs="Times New Roman"/>
                <w:color w:val="000000" w:themeColor="text1"/>
                <w:kern w:val="24"/>
                <w:szCs w:val="32"/>
              </w:rPr>
            </w:pPr>
            <w:r w:rsidRPr="00AB421E">
              <w:t xml:space="preserve">224,543 </w:t>
            </w:r>
          </w:p>
        </w:tc>
        <w:tc>
          <w:tcPr>
            <w:tcW w:w="1141" w:type="dxa"/>
          </w:tcPr>
          <w:p w14:paraId="3BA1A176" w14:textId="6FE23047" w:rsidR="00B64677" w:rsidRDefault="00B64677" w:rsidP="00B64677">
            <w:pPr>
              <w:pStyle w:val="Web"/>
              <w:spacing w:before="0" w:beforeAutospacing="0" w:after="0" w:afterAutospacing="0" w:line="320" w:lineRule="exact"/>
              <w:jc w:val="right"/>
              <w:rPr>
                <w:rFonts w:eastAsia="微軟正黑體" w:cs="Times New Roman" w:hint="eastAsia"/>
                <w:color w:val="000000" w:themeColor="text1"/>
                <w:kern w:val="24"/>
                <w:szCs w:val="32"/>
              </w:rPr>
            </w:pPr>
            <w:r w:rsidRPr="00AB421E">
              <w:t xml:space="preserve">49,664 </w:t>
            </w:r>
          </w:p>
        </w:tc>
      </w:tr>
      <w:tr w:rsidR="00B64677" w:rsidRPr="0092627A" w14:paraId="72B85630" w14:textId="42BC1285" w:rsidTr="00B64677">
        <w:trPr>
          <w:trHeight w:hRule="exact" w:val="397"/>
        </w:trPr>
        <w:tc>
          <w:tcPr>
            <w:tcW w:w="425" w:type="dxa"/>
            <w:shd w:val="clear" w:color="auto" w:fill="auto"/>
            <w:vAlign w:val="center"/>
          </w:tcPr>
          <w:p w14:paraId="5753624C"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B</w:t>
            </w:r>
          </w:p>
        </w:tc>
        <w:tc>
          <w:tcPr>
            <w:tcW w:w="4085" w:type="dxa"/>
            <w:shd w:val="clear" w:color="auto" w:fill="auto"/>
            <w:vAlign w:val="center"/>
          </w:tcPr>
          <w:p w14:paraId="34EECEFC" w14:textId="77777777" w:rsidR="00B64677" w:rsidRPr="0092627A" w:rsidRDefault="00B64677" w:rsidP="00B64677">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購置不動產、廠房及設備等資本支出</w:t>
            </w:r>
          </w:p>
        </w:tc>
        <w:tc>
          <w:tcPr>
            <w:tcW w:w="1140" w:type="dxa"/>
            <w:tcBorders>
              <w:bottom w:val="single" w:sz="4" w:space="0" w:color="auto"/>
            </w:tcBorders>
            <w:shd w:val="clear" w:color="auto" w:fill="auto"/>
          </w:tcPr>
          <w:p w14:paraId="48875710" w14:textId="17233C14"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 xml:space="preserve">32,283 </w:t>
            </w:r>
          </w:p>
        </w:tc>
        <w:tc>
          <w:tcPr>
            <w:tcW w:w="1141" w:type="dxa"/>
            <w:tcBorders>
              <w:bottom w:val="single" w:sz="4" w:space="0" w:color="auto"/>
            </w:tcBorders>
            <w:shd w:val="clear" w:color="auto" w:fill="auto"/>
          </w:tcPr>
          <w:p w14:paraId="0B23DF87" w14:textId="389D9569" w:rsidR="00B64677" w:rsidRPr="004F17CF" w:rsidRDefault="00B64677" w:rsidP="00B64677">
            <w:pPr>
              <w:pStyle w:val="Web"/>
              <w:spacing w:before="0" w:beforeAutospacing="0" w:after="0" w:afterAutospacing="0" w:line="280" w:lineRule="exact"/>
              <w:jc w:val="right"/>
              <w:rPr>
                <w:rFonts w:eastAsia="微軟正黑體" w:cs="Times New Roman"/>
                <w:color w:val="000000" w:themeColor="text1"/>
                <w:kern w:val="24"/>
                <w:szCs w:val="32"/>
              </w:rPr>
            </w:pPr>
            <w:r w:rsidRPr="00AB421E">
              <w:t xml:space="preserve">25,000 </w:t>
            </w:r>
          </w:p>
        </w:tc>
        <w:tc>
          <w:tcPr>
            <w:tcW w:w="1141" w:type="dxa"/>
            <w:tcBorders>
              <w:bottom w:val="single" w:sz="4" w:space="0" w:color="auto"/>
            </w:tcBorders>
            <w:shd w:val="clear" w:color="auto" w:fill="auto"/>
          </w:tcPr>
          <w:p w14:paraId="7A42E1EE" w14:textId="24884019" w:rsidR="00B64677" w:rsidRPr="004F17CF" w:rsidRDefault="00B64677" w:rsidP="00B64677">
            <w:pPr>
              <w:pStyle w:val="Web"/>
              <w:spacing w:before="0" w:beforeAutospacing="0" w:after="0" w:afterAutospacing="0" w:line="280" w:lineRule="exact"/>
              <w:jc w:val="right"/>
              <w:rPr>
                <w:rFonts w:eastAsia="微軟正黑體" w:cs="Times New Roman"/>
                <w:color w:val="000000" w:themeColor="text1"/>
                <w:kern w:val="24"/>
                <w:szCs w:val="32"/>
              </w:rPr>
            </w:pPr>
            <w:r w:rsidRPr="00AB421E">
              <w:t xml:space="preserve">30,000 </w:t>
            </w:r>
          </w:p>
        </w:tc>
        <w:tc>
          <w:tcPr>
            <w:tcW w:w="1141" w:type="dxa"/>
            <w:tcBorders>
              <w:bottom w:val="single" w:sz="4" w:space="0" w:color="auto"/>
            </w:tcBorders>
            <w:shd w:val="clear" w:color="auto" w:fill="auto"/>
          </w:tcPr>
          <w:p w14:paraId="72E267E3" w14:textId="68C5F829" w:rsidR="00B64677" w:rsidRPr="004F17CF" w:rsidRDefault="00B64677" w:rsidP="00B64677">
            <w:pPr>
              <w:pStyle w:val="Web"/>
              <w:spacing w:before="0" w:beforeAutospacing="0" w:after="0" w:afterAutospacing="0" w:line="280" w:lineRule="exact"/>
              <w:jc w:val="right"/>
              <w:rPr>
                <w:rFonts w:eastAsia="微軟正黑體" w:cs="Times New Roman"/>
                <w:color w:val="000000" w:themeColor="text1"/>
                <w:kern w:val="24"/>
                <w:szCs w:val="32"/>
              </w:rPr>
            </w:pPr>
            <w:r w:rsidRPr="00AB421E">
              <w:t xml:space="preserve">40,000 </w:t>
            </w:r>
          </w:p>
        </w:tc>
        <w:tc>
          <w:tcPr>
            <w:tcW w:w="1141" w:type="dxa"/>
            <w:tcBorders>
              <w:bottom w:val="single" w:sz="4" w:space="0" w:color="auto"/>
            </w:tcBorders>
          </w:tcPr>
          <w:p w14:paraId="441F4C50" w14:textId="3916BBC4" w:rsidR="00B64677" w:rsidRPr="004F17CF" w:rsidRDefault="00B64677" w:rsidP="00B64677">
            <w:pPr>
              <w:pStyle w:val="Web"/>
              <w:spacing w:before="0" w:beforeAutospacing="0" w:after="0" w:afterAutospacing="0" w:line="280" w:lineRule="exact"/>
              <w:jc w:val="right"/>
              <w:rPr>
                <w:rFonts w:eastAsia="微軟正黑體" w:cs="Times New Roman" w:hint="eastAsia"/>
                <w:color w:val="000000" w:themeColor="text1"/>
                <w:kern w:val="24"/>
                <w:szCs w:val="32"/>
              </w:rPr>
            </w:pPr>
            <w:r w:rsidRPr="00AB421E">
              <w:t xml:space="preserve">50,000 </w:t>
            </w:r>
          </w:p>
        </w:tc>
      </w:tr>
      <w:tr w:rsidR="00B64677" w:rsidRPr="004F17CF" w14:paraId="78B074A3" w14:textId="7FBF6449" w:rsidTr="00B64677">
        <w:trPr>
          <w:trHeight w:hRule="exact" w:val="397"/>
        </w:trPr>
        <w:tc>
          <w:tcPr>
            <w:tcW w:w="425" w:type="dxa"/>
            <w:shd w:val="clear" w:color="auto" w:fill="auto"/>
            <w:vAlign w:val="center"/>
          </w:tcPr>
          <w:p w14:paraId="24CF70D7"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C</w:t>
            </w:r>
          </w:p>
        </w:tc>
        <w:tc>
          <w:tcPr>
            <w:tcW w:w="4085" w:type="dxa"/>
            <w:tcBorders>
              <w:right w:val="single" w:sz="4" w:space="0" w:color="auto"/>
            </w:tcBorders>
            <w:shd w:val="clear" w:color="auto" w:fill="auto"/>
            <w:vAlign w:val="center"/>
          </w:tcPr>
          <w:p w14:paraId="4528B641" w14:textId="77777777" w:rsidR="00B64677" w:rsidRPr="0092627A" w:rsidRDefault="00B64677" w:rsidP="00B64677">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公司</w:t>
            </w:r>
            <w:r w:rsidRPr="0092627A">
              <w:rPr>
                <w:rFonts w:ascii="標楷體" w:eastAsia="標楷體" w:hAnsi="標楷體" w:cs="Calibri"/>
                <w:b/>
                <w:sz w:val="22"/>
              </w:rPr>
              <w:t>自由現金流量 (</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A</w:t>
            </w:r>
            <w:r w:rsidRPr="0092627A">
              <w:rPr>
                <w:rFonts w:ascii="標楷體" w:eastAsia="標楷體" w:hAnsi="標楷體" w:cs="Calibri"/>
                <w:b/>
                <w:sz w:val="22"/>
              </w:rPr>
              <w:t>-</w:t>
            </w:r>
            <w:r w:rsidRPr="0092627A">
              <w:rPr>
                <w:rFonts w:ascii="標楷體" w:eastAsia="標楷體" w:hAnsi="標楷體" w:cs="Calibri" w:hint="eastAsia"/>
                <w:b/>
                <w:sz w:val="22"/>
              </w:rPr>
              <w:t>B</w:t>
            </w:r>
            <w:r w:rsidRPr="0092627A">
              <w:rPr>
                <w:rFonts w:ascii="標楷體" w:eastAsia="標楷體" w:hAnsi="標楷體" w:cs="Calibri"/>
                <w:b/>
                <w:sz w:val="22"/>
              </w:rPr>
              <w:t>)</w:t>
            </w:r>
          </w:p>
        </w:tc>
        <w:tc>
          <w:tcPr>
            <w:tcW w:w="1140" w:type="dxa"/>
            <w:tcBorders>
              <w:top w:val="single" w:sz="4" w:space="0" w:color="auto"/>
              <w:left w:val="single" w:sz="4" w:space="0" w:color="auto"/>
              <w:bottom w:val="single" w:sz="4" w:space="0" w:color="auto"/>
              <w:right w:val="single" w:sz="4" w:space="0" w:color="auto"/>
            </w:tcBorders>
            <w:shd w:val="clear" w:color="auto" w:fill="auto"/>
          </w:tcPr>
          <w:p w14:paraId="45E4C6C3" w14:textId="5F248FC2"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 xml:space="preserve">109,966 </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74A9F6EF" w14:textId="191824C2" w:rsidR="00B64677" w:rsidRPr="004F17CF" w:rsidRDefault="00B64677" w:rsidP="00B64677">
            <w:pPr>
              <w:pStyle w:val="Web"/>
              <w:spacing w:before="0" w:beforeAutospacing="0" w:after="0" w:afterAutospacing="0" w:line="320" w:lineRule="exact"/>
              <w:jc w:val="right"/>
              <w:rPr>
                <w:rFonts w:eastAsia="微軟正黑體" w:cs="Times New Roman"/>
                <w:color w:val="000000" w:themeColor="text1"/>
                <w:kern w:val="24"/>
                <w:szCs w:val="32"/>
              </w:rPr>
            </w:pPr>
            <w:r w:rsidRPr="00AB421E">
              <w:t xml:space="preserve">239,940 </w:t>
            </w:r>
          </w:p>
        </w:tc>
        <w:tc>
          <w:tcPr>
            <w:tcW w:w="1141" w:type="dxa"/>
            <w:tcBorders>
              <w:top w:val="single" w:sz="4" w:space="0" w:color="auto"/>
              <w:left w:val="single" w:sz="4" w:space="0" w:color="auto"/>
              <w:bottom w:val="single" w:sz="4" w:space="0" w:color="auto"/>
              <w:right w:val="single" w:sz="4" w:space="0" w:color="auto"/>
            </w:tcBorders>
            <w:shd w:val="clear" w:color="auto" w:fill="auto"/>
          </w:tcPr>
          <w:p w14:paraId="377335B2" w14:textId="111B40AF" w:rsidR="00B64677" w:rsidRPr="004F17CF" w:rsidRDefault="00B64677" w:rsidP="00B64677">
            <w:pPr>
              <w:pStyle w:val="Web"/>
              <w:spacing w:before="0" w:beforeAutospacing="0" w:after="0" w:afterAutospacing="0" w:line="320" w:lineRule="exact"/>
              <w:jc w:val="right"/>
              <w:rPr>
                <w:rFonts w:eastAsia="微軟正黑體" w:cs="Times New Roman"/>
                <w:color w:val="000000" w:themeColor="text1"/>
                <w:kern w:val="24"/>
                <w:szCs w:val="32"/>
              </w:rPr>
            </w:pPr>
            <w:r w:rsidRPr="00AB421E">
              <w:t xml:space="preserve">90,197 </w:t>
            </w:r>
          </w:p>
        </w:tc>
        <w:tc>
          <w:tcPr>
            <w:tcW w:w="1141" w:type="dxa"/>
            <w:tcBorders>
              <w:top w:val="single" w:sz="4" w:space="0" w:color="auto"/>
              <w:left w:val="single" w:sz="4" w:space="0" w:color="auto"/>
              <w:bottom w:val="single" w:sz="4" w:space="0" w:color="auto"/>
              <w:right w:val="single" w:sz="8" w:space="0" w:color="auto"/>
            </w:tcBorders>
            <w:shd w:val="clear" w:color="auto" w:fill="auto"/>
          </w:tcPr>
          <w:p w14:paraId="59DFC5B4" w14:textId="0D1CF0DA" w:rsidR="00B64677" w:rsidRPr="004F17CF" w:rsidRDefault="00B64677" w:rsidP="00B64677">
            <w:pPr>
              <w:jc w:val="right"/>
              <w:rPr>
                <w:rFonts w:eastAsia="標楷體"/>
                <w:bCs/>
              </w:rPr>
            </w:pPr>
            <w:r w:rsidRPr="00AB421E">
              <w:t xml:space="preserve">184,543 </w:t>
            </w:r>
          </w:p>
        </w:tc>
        <w:tc>
          <w:tcPr>
            <w:tcW w:w="1141" w:type="dxa"/>
            <w:tcBorders>
              <w:top w:val="single" w:sz="4" w:space="0" w:color="auto"/>
              <w:left w:val="single" w:sz="4" w:space="0" w:color="auto"/>
              <w:bottom w:val="single" w:sz="4" w:space="0" w:color="auto"/>
              <w:right w:val="single" w:sz="8" w:space="0" w:color="auto"/>
            </w:tcBorders>
          </w:tcPr>
          <w:p w14:paraId="6C7752CE" w14:textId="72C2A885" w:rsidR="00B64677" w:rsidRDefault="00B64677" w:rsidP="00B64677">
            <w:pPr>
              <w:jc w:val="right"/>
              <w:rPr>
                <w:rFonts w:eastAsia="標楷體" w:hint="eastAsia"/>
                <w:bCs/>
              </w:rPr>
            </w:pPr>
            <w:r w:rsidRPr="00AB421E">
              <w:t>(336)</w:t>
            </w:r>
          </w:p>
        </w:tc>
      </w:tr>
      <w:tr w:rsidR="00B64677" w:rsidRPr="0092627A" w14:paraId="3EA5CC50" w14:textId="38B0A6A4" w:rsidTr="00246913">
        <w:trPr>
          <w:trHeight w:hRule="exact" w:val="397"/>
        </w:trPr>
        <w:tc>
          <w:tcPr>
            <w:tcW w:w="425" w:type="dxa"/>
            <w:shd w:val="clear" w:color="auto" w:fill="auto"/>
            <w:vAlign w:val="center"/>
          </w:tcPr>
          <w:p w14:paraId="247780C9"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D</w:t>
            </w:r>
          </w:p>
        </w:tc>
        <w:tc>
          <w:tcPr>
            <w:tcW w:w="4085" w:type="dxa"/>
            <w:shd w:val="clear" w:color="auto" w:fill="auto"/>
            <w:vAlign w:val="center"/>
          </w:tcPr>
          <w:p w14:paraId="17946455" w14:textId="77777777" w:rsidR="00B64677" w:rsidRPr="0092627A" w:rsidRDefault="00B64677" w:rsidP="00B64677">
            <w:pPr>
              <w:snapToGrid w:val="0"/>
              <w:spacing w:line="240" w:lineRule="exact"/>
              <w:jc w:val="both"/>
              <w:rPr>
                <w:rFonts w:ascii="標楷體" w:eastAsia="標楷體" w:hAnsi="標楷體" w:cs="Calibri"/>
                <w:b/>
                <w:sz w:val="22"/>
              </w:rPr>
            </w:pPr>
            <w:r w:rsidRPr="0092627A">
              <w:rPr>
                <w:rFonts w:ascii="標楷體" w:eastAsia="標楷體" w:hAnsi="標楷體" w:cs="Calibri" w:hint="eastAsia"/>
                <w:sz w:val="22"/>
              </w:rPr>
              <w:t>+ 期初</w:t>
            </w:r>
            <w:r w:rsidRPr="0092627A">
              <w:rPr>
                <w:rFonts w:ascii="標楷體" w:eastAsia="標楷體" w:hAnsi="標楷體" w:cs="Calibri"/>
                <w:sz w:val="22"/>
              </w:rPr>
              <w:t>現金</w:t>
            </w:r>
            <w:r w:rsidRPr="0092627A">
              <w:rPr>
                <w:rFonts w:ascii="標楷體" w:eastAsia="標楷體" w:hAnsi="標楷體" w:cs="Calibri" w:hint="eastAsia"/>
                <w:sz w:val="22"/>
              </w:rPr>
              <w:t>餘額</w:t>
            </w:r>
          </w:p>
        </w:tc>
        <w:tc>
          <w:tcPr>
            <w:tcW w:w="1140" w:type="dxa"/>
            <w:tcBorders>
              <w:top w:val="single" w:sz="4" w:space="0" w:color="auto"/>
            </w:tcBorders>
            <w:shd w:val="clear" w:color="auto" w:fill="auto"/>
          </w:tcPr>
          <w:p w14:paraId="32D9C508" w14:textId="00B98FF8"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 xml:space="preserve">335,695 </w:t>
            </w:r>
          </w:p>
        </w:tc>
        <w:tc>
          <w:tcPr>
            <w:tcW w:w="1141" w:type="dxa"/>
            <w:tcBorders>
              <w:top w:val="single" w:sz="4" w:space="0" w:color="auto"/>
            </w:tcBorders>
            <w:shd w:val="clear" w:color="auto" w:fill="auto"/>
          </w:tcPr>
          <w:p w14:paraId="67688790" w14:textId="23DC6804"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335,695 </w:t>
            </w:r>
          </w:p>
        </w:tc>
        <w:tc>
          <w:tcPr>
            <w:tcW w:w="1141" w:type="dxa"/>
            <w:tcBorders>
              <w:top w:val="single" w:sz="4" w:space="0" w:color="auto"/>
            </w:tcBorders>
            <w:shd w:val="clear" w:color="auto" w:fill="auto"/>
          </w:tcPr>
          <w:p w14:paraId="3025A057" w14:textId="651C5259"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580,020 </w:t>
            </w:r>
          </w:p>
        </w:tc>
        <w:tc>
          <w:tcPr>
            <w:tcW w:w="1141" w:type="dxa"/>
            <w:tcBorders>
              <w:top w:val="single" w:sz="4" w:space="0" w:color="auto"/>
            </w:tcBorders>
            <w:shd w:val="clear" w:color="auto" w:fill="auto"/>
          </w:tcPr>
          <w:p w14:paraId="2E84FB34" w14:textId="56037C07"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645,664 </w:t>
            </w:r>
          </w:p>
        </w:tc>
        <w:tc>
          <w:tcPr>
            <w:tcW w:w="1141" w:type="dxa"/>
            <w:tcBorders>
              <w:top w:val="single" w:sz="4" w:space="0" w:color="auto"/>
            </w:tcBorders>
          </w:tcPr>
          <w:p w14:paraId="6BF5BA84" w14:textId="1F5DA239" w:rsidR="00B64677" w:rsidRDefault="00B64677" w:rsidP="00B64677">
            <w:pPr>
              <w:pStyle w:val="Web"/>
              <w:spacing w:before="0" w:beforeAutospacing="0" w:after="0" w:afterAutospacing="0"/>
              <w:jc w:val="right"/>
              <w:textAlignment w:val="center"/>
              <w:rPr>
                <w:rFonts w:eastAsia="微軟正黑體" w:cs="Times New Roman" w:hint="eastAsia"/>
                <w:color w:val="000000" w:themeColor="text1"/>
                <w:kern w:val="24"/>
                <w:szCs w:val="32"/>
              </w:rPr>
            </w:pPr>
            <w:r w:rsidRPr="00AB421E">
              <w:t xml:space="preserve">840,924 </w:t>
            </w:r>
          </w:p>
        </w:tc>
      </w:tr>
      <w:tr w:rsidR="00B64677" w:rsidRPr="0092627A" w14:paraId="03DF604E" w14:textId="4D014B18" w:rsidTr="00246913">
        <w:trPr>
          <w:trHeight w:hRule="exact" w:val="397"/>
        </w:trPr>
        <w:tc>
          <w:tcPr>
            <w:tcW w:w="425" w:type="dxa"/>
            <w:shd w:val="clear" w:color="auto" w:fill="auto"/>
            <w:vAlign w:val="center"/>
          </w:tcPr>
          <w:p w14:paraId="799BEB68"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E</w:t>
            </w:r>
          </w:p>
        </w:tc>
        <w:tc>
          <w:tcPr>
            <w:tcW w:w="4085" w:type="dxa"/>
            <w:shd w:val="clear" w:color="auto" w:fill="auto"/>
            <w:vAlign w:val="center"/>
          </w:tcPr>
          <w:p w14:paraId="6DA2E685" w14:textId="77777777" w:rsidR="00B64677" w:rsidRPr="0092627A" w:rsidRDefault="00B64677" w:rsidP="00B64677">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 xml:space="preserve">備償資金量 </w:t>
            </w:r>
            <w:r w:rsidRPr="0092627A">
              <w:rPr>
                <w:rFonts w:ascii="標楷體" w:eastAsia="標楷體" w:hAnsi="標楷體" w:cs="Calibri"/>
                <w:b/>
                <w:sz w:val="22"/>
              </w:rPr>
              <w:t>(</w:t>
            </w:r>
            <w:r w:rsidRPr="0092627A">
              <w:rPr>
                <w:rFonts w:ascii="標楷體" w:eastAsia="標楷體" w:hAnsi="標楷體" w:cs="Calibri" w:hint="eastAsia"/>
                <w:b/>
                <w:sz w:val="22"/>
              </w:rPr>
              <w:t>E</w:t>
            </w:r>
            <w:r w:rsidRPr="0092627A">
              <w:rPr>
                <w:rFonts w:ascii="標楷體" w:eastAsia="標楷體" w:hAnsi="標楷體" w:cs="Calibri"/>
                <w:b/>
                <w:sz w:val="22"/>
              </w:rPr>
              <w:t>=</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D</w:t>
            </w:r>
            <w:r w:rsidRPr="0092627A">
              <w:rPr>
                <w:rFonts w:ascii="標楷體" w:eastAsia="標楷體" w:hAnsi="標楷體" w:cs="Calibri"/>
                <w:b/>
                <w:sz w:val="22"/>
              </w:rPr>
              <w:t>)</w:t>
            </w:r>
          </w:p>
        </w:tc>
        <w:tc>
          <w:tcPr>
            <w:tcW w:w="1140" w:type="dxa"/>
            <w:shd w:val="clear" w:color="auto" w:fill="auto"/>
          </w:tcPr>
          <w:p w14:paraId="1D727255" w14:textId="3ACF75B5"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 xml:space="preserve">445,661 </w:t>
            </w:r>
          </w:p>
        </w:tc>
        <w:tc>
          <w:tcPr>
            <w:tcW w:w="1141" w:type="dxa"/>
            <w:shd w:val="clear" w:color="auto" w:fill="auto"/>
          </w:tcPr>
          <w:p w14:paraId="4A98DDA7" w14:textId="0A139D30"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575,635 </w:t>
            </w:r>
          </w:p>
        </w:tc>
        <w:tc>
          <w:tcPr>
            <w:tcW w:w="1141" w:type="dxa"/>
            <w:shd w:val="clear" w:color="auto" w:fill="auto"/>
          </w:tcPr>
          <w:p w14:paraId="657C210A" w14:textId="6A46960F"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670,217 </w:t>
            </w:r>
          </w:p>
        </w:tc>
        <w:tc>
          <w:tcPr>
            <w:tcW w:w="1141" w:type="dxa"/>
            <w:shd w:val="clear" w:color="auto" w:fill="auto"/>
          </w:tcPr>
          <w:p w14:paraId="660C6083" w14:textId="2AA3C7CF"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 xml:space="preserve">830,207 </w:t>
            </w:r>
          </w:p>
        </w:tc>
        <w:tc>
          <w:tcPr>
            <w:tcW w:w="1141" w:type="dxa"/>
          </w:tcPr>
          <w:p w14:paraId="45AABC59" w14:textId="56EBBDB9" w:rsidR="00B64677" w:rsidRDefault="00B64677" w:rsidP="00B64677">
            <w:pPr>
              <w:pStyle w:val="Web"/>
              <w:spacing w:before="0" w:beforeAutospacing="0" w:after="0" w:afterAutospacing="0"/>
              <w:jc w:val="right"/>
              <w:textAlignment w:val="center"/>
              <w:rPr>
                <w:rFonts w:eastAsia="微軟正黑體" w:cs="Times New Roman" w:hint="eastAsia"/>
                <w:color w:val="000000" w:themeColor="text1"/>
                <w:kern w:val="24"/>
                <w:szCs w:val="32"/>
              </w:rPr>
            </w:pPr>
            <w:r w:rsidRPr="00AB421E">
              <w:t xml:space="preserve">840,588 </w:t>
            </w:r>
          </w:p>
        </w:tc>
      </w:tr>
      <w:tr w:rsidR="00B64677" w:rsidRPr="0092627A" w14:paraId="7C748794" w14:textId="42087A00" w:rsidTr="00246913">
        <w:trPr>
          <w:trHeight w:hRule="exact" w:val="397"/>
        </w:trPr>
        <w:tc>
          <w:tcPr>
            <w:tcW w:w="425" w:type="dxa"/>
            <w:shd w:val="clear" w:color="auto" w:fill="auto"/>
            <w:vAlign w:val="center"/>
          </w:tcPr>
          <w:p w14:paraId="2B7E343A"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F</w:t>
            </w:r>
          </w:p>
        </w:tc>
        <w:tc>
          <w:tcPr>
            <w:tcW w:w="4085" w:type="dxa"/>
            <w:shd w:val="clear" w:color="auto" w:fill="auto"/>
            <w:vAlign w:val="center"/>
          </w:tcPr>
          <w:p w14:paraId="23A66F23" w14:textId="77777777" w:rsidR="00B64677" w:rsidRPr="0092627A" w:rsidRDefault="00B64677" w:rsidP="00B64677">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一年內到期</w:t>
            </w:r>
            <w:r w:rsidRPr="0092627A">
              <w:rPr>
                <w:rFonts w:ascii="標楷體" w:eastAsia="標楷體" w:hAnsi="標楷體" w:cs="Calibri" w:hint="eastAsia"/>
                <w:sz w:val="22"/>
              </w:rPr>
              <w:t>之</w:t>
            </w:r>
            <w:r w:rsidRPr="0092627A">
              <w:rPr>
                <w:rFonts w:ascii="標楷體" w:eastAsia="標楷體" w:hAnsi="標楷體" w:cs="Calibri"/>
                <w:sz w:val="22"/>
              </w:rPr>
              <w:t>長期</w:t>
            </w:r>
            <w:r w:rsidRPr="0092627A">
              <w:rPr>
                <w:rFonts w:ascii="標楷體" w:eastAsia="標楷體" w:hAnsi="標楷體" w:cs="Calibri" w:hint="eastAsia"/>
                <w:sz w:val="22"/>
              </w:rPr>
              <w:t>金融借款</w:t>
            </w:r>
            <w:r w:rsidRPr="0092627A">
              <w:rPr>
                <w:rFonts w:ascii="標楷體" w:eastAsia="標楷體" w:hAnsi="標楷體" w:cs="Calibri"/>
                <w:sz w:val="22"/>
              </w:rPr>
              <w:t xml:space="preserve"> (CPLTD)</w:t>
            </w:r>
          </w:p>
        </w:tc>
        <w:tc>
          <w:tcPr>
            <w:tcW w:w="1140" w:type="dxa"/>
            <w:shd w:val="clear" w:color="auto" w:fill="auto"/>
          </w:tcPr>
          <w:p w14:paraId="430251EE" w14:textId="4C861B4A" w:rsidR="00B64677" w:rsidRPr="004F17CF" w:rsidRDefault="00B64677" w:rsidP="00B64677">
            <w:pPr>
              <w:pStyle w:val="Web"/>
              <w:spacing w:before="0" w:beforeAutospacing="0" w:after="0" w:afterAutospacing="0" w:line="240" w:lineRule="exact"/>
              <w:jc w:val="right"/>
              <w:textAlignment w:val="center"/>
              <w:rPr>
                <w:rFonts w:eastAsia="微軟正黑體" w:cs="Times New Roman"/>
                <w:color w:val="000000" w:themeColor="text1"/>
                <w:kern w:val="24"/>
                <w:szCs w:val="32"/>
              </w:rPr>
            </w:pPr>
            <w:r w:rsidRPr="00AB421E">
              <w:t>-</w:t>
            </w:r>
          </w:p>
        </w:tc>
        <w:tc>
          <w:tcPr>
            <w:tcW w:w="1141" w:type="dxa"/>
            <w:shd w:val="clear" w:color="auto" w:fill="auto"/>
          </w:tcPr>
          <w:p w14:paraId="4B0DE47D" w14:textId="3B397EF3"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w:t>
            </w:r>
          </w:p>
        </w:tc>
        <w:tc>
          <w:tcPr>
            <w:tcW w:w="1141" w:type="dxa"/>
            <w:shd w:val="clear" w:color="auto" w:fill="auto"/>
          </w:tcPr>
          <w:p w14:paraId="6F035EC2" w14:textId="41302773"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w:t>
            </w:r>
          </w:p>
        </w:tc>
        <w:tc>
          <w:tcPr>
            <w:tcW w:w="1141" w:type="dxa"/>
            <w:shd w:val="clear" w:color="auto" w:fill="auto"/>
          </w:tcPr>
          <w:p w14:paraId="6F572006" w14:textId="3F59CFA0" w:rsidR="00B64677" w:rsidRPr="004F17CF" w:rsidRDefault="00B64677" w:rsidP="00B64677">
            <w:pPr>
              <w:pStyle w:val="Web"/>
              <w:spacing w:before="0" w:beforeAutospacing="0" w:after="0" w:afterAutospacing="0"/>
              <w:jc w:val="right"/>
              <w:textAlignment w:val="center"/>
              <w:rPr>
                <w:rFonts w:eastAsia="微軟正黑體" w:cs="Times New Roman"/>
                <w:color w:val="000000" w:themeColor="text1"/>
                <w:kern w:val="24"/>
                <w:szCs w:val="32"/>
              </w:rPr>
            </w:pPr>
            <w:r w:rsidRPr="00AB421E">
              <w:t>-</w:t>
            </w:r>
          </w:p>
        </w:tc>
        <w:tc>
          <w:tcPr>
            <w:tcW w:w="1141" w:type="dxa"/>
          </w:tcPr>
          <w:p w14:paraId="5A3D1968" w14:textId="69BF9479" w:rsidR="00B64677" w:rsidRPr="004F17CF" w:rsidRDefault="00B64677" w:rsidP="00B64677">
            <w:pPr>
              <w:pStyle w:val="Web"/>
              <w:spacing w:before="0" w:beforeAutospacing="0" w:after="0" w:afterAutospacing="0"/>
              <w:jc w:val="right"/>
              <w:textAlignment w:val="center"/>
              <w:rPr>
                <w:rFonts w:eastAsia="微軟正黑體" w:cs="Times New Roman" w:hint="eastAsia"/>
                <w:color w:val="000000" w:themeColor="text1"/>
                <w:kern w:val="24"/>
                <w:szCs w:val="32"/>
              </w:rPr>
            </w:pPr>
            <w:r w:rsidRPr="00AB421E">
              <w:t>-</w:t>
            </w:r>
          </w:p>
        </w:tc>
      </w:tr>
      <w:tr w:rsidR="00B64677" w:rsidRPr="0092627A" w14:paraId="5C6D4359" w14:textId="75048897" w:rsidTr="00246913">
        <w:trPr>
          <w:trHeight w:hRule="exact" w:val="397"/>
        </w:trPr>
        <w:tc>
          <w:tcPr>
            <w:tcW w:w="425" w:type="dxa"/>
            <w:shd w:val="clear" w:color="auto" w:fill="FFFFFF"/>
            <w:vAlign w:val="center"/>
          </w:tcPr>
          <w:p w14:paraId="1D822D48"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G</w:t>
            </w:r>
          </w:p>
        </w:tc>
        <w:tc>
          <w:tcPr>
            <w:tcW w:w="4085" w:type="dxa"/>
            <w:shd w:val="clear" w:color="auto" w:fill="FFFFFF"/>
            <w:vAlign w:val="center"/>
          </w:tcPr>
          <w:p w14:paraId="260FE804" w14:textId="77777777" w:rsidR="00B64677" w:rsidRPr="0092627A" w:rsidRDefault="00B64677" w:rsidP="00B64677">
            <w:pPr>
              <w:pStyle w:val="af0"/>
              <w:widowControl w:val="0"/>
              <w:numPr>
                <w:ilvl w:val="1"/>
                <w:numId w:val="10"/>
              </w:numPr>
              <w:snapToGrid w:val="0"/>
              <w:spacing w:before="0" w:beforeAutospacing="0" w:after="0" w:afterAutospacing="0" w:line="240" w:lineRule="exact"/>
              <w:ind w:left="275" w:hanging="275"/>
              <w:jc w:val="both"/>
              <w:rPr>
                <w:rFonts w:ascii="標楷體" w:eastAsia="標楷體" w:hAnsi="標楷體" w:cs="Calibri"/>
                <w:b/>
                <w:sz w:val="22"/>
              </w:rPr>
            </w:pPr>
            <w:r w:rsidRPr="0092627A">
              <w:rPr>
                <w:rFonts w:ascii="標楷體" w:eastAsia="標楷體" w:hAnsi="標楷體" w:cs="Calibri" w:hint="eastAsia"/>
                <w:sz w:val="22"/>
              </w:rPr>
              <w:t>短期金融借款餘額(扣除質押存款)</w:t>
            </w:r>
          </w:p>
        </w:tc>
        <w:tc>
          <w:tcPr>
            <w:tcW w:w="1140" w:type="dxa"/>
            <w:shd w:val="clear" w:color="auto" w:fill="FFFFFF"/>
          </w:tcPr>
          <w:p w14:paraId="4B44B885" w14:textId="735ABB66" w:rsidR="00B64677" w:rsidRPr="004F17CF" w:rsidRDefault="00B64677" w:rsidP="00B64677">
            <w:pPr>
              <w:pStyle w:val="Web"/>
              <w:spacing w:before="0" w:beforeAutospacing="0" w:after="0" w:afterAutospacing="0" w:line="240" w:lineRule="exact"/>
              <w:jc w:val="right"/>
              <w:textAlignment w:val="center"/>
              <w:rPr>
                <w:rFonts w:eastAsia="微軟正黑體" w:cs="Times New Roman"/>
                <w:b/>
                <w:bCs/>
                <w:color w:val="000000" w:themeColor="text1"/>
                <w:kern w:val="24"/>
                <w:szCs w:val="32"/>
              </w:rPr>
            </w:pPr>
            <w:r w:rsidRPr="00AB421E">
              <w:t>-</w:t>
            </w:r>
          </w:p>
        </w:tc>
        <w:tc>
          <w:tcPr>
            <w:tcW w:w="1141" w:type="dxa"/>
            <w:shd w:val="clear" w:color="auto" w:fill="FFFFFF"/>
          </w:tcPr>
          <w:p w14:paraId="2667A2B4" w14:textId="37D8AC3F" w:rsidR="00B64677" w:rsidRPr="004F17CF" w:rsidRDefault="00B64677" w:rsidP="00B64677">
            <w:pPr>
              <w:pStyle w:val="Web"/>
              <w:spacing w:before="0" w:beforeAutospacing="0" w:after="0" w:afterAutospacing="0"/>
              <w:jc w:val="right"/>
              <w:textAlignment w:val="center"/>
              <w:rPr>
                <w:rFonts w:eastAsia="微軟正黑體" w:cs="Times New Roman"/>
                <w:b/>
                <w:bCs/>
                <w:color w:val="000000" w:themeColor="text1"/>
                <w:kern w:val="24"/>
                <w:szCs w:val="32"/>
              </w:rPr>
            </w:pPr>
            <w:r w:rsidRPr="00AB421E">
              <w:t xml:space="preserve">15,000 </w:t>
            </w:r>
          </w:p>
        </w:tc>
        <w:tc>
          <w:tcPr>
            <w:tcW w:w="1141" w:type="dxa"/>
            <w:shd w:val="clear" w:color="auto" w:fill="FFFFFF"/>
          </w:tcPr>
          <w:p w14:paraId="70D9ABCE" w14:textId="629B3ECC" w:rsidR="00B64677" w:rsidRPr="004F17CF" w:rsidRDefault="00B64677" w:rsidP="00B64677">
            <w:pPr>
              <w:pStyle w:val="Web"/>
              <w:spacing w:before="0" w:beforeAutospacing="0" w:after="0" w:afterAutospacing="0"/>
              <w:jc w:val="right"/>
              <w:textAlignment w:val="center"/>
              <w:rPr>
                <w:rFonts w:eastAsia="微軟正黑體" w:cs="Times New Roman"/>
                <w:b/>
                <w:bCs/>
                <w:color w:val="000000" w:themeColor="text1"/>
                <w:kern w:val="24"/>
                <w:szCs w:val="32"/>
              </w:rPr>
            </w:pPr>
            <w:r w:rsidRPr="00AB421E">
              <w:t>-</w:t>
            </w:r>
          </w:p>
        </w:tc>
        <w:tc>
          <w:tcPr>
            <w:tcW w:w="1141" w:type="dxa"/>
            <w:shd w:val="clear" w:color="auto" w:fill="FFFFFF"/>
          </w:tcPr>
          <w:p w14:paraId="69A0E48F" w14:textId="37A7FBC2" w:rsidR="00B64677" w:rsidRPr="004F17CF" w:rsidRDefault="00B64677" w:rsidP="00B64677">
            <w:pPr>
              <w:pStyle w:val="Web"/>
              <w:spacing w:before="0" w:beforeAutospacing="0" w:after="0" w:afterAutospacing="0"/>
              <w:jc w:val="right"/>
              <w:textAlignment w:val="center"/>
              <w:rPr>
                <w:rFonts w:eastAsia="微軟正黑體" w:cs="Times New Roman"/>
                <w:b/>
                <w:bCs/>
                <w:color w:val="000000" w:themeColor="text1"/>
                <w:kern w:val="24"/>
                <w:szCs w:val="32"/>
              </w:rPr>
            </w:pPr>
            <w:r w:rsidRPr="00AB421E">
              <w:t xml:space="preserve">20,000 </w:t>
            </w:r>
          </w:p>
        </w:tc>
        <w:tc>
          <w:tcPr>
            <w:tcW w:w="1141" w:type="dxa"/>
            <w:shd w:val="clear" w:color="auto" w:fill="FFFFFF"/>
          </w:tcPr>
          <w:p w14:paraId="49F8F294" w14:textId="2EBCC208" w:rsidR="00B64677" w:rsidRPr="004F17CF" w:rsidRDefault="00B64677" w:rsidP="00B64677">
            <w:pPr>
              <w:pStyle w:val="Web"/>
              <w:spacing w:before="0" w:beforeAutospacing="0" w:after="0" w:afterAutospacing="0"/>
              <w:jc w:val="right"/>
              <w:textAlignment w:val="center"/>
              <w:rPr>
                <w:rFonts w:eastAsia="微軟正黑體" w:cs="Times New Roman"/>
                <w:b/>
                <w:bCs/>
                <w:color w:val="000000" w:themeColor="text1"/>
                <w:kern w:val="24"/>
                <w:szCs w:val="32"/>
              </w:rPr>
            </w:pPr>
            <w:r w:rsidRPr="00AB421E">
              <w:t>-</w:t>
            </w:r>
          </w:p>
        </w:tc>
      </w:tr>
      <w:tr w:rsidR="00B64677" w:rsidRPr="0092627A" w14:paraId="29D1321E" w14:textId="6E7EFCFE" w:rsidTr="00B64677">
        <w:tc>
          <w:tcPr>
            <w:tcW w:w="425" w:type="dxa"/>
            <w:shd w:val="clear" w:color="auto" w:fill="E7E6E6"/>
            <w:vAlign w:val="center"/>
          </w:tcPr>
          <w:p w14:paraId="66BDA1C5" w14:textId="77777777" w:rsidR="00B64677" w:rsidRPr="0092627A" w:rsidRDefault="00B64677" w:rsidP="00B64677">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H</w:t>
            </w:r>
          </w:p>
        </w:tc>
        <w:tc>
          <w:tcPr>
            <w:tcW w:w="4085" w:type="dxa"/>
            <w:shd w:val="clear" w:color="auto" w:fill="E7E6E6"/>
            <w:vAlign w:val="center"/>
          </w:tcPr>
          <w:p w14:paraId="13F3E6C0" w14:textId="77777777" w:rsidR="00B64677" w:rsidRPr="0092627A" w:rsidRDefault="00B64677" w:rsidP="00B64677">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還款壓力測試之差額</w:t>
            </w:r>
            <w:r w:rsidRPr="0092627A">
              <w:rPr>
                <w:rFonts w:ascii="標楷體" w:eastAsia="標楷體" w:hAnsi="標楷體" w:cs="Calibri"/>
                <w:b/>
                <w:sz w:val="22"/>
              </w:rPr>
              <w:t>(</w:t>
            </w:r>
            <w:r w:rsidRPr="0092627A">
              <w:rPr>
                <w:rFonts w:ascii="標楷體" w:eastAsia="標楷體" w:hAnsi="標楷體" w:cs="Calibri" w:hint="eastAsia"/>
                <w:b/>
                <w:sz w:val="22"/>
              </w:rPr>
              <w:t>H</w:t>
            </w:r>
            <w:r w:rsidRPr="0092627A">
              <w:rPr>
                <w:rFonts w:ascii="標楷體" w:eastAsia="標楷體" w:hAnsi="標楷體" w:cs="Calibri"/>
                <w:b/>
                <w:sz w:val="22"/>
              </w:rPr>
              <w:t>=</w:t>
            </w:r>
            <w:r w:rsidRPr="0092627A">
              <w:rPr>
                <w:rFonts w:ascii="標楷體" w:eastAsia="標楷體" w:hAnsi="標楷體" w:cs="Calibri" w:hint="eastAsia"/>
                <w:b/>
                <w:sz w:val="22"/>
              </w:rPr>
              <w:t>E-F-G</w:t>
            </w:r>
            <w:r w:rsidRPr="0092627A">
              <w:rPr>
                <w:rFonts w:ascii="標楷體" w:eastAsia="標楷體" w:hAnsi="標楷體" w:cs="Calibri"/>
                <w:b/>
                <w:sz w:val="22"/>
              </w:rPr>
              <w:t>)</w:t>
            </w:r>
          </w:p>
        </w:tc>
        <w:tc>
          <w:tcPr>
            <w:tcW w:w="1140" w:type="dxa"/>
            <w:shd w:val="clear" w:color="auto" w:fill="E7E6E6"/>
            <w:vAlign w:val="center"/>
          </w:tcPr>
          <w:p w14:paraId="0EE8019C" w14:textId="4C470F6D" w:rsidR="00B64677" w:rsidRPr="00B64677" w:rsidRDefault="00B64677" w:rsidP="00B64677">
            <w:pPr>
              <w:pStyle w:val="Web"/>
              <w:spacing w:before="0" w:beforeAutospacing="0" w:after="0" w:afterAutospacing="0" w:line="240" w:lineRule="exact"/>
              <w:jc w:val="right"/>
              <w:textAlignment w:val="center"/>
              <w:rPr>
                <w:rFonts w:cs="Times New Roman"/>
                <w:b/>
                <w:bCs/>
                <w:szCs w:val="36"/>
              </w:rPr>
            </w:pPr>
            <w:r w:rsidRPr="00B64677">
              <w:rPr>
                <w:b/>
                <w:bCs/>
              </w:rPr>
              <w:t xml:space="preserve">445,661 </w:t>
            </w:r>
          </w:p>
        </w:tc>
        <w:tc>
          <w:tcPr>
            <w:tcW w:w="1141" w:type="dxa"/>
            <w:shd w:val="clear" w:color="auto" w:fill="E7E6E6"/>
          </w:tcPr>
          <w:p w14:paraId="75927770" w14:textId="5580E97F" w:rsidR="00B64677" w:rsidRPr="00B64677" w:rsidRDefault="00B64677" w:rsidP="00B64677">
            <w:pPr>
              <w:pStyle w:val="Web"/>
              <w:spacing w:before="0" w:beforeAutospacing="0" w:after="0" w:afterAutospacing="0"/>
              <w:jc w:val="right"/>
              <w:textAlignment w:val="center"/>
              <w:rPr>
                <w:rFonts w:cs="Times New Roman"/>
                <w:b/>
                <w:bCs/>
                <w:szCs w:val="36"/>
              </w:rPr>
            </w:pPr>
            <w:r w:rsidRPr="00B64677">
              <w:rPr>
                <w:b/>
                <w:bCs/>
              </w:rPr>
              <w:t xml:space="preserve">560,635 </w:t>
            </w:r>
          </w:p>
        </w:tc>
        <w:tc>
          <w:tcPr>
            <w:tcW w:w="1141" w:type="dxa"/>
            <w:shd w:val="clear" w:color="auto" w:fill="E7E6E6"/>
          </w:tcPr>
          <w:p w14:paraId="0EFD059E" w14:textId="563538D2" w:rsidR="00B64677" w:rsidRPr="00B64677" w:rsidRDefault="00B64677" w:rsidP="00B64677">
            <w:pPr>
              <w:pStyle w:val="Web"/>
              <w:spacing w:before="0" w:beforeAutospacing="0" w:after="0" w:afterAutospacing="0"/>
              <w:jc w:val="right"/>
              <w:textAlignment w:val="center"/>
              <w:rPr>
                <w:rFonts w:cs="Times New Roman"/>
                <w:b/>
                <w:bCs/>
                <w:szCs w:val="36"/>
              </w:rPr>
            </w:pPr>
            <w:r w:rsidRPr="00B64677">
              <w:rPr>
                <w:b/>
                <w:bCs/>
              </w:rPr>
              <w:t xml:space="preserve">670,217 </w:t>
            </w:r>
          </w:p>
        </w:tc>
        <w:tc>
          <w:tcPr>
            <w:tcW w:w="1141" w:type="dxa"/>
            <w:shd w:val="clear" w:color="auto" w:fill="E7E6E6"/>
          </w:tcPr>
          <w:p w14:paraId="1BCD30AE" w14:textId="50058AD5" w:rsidR="00B64677" w:rsidRPr="00B64677" w:rsidRDefault="00B64677" w:rsidP="00B64677">
            <w:pPr>
              <w:pStyle w:val="Web"/>
              <w:spacing w:before="0" w:beforeAutospacing="0" w:after="0" w:afterAutospacing="0"/>
              <w:jc w:val="right"/>
              <w:textAlignment w:val="center"/>
              <w:rPr>
                <w:rFonts w:cs="Times New Roman"/>
                <w:b/>
                <w:bCs/>
                <w:szCs w:val="36"/>
              </w:rPr>
            </w:pPr>
            <w:r w:rsidRPr="00B64677">
              <w:rPr>
                <w:b/>
                <w:bCs/>
              </w:rPr>
              <w:t xml:space="preserve">810,207 </w:t>
            </w:r>
          </w:p>
        </w:tc>
        <w:tc>
          <w:tcPr>
            <w:tcW w:w="1141" w:type="dxa"/>
            <w:shd w:val="clear" w:color="auto" w:fill="E7E6E6"/>
          </w:tcPr>
          <w:p w14:paraId="18BC8553" w14:textId="0275CE23" w:rsidR="00B64677" w:rsidRPr="00B64677" w:rsidRDefault="00B64677" w:rsidP="00B64677">
            <w:pPr>
              <w:pStyle w:val="Web"/>
              <w:spacing w:before="0" w:beforeAutospacing="0" w:after="0" w:afterAutospacing="0"/>
              <w:jc w:val="right"/>
              <w:textAlignment w:val="center"/>
              <w:rPr>
                <w:rFonts w:cs="Times New Roman" w:hint="eastAsia"/>
                <w:b/>
                <w:bCs/>
                <w:szCs w:val="36"/>
              </w:rPr>
            </w:pPr>
            <w:r w:rsidRPr="00B64677">
              <w:rPr>
                <w:b/>
                <w:bCs/>
              </w:rPr>
              <w:t xml:space="preserve">840,588 </w:t>
            </w:r>
          </w:p>
        </w:tc>
      </w:tr>
    </w:tbl>
    <w:p w14:paraId="597C777F" w14:textId="372AB55F" w:rsidR="00FF613E" w:rsidRPr="006F7718" w:rsidRDefault="00FF613E" w:rsidP="00FF613E">
      <w:pPr>
        <w:jc w:val="both"/>
        <w:rPr>
          <w:rFonts w:eastAsia="標楷體"/>
          <w:sz w:val="22"/>
          <w:szCs w:val="22"/>
        </w:rPr>
      </w:pPr>
      <w:r w:rsidRPr="006F7718">
        <w:rPr>
          <w:rFonts w:eastAsia="標楷體"/>
          <w:sz w:val="22"/>
          <w:szCs w:val="22"/>
        </w:rPr>
        <w:t>預估</w:t>
      </w:r>
      <w:r w:rsidRPr="006F7718">
        <w:rPr>
          <w:rFonts w:eastAsia="標楷體"/>
          <w:sz w:val="22"/>
          <w:szCs w:val="22"/>
        </w:rPr>
        <w:t>202</w:t>
      </w:r>
      <w:r w:rsidR="00A16E3F">
        <w:rPr>
          <w:rFonts w:eastAsia="標楷體" w:hint="eastAsia"/>
          <w:sz w:val="22"/>
          <w:szCs w:val="22"/>
        </w:rPr>
        <w:t>3</w:t>
      </w:r>
      <w:r w:rsidRPr="006F7718">
        <w:rPr>
          <w:rFonts w:eastAsia="標楷體"/>
          <w:sz w:val="22"/>
          <w:szCs w:val="22"/>
        </w:rPr>
        <w:t>年</w:t>
      </w:r>
      <w:r>
        <w:rPr>
          <w:rFonts w:eastAsia="標楷體" w:hint="eastAsia"/>
          <w:sz w:val="22"/>
          <w:szCs w:val="22"/>
        </w:rPr>
        <w:t>-2026</w:t>
      </w:r>
      <w:r>
        <w:rPr>
          <w:rFonts w:eastAsia="標楷體" w:hint="eastAsia"/>
          <w:sz w:val="22"/>
          <w:szCs w:val="22"/>
        </w:rPr>
        <w:t>年</w:t>
      </w:r>
      <w:r w:rsidRPr="006F7718">
        <w:rPr>
          <w:rFonts w:eastAsia="標楷體"/>
          <w:sz w:val="22"/>
          <w:szCs w:val="22"/>
        </w:rPr>
        <w:t>之</w:t>
      </w:r>
      <w:r w:rsidRPr="002676C2">
        <w:rPr>
          <w:rFonts w:eastAsia="標楷體" w:hint="eastAsia"/>
          <w:sz w:val="22"/>
          <w:szCs w:val="22"/>
        </w:rPr>
        <w:t>還款壓力測試之差額</w:t>
      </w:r>
      <w:r>
        <w:rPr>
          <w:rFonts w:eastAsia="標楷體" w:hint="eastAsia"/>
          <w:sz w:val="22"/>
          <w:szCs w:val="22"/>
        </w:rPr>
        <w:t>皆</w:t>
      </w:r>
      <w:r w:rsidRPr="006F7718">
        <w:rPr>
          <w:rFonts w:eastAsia="標楷體"/>
          <w:sz w:val="22"/>
          <w:szCs w:val="22"/>
        </w:rPr>
        <w:t>為正數，客戶以自有資金支應資本支出及償還所有一年內到期</w:t>
      </w:r>
      <w:r w:rsidRPr="006F7718">
        <w:rPr>
          <w:rFonts w:eastAsia="標楷體"/>
          <w:sz w:val="22"/>
          <w:szCs w:val="22"/>
        </w:rPr>
        <w:lastRenderedPageBreak/>
        <w:t>銀行借款之能力尚可接受。</w:t>
      </w:r>
    </w:p>
    <w:p w14:paraId="170131BC" w14:textId="77777777" w:rsidR="00FF613E" w:rsidRPr="004F17CF" w:rsidRDefault="00FF613E" w:rsidP="00FF613E">
      <w:pPr>
        <w:spacing w:line="340" w:lineRule="exact"/>
        <w:ind w:rightChars="16" w:right="38"/>
        <w:jc w:val="both"/>
        <w:rPr>
          <w:rFonts w:eastAsia="標楷體"/>
          <w:b/>
          <w:highlight w:val="yellow"/>
        </w:rPr>
      </w:pPr>
    </w:p>
    <w:p w14:paraId="23DDB0AC" w14:textId="77777777" w:rsidR="00FF613E" w:rsidRPr="00B11219" w:rsidRDefault="00FF613E" w:rsidP="00FF613E">
      <w:pPr>
        <w:spacing w:line="320" w:lineRule="exact"/>
        <w:ind w:rightChars="-439" w:right="-1054"/>
        <w:rPr>
          <w:rFonts w:eastAsia="標楷體"/>
          <w:b/>
        </w:rPr>
      </w:pPr>
      <w:r>
        <w:rPr>
          <w:rFonts w:eastAsia="標楷體" w:hint="eastAsia"/>
          <w:b/>
        </w:rPr>
        <w:t>Worse</w:t>
      </w:r>
      <w:r w:rsidRPr="00B11219">
        <w:rPr>
          <w:rFonts w:eastAsia="標楷體" w:hint="eastAsia"/>
          <w:b/>
        </w:rPr>
        <w:t xml:space="preserve"> Case</w:t>
      </w:r>
      <w:r w:rsidRPr="00B11219">
        <w:rPr>
          <w:rFonts w:eastAsia="標楷體" w:hint="eastAsia"/>
          <w:b/>
        </w:rPr>
        <w:t>基本假設</w:t>
      </w:r>
      <w:r w:rsidRPr="00B11219">
        <w:rPr>
          <w:rFonts w:eastAsia="標楷體" w:hint="eastAsia"/>
          <w:b/>
        </w:rPr>
        <w:t>:</w:t>
      </w:r>
    </w:p>
    <w:tbl>
      <w:tblPr>
        <w:tblStyle w:val="af3"/>
        <w:tblW w:w="0" w:type="auto"/>
        <w:tblLook w:val="04A0" w:firstRow="1" w:lastRow="0" w:firstColumn="1" w:lastColumn="0" w:noHBand="0" w:noVBand="1"/>
      </w:tblPr>
      <w:tblGrid>
        <w:gridCol w:w="2263"/>
        <w:gridCol w:w="8027"/>
      </w:tblGrid>
      <w:tr w:rsidR="00A16E3F" w:rsidRPr="007638F0" w14:paraId="132E9604" w14:textId="77777777" w:rsidTr="00AF1198">
        <w:tc>
          <w:tcPr>
            <w:tcW w:w="2263" w:type="dxa"/>
            <w:shd w:val="clear" w:color="auto" w:fill="D9D9D9" w:themeFill="background1" w:themeFillShade="D9"/>
            <w:vAlign w:val="center"/>
          </w:tcPr>
          <w:p w14:paraId="0ACF72E1" w14:textId="498BB3B2" w:rsidR="00A16E3F" w:rsidRPr="007638F0" w:rsidRDefault="00A16E3F" w:rsidP="00A16E3F">
            <w:pPr>
              <w:widowControl/>
              <w:tabs>
                <w:tab w:val="num" w:pos="2160"/>
              </w:tabs>
              <w:jc w:val="center"/>
              <w:rPr>
                <w:rFonts w:eastAsia="標楷體"/>
                <w:b/>
                <w:color w:val="000000"/>
              </w:rPr>
            </w:pPr>
            <w:r w:rsidRPr="007638F0">
              <w:rPr>
                <w:rFonts w:eastAsia="標楷體" w:hint="eastAsia"/>
                <w:b/>
                <w:color w:val="000000"/>
              </w:rPr>
              <w:t>主要假設</w:t>
            </w:r>
          </w:p>
        </w:tc>
        <w:tc>
          <w:tcPr>
            <w:tcW w:w="8027" w:type="dxa"/>
            <w:shd w:val="clear" w:color="auto" w:fill="D9D9D9" w:themeFill="background1" w:themeFillShade="D9"/>
            <w:vAlign w:val="center"/>
          </w:tcPr>
          <w:p w14:paraId="5376E4A6" w14:textId="446A48B8" w:rsidR="00A16E3F" w:rsidRPr="007638F0" w:rsidRDefault="00A16E3F" w:rsidP="00A16E3F">
            <w:pPr>
              <w:widowControl/>
              <w:tabs>
                <w:tab w:val="num" w:pos="2160"/>
              </w:tabs>
              <w:jc w:val="center"/>
              <w:rPr>
                <w:rFonts w:eastAsia="標楷體"/>
                <w:b/>
                <w:color w:val="000000"/>
              </w:rPr>
            </w:pPr>
            <w:r w:rsidRPr="007638F0">
              <w:rPr>
                <w:rFonts w:eastAsia="標楷體" w:hint="eastAsia"/>
                <w:b/>
                <w:color w:val="000000"/>
              </w:rPr>
              <w:t>說明</w:t>
            </w:r>
          </w:p>
        </w:tc>
      </w:tr>
      <w:tr w:rsidR="00A16E3F" w:rsidRPr="00C70BDB" w14:paraId="67864390" w14:textId="77777777" w:rsidTr="00AF1198">
        <w:trPr>
          <w:trHeight w:val="1409"/>
        </w:trPr>
        <w:tc>
          <w:tcPr>
            <w:tcW w:w="2263" w:type="dxa"/>
            <w:vAlign w:val="center"/>
          </w:tcPr>
          <w:p w14:paraId="7D3DC588" w14:textId="5D4288B9" w:rsidR="00A16E3F" w:rsidRPr="002877CF" w:rsidRDefault="00A16E3F" w:rsidP="00A16E3F">
            <w:pPr>
              <w:widowControl/>
              <w:tabs>
                <w:tab w:val="num" w:pos="2160"/>
              </w:tabs>
              <w:jc w:val="center"/>
              <w:rPr>
                <w:rFonts w:eastAsia="標楷體"/>
              </w:rPr>
            </w:pPr>
            <w:r w:rsidRPr="002877CF">
              <w:rPr>
                <w:rFonts w:eastAsia="標楷體" w:hint="eastAsia"/>
              </w:rPr>
              <w:t>營業收入</w:t>
            </w:r>
          </w:p>
        </w:tc>
        <w:tc>
          <w:tcPr>
            <w:tcW w:w="8027" w:type="dxa"/>
            <w:vAlign w:val="center"/>
          </w:tcPr>
          <w:p w14:paraId="5C8400D0" w14:textId="2DC6C79F" w:rsidR="00A16E3F" w:rsidRDefault="00A16E3F" w:rsidP="00A16E3F">
            <w:pPr>
              <w:widowControl/>
              <w:tabs>
                <w:tab w:val="num" w:pos="2160"/>
              </w:tabs>
              <w:rPr>
                <w:rFonts w:eastAsia="標楷體"/>
              </w:rPr>
            </w:pPr>
            <w:r w:rsidRPr="002877CF">
              <w:rPr>
                <w:rFonts w:eastAsia="標楷體" w:hint="eastAsia"/>
              </w:rPr>
              <w:t>主要業務</w:t>
            </w:r>
            <w:r>
              <w:rPr>
                <w:rFonts w:eastAsia="標楷體" w:hint="eastAsia"/>
              </w:rPr>
              <w:t>為協作機器人，根據產業報告顯示</w:t>
            </w:r>
            <w:r w:rsidRPr="00FF613E">
              <w:rPr>
                <w:rFonts w:eastAsia="標楷體" w:hint="eastAsia"/>
              </w:rPr>
              <w:t>全球協作機器人於</w:t>
            </w:r>
            <w:r w:rsidRPr="00FF613E">
              <w:rPr>
                <w:rFonts w:eastAsia="標楷體" w:hint="eastAsia"/>
              </w:rPr>
              <w:t>2023-2028</w:t>
            </w:r>
            <w:r w:rsidRPr="00FF613E">
              <w:rPr>
                <w:rFonts w:eastAsia="標楷體" w:hint="eastAsia"/>
              </w:rPr>
              <w:t>年</w:t>
            </w:r>
            <w:r w:rsidRPr="00FF613E">
              <w:rPr>
                <w:rFonts w:eastAsia="標楷體" w:hint="eastAsia"/>
              </w:rPr>
              <w:t>CAGR</w:t>
            </w:r>
            <w:r>
              <w:rPr>
                <w:rFonts w:eastAsia="標楷體" w:hint="eastAsia"/>
              </w:rPr>
              <w:t>約</w:t>
            </w:r>
            <w:r>
              <w:rPr>
                <w:rFonts w:eastAsia="標楷體" w:hint="eastAsia"/>
              </w:rPr>
              <w:t>2</w:t>
            </w:r>
            <w:r w:rsidRPr="00FF613E">
              <w:rPr>
                <w:rFonts w:eastAsia="標楷體" w:hint="eastAsia"/>
              </w:rPr>
              <w:t>0%</w:t>
            </w:r>
            <w:r w:rsidRPr="00FF613E">
              <w:rPr>
                <w:rFonts w:eastAsia="標楷體" w:hint="eastAsia"/>
              </w:rPr>
              <w:t>，</w:t>
            </w:r>
            <w:r>
              <w:rPr>
                <w:rFonts w:eastAsia="標楷體" w:hint="eastAsia"/>
              </w:rPr>
              <w:t>本次保守評估以</w:t>
            </w:r>
            <w:r>
              <w:rPr>
                <w:rFonts w:eastAsia="標楷體" w:hint="eastAsia"/>
              </w:rPr>
              <w:t>5</w:t>
            </w:r>
            <w:r>
              <w:rPr>
                <w:rFonts w:eastAsia="標楷體" w:hint="eastAsia"/>
              </w:rPr>
              <w:t>%</w:t>
            </w:r>
            <w:r>
              <w:rPr>
                <w:rFonts w:eastAsia="標楷體" w:hint="eastAsia"/>
              </w:rPr>
              <w:t>成長率假設，並且</w:t>
            </w:r>
            <w:r>
              <w:rPr>
                <w:rFonts w:eastAsia="標楷體" w:hint="eastAsia"/>
              </w:rPr>
              <w:t>2023</w:t>
            </w:r>
            <w:r>
              <w:rPr>
                <w:rFonts w:eastAsia="標楷體" w:hint="eastAsia"/>
              </w:rPr>
              <w:t>年因總體經濟的影響導致整體營收下降約</w:t>
            </w:r>
            <w:r>
              <w:rPr>
                <w:rFonts w:eastAsia="標楷體" w:hint="eastAsia"/>
              </w:rPr>
              <w:t>10%</w:t>
            </w:r>
            <w:r>
              <w:rPr>
                <w:rFonts w:eastAsia="標楷體" w:hint="eastAsia"/>
              </w:rPr>
              <w:t>。</w:t>
            </w:r>
          </w:p>
          <w:p w14:paraId="4F202313" w14:textId="77777777" w:rsidR="00A16E3F" w:rsidRPr="002877CF" w:rsidRDefault="00A16E3F" w:rsidP="00A16E3F">
            <w:pPr>
              <w:widowControl/>
              <w:tabs>
                <w:tab w:val="num" w:pos="2160"/>
              </w:tabs>
              <w:rPr>
                <w:rFonts w:eastAsia="標楷體"/>
              </w:rPr>
            </w:pPr>
            <w:r w:rsidRPr="002877CF">
              <w:rPr>
                <w:rFonts w:eastAsia="標楷體" w:hint="eastAsia"/>
              </w:rPr>
              <w:t>綜合以上，</w:t>
            </w:r>
            <w:r>
              <w:rPr>
                <w:rFonts w:eastAsia="標楷體" w:hint="eastAsia"/>
              </w:rPr>
              <w:t>達明</w:t>
            </w:r>
            <w:r w:rsidRPr="002877CF">
              <w:rPr>
                <w:rFonts w:eastAsia="標楷體" w:hint="eastAsia"/>
              </w:rPr>
              <w:t>202</w:t>
            </w:r>
            <w:r>
              <w:rPr>
                <w:rFonts w:eastAsia="標楷體" w:hint="eastAsia"/>
              </w:rPr>
              <w:t>3</w:t>
            </w:r>
            <w:r w:rsidRPr="002877CF">
              <w:rPr>
                <w:rFonts w:eastAsia="標楷體" w:hint="eastAsia"/>
              </w:rPr>
              <w:t>-2026</w:t>
            </w:r>
            <w:r w:rsidRPr="002877CF">
              <w:rPr>
                <w:rFonts w:eastAsia="標楷體" w:hint="eastAsia"/>
              </w:rPr>
              <w:t>年預估營收如下</w:t>
            </w:r>
            <w:r>
              <w:rPr>
                <w:rFonts w:eastAsia="標楷體" w:hint="eastAsia"/>
              </w:rPr>
              <w:t>：</w:t>
            </w:r>
          </w:p>
          <w:tbl>
            <w:tblPr>
              <w:tblStyle w:val="af3"/>
              <w:tblW w:w="0" w:type="auto"/>
              <w:tblLook w:val="04A0" w:firstRow="1" w:lastRow="0" w:firstColumn="1" w:lastColumn="0" w:noHBand="0" w:noVBand="1"/>
            </w:tblPr>
            <w:tblGrid>
              <w:gridCol w:w="1300"/>
              <w:gridCol w:w="1300"/>
              <w:gridCol w:w="1300"/>
              <w:gridCol w:w="1300"/>
              <w:gridCol w:w="1300"/>
              <w:gridCol w:w="1301"/>
            </w:tblGrid>
            <w:tr w:rsidR="00A16E3F" w:rsidRPr="002877CF" w14:paraId="39BAA273" w14:textId="77777777" w:rsidTr="00AF1198">
              <w:tc>
                <w:tcPr>
                  <w:tcW w:w="7801" w:type="dxa"/>
                  <w:gridSpan w:val="6"/>
                  <w:shd w:val="clear" w:color="auto" w:fill="D9D9D9" w:themeFill="background1" w:themeFillShade="D9"/>
                </w:tcPr>
                <w:p w14:paraId="1EEE5EE1" w14:textId="77777777" w:rsidR="00A16E3F" w:rsidRPr="002877CF" w:rsidRDefault="00A16E3F" w:rsidP="00A16E3F">
                  <w:pPr>
                    <w:jc w:val="right"/>
                    <w:rPr>
                      <w:rFonts w:eastAsia="標楷體"/>
                    </w:rPr>
                  </w:pPr>
                  <w:r w:rsidRPr="002877CF">
                    <w:rPr>
                      <w:rFonts w:eastAsia="標楷體" w:hint="eastAsia"/>
                    </w:rPr>
                    <w:t>單位：</w:t>
                  </w:r>
                  <w:r w:rsidRPr="002877CF">
                    <w:rPr>
                      <w:rFonts w:eastAsia="標楷體" w:hint="eastAsia"/>
                    </w:rPr>
                    <w:t>NTD</w:t>
                  </w:r>
                  <w:r w:rsidRPr="002877CF">
                    <w:rPr>
                      <w:rFonts w:eastAsia="標楷體" w:hint="eastAsia"/>
                    </w:rPr>
                    <w:t>佰萬元</w:t>
                  </w:r>
                </w:p>
              </w:tc>
            </w:tr>
            <w:tr w:rsidR="00A16E3F" w:rsidRPr="002877CF" w14:paraId="71E9D61F" w14:textId="77777777" w:rsidTr="00AF1198">
              <w:tc>
                <w:tcPr>
                  <w:tcW w:w="1300" w:type="dxa"/>
                  <w:shd w:val="clear" w:color="auto" w:fill="D9D9D9" w:themeFill="background1" w:themeFillShade="D9"/>
                </w:tcPr>
                <w:p w14:paraId="47F6DEE8" w14:textId="77777777" w:rsidR="00A16E3F" w:rsidRPr="002877CF" w:rsidRDefault="00A16E3F" w:rsidP="00A16E3F">
                  <w:pPr>
                    <w:jc w:val="center"/>
                    <w:rPr>
                      <w:rFonts w:eastAsia="標楷體"/>
                    </w:rPr>
                  </w:pPr>
                  <w:r w:rsidRPr="002877CF">
                    <w:rPr>
                      <w:rFonts w:eastAsia="標楷體" w:hint="eastAsia"/>
                    </w:rPr>
                    <w:t>年度</w:t>
                  </w:r>
                </w:p>
              </w:tc>
              <w:tc>
                <w:tcPr>
                  <w:tcW w:w="1300" w:type="dxa"/>
                  <w:shd w:val="clear" w:color="auto" w:fill="D9D9D9" w:themeFill="background1" w:themeFillShade="D9"/>
                </w:tcPr>
                <w:p w14:paraId="64D24EE8" w14:textId="77777777" w:rsidR="00A16E3F" w:rsidRPr="002877CF" w:rsidRDefault="00A16E3F" w:rsidP="00A16E3F">
                  <w:pPr>
                    <w:jc w:val="center"/>
                    <w:rPr>
                      <w:rFonts w:eastAsia="標楷體" w:hint="eastAsia"/>
                    </w:rPr>
                  </w:pPr>
                  <w:r>
                    <w:rPr>
                      <w:rFonts w:eastAsia="標楷體" w:hint="eastAsia"/>
                    </w:rPr>
                    <w:t>2022(A)</w:t>
                  </w:r>
                </w:p>
              </w:tc>
              <w:tc>
                <w:tcPr>
                  <w:tcW w:w="1300" w:type="dxa"/>
                  <w:shd w:val="clear" w:color="auto" w:fill="D9D9D9" w:themeFill="background1" w:themeFillShade="D9"/>
                </w:tcPr>
                <w:p w14:paraId="732A184F" w14:textId="77777777" w:rsidR="00A16E3F" w:rsidRPr="002877CF" w:rsidRDefault="00A16E3F" w:rsidP="00A16E3F">
                  <w:pPr>
                    <w:jc w:val="center"/>
                    <w:rPr>
                      <w:rFonts w:eastAsia="標楷體"/>
                    </w:rPr>
                  </w:pPr>
                  <w:r w:rsidRPr="002877CF">
                    <w:rPr>
                      <w:rFonts w:eastAsia="標楷體" w:hint="eastAsia"/>
                    </w:rPr>
                    <w:t>202</w:t>
                  </w:r>
                  <w:r>
                    <w:rPr>
                      <w:rFonts w:eastAsia="標楷體" w:hint="eastAsia"/>
                    </w:rPr>
                    <w:t>3(F)</w:t>
                  </w:r>
                </w:p>
              </w:tc>
              <w:tc>
                <w:tcPr>
                  <w:tcW w:w="1300" w:type="dxa"/>
                  <w:shd w:val="clear" w:color="auto" w:fill="D9D9D9" w:themeFill="background1" w:themeFillShade="D9"/>
                </w:tcPr>
                <w:p w14:paraId="30F37C78" w14:textId="77777777" w:rsidR="00A16E3F" w:rsidRPr="002877CF" w:rsidRDefault="00A16E3F" w:rsidP="00A16E3F">
                  <w:pPr>
                    <w:jc w:val="center"/>
                    <w:rPr>
                      <w:rFonts w:eastAsia="標楷體"/>
                    </w:rPr>
                  </w:pPr>
                  <w:r w:rsidRPr="002877CF">
                    <w:rPr>
                      <w:rFonts w:eastAsia="標楷體" w:hint="eastAsia"/>
                    </w:rPr>
                    <w:t>202</w:t>
                  </w:r>
                  <w:r>
                    <w:rPr>
                      <w:rFonts w:eastAsia="標楷體" w:hint="eastAsia"/>
                    </w:rPr>
                    <w:t>4</w:t>
                  </w:r>
                  <w:r w:rsidRPr="002877CF">
                    <w:rPr>
                      <w:rFonts w:eastAsia="標楷體" w:hint="eastAsia"/>
                    </w:rPr>
                    <w:t>(F)</w:t>
                  </w:r>
                </w:p>
              </w:tc>
              <w:tc>
                <w:tcPr>
                  <w:tcW w:w="1300" w:type="dxa"/>
                  <w:shd w:val="clear" w:color="auto" w:fill="D9D9D9" w:themeFill="background1" w:themeFillShade="D9"/>
                </w:tcPr>
                <w:p w14:paraId="07FAE57C" w14:textId="77777777" w:rsidR="00A16E3F" w:rsidRPr="002877CF" w:rsidRDefault="00A16E3F" w:rsidP="00A16E3F">
                  <w:pPr>
                    <w:jc w:val="center"/>
                    <w:rPr>
                      <w:rFonts w:eastAsia="標楷體"/>
                    </w:rPr>
                  </w:pPr>
                  <w:r w:rsidRPr="002877CF">
                    <w:rPr>
                      <w:rFonts w:eastAsia="標楷體" w:hint="eastAsia"/>
                    </w:rPr>
                    <w:t>202</w:t>
                  </w:r>
                  <w:r>
                    <w:rPr>
                      <w:rFonts w:eastAsia="標楷體" w:hint="eastAsia"/>
                    </w:rPr>
                    <w:t>5</w:t>
                  </w:r>
                  <w:r w:rsidRPr="002877CF">
                    <w:rPr>
                      <w:rFonts w:eastAsia="標楷體" w:hint="eastAsia"/>
                    </w:rPr>
                    <w:t>(F)</w:t>
                  </w:r>
                </w:p>
              </w:tc>
              <w:tc>
                <w:tcPr>
                  <w:tcW w:w="1301" w:type="dxa"/>
                  <w:shd w:val="clear" w:color="auto" w:fill="D9D9D9" w:themeFill="background1" w:themeFillShade="D9"/>
                </w:tcPr>
                <w:p w14:paraId="3F426A03" w14:textId="77777777" w:rsidR="00A16E3F" w:rsidRPr="002877CF" w:rsidRDefault="00A16E3F" w:rsidP="00A16E3F">
                  <w:pPr>
                    <w:jc w:val="center"/>
                    <w:rPr>
                      <w:rFonts w:eastAsia="標楷體"/>
                    </w:rPr>
                  </w:pPr>
                  <w:r w:rsidRPr="002877CF">
                    <w:rPr>
                      <w:rFonts w:eastAsia="標楷體" w:hint="eastAsia"/>
                    </w:rPr>
                    <w:t>202</w:t>
                  </w:r>
                  <w:r>
                    <w:rPr>
                      <w:rFonts w:eastAsia="標楷體" w:hint="eastAsia"/>
                    </w:rPr>
                    <w:t>6</w:t>
                  </w:r>
                  <w:r w:rsidRPr="002877CF">
                    <w:rPr>
                      <w:rFonts w:eastAsia="標楷體" w:hint="eastAsia"/>
                    </w:rPr>
                    <w:t>(F)</w:t>
                  </w:r>
                </w:p>
              </w:tc>
            </w:tr>
            <w:tr w:rsidR="00A16E3F" w:rsidRPr="002877CF" w14:paraId="24A6F75D" w14:textId="77777777" w:rsidTr="00AF1198">
              <w:tc>
                <w:tcPr>
                  <w:tcW w:w="1300" w:type="dxa"/>
                  <w:shd w:val="clear" w:color="auto" w:fill="D9D9D9" w:themeFill="background1" w:themeFillShade="D9"/>
                </w:tcPr>
                <w:p w14:paraId="32C845B8" w14:textId="77777777" w:rsidR="00A16E3F" w:rsidRPr="002877CF" w:rsidRDefault="00A16E3F" w:rsidP="00A16E3F">
                  <w:pPr>
                    <w:jc w:val="center"/>
                    <w:rPr>
                      <w:rFonts w:eastAsia="標楷體"/>
                    </w:rPr>
                  </w:pPr>
                  <w:r w:rsidRPr="002877CF">
                    <w:rPr>
                      <w:rFonts w:eastAsia="標楷體" w:hint="eastAsia"/>
                    </w:rPr>
                    <w:t>營收</w:t>
                  </w:r>
                </w:p>
              </w:tc>
              <w:tc>
                <w:tcPr>
                  <w:tcW w:w="1300" w:type="dxa"/>
                </w:tcPr>
                <w:p w14:paraId="48277165" w14:textId="77777777" w:rsidR="00A16E3F" w:rsidRDefault="00A16E3F" w:rsidP="00A16E3F">
                  <w:pPr>
                    <w:jc w:val="right"/>
                    <w:rPr>
                      <w:rFonts w:eastAsia="標楷體" w:hint="eastAsia"/>
                    </w:rPr>
                  </w:pPr>
                  <w:r>
                    <w:rPr>
                      <w:rFonts w:eastAsia="標楷體" w:hint="eastAsia"/>
                    </w:rPr>
                    <w:t>1,391,762</w:t>
                  </w:r>
                </w:p>
              </w:tc>
              <w:tc>
                <w:tcPr>
                  <w:tcW w:w="1300" w:type="dxa"/>
                </w:tcPr>
                <w:p w14:paraId="2C360975" w14:textId="20F3045A" w:rsidR="00A16E3F" w:rsidRPr="002877CF" w:rsidRDefault="00A16E3F" w:rsidP="00A16E3F">
                  <w:pPr>
                    <w:jc w:val="right"/>
                    <w:rPr>
                      <w:rFonts w:eastAsia="標楷體"/>
                    </w:rPr>
                  </w:pPr>
                  <w:r>
                    <w:rPr>
                      <w:rFonts w:eastAsia="標楷體" w:hint="eastAsia"/>
                    </w:rPr>
                    <w:t>1,25</w:t>
                  </w:r>
                  <w:r>
                    <w:rPr>
                      <w:rFonts w:eastAsia="標楷體" w:hint="eastAsia"/>
                    </w:rPr>
                    <w:t>2</w:t>
                  </w:r>
                  <w:r>
                    <w:rPr>
                      <w:rFonts w:eastAsia="標楷體" w:hint="eastAsia"/>
                    </w:rPr>
                    <w:t>,5</w:t>
                  </w:r>
                  <w:r>
                    <w:rPr>
                      <w:rFonts w:eastAsia="標楷體" w:hint="eastAsia"/>
                    </w:rPr>
                    <w:t>86</w:t>
                  </w:r>
                </w:p>
              </w:tc>
              <w:tc>
                <w:tcPr>
                  <w:tcW w:w="1300" w:type="dxa"/>
                </w:tcPr>
                <w:p w14:paraId="30159835" w14:textId="0D0C48B5" w:rsidR="00A16E3F" w:rsidRPr="002877CF" w:rsidRDefault="00A16E3F" w:rsidP="00A16E3F">
                  <w:pPr>
                    <w:jc w:val="right"/>
                    <w:rPr>
                      <w:rFonts w:eastAsia="標楷體"/>
                    </w:rPr>
                  </w:pPr>
                  <w:r>
                    <w:rPr>
                      <w:rFonts w:eastAsia="標楷體" w:hint="eastAsia"/>
                    </w:rPr>
                    <w:t>1,</w:t>
                  </w:r>
                  <w:r>
                    <w:rPr>
                      <w:rFonts w:eastAsia="標楷體" w:hint="eastAsia"/>
                    </w:rPr>
                    <w:t>315</w:t>
                  </w:r>
                  <w:r>
                    <w:rPr>
                      <w:rFonts w:eastAsia="標楷體" w:hint="eastAsia"/>
                    </w:rPr>
                    <w:t>,</w:t>
                  </w:r>
                  <w:r>
                    <w:rPr>
                      <w:rFonts w:eastAsia="標楷體" w:hint="eastAsia"/>
                    </w:rPr>
                    <w:t>215</w:t>
                  </w:r>
                </w:p>
              </w:tc>
              <w:tc>
                <w:tcPr>
                  <w:tcW w:w="1300" w:type="dxa"/>
                </w:tcPr>
                <w:p w14:paraId="477D06C4" w14:textId="75CB4956" w:rsidR="00A16E3F" w:rsidRPr="002877CF" w:rsidRDefault="00A16E3F" w:rsidP="00A16E3F">
                  <w:pPr>
                    <w:jc w:val="right"/>
                    <w:rPr>
                      <w:rFonts w:eastAsia="標楷體"/>
                    </w:rPr>
                  </w:pPr>
                  <w:r>
                    <w:rPr>
                      <w:rFonts w:eastAsia="標楷體"/>
                    </w:rPr>
                    <w:t>1,</w:t>
                  </w:r>
                  <w:r>
                    <w:rPr>
                      <w:rFonts w:eastAsia="標楷體" w:hint="eastAsia"/>
                    </w:rPr>
                    <w:t>380</w:t>
                  </w:r>
                  <w:r>
                    <w:rPr>
                      <w:rFonts w:eastAsia="標楷體"/>
                    </w:rPr>
                    <w:t>,</w:t>
                  </w:r>
                  <w:r>
                    <w:rPr>
                      <w:rFonts w:eastAsia="標楷體" w:hint="eastAsia"/>
                    </w:rPr>
                    <w:t>976</w:t>
                  </w:r>
                </w:p>
              </w:tc>
              <w:tc>
                <w:tcPr>
                  <w:tcW w:w="1301" w:type="dxa"/>
                </w:tcPr>
                <w:p w14:paraId="22795B0E" w14:textId="3C0A304E" w:rsidR="00A16E3F" w:rsidRPr="002877CF" w:rsidRDefault="00A16E3F" w:rsidP="00A16E3F">
                  <w:pPr>
                    <w:jc w:val="right"/>
                    <w:rPr>
                      <w:rFonts w:eastAsia="標楷體"/>
                    </w:rPr>
                  </w:pPr>
                  <w:r>
                    <w:rPr>
                      <w:rFonts w:eastAsia="標楷體" w:hint="eastAsia"/>
                    </w:rPr>
                    <w:t>1</w:t>
                  </w:r>
                  <w:r>
                    <w:rPr>
                      <w:rFonts w:eastAsia="標楷體"/>
                    </w:rPr>
                    <w:t>,</w:t>
                  </w:r>
                  <w:r>
                    <w:rPr>
                      <w:rFonts w:eastAsia="標楷體" w:hint="eastAsia"/>
                    </w:rPr>
                    <w:t>519</w:t>
                  </w:r>
                  <w:r>
                    <w:rPr>
                      <w:rFonts w:eastAsia="標楷體"/>
                    </w:rPr>
                    <w:t>,</w:t>
                  </w:r>
                  <w:r>
                    <w:rPr>
                      <w:rFonts w:eastAsia="標楷體" w:hint="eastAsia"/>
                    </w:rPr>
                    <w:t>073</w:t>
                  </w:r>
                </w:p>
              </w:tc>
            </w:tr>
            <w:tr w:rsidR="00A16E3F" w:rsidRPr="002877CF" w14:paraId="79193AB0" w14:textId="77777777" w:rsidTr="00AF1198">
              <w:tc>
                <w:tcPr>
                  <w:tcW w:w="1300" w:type="dxa"/>
                  <w:shd w:val="clear" w:color="auto" w:fill="D9D9D9" w:themeFill="background1" w:themeFillShade="D9"/>
                </w:tcPr>
                <w:p w14:paraId="346C6501" w14:textId="77777777" w:rsidR="00A16E3F" w:rsidRPr="002877CF" w:rsidRDefault="00A16E3F" w:rsidP="00A16E3F">
                  <w:pPr>
                    <w:jc w:val="center"/>
                    <w:rPr>
                      <w:rFonts w:eastAsia="標楷體"/>
                    </w:rPr>
                  </w:pPr>
                  <w:r w:rsidRPr="002877CF">
                    <w:rPr>
                      <w:rFonts w:eastAsia="標楷體" w:hint="eastAsia"/>
                    </w:rPr>
                    <w:t>年增率</w:t>
                  </w:r>
                </w:p>
              </w:tc>
              <w:tc>
                <w:tcPr>
                  <w:tcW w:w="1300" w:type="dxa"/>
                </w:tcPr>
                <w:p w14:paraId="3D6BB65F" w14:textId="77777777" w:rsidR="00A16E3F" w:rsidRDefault="00A16E3F" w:rsidP="00A16E3F">
                  <w:pPr>
                    <w:jc w:val="right"/>
                    <w:rPr>
                      <w:rFonts w:eastAsia="標楷體" w:hint="eastAsia"/>
                    </w:rPr>
                  </w:pPr>
                  <w:r>
                    <w:rPr>
                      <w:rFonts w:eastAsia="標楷體" w:hint="eastAsia"/>
                    </w:rPr>
                    <w:t>+10.6%</w:t>
                  </w:r>
                </w:p>
              </w:tc>
              <w:tc>
                <w:tcPr>
                  <w:tcW w:w="1300" w:type="dxa"/>
                </w:tcPr>
                <w:p w14:paraId="684040A3" w14:textId="77777777" w:rsidR="00A16E3F" w:rsidRPr="002877CF" w:rsidRDefault="00A16E3F" w:rsidP="00A16E3F">
                  <w:pPr>
                    <w:jc w:val="right"/>
                    <w:rPr>
                      <w:rFonts w:eastAsia="標楷體"/>
                    </w:rPr>
                  </w:pPr>
                  <w:r>
                    <w:rPr>
                      <w:rFonts w:eastAsia="標楷體" w:hint="eastAsia"/>
                    </w:rPr>
                    <w:t>-9.5</w:t>
                  </w:r>
                  <w:r w:rsidRPr="002877CF">
                    <w:rPr>
                      <w:rFonts w:eastAsia="標楷體" w:hint="eastAsia"/>
                    </w:rPr>
                    <w:t>%</w:t>
                  </w:r>
                </w:p>
              </w:tc>
              <w:tc>
                <w:tcPr>
                  <w:tcW w:w="1300" w:type="dxa"/>
                </w:tcPr>
                <w:p w14:paraId="03FC9D29" w14:textId="5A079E67" w:rsidR="00A16E3F" w:rsidRPr="002877CF" w:rsidRDefault="00A16E3F" w:rsidP="00A16E3F">
                  <w:pPr>
                    <w:jc w:val="right"/>
                    <w:rPr>
                      <w:rFonts w:eastAsia="標楷體"/>
                    </w:rPr>
                  </w:pPr>
                  <w:r>
                    <w:rPr>
                      <w:rFonts w:eastAsia="標楷體" w:hint="eastAsia"/>
                    </w:rPr>
                    <w:t>+</w:t>
                  </w:r>
                  <w:r>
                    <w:rPr>
                      <w:rFonts w:eastAsia="標楷體" w:hint="eastAsia"/>
                    </w:rPr>
                    <w:t>5</w:t>
                  </w:r>
                  <w:r>
                    <w:rPr>
                      <w:rFonts w:eastAsia="標楷體" w:hint="eastAsia"/>
                    </w:rPr>
                    <w:t>.0</w:t>
                  </w:r>
                  <w:r w:rsidRPr="002877CF">
                    <w:rPr>
                      <w:rFonts w:eastAsia="標楷體" w:hint="eastAsia"/>
                    </w:rPr>
                    <w:t>%</w:t>
                  </w:r>
                </w:p>
              </w:tc>
              <w:tc>
                <w:tcPr>
                  <w:tcW w:w="1300" w:type="dxa"/>
                </w:tcPr>
                <w:p w14:paraId="0D25EF9C" w14:textId="33BA05D9" w:rsidR="00A16E3F" w:rsidRPr="002877CF" w:rsidRDefault="00A16E3F" w:rsidP="00A16E3F">
                  <w:pPr>
                    <w:jc w:val="right"/>
                    <w:rPr>
                      <w:rFonts w:eastAsia="標楷體"/>
                    </w:rPr>
                  </w:pPr>
                  <w:r>
                    <w:rPr>
                      <w:rFonts w:eastAsia="標楷體" w:hint="eastAsia"/>
                    </w:rPr>
                    <w:t>+</w:t>
                  </w:r>
                  <w:r>
                    <w:rPr>
                      <w:rFonts w:eastAsia="標楷體" w:hint="eastAsia"/>
                    </w:rPr>
                    <w:t>5</w:t>
                  </w:r>
                  <w:r>
                    <w:rPr>
                      <w:rFonts w:eastAsia="標楷體" w:hint="eastAsia"/>
                    </w:rPr>
                    <w:t>.0</w:t>
                  </w:r>
                  <w:r w:rsidRPr="002877CF">
                    <w:rPr>
                      <w:rFonts w:eastAsia="標楷體" w:hint="eastAsia"/>
                    </w:rPr>
                    <w:t>%</w:t>
                  </w:r>
                </w:p>
              </w:tc>
              <w:tc>
                <w:tcPr>
                  <w:tcW w:w="1301" w:type="dxa"/>
                </w:tcPr>
                <w:p w14:paraId="0365F29E" w14:textId="62915F75" w:rsidR="00A16E3F" w:rsidRPr="002877CF" w:rsidRDefault="00A16E3F" w:rsidP="00A16E3F">
                  <w:pPr>
                    <w:jc w:val="right"/>
                    <w:rPr>
                      <w:rFonts w:eastAsia="標楷體"/>
                    </w:rPr>
                  </w:pPr>
                  <w:r>
                    <w:rPr>
                      <w:rFonts w:eastAsia="標楷體" w:hint="eastAsia"/>
                    </w:rPr>
                    <w:t>+1</w:t>
                  </w:r>
                  <w:r>
                    <w:rPr>
                      <w:rFonts w:eastAsia="標楷體" w:hint="eastAsia"/>
                    </w:rPr>
                    <w:t>0</w:t>
                  </w:r>
                  <w:r>
                    <w:rPr>
                      <w:rFonts w:eastAsia="標楷體" w:hint="eastAsia"/>
                    </w:rPr>
                    <w:t>.0</w:t>
                  </w:r>
                  <w:r w:rsidRPr="002877CF">
                    <w:rPr>
                      <w:rFonts w:eastAsia="標楷體" w:hint="eastAsia"/>
                    </w:rPr>
                    <w:t>%</w:t>
                  </w:r>
                </w:p>
              </w:tc>
            </w:tr>
          </w:tbl>
          <w:p w14:paraId="1D79DFAA" w14:textId="77777777" w:rsidR="00A16E3F" w:rsidRPr="002877CF" w:rsidRDefault="00A16E3F" w:rsidP="00A16E3F">
            <w:pPr>
              <w:rPr>
                <w:rFonts w:eastAsia="標楷體"/>
              </w:rPr>
            </w:pPr>
          </w:p>
        </w:tc>
      </w:tr>
      <w:tr w:rsidR="00A16E3F" w:rsidRPr="00971FE3" w14:paraId="15D7E117" w14:textId="77777777" w:rsidTr="00AF1198">
        <w:tc>
          <w:tcPr>
            <w:tcW w:w="2263" w:type="dxa"/>
            <w:vAlign w:val="center"/>
          </w:tcPr>
          <w:p w14:paraId="24DADE1B" w14:textId="48AE5E84" w:rsidR="00A16E3F" w:rsidRPr="007638F0" w:rsidRDefault="00A16E3F" w:rsidP="00A16E3F">
            <w:pPr>
              <w:widowControl/>
              <w:tabs>
                <w:tab w:val="num" w:pos="2160"/>
              </w:tabs>
              <w:jc w:val="center"/>
              <w:rPr>
                <w:rFonts w:eastAsia="標楷體"/>
                <w:color w:val="000000"/>
              </w:rPr>
            </w:pPr>
            <w:r w:rsidRPr="007638F0">
              <w:rPr>
                <w:rFonts w:eastAsia="標楷體" w:hint="eastAsia"/>
                <w:color w:val="000000"/>
              </w:rPr>
              <w:t>營業毛利</w:t>
            </w:r>
          </w:p>
        </w:tc>
        <w:tc>
          <w:tcPr>
            <w:tcW w:w="8027" w:type="dxa"/>
            <w:vAlign w:val="center"/>
          </w:tcPr>
          <w:p w14:paraId="7B876FC5" w14:textId="60B2DA5A" w:rsidR="00A16E3F" w:rsidRPr="00971FE3" w:rsidRDefault="00A16E3F" w:rsidP="00A16E3F">
            <w:pPr>
              <w:widowControl/>
              <w:tabs>
                <w:tab w:val="num" w:pos="2160"/>
              </w:tabs>
              <w:rPr>
                <w:rFonts w:eastAsia="標楷體"/>
                <w:color w:val="000000"/>
              </w:rPr>
            </w:pPr>
            <w:r>
              <w:rPr>
                <w:rFonts w:eastAsia="標楷體" w:hint="eastAsia"/>
                <w:color w:val="000000"/>
              </w:rPr>
              <w:t>達明</w:t>
            </w:r>
            <w:r>
              <w:rPr>
                <w:rFonts w:eastAsia="標楷體" w:hint="eastAsia"/>
                <w:color w:val="000000"/>
              </w:rPr>
              <w:t>2021/2022</w:t>
            </w:r>
            <w:r>
              <w:rPr>
                <w:rFonts w:eastAsia="標楷體" w:hint="eastAsia"/>
                <w:color w:val="000000"/>
              </w:rPr>
              <w:t>年毛利率為</w:t>
            </w:r>
            <w:r>
              <w:rPr>
                <w:rFonts w:eastAsia="標楷體" w:hint="eastAsia"/>
                <w:color w:val="000000"/>
              </w:rPr>
              <w:t>44%/49%</w:t>
            </w:r>
            <w:r>
              <w:rPr>
                <w:rFonts w:eastAsia="標楷體" w:hint="eastAsia"/>
                <w:color w:val="000000"/>
              </w:rPr>
              <w:t>，考量未來協作機器人市場逐步成長，同業競爭使價格下降，且目前達明產品價格相較同業偏高，故整體毛利會下降，預估</w:t>
            </w:r>
            <w:r>
              <w:rPr>
                <w:rFonts w:eastAsia="標楷體" w:hint="eastAsia"/>
                <w:b/>
                <w:color w:val="000000"/>
                <w:u w:val="single"/>
              </w:rPr>
              <w:t>2023-2026</w:t>
            </w:r>
            <w:r>
              <w:rPr>
                <w:rFonts w:eastAsia="標楷體" w:hint="eastAsia"/>
                <w:b/>
                <w:color w:val="000000"/>
                <w:u w:val="single"/>
              </w:rPr>
              <w:t>年毛利率將下降且維持</w:t>
            </w:r>
            <w:r w:rsidRPr="00574CDD">
              <w:rPr>
                <w:rFonts w:eastAsia="標楷體" w:hint="eastAsia"/>
                <w:bCs/>
                <w:color w:val="000000"/>
              </w:rPr>
              <w:t>，</w:t>
            </w:r>
            <w:r w:rsidR="00815DC7">
              <w:rPr>
                <w:rFonts w:eastAsia="標楷體" w:hint="eastAsia"/>
                <w:bCs/>
                <w:color w:val="000000"/>
              </w:rPr>
              <w:t>約平均為</w:t>
            </w:r>
            <w:r>
              <w:rPr>
                <w:rFonts w:eastAsia="標楷體" w:hint="eastAsia"/>
                <w:bCs/>
                <w:color w:val="000000"/>
              </w:rPr>
              <w:t>4</w:t>
            </w:r>
            <w:r w:rsidR="00815DC7">
              <w:rPr>
                <w:rFonts w:eastAsia="標楷體" w:hint="eastAsia"/>
                <w:bCs/>
                <w:color w:val="000000"/>
              </w:rPr>
              <w:t>0</w:t>
            </w:r>
            <w:r>
              <w:rPr>
                <w:rFonts w:eastAsia="標楷體" w:hint="eastAsia"/>
                <w:bCs/>
                <w:color w:val="000000"/>
              </w:rPr>
              <w:t>%</w:t>
            </w:r>
            <w:r>
              <w:rPr>
                <w:rFonts w:eastAsia="標楷體" w:hint="eastAsia"/>
                <w:color w:val="000000"/>
              </w:rPr>
              <w:t>。</w:t>
            </w:r>
          </w:p>
        </w:tc>
      </w:tr>
      <w:tr w:rsidR="00A16E3F" w:rsidRPr="00650919" w14:paraId="15C0F9BD" w14:textId="77777777" w:rsidTr="00AF1198">
        <w:tc>
          <w:tcPr>
            <w:tcW w:w="2263" w:type="dxa"/>
            <w:vAlign w:val="center"/>
          </w:tcPr>
          <w:p w14:paraId="15E2E109" w14:textId="2640E57F" w:rsidR="00A16E3F" w:rsidRPr="007638F0" w:rsidRDefault="00A16E3F" w:rsidP="00A16E3F">
            <w:pPr>
              <w:widowControl/>
              <w:tabs>
                <w:tab w:val="num" w:pos="2160"/>
              </w:tabs>
              <w:jc w:val="center"/>
              <w:rPr>
                <w:rFonts w:eastAsia="標楷體"/>
                <w:color w:val="000000"/>
              </w:rPr>
            </w:pPr>
            <w:r w:rsidRPr="007638F0">
              <w:rPr>
                <w:rFonts w:eastAsia="標楷體" w:hint="eastAsia"/>
                <w:color w:val="000000"/>
              </w:rPr>
              <w:t>營業</w:t>
            </w:r>
            <w:r>
              <w:rPr>
                <w:rFonts w:eastAsia="標楷體" w:hint="eastAsia"/>
                <w:color w:val="000000"/>
              </w:rPr>
              <w:t>費用</w:t>
            </w:r>
          </w:p>
        </w:tc>
        <w:tc>
          <w:tcPr>
            <w:tcW w:w="8027" w:type="dxa"/>
            <w:vAlign w:val="center"/>
          </w:tcPr>
          <w:p w14:paraId="3BDFDA28" w14:textId="0AD4EFEF" w:rsidR="00A16E3F" w:rsidRPr="00650919" w:rsidRDefault="00A16E3F" w:rsidP="00A16E3F">
            <w:pPr>
              <w:tabs>
                <w:tab w:val="num" w:pos="2160"/>
              </w:tabs>
              <w:rPr>
                <w:rFonts w:eastAsia="標楷體"/>
                <w:b/>
                <w:color w:val="000000"/>
                <w:u w:val="single"/>
              </w:rPr>
            </w:pPr>
            <w:r>
              <w:rPr>
                <w:rFonts w:eastAsia="標楷體" w:hint="eastAsia"/>
                <w:color w:val="000000"/>
              </w:rPr>
              <w:t>達明營業費用多以研發及推銷費用為主，且過去</w:t>
            </w:r>
            <w:r>
              <w:rPr>
                <w:rFonts w:eastAsia="標楷體" w:hint="eastAsia"/>
                <w:color w:val="000000"/>
              </w:rPr>
              <w:t>2</w:t>
            </w:r>
            <w:r>
              <w:rPr>
                <w:rFonts w:eastAsia="標楷體" w:hint="eastAsia"/>
                <w:color w:val="000000"/>
              </w:rPr>
              <w:t>年約佔營業收入</w:t>
            </w:r>
            <w:r>
              <w:rPr>
                <w:rFonts w:eastAsia="標楷體" w:hint="eastAsia"/>
                <w:color w:val="000000"/>
              </w:rPr>
              <w:t>42%</w:t>
            </w:r>
            <w:r>
              <w:rPr>
                <w:rFonts w:eastAsia="標楷體" w:hint="eastAsia"/>
                <w:color w:val="000000"/>
              </w:rPr>
              <w:t>，</w:t>
            </w:r>
            <w:r w:rsidR="00815DC7">
              <w:rPr>
                <w:rFonts w:eastAsia="標楷體" w:hint="eastAsia"/>
                <w:color w:val="000000"/>
              </w:rPr>
              <w:t>在景氣較差的假設下，費用將會較正常假設下減少研發及推銷費用，故</w:t>
            </w:r>
            <w:r>
              <w:rPr>
                <w:rFonts w:eastAsia="標楷體" w:hint="eastAsia"/>
                <w:color w:val="000000"/>
              </w:rPr>
              <w:t>預估</w:t>
            </w:r>
            <w:r w:rsidRPr="003A2994">
              <w:rPr>
                <w:rFonts w:eastAsia="標楷體" w:hint="eastAsia"/>
                <w:b/>
                <w:color w:val="000000"/>
                <w:u w:val="single"/>
              </w:rPr>
              <w:t>營業費用佔營業收入</w:t>
            </w:r>
            <w:r w:rsidR="004B4805">
              <w:rPr>
                <w:rFonts w:eastAsia="標楷體" w:hint="eastAsia"/>
                <w:b/>
                <w:color w:val="000000"/>
                <w:u w:val="single"/>
              </w:rPr>
              <w:t>38</w:t>
            </w:r>
            <w:r w:rsidRPr="003A2994">
              <w:rPr>
                <w:rFonts w:eastAsia="標楷體" w:hint="eastAsia"/>
                <w:b/>
                <w:color w:val="000000"/>
                <w:u w:val="single"/>
              </w:rPr>
              <w:t>%</w:t>
            </w:r>
            <w:r w:rsidRPr="003A2994">
              <w:rPr>
                <w:rFonts w:eastAsia="標楷體" w:hint="eastAsia"/>
                <w:b/>
                <w:color w:val="000000"/>
              </w:rPr>
              <w:t>。</w:t>
            </w:r>
          </w:p>
        </w:tc>
      </w:tr>
      <w:tr w:rsidR="00A16E3F" w:rsidRPr="00971FE3" w14:paraId="372C1A71" w14:textId="77777777" w:rsidTr="00AF1198">
        <w:tc>
          <w:tcPr>
            <w:tcW w:w="2263" w:type="dxa"/>
            <w:vAlign w:val="center"/>
          </w:tcPr>
          <w:p w14:paraId="27398CE5" w14:textId="3C7C52FB" w:rsidR="00A16E3F" w:rsidRPr="007638F0" w:rsidRDefault="00A16E3F" w:rsidP="00A16E3F">
            <w:pPr>
              <w:widowControl/>
              <w:tabs>
                <w:tab w:val="num" w:pos="2160"/>
              </w:tabs>
              <w:jc w:val="center"/>
              <w:rPr>
                <w:rFonts w:eastAsia="標楷體"/>
                <w:color w:val="000000"/>
              </w:rPr>
            </w:pPr>
            <w:r w:rsidRPr="0040769D">
              <w:rPr>
                <w:rFonts w:eastAsia="標楷體" w:hint="eastAsia"/>
                <w:color w:val="000000"/>
              </w:rPr>
              <w:t>營運週轉天數</w:t>
            </w:r>
          </w:p>
        </w:tc>
        <w:tc>
          <w:tcPr>
            <w:tcW w:w="8027" w:type="dxa"/>
            <w:vAlign w:val="center"/>
          </w:tcPr>
          <w:p w14:paraId="65DF00BC" w14:textId="198EB65B" w:rsidR="00A16E3F" w:rsidRPr="00815DC7" w:rsidRDefault="00A16E3F" w:rsidP="00A16E3F">
            <w:pPr>
              <w:widowControl/>
              <w:tabs>
                <w:tab w:val="num" w:pos="2160"/>
              </w:tabs>
              <w:rPr>
                <w:rFonts w:eastAsia="標楷體"/>
                <w:color w:val="000000"/>
              </w:rPr>
            </w:pPr>
            <w:r>
              <w:rPr>
                <w:rFonts w:eastAsia="標楷體" w:hint="eastAsia"/>
                <w:color w:val="000000"/>
              </w:rPr>
              <w:t>考量達明</w:t>
            </w:r>
            <w:r>
              <w:rPr>
                <w:rFonts w:eastAsia="標楷體" w:hint="eastAsia"/>
                <w:color w:val="000000"/>
              </w:rPr>
              <w:t>2023</w:t>
            </w:r>
            <w:r>
              <w:rPr>
                <w:rFonts w:eastAsia="標楷體" w:hint="eastAsia"/>
                <w:color w:val="000000"/>
              </w:rPr>
              <w:t>年因總體經濟衰退的影響，存貨週轉天數先上升，待經濟回穩後將緩慢下降至</w:t>
            </w:r>
            <w:r>
              <w:rPr>
                <w:rFonts w:eastAsia="標楷體" w:hint="eastAsia"/>
                <w:color w:val="000000"/>
              </w:rPr>
              <w:t>1</w:t>
            </w:r>
            <w:r w:rsidR="00815DC7">
              <w:rPr>
                <w:rFonts w:eastAsia="標楷體" w:hint="eastAsia"/>
                <w:color w:val="000000"/>
              </w:rPr>
              <w:t>75</w:t>
            </w:r>
            <w:r>
              <w:rPr>
                <w:rFonts w:eastAsia="標楷體" w:hint="eastAsia"/>
                <w:color w:val="000000"/>
              </w:rPr>
              <w:t>-</w:t>
            </w:r>
            <w:r w:rsidR="00815DC7">
              <w:rPr>
                <w:rFonts w:eastAsia="標楷體" w:hint="eastAsia"/>
                <w:color w:val="000000"/>
              </w:rPr>
              <w:t>190</w:t>
            </w:r>
            <w:r>
              <w:rPr>
                <w:rFonts w:eastAsia="標楷體" w:hint="eastAsia"/>
                <w:color w:val="000000"/>
              </w:rPr>
              <w:t>天，應收帳款天期</w:t>
            </w:r>
            <w:r>
              <w:rPr>
                <w:rFonts w:eastAsia="標楷體" w:hint="eastAsia"/>
                <w:color w:val="000000"/>
              </w:rPr>
              <w:t>/</w:t>
            </w:r>
            <w:r>
              <w:rPr>
                <w:rFonts w:eastAsia="標楷體" w:hint="eastAsia"/>
                <w:color w:val="000000"/>
              </w:rPr>
              <w:t>應付帳款天期相對穩定約</w:t>
            </w:r>
            <w:r>
              <w:rPr>
                <w:rFonts w:eastAsia="標楷體" w:hint="eastAsia"/>
                <w:color w:val="000000"/>
              </w:rPr>
              <w:t>5</w:t>
            </w:r>
            <w:r w:rsidR="00815DC7">
              <w:rPr>
                <w:rFonts w:eastAsia="標楷體" w:hint="eastAsia"/>
                <w:color w:val="000000"/>
              </w:rPr>
              <w:t>5</w:t>
            </w:r>
            <w:r>
              <w:rPr>
                <w:rFonts w:eastAsia="標楷體" w:hint="eastAsia"/>
                <w:color w:val="000000"/>
              </w:rPr>
              <w:t>/</w:t>
            </w:r>
            <w:r w:rsidR="00815DC7">
              <w:rPr>
                <w:rFonts w:eastAsia="標楷體" w:hint="eastAsia"/>
                <w:color w:val="000000"/>
              </w:rPr>
              <w:t>95</w:t>
            </w:r>
            <w:r>
              <w:rPr>
                <w:rFonts w:eastAsia="標楷體" w:hint="eastAsia"/>
                <w:color w:val="000000"/>
              </w:rPr>
              <w:t>天。</w:t>
            </w:r>
            <w:r w:rsidR="00815DC7">
              <w:rPr>
                <w:rFonts w:eastAsia="標楷體" w:hint="eastAsia"/>
                <w:color w:val="000000"/>
              </w:rPr>
              <w:t>(</w:t>
            </w:r>
            <w:r w:rsidR="00815DC7">
              <w:rPr>
                <w:rFonts w:eastAsia="標楷體" w:hint="eastAsia"/>
                <w:color w:val="000000"/>
              </w:rPr>
              <w:t>預估景氣較差的情況下，存貨</w:t>
            </w:r>
            <w:r w:rsidR="00815DC7">
              <w:rPr>
                <w:rFonts w:eastAsia="標楷體" w:hint="eastAsia"/>
                <w:color w:val="000000"/>
              </w:rPr>
              <w:t>天數</w:t>
            </w:r>
            <w:r w:rsidR="00815DC7">
              <w:rPr>
                <w:rFonts w:eastAsia="標楷體" w:hint="eastAsia"/>
                <w:color w:val="000000"/>
              </w:rPr>
              <w:t>較一般假設高</w:t>
            </w:r>
            <w:r w:rsidR="00815DC7">
              <w:rPr>
                <w:rFonts w:eastAsia="標楷體" w:hint="eastAsia"/>
                <w:color w:val="000000"/>
              </w:rPr>
              <w:t>、應收天數較高及應付天數較低</w:t>
            </w:r>
            <w:r w:rsidR="00815DC7">
              <w:rPr>
                <w:rFonts w:eastAsia="標楷體" w:hint="eastAsia"/>
                <w:color w:val="000000"/>
              </w:rPr>
              <w:t>)</w:t>
            </w:r>
          </w:p>
        </w:tc>
      </w:tr>
      <w:tr w:rsidR="00A16E3F" w:rsidRPr="00722C7F" w14:paraId="7F76993B" w14:textId="77777777" w:rsidTr="00AF1198">
        <w:tc>
          <w:tcPr>
            <w:tcW w:w="2263" w:type="dxa"/>
            <w:vAlign w:val="center"/>
          </w:tcPr>
          <w:p w14:paraId="31FF3B57" w14:textId="050DE3C3" w:rsidR="00A16E3F" w:rsidRPr="007638F0" w:rsidRDefault="00A16E3F" w:rsidP="00A16E3F">
            <w:pPr>
              <w:widowControl/>
              <w:tabs>
                <w:tab w:val="num" w:pos="2160"/>
              </w:tabs>
              <w:jc w:val="center"/>
              <w:rPr>
                <w:rFonts w:eastAsia="標楷體"/>
                <w:color w:val="000000"/>
              </w:rPr>
            </w:pPr>
            <w:r w:rsidRPr="007638F0">
              <w:rPr>
                <w:rFonts w:eastAsia="標楷體" w:hint="eastAsia"/>
                <w:color w:val="000000"/>
              </w:rPr>
              <w:t>現金股利政策</w:t>
            </w:r>
          </w:p>
        </w:tc>
        <w:tc>
          <w:tcPr>
            <w:tcW w:w="8027" w:type="dxa"/>
            <w:vAlign w:val="center"/>
          </w:tcPr>
          <w:p w14:paraId="27944DBA" w14:textId="49527B28" w:rsidR="00A16E3F" w:rsidRPr="00722C7F" w:rsidRDefault="00A16E3F" w:rsidP="00A16E3F">
            <w:pPr>
              <w:widowControl/>
              <w:tabs>
                <w:tab w:val="num" w:pos="2160"/>
              </w:tabs>
              <w:rPr>
                <w:rFonts w:eastAsia="標楷體"/>
                <w:color w:val="000000"/>
              </w:rPr>
            </w:pPr>
            <w:r>
              <w:rPr>
                <w:rFonts w:eastAsia="標楷體" w:hint="eastAsia"/>
                <w:color w:val="000000"/>
              </w:rPr>
              <w:t>尚未上市櫃，預估為</w:t>
            </w:r>
            <w:r>
              <w:rPr>
                <w:rFonts w:eastAsia="標楷體" w:hint="eastAsia"/>
                <w:color w:val="000000"/>
              </w:rPr>
              <w:t>0%</w:t>
            </w:r>
            <w:r>
              <w:rPr>
                <w:rFonts w:eastAsia="標楷體" w:hint="eastAsia"/>
                <w:color w:val="000000"/>
              </w:rPr>
              <w:t>。</w:t>
            </w:r>
          </w:p>
        </w:tc>
      </w:tr>
      <w:tr w:rsidR="00A16E3F" w:rsidRPr="00971FE3" w14:paraId="33483B44" w14:textId="77777777" w:rsidTr="00AF1198">
        <w:tc>
          <w:tcPr>
            <w:tcW w:w="2263" w:type="dxa"/>
            <w:vAlign w:val="center"/>
          </w:tcPr>
          <w:p w14:paraId="03E16346" w14:textId="78198A35" w:rsidR="00A16E3F" w:rsidRPr="007638F0" w:rsidRDefault="00A16E3F" w:rsidP="00A16E3F">
            <w:pPr>
              <w:widowControl/>
              <w:tabs>
                <w:tab w:val="num" w:pos="2160"/>
              </w:tabs>
              <w:jc w:val="center"/>
              <w:rPr>
                <w:rFonts w:eastAsia="標楷體"/>
                <w:color w:val="000000"/>
              </w:rPr>
            </w:pPr>
            <w:r>
              <w:rPr>
                <w:rFonts w:eastAsia="標楷體" w:hint="eastAsia"/>
                <w:color w:val="000000"/>
              </w:rPr>
              <w:t>公司借款</w:t>
            </w:r>
          </w:p>
        </w:tc>
        <w:tc>
          <w:tcPr>
            <w:tcW w:w="8027" w:type="dxa"/>
            <w:vAlign w:val="center"/>
          </w:tcPr>
          <w:p w14:paraId="78AA2B33" w14:textId="45D4BDF0" w:rsidR="00A16E3F" w:rsidRPr="00971FE3" w:rsidRDefault="00A16E3F" w:rsidP="00A16E3F">
            <w:pPr>
              <w:widowControl/>
              <w:tabs>
                <w:tab w:val="num" w:pos="2160"/>
              </w:tabs>
              <w:rPr>
                <w:rFonts w:eastAsia="標楷體"/>
                <w:color w:val="000000"/>
              </w:rPr>
            </w:pPr>
            <w:r>
              <w:rPr>
                <w:rFonts w:eastAsia="標楷體" w:hint="eastAsia"/>
                <w:color w:val="000000"/>
              </w:rPr>
              <w:t>考量未來公司會因需求上升而有擴廠需求，惟帳上現金水位仍高，且考量過去兩年借款約</w:t>
            </w:r>
            <w:r>
              <w:rPr>
                <w:rFonts w:eastAsia="標楷體" w:hint="eastAsia"/>
                <w:color w:val="000000"/>
              </w:rPr>
              <w:t>NTD20,000</w:t>
            </w:r>
            <w:r>
              <w:rPr>
                <w:rFonts w:eastAsia="標楷體" w:hint="eastAsia"/>
                <w:color w:val="000000"/>
              </w:rPr>
              <w:t>仟元，故保守評估約借款</w:t>
            </w:r>
            <w:r>
              <w:rPr>
                <w:rFonts w:eastAsia="標楷體" w:hint="eastAsia"/>
                <w:color w:val="000000"/>
              </w:rPr>
              <w:t>NTD10,000</w:t>
            </w:r>
            <w:r>
              <w:rPr>
                <w:rFonts w:eastAsia="標楷體" w:hint="eastAsia"/>
                <w:color w:val="000000"/>
              </w:rPr>
              <w:t>仟元</w:t>
            </w:r>
            <w:r>
              <w:rPr>
                <w:rFonts w:eastAsia="標楷體" w:hint="eastAsia"/>
                <w:color w:val="000000"/>
              </w:rPr>
              <w:t>-NTD</w:t>
            </w:r>
            <w:r w:rsidR="00827580">
              <w:rPr>
                <w:rFonts w:eastAsia="標楷體" w:hint="eastAsia"/>
                <w:color w:val="000000"/>
              </w:rPr>
              <w:t>15</w:t>
            </w:r>
            <w:r>
              <w:rPr>
                <w:rFonts w:eastAsia="標楷體" w:hint="eastAsia"/>
                <w:color w:val="000000"/>
              </w:rPr>
              <w:t>,000</w:t>
            </w:r>
            <w:r>
              <w:rPr>
                <w:rFonts w:eastAsia="標楷體" w:hint="eastAsia"/>
                <w:color w:val="000000"/>
              </w:rPr>
              <w:t>仟元。</w:t>
            </w:r>
          </w:p>
        </w:tc>
      </w:tr>
      <w:tr w:rsidR="00A16E3F" w:rsidRPr="00DB4E01" w14:paraId="4A7F1345" w14:textId="77777777" w:rsidTr="00AF1198">
        <w:tc>
          <w:tcPr>
            <w:tcW w:w="2263" w:type="dxa"/>
            <w:vAlign w:val="center"/>
          </w:tcPr>
          <w:p w14:paraId="75165D5E" w14:textId="437DF053" w:rsidR="00A16E3F" w:rsidRPr="007638F0" w:rsidRDefault="00A16E3F" w:rsidP="00A16E3F">
            <w:pPr>
              <w:widowControl/>
              <w:tabs>
                <w:tab w:val="num" w:pos="2160"/>
              </w:tabs>
              <w:jc w:val="center"/>
              <w:rPr>
                <w:rFonts w:eastAsia="標楷體"/>
                <w:color w:val="000000"/>
              </w:rPr>
            </w:pPr>
            <w:r>
              <w:rPr>
                <w:rFonts w:eastAsia="標楷體" w:hint="eastAsia"/>
                <w:color w:val="000000"/>
              </w:rPr>
              <w:t>資本支出</w:t>
            </w:r>
          </w:p>
        </w:tc>
        <w:tc>
          <w:tcPr>
            <w:tcW w:w="8027" w:type="dxa"/>
            <w:vAlign w:val="center"/>
          </w:tcPr>
          <w:p w14:paraId="7608CBCB" w14:textId="377CF477" w:rsidR="00A16E3F" w:rsidRPr="00DB4E01" w:rsidRDefault="00A16E3F" w:rsidP="00A16E3F">
            <w:pPr>
              <w:widowControl/>
              <w:tabs>
                <w:tab w:val="num" w:pos="2160"/>
              </w:tabs>
              <w:rPr>
                <w:rFonts w:eastAsia="標楷體"/>
                <w:color w:val="000000"/>
              </w:rPr>
            </w:pPr>
            <w:r>
              <w:rPr>
                <w:rFonts w:eastAsia="標楷體" w:hint="eastAsia"/>
                <w:color w:val="000000"/>
              </w:rPr>
              <w:t>達明</w:t>
            </w:r>
            <w:r>
              <w:rPr>
                <w:rFonts w:eastAsia="標楷體" w:hint="eastAsia"/>
                <w:color w:val="000000"/>
              </w:rPr>
              <w:t>2021-2022</w:t>
            </w:r>
            <w:r>
              <w:rPr>
                <w:rFonts w:eastAsia="標楷體" w:hint="eastAsia"/>
                <w:color w:val="000000"/>
              </w:rPr>
              <w:t>年資本支出均值為</w:t>
            </w:r>
            <w:r>
              <w:rPr>
                <w:rFonts w:eastAsia="標楷體" w:hint="eastAsia"/>
                <w:color w:val="000000"/>
              </w:rPr>
              <w:t>NTD22,000</w:t>
            </w:r>
            <w:r>
              <w:rPr>
                <w:rFonts w:eastAsia="標楷體" w:hint="eastAsia"/>
                <w:color w:val="000000"/>
              </w:rPr>
              <w:t>仟元，且有上升趨勢，考量協作機器人需求的上升，故預估</w:t>
            </w:r>
            <w:r>
              <w:rPr>
                <w:rFonts w:eastAsia="標楷體" w:hint="eastAsia"/>
                <w:color w:val="000000"/>
              </w:rPr>
              <w:t>2023-2026</w:t>
            </w:r>
            <w:r>
              <w:rPr>
                <w:rFonts w:eastAsia="標楷體" w:hint="eastAsia"/>
                <w:color w:val="000000"/>
              </w:rPr>
              <w:t>年資本支出將有逐漸上升，其均值約為</w:t>
            </w:r>
            <w:r>
              <w:rPr>
                <w:rFonts w:eastAsia="標楷體" w:hint="eastAsia"/>
                <w:color w:val="000000"/>
              </w:rPr>
              <w:t>NTD</w:t>
            </w:r>
            <w:r w:rsidR="00827580">
              <w:rPr>
                <w:rFonts w:eastAsia="標楷體" w:hint="eastAsia"/>
                <w:color w:val="000000"/>
              </w:rPr>
              <w:t>25</w:t>
            </w:r>
            <w:r>
              <w:rPr>
                <w:rFonts w:eastAsia="標楷體" w:hint="eastAsia"/>
                <w:color w:val="000000"/>
              </w:rPr>
              <w:t>,000</w:t>
            </w:r>
            <w:r>
              <w:rPr>
                <w:rFonts w:eastAsia="標楷體" w:hint="eastAsia"/>
                <w:color w:val="000000"/>
              </w:rPr>
              <w:t>仟元。</w:t>
            </w:r>
          </w:p>
        </w:tc>
      </w:tr>
      <w:tr w:rsidR="00A16E3F" w:rsidRPr="00587A33" w14:paraId="11109BB0" w14:textId="77777777" w:rsidTr="00AF1198">
        <w:tc>
          <w:tcPr>
            <w:tcW w:w="2263" w:type="dxa"/>
            <w:vAlign w:val="center"/>
          </w:tcPr>
          <w:p w14:paraId="081326E5" w14:textId="3B6394D8" w:rsidR="00A16E3F" w:rsidRPr="007638F0" w:rsidRDefault="00A16E3F" w:rsidP="00A16E3F">
            <w:pPr>
              <w:widowControl/>
              <w:tabs>
                <w:tab w:val="num" w:pos="2160"/>
              </w:tabs>
              <w:jc w:val="center"/>
              <w:rPr>
                <w:rFonts w:eastAsia="標楷體"/>
                <w:color w:val="000000"/>
              </w:rPr>
            </w:pPr>
            <w:r>
              <w:rPr>
                <w:rFonts w:eastAsia="標楷體" w:hint="eastAsia"/>
                <w:color w:val="000000"/>
              </w:rPr>
              <w:t>資金成本</w:t>
            </w:r>
          </w:p>
        </w:tc>
        <w:tc>
          <w:tcPr>
            <w:tcW w:w="8027" w:type="dxa"/>
            <w:vAlign w:val="center"/>
          </w:tcPr>
          <w:p w14:paraId="4A93542A" w14:textId="3FE2100C" w:rsidR="00A16E3F" w:rsidRPr="00587A33" w:rsidRDefault="00A16E3F" w:rsidP="00A16E3F">
            <w:pPr>
              <w:rPr>
                <w:rFonts w:eastAsia="標楷體"/>
                <w:color w:val="000000"/>
              </w:rPr>
            </w:pPr>
            <w:r>
              <w:rPr>
                <w:rFonts w:eastAsia="標楷體" w:hint="eastAsia"/>
                <w:color w:val="000000"/>
              </w:rPr>
              <w:t>考量過去達明借款成本約</w:t>
            </w:r>
            <w:r>
              <w:rPr>
                <w:rFonts w:eastAsia="標楷體" w:hint="eastAsia"/>
                <w:color w:val="000000"/>
              </w:rPr>
              <w:t>2.5%</w:t>
            </w:r>
            <w:r>
              <w:rPr>
                <w:rFonts w:eastAsia="標楷體" w:hint="eastAsia"/>
                <w:color w:val="000000"/>
              </w:rPr>
              <w:t>，且本行提供的利率條件約</w:t>
            </w:r>
            <w:r>
              <w:rPr>
                <w:rFonts w:eastAsia="標楷體" w:hint="eastAsia"/>
                <w:color w:val="000000"/>
              </w:rPr>
              <w:t>2%</w:t>
            </w:r>
            <w:r>
              <w:rPr>
                <w:rFonts w:eastAsia="標楷體" w:hint="eastAsia"/>
                <w:color w:val="000000"/>
              </w:rPr>
              <w:t>上下，故保守評估約</w:t>
            </w:r>
            <w:r>
              <w:rPr>
                <w:rFonts w:eastAsia="標楷體" w:hint="eastAsia"/>
                <w:color w:val="000000"/>
              </w:rPr>
              <w:t>2-2.5%</w:t>
            </w:r>
            <w:r>
              <w:rPr>
                <w:rFonts w:eastAsia="標楷體" w:hint="eastAsia"/>
                <w:color w:val="000000"/>
              </w:rPr>
              <w:t>左右。</w:t>
            </w:r>
          </w:p>
        </w:tc>
      </w:tr>
      <w:tr w:rsidR="00A16E3F" w:rsidRPr="00587A33" w14:paraId="2820D40F" w14:textId="77777777" w:rsidTr="00AF1198">
        <w:tc>
          <w:tcPr>
            <w:tcW w:w="2263" w:type="dxa"/>
            <w:vAlign w:val="center"/>
          </w:tcPr>
          <w:p w14:paraId="45316CE7" w14:textId="1A36D5C1" w:rsidR="00A16E3F" w:rsidRDefault="00A16E3F" w:rsidP="00A16E3F">
            <w:pPr>
              <w:widowControl/>
              <w:tabs>
                <w:tab w:val="num" w:pos="2160"/>
              </w:tabs>
              <w:jc w:val="center"/>
              <w:rPr>
                <w:rFonts w:eastAsia="標楷體"/>
                <w:color w:val="000000"/>
              </w:rPr>
            </w:pPr>
            <w:r>
              <w:rPr>
                <w:rFonts w:eastAsia="標楷體" w:hint="eastAsia"/>
                <w:color w:val="000000"/>
              </w:rPr>
              <w:t>帳上現金</w:t>
            </w:r>
            <w:r>
              <w:rPr>
                <w:rFonts w:eastAsia="標楷體" w:hint="eastAsia"/>
                <w:color w:val="000000"/>
              </w:rPr>
              <w:t>/</w:t>
            </w:r>
            <w:r>
              <w:rPr>
                <w:rFonts w:eastAsia="標楷體" w:hint="eastAsia"/>
                <w:color w:val="000000"/>
              </w:rPr>
              <w:t>利息收入</w:t>
            </w:r>
          </w:p>
        </w:tc>
        <w:tc>
          <w:tcPr>
            <w:tcW w:w="8027" w:type="dxa"/>
            <w:vAlign w:val="center"/>
          </w:tcPr>
          <w:p w14:paraId="23C2A02A" w14:textId="2AA084DF" w:rsidR="00A16E3F" w:rsidRPr="00DE53A2" w:rsidRDefault="00A16E3F" w:rsidP="00A16E3F">
            <w:pPr>
              <w:rPr>
                <w:rFonts w:eastAsia="標楷體"/>
                <w:color w:val="000000"/>
              </w:rPr>
            </w:pPr>
            <w:r>
              <w:rPr>
                <w:rFonts w:eastAsia="標楷體" w:hint="eastAsia"/>
                <w:color w:val="000000"/>
              </w:rPr>
              <w:t>達明帳上現金歐元</w:t>
            </w:r>
            <w:r>
              <w:rPr>
                <w:rFonts w:eastAsia="標楷體" w:hint="eastAsia"/>
                <w:color w:val="000000"/>
              </w:rPr>
              <w:t>(73%)</w:t>
            </w:r>
            <w:r>
              <w:rPr>
                <w:rFonts w:eastAsia="標楷體" w:hint="eastAsia"/>
                <w:color w:val="000000"/>
              </w:rPr>
              <w:t>、人民幣</w:t>
            </w:r>
            <w:r>
              <w:rPr>
                <w:rFonts w:eastAsia="標楷體" w:hint="eastAsia"/>
                <w:color w:val="000000"/>
              </w:rPr>
              <w:t>(22%)</w:t>
            </w:r>
            <w:r>
              <w:rPr>
                <w:rFonts w:eastAsia="標楷體" w:hint="eastAsia"/>
                <w:color w:val="000000"/>
              </w:rPr>
              <w:t>及台幣</w:t>
            </w:r>
            <w:r>
              <w:rPr>
                <w:rFonts w:eastAsia="標楷體" w:hint="eastAsia"/>
                <w:color w:val="000000"/>
              </w:rPr>
              <w:t>(5%)</w:t>
            </w:r>
            <w:r>
              <w:rPr>
                <w:rFonts w:eastAsia="標楷體" w:hint="eastAsia"/>
                <w:color w:val="000000"/>
              </w:rPr>
              <w:t>，平均目前於本行定存利率約</w:t>
            </w:r>
            <w:r>
              <w:rPr>
                <w:rFonts w:eastAsia="標楷體" w:hint="eastAsia"/>
                <w:color w:val="000000"/>
              </w:rPr>
              <w:t>2.5-4%</w:t>
            </w:r>
            <w:r>
              <w:rPr>
                <w:rFonts w:eastAsia="標楷體" w:hint="eastAsia"/>
                <w:color w:val="000000"/>
              </w:rPr>
              <w:t>，取平均約</w:t>
            </w:r>
            <w:r>
              <w:rPr>
                <w:rFonts w:eastAsia="標楷體" w:hint="eastAsia"/>
                <w:color w:val="000000"/>
              </w:rPr>
              <w:t>3</w:t>
            </w:r>
            <w:r w:rsidR="00827580">
              <w:rPr>
                <w:rFonts w:eastAsia="標楷體" w:hint="eastAsia"/>
                <w:color w:val="000000"/>
              </w:rPr>
              <w:t>.0</w:t>
            </w:r>
            <w:r>
              <w:rPr>
                <w:rFonts w:eastAsia="標楷體" w:hint="eastAsia"/>
                <w:color w:val="000000"/>
              </w:rPr>
              <w:t>%</w:t>
            </w:r>
            <w:r>
              <w:rPr>
                <w:rFonts w:eastAsia="標楷體" w:hint="eastAsia"/>
                <w:color w:val="000000"/>
              </w:rPr>
              <w:t>。</w:t>
            </w:r>
          </w:p>
          <w:p w14:paraId="6CDAFCCA" w14:textId="4B093D7A" w:rsidR="00A16E3F" w:rsidRDefault="00A16E3F" w:rsidP="00A16E3F">
            <w:pPr>
              <w:rPr>
                <w:rFonts w:eastAsia="標楷體"/>
                <w:color w:val="000000"/>
              </w:rPr>
            </w:pPr>
            <w:r>
              <w:rPr>
                <w:rFonts w:eastAsia="標楷體" w:hint="eastAsia"/>
                <w:color w:val="000000"/>
              </w:rPr>
              <w:t>預估</w:t>
            </w:r>
            <w:r>
              <w:rPr>
                <w:rFonts w:eastAsia="標楷體" w:hint="eastAsia"/>
                <w:color w:val="000000"/>
              </w:rPr>
              <w:t>2023-2026</w:t>
            </w:r>
            <w:r>
              <w:rPr>
                <w:rFonts w:eastAsia="標楷體" w:hint="eastAsia"/>
                <w:color w:val="000000"/>
              </w:rPr>
              <w:t>年利息收入</w:t>
            </w:r>
            <w:r>
              <w:rPr>
                <w:rFonts w:eastAsia="標楷體" w:hint="eastAsia"/>
                <w:color w:val="000000"/>
              </w:rPr>
              <w:t>=</w:t>
            </w:r>
            <w:r>
              <w:rPr>
                <w:rFonts w:eastAsia="標楷體" w:hint="eastAsia"/>
                <w:color w:val="000000"/>
              </w:rPr>
              <w:t>帳上現金</w:t>
            </w:r>
            <w:r>
              <w:rPr>
                <w:rFonts w:eastAsia="標楷體" w:hint="eastAsia"/>
                <w:color w:val="000000"/>
              </w:rPr>
              <w:t>*3.</w:t>
            </w:r>
            <w:r w:rsidR="00827580">
              <w:rPr>
                <w:rFonts w:eastAsia="標楷體" w:hint="eastAsia"/>
                <w:color w:val="000000"/>
              </w:rPr>
              <w:t>0</w:t>
            </w:r>
            <w:r>
              <w:rPr>
                <w:rFonts w:eastAsia="標楷體" w:hint="eastAsia"/>
                <w:color w:val="000000"/>
              </w:rPr>
              <w:t>%</w:t>
            </w:r>
          </w:p>
        </w:tc>
      </w:tr>
    </w:tbl>
    <w:p w14:paraId="0E7414E6" w14:textId="77777777" w:rsidR="00FF613E" w:rsidRDefault="00FF613E" w:rsidP="00FF613E">
      <w:pPr>
        <w:widowControl/>
        <w:spacing w:line="280" w:lineRule="exact"/>
        <w:rPr>
          <w:rFonts w:eastAsia="標楷體"/>
          <w:b/>
          <w:color w:val="000000"/>
          <w:u w:val="single"/>
        </w:rPr>
      </w:pPr>
    </w:p>
    <w:p w14:paraId="1652800B" w14:textId="77777777" w:rsidR="00FF613E" w:rsidRPr="008861DA" w:rsidRDefault="00FF613E" w:rsidP="00FF613E">
      <w:pPr>
        <w:widowControl/>
        <w:spacing w:line="280" w:lineRule="exact"/>
        <w:rPr>
          <w:rFonts w:eastAsia="標楷體"/>
          <w:b/>
          <w:color w:val="000000"/>
        </w:rPr>
      </w:pPr>
      <w:r>
        <w:rPr>
          <w:rFonts w:eastAsia="標楷體" w:hint="eastAsia"/>
          <w:b/>
          <w:color w:val="000000"/>
          <w:u w:val="single"/>
        </w:rPr>
        <w:t>Worse</w:t>
      </w:r>
      <w:r w:rsidRPr="006927E2">
        <w:rPr>
          <w:rFonts w:eastAsia="標楷體"/>
          <w:b/>
          <w:color w:val="000000"/>
          <w:u w:val="single"/>
        </w:rPr>
        <w:t xml:space="preserve"> Case</w:t>
      </w:r>
      <w:r w:rsidRPr="006927E2">
        <w:rPr>
          <w:rFonts w:eastAsia="標楷體" w:hint="eastAsia"/>
          <w:b/>
          <w:color w:val="000000"/>
          <w:u w:val="single"/>
        </w:rPr>
        <w:t>基本假設</w:t>
      </w:r>
      <w:r>
        <w:rPr>
          <w:rFonts w:eastAsia="標楷體" w:hint="eastAsia"/>
          <w:b/>
          <w:color w:val="000000"/>
          <w:u w:val="single"/>
        </w:rPr>
        <w:t>條件</w:t>
      </w:r>
      <w:r w:rsidRPr="006927E2">
        <w:rPr>
          <w:rFonts w:eastAsia="標楷體" w:hint="eastAsia"/>
          <w:b/>
          <w:color w:val="000000"/>
          <w:u w:val="single"/>
        </w:rPr>
        <w:t>：</w:t>
      </w:r>
    </w:p>
    <w:tbl>
      <w:tblPr>
        <w:tblStyle w:val="af3"/>
        <w:tblW w:w="10146" w:type="dxa"/>
        <w:tblLayout w:type="fixed"/>
        <w:tblLook w:val="04A0" w:firstRow="1" w:lastRow="0" w:firstColumn="1" w:lastColumn="0" w:noHBand="0" w:noVBand="1"/>
      </w:tblPr>
      <w:tblGrid>
        <w:gridCol w:w="2486"/>
        <w:gridCol w:w="1532"/>
        <w:gridCol w:w="1532"/>
        <w:gridCol w:w="1532"/>
        <w:gridCol w:w="1532"/>
        <w:gridCol w:w="1532"/>
      </w:tblGrid>
      <w:tr w:rsidR="00374001" w14:paraId="74EE0CD9" w14:textId="6E8ADE71" w:rsidTr="00374001">
        <w:tc>
          <w:tcPr>
            <w:tcW w:w="2486" w:type="dxa"/>
            <w:shd w:val="clear" w:color="auto" w:fill="D9D9D9" w:themeFill="background1" w:themeFillShade="D9"/>
          </w:tcPr>
          <w:p w14:paraId="7606DA38" w14:textId="77777777" w:rsidR="00374001" w:rsidRDefault="00374001" w:rsidP="00AF1198">
            <w:pPr>
              <w:spacing w:line="280" w:lineRule="exact"/>
              <w:ind w:rightChars="-439" w:right="-1054"/>
              <w:rPr>
                <w:rFonts w:eastAsia="標楷體"/>
              </w:rPr>
            </w:pPr>
            <w:r>
              <w:rPr>
                <w:rFonts w:eastAsia="標楷體" w:hint="eastAsia"/>
              </w:rPr>
              <w:t>單位</w:t>
            </w:r>
            <w:r>
              <w:rPr>
                <w:rFonts w:eastAsia="標楷體" w:hint="eastAsia"/>
              </w:rPr>
              <w:t>(NTD</w:t>
            </w:r>
            <w:r>
              <w:rPr>
                <w:rFonts w:eastAsia="標楷體" w:hint="eastAsia"/>
              </w:rPr>
              <w:t>佰萬</w:t>
            </w:r>
            <w:r>
              <w:rPr>
                <w:rFonts w:eastAsia="標楷體" w:hint="eastAsia"/>
              </w:rPr>
              <w:t>)</w:t>
            </w:r>
          </w:p>
        </w:tc>
        <w:tc>
          <w:tcPr>
            <w:tcW w:w="1532" w:type="dxa"/>
            <w:shd w:val="clear" w:color="auto" w:fill="D9D9D9" w:themeFill="background1" w:themeFillShade="D9"/>
          </w:tcPr>
          <w:p w14:paraId="7FEE8755" w14:textId="6BF88A98" w:rsidR="00374001" w:rsidRPr="00CC775E" w:rsidRDefault="00374001" w:rsidP="00AF1198">
            <w:pPr>
              <w:spacing w:line="280" w:lineRule="exact"/>
              <w:ind w:rightChars="-29" w:right="-70"/>
              <w:jc w:val="center"/>
              <w:rPr>
                <w:rFonts w:eastAsia="標楷體"/>
              </w:rPr>
            </w:pPr>
            <w:r w:rsidRPr="00CC775E">
              <w:rPr>
                <w:rFonts w:eastAsia="標楷體" w:hint="eastAsia"/>
              </w:rPr>
              <w:t>202</w:t>
            </w:r>
            <w:r>
              <w:rPr>
                <w:rFonts w:eastAsia="標楷體" w:hint="eastAsia"/>
              </w:rPr>
              <w:t>2</w:t>
            </w:r>
            <w:r w:rsidRPr="00CC775E">
              <w:rPr>
                <w:rFonts w:eastAsia="標楷體" w:hint="eastAsia"/>
              </w:rPr>
              <w:t>(</w:t>
            </w:r>
            <w:r>
              <w:rPr>
                <w:rFonts w:eastAsia="標楷體" w:hint="eastAsia"/>
              </w:rPr>
              <w:t>A</w:t>
            </w:r>
            <w:r w:rsidRPr="00CC775E">
              <w:rPr>
                <w:rFonts w:eastAsia="標楷體" w:hint="eastAsia"/>
              </w:rPr>
              <w:t>)</w:t>
            </w:r>
          </w:p>
        </w:tc>
        <w:tc>
          <w:tcPr>
            <w:tcW w:w="1532" w:type="dxa"/>
            <w:shd w:val="clear" w:color="auto" w:fill="D9D9D9" w:themeFill="background1" w:themeFillShade="D9"/>
          </w:tcPr>
          <w:p w14:paraId="7CCAC4C8" w14:textId="00B82578" w:rsidR="00374001" w:rsidRPr="00CC775E" w:rsidRDefault="00374001" w:rsidP="00AF1198">
            <w:pPr>
              <w:spacing w:line="280" w:lineRule="exact"/>
              <w:ind w:rightChars="-29" w:right="-70"/>
              <w:jc w:val="center"/>
              <w:rPr>
                <w:rFonts w:eastAsia="標楷體"/>
              </w:rPr>
            </w:pPr>
            <w:r w:rsidRPr="00CC775E">
              <w:rPr>
                <w:rFonts w:eastAsia="標楷體" w:hint="eastAsia"/>
              </w:rPr>
              <w:t>202</w:t>
            </w:r>
            <w:r>
              <w:rPr>
                <w:rFonts w:eastAsia="標楷體" w:hint="eastAsia"/>
              </w:rPr>
              <w:t>3</w:t>
            </w:r>
            <w:r w:rsidRPr="00CC775E">
              <w:rPr>
                <w:rFonts w:eastAsia="標楷體" w:hint="eastAsia"/>
              </w:rPr>
              <w:t>(F</w:t>
            </w:r>
            <w:r w:rsidRPr="00CC775E">
              <w:rPr>
                <w:rFonts w:eastAsia="標楷體"/>
              </w:rPr>
              <w:t>)</w:t>
            </w:r>
          </w:p>
        </w:tc>
        <w:tc>
          <w:tcPr>
            <w:tcW w:w="1532" w:type="dxa"/>
            <w:shd w:val="clear" w:color="auto" w:fill="D9D9D9" w:themeFill="background1" w:themeFillShade="D9"/>
          </w:tcPr>
          <w:p w14:paraId="09EC2512" w14:textId="2096D56A" w:rsidR="00374001" w:rsidRPr="00CC775E" w:rsidRDefault="00374001" w:rsidP="00AF1198">
            <w:pPr>
              <w:spacing w:line="280" w:lineRule="exact"/>
              <w:ind w:rightChars="-29" w:right="-70"/>
              <w:jc w:val="center"/>
              <w:rPr>
                <w:rFonts w:eastAsia="標楷體"/>
              </w:rPr>
            </w:pPr>
            <w:r w:rsidRPr="00CC775E">
              <w:rPr>
                <w:rFonts w:eastAsia="標楷體" w:hint="eastAsia"/>
              </w:rPr>
              <w:t>202</w:t>
            </w:r>
            <w:r>
              <w:rPr>
                <w:rFonts w:eastAsia="標楷體" w:hint="eastAsia"/>
              </w:rPr>
              <w:t>4</w:t>
            </w:r>
            <w:r w:rsidRPr="00CC775E">
              <w:rPr>
                <w:rFonts w:eastAsia="標楷體" w:hint="eastAsia"/>
              </w:rPr>
              <w:t>(F)</w:t>
            </w:r>
          </w:p>
        </w:tc>
        <w:tc>
          <w:tcPr>
            <w:tcW w:w="1532" w:type="dxa"/>
            <w:shd w:val="clear" w:color="auto" w:fill="D9D9D9" w:themeFill="background1" w:themeFillShade="D9"/>
          </w:tcPr>
          <w:p w14:paraId="4356D31E" w14:textId="12AF7D23" w:rsidR="00374001" w:rsidRPr="00CC775E" w:rsidRDefault="00374001" w:rsidP="00AF1198">
            <w:pPr>
              <w:spacing w:line="280" w:lineRule="exact"/>
              <w:ind w:rightChars="-29" w:right="-70"/>
              <w:jc w:val="center"/>
              <w:rPr>
                <w:rFonts w:eastAsia="標楷體"/>
              </w:rPr>
            </w:pPr>
            <w:r w:rsidRPr="00CC775E">
              <w:rPr>
                <w:rFonts w:eastAsia="標楷體" w:hint="eastAsia"/>
              </w:rPr>
              <w:t>202</w:t>
            </w:r>
            <w:r>
              <w:rPr>
                <w:rFonts w:eastAsia="標楷體" w:hint="eastAsia"/>
              </w:rPr>
              <w:t>5</w:t>
            </w:r>
            <w:r w:rsidRPr="00CC775E">
              <w:rPr>
                <w:rFonts w:eastAsia="標楷體" w:hint="eastAsia"/>
              </w:rPr>
              <w:t>(F)</w:t>
            </w:r>
          </w:p>
        </w:tc>
        <w:tc>
          <w:tcPr>
            <w:tcW w:w="1532" w:type="dxa"/>
            <w:shd w:val="clear" w:color="auto" w:fill="D9D9D9" w:themeFill="background1" w:themeFillShade="D9"/>
          </w:tcPr>
          <w:p w14:paraId="60849660" w14:textId="6C554BD0" w:rsidR="00374001" w:rsidRPr="00CC775E" w:rsidRDefault="00374001" w:rsidP="00AF1198">
            <w:pPr>
              <w:spacing w:line="280" w:lineRule="exact"/>
              <w:ind w:rightChars="-29" w:right="-70"/>
              <w:jc w:val="center"/>
              <w:rPr>
                <w:rFonts w:eastAsia="標楷體" w:hint="eastAsia"/>
              </w:rPr>
            </w:pPr>
            <w:r>
              <w:rPr>
                <w:rFonts w:eastAsia="標楷體" w:hint="eastAsia"/>
              </w:rPr>
              <w:t>2026(F)</w:t>
            </w:r>
          </w:p>
        </w:tc>
      </w:tr>
      <w:tr w:rsidR="00374001" w14:paraId="1D28144F" w14:textId="5989CE7E" w:rsidTr="000956CA">
        <w:tc>
          <w:tcPr>
            <w:tcW w:w="2486" w:type="dxa"/>
          </w:tcPr>
          <w:p w14:paraId="6B6FD0B3" w14:textId="77777777" w:rsidR="00374001" w:rsidRPr="00212FBE" w:rsidRDefault="00374001" w:rsidP="00374001">
            <w:pPr>
              <w:spacing w:line="280" w:lineRule="exact"/>
              <w:ind w:rightChars="-439" w:right="-1054"/>
              <w:rPr>
                <w:rFonts w:eastAsia="標楷體"/>
              </w:rPr>
            </w:pPr>
            <w:r w:rsidRPr="00212FBE">
              <w:rPr>
                <w:rFonts w:eastAsia="標楷體" w:hint="eastAsia"/>
              </w:rPr>
              <w:t>營收成長率</w:t>
            </w:r>
          </w:p>
        </w:tc>
        <w:tc>
          <w:tcPr>
            <w:tcW w:w="1532" w:type="dxa"/>
          </w:tcPr>
          <w:p w14:paraId="3BA64436" w14:textId="057446A9" w:rsidR="00374001" w:rsidRPr="00CC775E" w:rsidRDefault="00374001" w:rsidP="00374001">
            <w:pPr>
              <w:spacing w:line="280" w:lineRule="exact"/>
              <w:jc w:val="right"/>
              <w:rPr>
                <w:rFonts w:eastAsia="標楷體"/>
              </w:rPr>
            </w:pPr>
            <w:r w:rsidRPr="00E90D1E">
              <w:t>10.6%</w:t>
            </w:r>
          </w:p>
        </w:tc>
        <w:tc>
          <w:tcPr>
            <w:tcW w:w="1532" w:type="dxa"/>
          </w:tcPr>
          <w:p w14:paraId="749395B8" w14:textId="779ED7E3" w:rsidR="00374001" w:rsidRPr="00CC775E" w:rsidRDefault="00374001" w:rsidP="00374001">
            <w:pPr>
              <w:spacing w:line="280" w:lineRule="exact"/>
              <w:jc w:val="right"/>
              <w:rPr>
                <w:rFonts w:eastAsia="標楷體"/>
              </w:rPr>
            </w:pPr>
            <w:r w:rsidRPr="00E90D1E">
              <w:t>(10.0%)</w:t>
            </w:r>
          </w:p>
        </w:tc>
        <w:tc>
          <w:tcPr>
            <w:tcW w:w="1532" w:type="dxa"/>
          </w:tcPr>
          <w:p w14:paraId="5CE3A655" w14:textId="0D7309D2" w:rsidR="00374001" w:rsidRPr="00CC775E" w:rsidRDefault="00374001" w:rsidP="00374001">
            <w:pPr>
              <w:spacing w:line="280" w:lineRule="exact"/>
              <w:jc w:val="right"/>
              <w:rPr>
                <w:rFonts w:eastAsia="標楷體"/>
              </w:rPr>
            </w:pPr>
            <w:r w:rsidRPr="00E90D1E">
              <w:t>5.0%</w:t>
            </w:r>
          </w:p>
        </w:tc>
        <w:tc>
          <w:tcPr>
            <w:tcW w:w="1532" w:type="dxa"/>
          </w:tcPr>
          <w:p w14:paraId="2470F9B3" w14:textId="3FD91AFC" w:rsidR="00374001" w:rsidRPr="00CC775E" w:rsidRDefault="00374001" w:rsidP="00374001">
            <w:pPr>
              <w:spacing w:line="280" w:lineRule="exact"/>
              <w:jc w:val="right"/>
              <w:rPr>
                <w:rFonts w:eastAsia="標楷體"/>
              </w:rPr>
            </w:pPr>
            <w:r w:rsidRPr="00E90D1E">
              <w:t>5.0%</w:t>
            </w:r>
          </w:p>
        </w:tc>
        <w:tc>
          <w:tcPr>
            <w:tcW w:w="1532" w:type="dxa"/>
          </w:tcPr>
          <w:p w14:paraId="16C3AE03" w14:textId="06ECFCBC" w:rsidR="00374001" w:rsidRDefault="00374001" w:rsidP="00374001">
            <w:pPr>
              <w:spacing w:line="280" w:lineRule="exact"/>
              <w:jc w:val="right"/>
              <w:rPr>
                <w:rFonts w:eastAsia="標楷體" w:hint="eastAsia"/>
              </w:rPr>
            </w:pPr>
            <w:r w:rsidRPr="00E90D1E">
              <w:t>10.0%</w:t>
            </w:r>
          </w:p>
        </w:tc>
      </w:tr>
      <w:tr w:rsidR="00374001" w14:paraId="093344DD" w14:textId="6BF774B1" w:rsidTr="000956CA">
        <w:trPr>
          <w:trHeight w:val="50"/>
        </w:trPr>
        <w:tc>
          <w:tcPr>
            <w:tcW w:w="2486" w:type="dxa"/>
          </w:tcPr>
          <w:p w14:paraId="259FCABB" w14:textId="77777777" w:rsidR="00374001" w:rsidRPr="00212FBE" w:rsidRDefault="00374001" w:rsidP="00374001">
            <w:pPr>
              <w:spacing w:line="280" w:lineRule="exact"/>
              <w:ind w:rightChars="-439" w:right="-1054"/>
              <w:rPr>
                <w:rFonts w:eastAsia="標楷體"/>
              </w:rPr>
            </w:pPr>
            <w:r w:rsidRPr="00212FBE">
              <w:rPr>
                <w:rFonts w:eastAsia="標楷體" w:hint="eastAsia"/>
              </w:rPr>
              <w:t>毛利率</w:t>
            </w:r>
          </w:p>
        </w:tc>
        <w:tc>
          <w:tcPr>
            <w:tcW w:w="1532" w:type="dxa"/>
          </w:tcPr>
          <w:p w14:paraId="7E312BF7" w14:textId="71B1B9D4" w:rsidR="00374001" w:rsidRPr="00CC775E" w:rsidRDefault="00374001" w:rsidP="00374001">
            <w:pPr>
              <w:spacing w:line="280" w:lineRule="exact"/>
              <w:jc w:val="right"/>
              <w:rPr>
                <w:rFonts w:eastAsia="標楷體"/>
              </w:rPr>
            </w:pPr>
            <w:r w:rsidRPr="00E90D1E">
              <w:t>49.3%</w:t>
            </w:r>
          </w:p>
        </w:tc>
        <w:tc>
          <w:tcPr>
            <w:tcW w:w="1532" w:type="dxa"/>
          </w:tcPr>
          <w:p w14:paraId="3F70A03C" w14:textId="1C7D38B8" w:rsidR="00374001" w:rsidRPr="00CC775E" w:rsidRDefault="00374001" w:rsidP="00374001">
            <w:pPr>
              <w:spacing w:line="280" w:lineRule="exact"/>
              <w:jc w:val="right"/>
              <w:rPr>
                <w:rFonts w:eastAsia="標楷體"/>
              </w:rPr>
            </w:pPr>
            <w:r w:rsidRPr="00E90D1E">
              <w:t>40.0%</w:t>
            </w:r>
          </w:p>
        </w:tc>
        <w:tc>
          <w:tcPr>
            <w:tcW w:w="1532" w:type="dxa"/>
          </w:tcPr>
          <w:p w14:paraId="5EC0013A" w14:textId="0F007C59" w:rsidR="00374001" w:rsidRPr="00CC775E" w:rsidRDefault="00374001" w:rsidP="00374001">
            <w:pPr>
              <w:spacing w:line="280" w:lineRule="exact"/>
              <w:jc w:val="right"/>
              <w:rPr>
                <w:rFonts w:eastAsia="標楷體"/>
              </w:rPr>
            </w:pPr>
            <w:r w:rsidRPr="00E90D1E">
              <w:t>40.0%</w:t>
            </w:r>
          </w:p>
        </w:tc>
        <w:tc>
          <w:tcPr>
            <w:tcW w:w="1532" w:type="dxa"/>
          </w:tcPr>
          <w:p w14:paraId="06FBE956" w14:textId="78CD4D64" w:rsidR="00374001" w:rsidRPr="00CC775E" w:rsidRDefault="00374001" w:rsidP="00374001">
            <w:pPr>
              <w:spacing w:line="280" w:lineRule="exact"/>
              <w:jc w:val="right"/>
              <w:rPr>
                <w:rFonts w:eastAsia="標楷體"/>
              </w:rPr>
            </w:pPr>
            <w:r w:rsidRPr="00E90D1E">
              <w:t>40.0%</w:t>
            </w:r>
          </w:p>
        </w:tc>
        <w:tc>
          <w:tcPr>
            <w:tcW w:w="1532" w:type="dxa"/>
          </w:tcPr>
          <w:p w14:paraId="0F448EB5" w14:textId="771F008B" w:rsidR="00374001" w:rsidRDefault="00374001" w:rsidP="00374001">
            <w:pPr>
              <w:spacing w:line="280" w:lineRule="exact"/>
              <w:jc w:val="right"/>
              <w:rPr>
                <w:rFonts w:eastAsia="標楷體" w:hint="eastAsia"/>
              </w:rPr>
            </w:pPr>
            <w:r w:rsidRPr="00E90D1E">
              <w:t>40.0%</w:t>
            </w:r>
          </w:p>
        </w:tc>
      </w:tr>
      <w:tr w:rsidR="009121DC" w14:paraId="00D7D002" w14:textId="54237884" w:rsidTr="000956CA">
        <w:tc>
          <w:tcPr>
            <w:tcW w:w="2486" w:type="dxa"/>
          </w:tcPr>
          <w:p w14:paraId="0EE583BE" w14:textId="77777777" w:rsidR="009121DC" w:rsidRPr="00212FBE" w:rsidRDefault="009121DC" w:rsidP="009121DC">
            <w:pPr>
              <w:spacing w:line="280" w:lineRule="exact"/>
              <w:ind w:rightChars="-439" w:right="-1054"/>
              <w:rPr>
                <w:rFonts w:eastAsia="標楷體"/>
              </w:rPr>
            </w:pPr>
            <w:r w:rsidRPr="00212FBE">
              <w:rPr>
                <w:rFonts w:eastAsia="標楷體" w:hint="eastAsia"/>
              </w:rPr>
              <w:t>營業費用率</w:t>
            </w:r>
          </w:p>
        </w:tc>
        <w:tc>
          <w:tcPr>
            <w:tcW w:w="1532" w:type="dxa"/>
          </w:tcPr>
          <w:p w14:paraId="15FBBF02" w14:textId="328687D1" w:rsidR="009121DC" w:rsidRPr="00CC775E" w:rsidRDefault="009121DC" w:rsidP="009121DC">
            <w:pPr>
              <w:spacing w:line="280" w:lineRule="exact"/>
              <w:jc w:val="right"/>
              <w:rPr>
                <w:rFonts w:eastAsia="標楷體"/>
              </w:rPr>
            </w:pPr>
            <w:r w:rsidRPr="00AE2454">
              <w:t>42.2%</w:t>
            </w:r>
          </w:p>
        </w:tc>
        <w:tc>
          <w:tcPr>
            <w:tcW w:w="1532" w:type="dxa"/>
          </w:tcPr>
          <w:p w14:paraId="75DB5EEE" w14:textId="3DC35BCF" w:rsidR="009121DC" w:rsidRPr="00CC775E" w:rsidRDefault="009121DC" w:rsidP="009121DC">
            <w:pPr>
              <w:spacing w:line="280" w:lineRule="exact"/>
              <w:jc w:val="right"/>
              <w:rPr>
                <w:rFonts w:eastAsia="標楷體"/>
              </w:rPr>
            </w:pPr>
            <w:r w:rsidRPr="00AE2454">
              <w:t>38.0%</w:t>
            </w:r>
          </w:p>
        </w:tc>
        <w:tc>
          <w:tcPr>
            <w:tcW w:w="1532" w:type="dxa"/>
          </w:tcPr>
          <w:p w14:paraId="7BD5BAEE" w14:textId="1922D8E5" w:rsidR="009121DC" w:rsidRPr="00CC775E" w:rsidRDefault="009121DC" w:rsidP="009121DC">
            <w:pPr>
              <w:spacing w:line="280" w:lineRule="exact"/>
              <w:jc w:val="right"/>
              <w:rPr>
                <w:rFonts w:eastAsia="標楷體"/>
              </w:rPr>
            </w:pPr>
            <w:r w:rsidRPr="00AE2454">
              <w:t>38.0%</w:t>
            </w:r>
          </w:p>
        </w:tc>
        <w:tc>
          <w:tcPr>
            <w:tcW w:w="1532" w:type="dxa"/>
          </w:tcPr>
          <w:p w14:paraId="51714102" w14:textId="17161639" w:rsidR="009121DC" w:rsidRPr="00CC775E" w:rsidRDefault="009121DC" w:rsidP="009121DC">
            <w:pPr>
              <w:spacing w:line="280" w:lineRule="exact"/>
              <w:jc w:val="right"/>
              <w:rPr>
                <w:rFonts w:eastAsia="標楷體"/>
              </w:rPr>
            </w:pPr>
            <w:r w:rsidRPr="00AE2454">
              <w:t>38.0%</w:t>
            </w:r>
          </w:p>
        </w:tc>
        <w:tc>
          <w:tcPr>
            <w:tcW w:w="1532" w:type="dxa"/>
          </w:tcPr>
          <w:p w14:paraId="6FD333B8" w14:textId="724120FC" w:rsidR="009121DC" w:rsidRPr="00CC775E" w:rsidRDefault="009121DC" w:rsidP="009121DC">
            <w:pPr>
              <w:spacing w:line="280" w:lineRule="exact"/>
              <w:jc w:val="right"/>
              <w:rPr>
                <w:rFonts w:eastAsia="標楷體" w:hint="eastAsia"/>
              </w:rPr>
            </w:pPr>
            <w:r w:rsidRPr="00AE2454">
              <w:t>38.0%</w:t>
            </w:r>
          </w:p>
        </w:tc>
      </w:tr>
      <w:tr w:rsidR="00374001" w14:paraId="04C91A7A" w14:textId="14741CE5" w:rsidTr="000956CA">
        <w:tc>
          <w:tcPr>
            <w:tcW w:w="2486" w:type="dxa"/>
          </w:tcPr>
          <w:p w14:paraId="72538DE0" w14:textId="77777777" w:rsidR="00374001" w:rsidRPr="00212FBE" w:rsidRDefault="00374001" w:rsidP="00374001">
            <w:pPr>
              <w:spacing w:line="280" w:lineRule="exact"/>
              <w:ind w:rightChars="-439" w:right="-1054"/>
              <w:rPr>
                <w:rFonts w:eastAsia="標楷體"/>
              </w:rPr>
            </w:pPr>
            <w:r w:rsidRPr="00212FBE">
              <w:rPr>
                <w:rFonts w:eastAsia="標楷體" w:hint="eastAsia"/>
              </w:rPr>
              <w:t>應收帳款週轉天數</w:t>
            </w:r>
          </w:p>
        </w:tc>
        <w:tc>
          <w:tcPr>
            <w:tcW w:w="1532" w:type="dxa"/>
          </w:tcPr>
          <w:p w14:paraId="0A76D094" w14:textId="14D65400" w:rsidR="00374001" w:rsidRPr="00212FBE" w:rsidRDefault="00374001" w:rsidP="00374001">
            <w:pPr>
              <w:spacing w:line="280" w:lineRule="exact"/>
              <w:jc w:val="right"/>
              <w:rPr>
                <w:rFonts w:eastAsia="標楷體"/>
              </w:rPr>
            </w:pPr>
            <w:r w:rsidRPr="00E90D1E">
              <w:t xml:space="preserve">51 </w:t>
            </w:r>
          </w:p>
        </w:tc>
        <w:tc>
          <w:tcPr>
            <w:tcW w:w="1532" w:type="dxa"/>
          </w:tcPr>
          <w:p w14:paraId="0B2C62B5" w14:textId="4CB4D2D4" w:rsidR="00374001" w:rsidRPr="00212FBE" w:rsidRDefault="00374001" w:rsidP="00374001">
            <w:pPr>
              <w:spacing w:line="280" w:lineRule="exact"/>
              <w:jc w:val="right"/>
              <w:rPr>
                <w:rFonts w:eastAsia="標楷體"/>
              </w:rPr>
            </w:pPr>
            <w:r w:rsidRPr="00E90D1E">
              <w:t xml:space="preserve">56 </w:t>
            </w:r>
          </w:p>
        </w:tc>
        <w:tc>
          <w:tcPr>
            <w:tcW w:w="1532" w:type="dxa"/>
          </w:tcPr>
          <w:p w14:paraId="40D38249" w14:textId="194CDCBB" w:rsidR="00374001" w:rsidRPr="00212FBE" w:rsidRDefault="00374001" w:rsidP="00374001">
            <w:pPr>
              <w:spacing w:line="280" w:lineRule="exact"/>
              <w:jc w:val="right"/>
              <w:rPr>
                <w:rFonts w:eastAsia="標楷體"/>
              </w:rPr>
            </w:pPr>
            <w:r w:rsidRPr="00E90D1E">
              <w:t>5</w:t>
            </w:r>
            <w:r>
              <w:rPr>
                <w:rFonts w:hint="eastAsia"/>
              </w:rPr>
              <w:t>5</w:t>
            </w:r>
            <w:r w:rsidRPr="00E90D1E">
              <w:t xml:space="preserve"> </w:t>
            </w:r>
          </w:p>
        </w:tc>
        <w:tc>
          <w:tcPr>
            <w:tcW w:w="1532" w:type="dxa"/>
          </w:tcPr>
          <w:p w14:paraId="0D39FDC5" w14:textId="662BE59B" w:rsidR="00374001" w:rsidRPr="00212FBE" w:rsidRDefault="00374001" w:rsidP="00374001">
            <w:pPr>
              <w:spacing w:line="280" w:lineRule="exact"/>
              <w:jc w:val="right"/>
              <w:rPr>
                <w:rFonts w:eastAsia="標楷體"/>
              </w:rPr>
            </w:pPr>
            <w:r w:rsidRPr="00E90D1E">
              <w:t xml:space="preserve">55 </w:t>
            </w:r>
          </w:p>
        </w:tc>
        <w:tc>
          <w:tcPr>
            <w:tcW w:w="1532" w:type="dxa"/>
          </w:tcPr>
          <w:p w14:paraId="45854B31" w14:textId="53AFFE14" w:rsidR="00374001" w:rsidRPr="00212FBE" w:rsidRDefault="00374001" w:rsidP="00374001">
            <w:pPr>
              <w:spacing w:line="280" w:lineRule="exact"/>
              <w:jc w:val="right"/>
              <w:rPr>
                <w:rFonts w:eastAsia="標楷體" w:hint="eastAsia"/>
              </w:rPr>
            </w:pPr>
            <w:r w:rsidRPr="00E90D1E">
              <w:t xml:space="preserve">55 </w:t>
            </w:r>
          </w:p>
        </w:tc>
      </w:tr>
      <w:tr w:rsidR="00374001" w14:paraId="73A77BB7" w14:textId="25A27403" w:rsidTr="00F36E54">
        <w:trPr>
          <w:trHeight w:val="64"/>
        </w:trPr>
        <w:tc>
          <w:tcPr>
            <w:tcW w:w="2486" w:type="dxa"/>
          </w:tcPr>
          <w:p w14:paraId="32097EBB" w14:textId="77777777" w:rsidR="00374001" w:rsidRPr="00212FBE" w:rsidRDefault="00374001" w:rsidP="00374001">
            <w:pPr>
              <w:spacing w:line="280" w:lineRule="exact"/>
              <w:ind w:rightChars="-439" w:right="-1054"/>
              <w:rPr>
                <w:rFonts w:eastAsia="標楷體"/>
              </w:rPr>
            </w:pPr>
            <w:r w:rsidRPr="00212FBE">
              <w:rPr>
                <w:rFonts w:eastAsia="標楷體" w:hint="eastAsia"/>
              </w:rPr>
              <w:lastRenderedPageBreak/>
              <w:t>應付帳款週轉天數</w:t>
            </w:r>
          </w:p>
        </w:tc>
        <w:tc>
          <w:tcPr>
            <w:tcW w:w="1532" w:type="dxa"/>
          </w:tcPr>
          <w:p w14:paraId="314F9F8E" w14:textId="3E23685C" w:rsidR="00374001" w:rsidRPr="00212FBE" w:rsidRDefault="00374001" w:rsidP="00374001">
            <w:pPr>
              <w:spacing w:line="280" w:lineRule="exact"/>
              <w:jc w:val="right"/>
              <w:rPr>
                <w:rFonts w:eastAsia="標楷體"/>
              </w:rPr>
            </w:pPr>
            <w:r w:rsidRPr="005050BA">
              <w:t>10</w:t>
            </w:r>
            <w:r>
              <w:rPr>
                <w:rFonts w:hint="eastAsia"/>
              </w:rPr>
              <w:t>2</w:t>
            </w:r>
            <w:r w:rsidRPr="005050BA">
              <w:t xml:space="preserve"> </w:t>
            </w:r>
          </w:p>
        </w:tc>
        <w:tc>
          <w:tcPr>
            <w:tcW w:w="1532" w:type="dxa"/>
          </w:tcPr>
          <w:p w14:paraId="56A8D956" w14:textId="3BC653EC" w:rsidR="00374001" w:rsidRPr="00212FBE" w:rsidRDefault="00374001" w:rsidP="00374001">
            <w:pPr>
              <w:spacing w:line="280" w:lineRule="exact"/>
              <w:jc w:val="right"/>
              <w:rPr>
                <w:rFonts w:eastAsia="標楷體"/>
              </w:rPr>
            </w:pPr>
            <w:r w:rsidRPr="005050BA">
              <w:t xml:space="preserve">94 </w:t>
            </w:r>
          </w:p>
        </w:tc>
        <w:tc>
          <w:tcPr>
            <w:tcW w:w="1532" w:type="dxa"/>
          </w:tcPr>
          <w:p w14:paraId="26A68E69" w14:textId="315D9109" w:rsidR="00374001" w:rsidRPr="00212FBE" w:rsidRDefault="00374001" w:rsidP="00374001">
            <w:pPr>
              <w:spacing w:line="280" w:lineRule="exact"/>
              <w:jc w:val="right"/>
              <w:rPr>
                <w:rFonts w:eastAsia="標楷體"/>
              </w:rPr>
            </w:pPr>
            <w:r w:rsidRPr="005050BA">
              <w:t>9</w:t>
            </w:r>
            <w:r>
              <w:rPr>
                <w:rFonts w:hint="eastAsia"/>
              </w:rPr>
              <w:t>6</w:t>
            </w:r>
            <w:r w:rsidRPr="005050BA">
              <w:t xml:space="preserve"> </w:t>
            </w:r>
          </w:p>
        </w:tc>
        <w:tc>
          <w:tcPr>
            <w:tcW w:w="1532" w:type="dxa"/>
          </w:tcPr>
          <w:p w14:paraId="5EB227A3" w14:textId="21335A78" w:rsidR="00374001" w:rsidRPr="00212FBE" w:rsidRDefault="00374001" w:rsidP="00374001">
            <w:pPr>
              <w:spacing w:line="280" w:lineRule="exact"/>
              <w:jc w:val="right"/>
              <w:rPr>
                <w:rFonts w:eastAsia="標楷體"/>
              </w:rPr>
            </w:pPr>
            <w:r w:rsidRPr="005050BA">
              <w:t>9</w:t>
            </w:r>
            <w:r>
              <w:rPr>
                <w:rFonts w:hint="eastAsia"/>
              </w:rPr>
              <w:t>6</w:t>
            </w:r>
            <w:r w:rsidRPr="005050BA">
              <w:t xml:space="preserve"> </w:t>
            </w:r>
          </w:p>
        </w:tc>
        <w:tc>
          <w:tcPr>
            <w:tcW w:w="1532" w:type="dxa"/>
          </w:tcPr>
          <w:p w14:paraId="64496F6E" w14:textId="1A83E2DA" w:rsidR="00374001" w:rsidRDefault="00374001" w:rsidP="00374001">
            <w:pPr>
              <w:spacing w:line="280" w:lineRule="exact"/>
              <w:jc w:val="right"/>
              <w:rPr>
                <w:rFonts w:eastAsia="標楷體" w:hint="eastAsia"/>
              </w:rPr>
            </w:pPr>
            <w:r w:rsidRPr="005050BA">
              <w:t xml:space="preserve">95 </w:t>
            </w:r>
          </w:p>
        </w:tc>
      </w:tr>
      <w:tr w:rsidR="00374001" w14:paraId="7C80871B" w14:textId="7044AEB7" w:rsidTr="00F36E54">
        <w:tc>
          <w:tcPr>
            <w:tcW w:w="2486" w:type="dxa"/>
          </w:tcPr>
          <w:p w14:paraId="7B422412" w14:textId="77777777" w:rsidR="00374001" w:rsidRPr="00212FBE" w:rsidRDefault="00374001" w:rsidP="00374001">
            <w:pPr>
              <w:spacing w:line="280" w:lineRule="exact"/>
              <w:ind w:rightChars="-439" w:right="-1054"/>
              <w:rPr>
                <w:rFonts w:eastAsia="標楷體"/>
              </w:rPr>
            </w:pPr>
            <w:r w:rsidRPr="00212FBE">
              <w:rPr>
                <w:rFonts w:eastAsia="標楷體" w:hint="eastAsia"/>
              </w:rPr>
              <w:t>存貨週轉天數</w:t>
            </w:r>
          </w:p>
        </w:tc>
        <w:tc>
          <w:tcPr>
            <w:tcW w:w="1532" w:type="dxa"/>
          </w:tcPr>
          <w:p w14:paraId="336ECBD6" w14:textId="6EDEFDEF" w:rsidR="00374001" w:rsidRPr="00212FBE" w:rsidRDefault="00374001" w:rsidP="00374001">
            <w:pPr>
              <w:spacing w:line="280" w:lineRule="exact"/>
              <w:ind w:right="9"/>
              <w:jc w:val="right"/>
              <w:rPr>
                <w:rFonts w:eastAsia="標楷體"/>
              </w:rPr>
            </w:pPr>
            <w:r w:rsidRPr="005050BA">
              <w:t xml:space="preserve">180 </w:t>
            </w:r>
          </w:p>
        </w:tc>
        <w:tc>
          <w:tcPr>
            <w:tcW w:w="1532" w:type="dxa"/>
          </w:tcPr>
          <w:p w14:paraId="3C8EAFFA" w14:textId="3DEAC7EF" w:rsidR="00374001" w:rsidRPr="00212FBE" w:rsidRDefault="00374001" w:rsidP="00374001">
            <w:pPr>
              <w:spacing w:line="280" w:lineRule="exact"/>
              <w:jc w:val="right"/>
              <w:rPr>
                <w:rFonts w:eastAsia="標楷體"/>
              </w:rPr>
            </w:pPr>
            <w:r w:rsidRPr="005050BA">
              <w:t xml:space="preserve">194 </w:t>
            </w:r>
          </w:p>
        </w:tc>
        <w:tc>
          <w:tcPr>
            <w:tcW w:w="1532" w:type="dxa"/>
          </w:tcPr>
          <w:p w14:paraId="4901DE7D" w14:textId="15B5A362" w:rsidR="00374001" w:rsidRPr="00212FBE" w:rsidRDefault="00374001" w:rsidP="00374001">
            <w:pPr>
              <w:spacing w:line="280" w:lineRule="exact"/>
              <w:jc w:val="right"/>
              <w:rPr>
                <w:rFonts w:eastAsia="標楷體"/>
              </w:rPr>
            </w:pPr>
            <w:r w:rsidRPr="005050BA">
              <w:t xml:space="preserve">183 </w:t>
            </w:r>
          </w:p>
        </w:tc>
        <w:tc>
          <w:tcPr>
            <w:tcW w:w="1532" w:type="dxa"/>
          </w:tcPr>
          <w:p w14:paraId="67C144FD" w14:textId="13A32B27" w:rsidR="00374001" w:rsidRPr="00212FBE" w:rsidRDefault="00374001" w:rsidP="00374001">
            <w:pPr>
              <w:spacing w:line="280" w:lineRule="exact"/>
              <w:jc w:val="right"/>
              <w:rPr>
                <w:rFonts w:eastAsia="標楷體"/>
              </w:rPr>
            </w:pPr>
            <w:r w:rsidRPr="005050BA">
              <w:t xml:space="preserve">178 </w:t>
            </w:r>
          </w:p>
        </w:tc>
        <w:tc>
          <w:tcPr>
            <w:tcW w:w="1532" w:type="dxa"/>
          </w:tcPr>
          <w:p w14:paraId="15EFA7EE" w14:textId="17AEFB08" w:rsidR="00374001" w:rsidRDefault="00374001" w:rsidP="00374001">
            <w:pPr>
              <w:spacing w:line="280" w:lineRule="exact"/>
              <w:jc w:val="right"/>
              <w:rPr>
                <w:rFonts w:eastAsia="標楷體" w:hint="eastAsia"/>
              </w:rPr>
            </w:pPr>
            <w:r w:rsidRPr="005050BA">
              <w:t xml:space="preserve">185 </w:t>
            </w:r>
          </w:p>
        </w:tc>
      </w:tr>
      <w:tr w:rsidR="00374001" w14:paraId="02AC50E7" w14:textId="260A1C45" w:rsidTr="00E04E1A">
        <w:trPr>
          <w:trHeight w:val="70"/>
        </w:trPr>
        <w:tc>
          <w:tcPr>
            <w:tcW w:w="2486" w:type="dxa"/>
          </w:tcPr>
          <w:p w14:paraId="69CC17E8" w14:textId="77777777" w:rsidR="00374001" w:rsidRPr="00212FBE" w:rsidRDefault="00374001" w:rsidP="00374001">
            <w:pPr>
              <w:spacing w:line="280" w:lineRule="exact"/>
              <w:ind w:rightChars="-439" w:right="-1054"/>
              <w:rPr>
                <w:rFonts w:eastAsia="標楷體"/>
              </w:rPr>
            </w:pPr>
            <w:r w:rsidRPr="00212FBE">
              <w:rPr>
                <w:rFonts w:eastAsia="標楷體" w:hint="eastAsia"/>
              </w:rPr>
              <w:t>營運周轉天數</w:t>
            </w:r>
          </w:p>
        </w:tc>
        <w:tc>
          <w:tcPr>
            <w:tcW w:w="1532" w:type="dxa"/>
          </w:tcPr>
          <w:p w14:paraId="55BE1E49" w14:textId="04D672B7" w:rsidR="00374001" w:rsidRPr="00212FBE" w:rsidRDefault="00374001" w:rsidP="00374001">
            <w:pPr>
              <w:spacing w:line="280" w:lineRule="exact"/>
              <w:jc w:val="right"/>
              <w:rPr>
                <w:rFonts w:eastAsia="標楷體"/>
              </w:rPr>
            </w:pPr>
            <w:r w:rsidRPr="00310A3B">
              <w:rPr>
                <w:rFonts w:eastAsia="標楷體"/>
              </w:rPr>
              <w:t xml:space="preserve"> </w:t>
            </w:r>
            <w:r>
              <w:rPr>
                <w:rFonts w:eastAsia="標楷體" w:hint="eastAsia"/>
              </w:rPr>
              <w:t>130</w:t>
            </w:r>
            <w:r w:rsidRPr="00310A3B">
              <w:rPr>
                <w:rFonts w:eastAsia="標楷體"/>
              </w:rPr>
              <w:t xml:space="preserve"> </w:t>
            </w:r>
          </w:p>
        </w:tc>
        <w:tc>
          <w:tcPr>
            <w:tcW w:w="1532" w:type="dxa"/>
          </w:tcPr>
          <w:p w14:paraId="799CABC9" w14:textId="0087F58B" w:rsidR="00374001" w:rsidRPr="00212FBE" w:rsidRDefault="00374001" w:rsidP="00374001">
            <w:pPr>
              <w:spacing w:line="280" w:lineRule="exact"/>
              <w:jc w:val="right"/>
              <w:rPr>
                <w:rFonts w:eastAsia="標楷體"/>
              </w:rPr>
            </w:pPr>
            <w:r w:rsidRPr="00310A3B">
              <w:rPr>
                <w:rFonts w:eastAsia="標楷體"/>
              </w:rPr>
              <w:t xml:space="preserve"> </w:t>
            </w:r>
            <w:r>
              <w:rPr>
                <w:rFonts w:eastAsia="標楷體" w:hint="eastAsia"/>
              </w:rPr>
              <w:t>156</w:t>
            </w:r>
            <w:r w:rsidRPr="00310A3B">
              <w:rPr>
                <w:rFonts w:eastAsia="標楷體"/>
              </w:rPr>
              <w:t xml:space="preserve"> </w:t>
            </w:r>
          </w:p>
        </w:tc>
        <w:tc>
          <w:tcPr>
            <w:tcW w:w="1532" w:type="dxa"/>
            <w:vAlign w:val="center"/>
          </w:tcPr>
          <w:p w14:paraId="0A7732FC" w14:textId="03F10251" w:rsidR="00374001" w:rsidRPr="00212FBE" w:rsidRDefault="00374001" w:rsidP="00374001">
            <w:pPr>
              <w:spacing w:line="280" w:lineRule="exact"/>
              <w:jc w:val="right"/>
              <w:rPr>
                <w:rFonts w:eastAsia="標楷體"/>
              </w:rPr>
            </w:pPr>
            <w:r>
              <w:rPr>
                <w:rFonts w:eastAsia="標楷體" w:hint="eastAsia"/>
              </w:rPr>
              <w:t>142</w:t>
            </w:r>
          </w:p>
        </w:tc>
        <w:tc>
          <w:tcPr>
            <w:tcW w:w="1532" w:type="dxa"/>
            <w:vAlign w:val="center"/>
          </w:tcPr>
          <w:p w14:paraId="19EBB5DB" w14:textId="29DB6681" w:rsidR="00374001" w:rsidRPr="00212FBE" w:rsidRDefault="00374001" w:rsidP="00374001">
            <w:pPr>
              <w:spacing w:line="280" w:lineRule="exact"/>
              <w:jc w:val="right"/>
              <w:rPr>
                <w:rFonts w:eastAsia="標楷體"/>
              </w:rPr>
            </w:pPr>
            <w:r>
              <w:rPr>
                <w:rFonts w:eastAsia="標楷體" w:hint="eastAsia"/>
              </w:rPr>
              <w:t>138</w:t>
            </w:r>
          </w:p>
        </w:tc>
        <w:tc>
          <w:tcPr>
            <w:tcW w:w="1532" w:type="dxa"/>
          </w:tcPr>
          <w:p w14:paraId="6CEB4F7E" w14:textId="3A93FBD1" w:rsidR="00374001" w:rsidRPr="00212FBE" w:rsidRDefault="00374001" w:rsidP="00374001">
            <w:pPr>
              <w:spacing w:line="280" w:lineRule="exact"/>
              <w:jc w:val="right"/>
              <w:rPr>
                <w:rFonts w:eastAsia="標楷體" w:hint="eastAsia"/>
              </w:rPr>
            </w:pPr>
            <w:r>
              <w:rPr>
                <w:rFonts w:eastAsia="標楷體" w:hint="eastAsia"/>
              </w:rPr>
              <w:t>145</w:t>
            </w:r>
          </w:p>
        </w:tc>
      </w:tr>
      <w:tr w:rsidR="00374001" w14:paraId="24F1AC12" w14:textId="1A55791B" w:rsidTr="00003CE2">
        <w:tc>
          <w:tcPr>
            <w:tcW w:w="2486" w:type="dxa"/>
          </w:tcPr>
          <w:p w14:paraId="27A86631" w14:textId="77777777" w:rsidR="00374001" w:rsidRPr="00212FBE" w:rsidRDefault="00374001" w:rsidP="00374001">
            <w:pPr>
              <w:spacing w:line="280" w:lineRule="exact"/>
              <w:ind w:rightChars="-439" w:right="-1054"/>
              <w:rPr>
                <w:rFonts w:eastAsia="標楷體"/>
              </w:rPr>
            </w:pPr>
            <w:r w:rsidRPr="00212FBE">
              <w:rPr>
                <w:rFonts w:eastAsia="標楷體" w:hint="eastAsia"/>
              </w:rPr>
              <w:t>處份</w:t>
            </w:r>
            <w:r w:rsidRPr="00212FBE">
              <w:rPr>
                <w:rFonts w:eastAsia="標楷體" w:hint="eastAsia"/>
              </w:rPr>
              <w:t>(</w:t>
            </w:r>
            <w:r w:rsidRPr="00212FBE">
              <w:rPr>
                <w:rFonts w:eastAsia="標楷體" w:hint="eastAsia"/>
              </w:rPr>
              <w:t>購買</w:t>
            </w:r>
            <w:r w:rsidRPr="00212FBE">
              <w:rPr>
                <w:rFonts w:eastAsia="標楷體" w:hint="eastAsia"/>
              </w:rPr>
              <w:t>)</w:t>
            </w:r>
            <w:r w:rsidRPr="00212FBE">
              <w:rPr>
                <w:rFonts w:eastAsia="標楷體" w:hint="eastAsia"/>
              </w:rPr>
              <w:t>固定資產</w:t>
            </w:r>
          </w:p>
        </w:tc>
        <w:tc>
          <w:tcPr>
            <w:tcW w:w="1532" w:type="dxa"/>
          </w:tcPr>
          <w:p w14:paraId="02652918" w14:textId="08C011B9" w:rsidR="00374001" w:rsidRPr="002039CF" w:rsidRDefault="00374001" w:rsidP="00374001">
            <w:pPr>
              <w:pStyle w:val="Web"/>
              <w:spacing w:before="0" w:beforeAutospacing="0" w:after="0" w:afterAutospacing="0" w:line="280" w:lineRule="exact"/>
              <w:jc w:val="right"/>
              <w:rPr>
                <w:rFonts w:cs="Times New Roman"/>
                <w:szCs w:val="36"/>
              </w:rPr>
            </w:pPr>
            <w:r w:rsidRPr="006F5FF9">
              <w:t>(32,283)</w:t>
            </w:r>
          </w:p>
        </w:tc>
        <w:tc>
          <w:tcPr>
            <w:tcW w:w="1532" w:type="dxa"/>
          </w:tcPr>
          <w:p w14:paraId="7DE6262D" w14:textId="55270A00" w:rsidR="00374001" w:rsidRPr="002039CF" w:rsidRDefault="00374001" w:rsidP="00374001">
            <w:pPr>
              <w:pStyle w:val="Web"/>
              <w:spacing w:before="0" w:beforeAutospacing="0" w:after="0" w:afterAutospacing="0" w:line="280" w:lineRule="exact"/>
              <w:jc w:val="right"/>
              <w:rPr>
                <w:rFonts w:cs="Times New Roman"/>
                <w:szCs w:val="36"/>
              </w:rPr>
            </w:pPr>
            <w:r w:rsidRPr="006F5FF9">
              <w:t>(17,500)</w:t>
            </w:r>
          </w:p>
        </w:tc>
        <w:tc>
          <w:tcPr>
            <w:tcW w:w="1532" w:type="dxa"/>
          </w:tcPr>
          <w:p w14:paraId="01538FDA" w14:textId="7E07D6E4" w:rsidR="00374001" w:rsidRPr="002039CF" w:rsidRDefault="00374001" w:rsidP="00374001">
            <w:pPr>
              <w:pStyle w:val="Web"/>
              <w:spacing w:before="0" w:beforeAutospacing="0" w:after="0" w:afterAutospacing="0" w:line="280" w:lineRule="exact"/>
              <w:jc w:val="right"/>
              <w:rPr>
                <w:rFonts w:cs="Times New Roman"/>
                <w:szCs w:val="36"/>
              </w:rPr>
            </w:pPr>
            <w:r w:rsidRPr="006F5FF9">
              <w:t>(21,000)</w:t>
            </w:r>
          </w:p>
        </w:tc>
        <w:tc>
          <w:tcPr>
            <w:tcW w:w="1532" w:type="dxa"/>
          </w:tcPr>
          <w:p w14:paraId="7DC26034" w14:textId="61D1B3FF" w:rsidR="00374001" w:rsidRPr="002039CF" w:rsidRDefault="00374001" w:rsidP="00374001">
            <w:pPr>
              <w:pStyle w:val="Web"/>
              <w:spacing w:before="0" w:beforeAutospacing="0" w:after="0" w:afterAutospacing="0" w:line="280" w:lineRule="exact"/>
              <w:jc w:val="right"/>
              <w:rPr>
                <w:rFonts w:cs="Times New Roman"/>
                <w:szCs w:val="36"/>
              </w:rPr>
            </w:pPr>
            <w:r w:rsidRPr="006F5FF9">
              <w:t>(28,000)</w:t>
            </w:r>
          </w:p>
        </w:tc>
        <w:tc>
          <w:tcPr>
            <w:tcW w:w="1532" w:type="dxa"/>
          </w:tcPr>
          <w:p w14:paraId="5C13BCAD" w14:textId="44F334C6" w:rsidR="00374001" w:rsidRPr="002039CF" w:rsidRDefault="00374001" w:rsidP="00374001">
            <w:pPr>
              <w:pStyle w:val="Web"/>
              <w:spacing w:before="0" w:beforeAutospacing="0" w:after="0" w:afterAutospacing="0" w:line="280" w:lineRule="exact"/>
              <w:jc w:val="right"/>
              <w:rPr>
                <w:rFonts w:eastAsia="微軟正黑體" w:cs="Times New Roman"/>
                <w:color w:val="000000" w:themeColor="text1"/>
                <w:kern w:val="2"/>
                <w:szCs w:val="32"/>
              </w:rPr>
            </w:pPr>
            <w:r w:rsidRPr="006F5FF9">
              <w:t>(35,000)</w:t>
            </w:r>
          </w:p>
        </w:tc>
      </w:tr>
      <w:tr w:rsidR="00374001" w14:paraId="61C0C012" w14:textId="7C3A17B4" w:rsidTr="00003CE2">
        <w:tc>
          <w:tcPr>
            <w:tcW w:w="2486" w:type="dxa"/>
          </w:tcPr>
          <w:p w14:paraId="6662F33F" w14:textId="77777777" w:rsidR="00374001" w:rsidRPr="00CF36FB" w:rsidRDefault="00374001" w:rsidP="00374001">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短期借款</w:t>
            </w:r>
          </w:p>
        </w:tc>
        <w:tc>
          <w:tcPr>
            <w:tcW w:w="1532" w:type="dxa"/>
          </w:tcPr>
          <w:p w14:paraId="7D1AA760" w14:textId="4498C8EA" w:rsidR="00374001" w:rsidRPr="00E1766E" w:rsidRDefault="00374001" w:rsidP="00374001">
            <w:pPr>
              <w:spacing w:line="280" w:lineRule="exact"/>
              <w:jc w:val="right"/>
              <w:rPr>
                <w:rFonts w:eastAsia="標楷體"/>
              </w:rPr>
            </w:pPr>
            <w:r w:rsidRPr="006F5FF9">
              <w:t>(26,000)</w:t>
            </w:r>
          </w:p>
        </w:tc>
        <w:tc>
          <w:tcPr>
            <w:tcW w:w="1532" w:type="dxa"/>
          </w:tcPr>
          <w:p w14:paraId="029418DF" w14:textId="75258093" w:rsidR="00374001" w:rsidRPr="00E1766E" w:rsidRDefault="00374001" w:rsidP="00374001">
            <w:pPr>
              <w:spacing w:line="280" w:lineRule="exact"/>
              <w:jc w:val="right"/>
              <w:rPr>
                <w:rFonts w:eastAsia="標楷體"/>
              </w:rPr>
            </w:pPr>
            <w:r w:rsidRPr="006F5FF9">
              <w:t xml:space="preserve">10,000 </w:t>
            </w:r>
          </w:p>
        </w:tc>
        <w:tc>
          <w:tcPr>
            <w:tcW w:w="1532" w:type="dxa"/>
          </w:tcPr>
          <w:p w14:paraId="068AD465" w14:textId="51B6EFA0" w:rsidR="00374001" w:rsidRPr="00E1766E" w:rsidRDefault="00374001" w:rsidP="00374001">
            <w:pPr>
              <w:spacing w:line="280" w:lineRule="exact"/>
              <w:jc w:val="right"/>
              <w:rPr>
                <w:rFonts w:eastAsia="標楷體"/>
              </w:rPr>
            </w:pPr>
            <w:r w:rsidRPr="006F5FF9">
              <w:t>(10,000)</w:t>
            </w:r>
          </w:p>
        </w:tc>
        <w:tc>
          <w:tcPr>
            <w:tcW w:w="1532" w:type="dxa"/>
          </w:tcPr>
          <w:p w14:paraId="1702CEB5" w14:textId="7A4EDCFD" w:rsidR="00374001" w:rsidRPr="00E1766E" w:rsidRDefault="00374001" w:rsidP="00374001">
            <w:pPr>
              <w:spacing w:line="280" w:lineRule="exact"/>
              <w:jc w:val="right"/>
              <w:rPr>
                <w:rFonts w:eastAsia="標楷體"/>
              </w:rPr>
            </w:pPr>
            <w:r w:rsidRPr="006F5FF9">
              <w:t xml:space="preserve">15,000 </w:t>
            </w:r>
          </w:p>
        </w:tc>
        <w:tc>
          <w:tcPr>
            <w:tcW w:w="1532" w:type="dxa"/>
          </w:tcPr>
          <w:p w14:paraId="5BAC52F1" w14:textId="3E80D969" w:rsidR="00374001" w:rsidRPr="00E1766E" w:rsidRDefault="00374001" w:rsidP="00374001">
            <w:pPr>
              <w:spacing w:line="280" w:lineRule="exact"/>
              <w:jc w:val="right"/>
              <w:rPr>
                <w:rFonts w:eastAsia="標楷體"/>
              </w:rPr>
            </w:pPr>
            <w:r w:rsidRPr="006F5FF9">
              <w:t>(15,000)</w:t>
            </w:r>
          </w:p>
        </w:tc>
      </w:tr>
      <w:tr w:rsidR="00374001" w14:paraId="2ADD32C7" w14:textId="7CF6DFCF" w:rsidTr="00003CE2">
        <w:tc>
          <w:tcPr>
            <w:tcW w:w="2486" w:type="dxa"/>
          </w:tcPr>
          <w:p w14:paraId="3A956AB0" w14:textId="77777777" w:rsidR="00374001" w:rsidRPr="00CF36FB" w:rsidRDefault="00374001" w:rsidP="00374001">
            <w:pPr>
              <w:spacing w:line="280" w:lineRule="exact"/>
              <w:ind w:rightChars="-439" w:right="-1054"/>
              <w:rPr>
                <w:rFonts w:eastAsia="標楷體"/>
              </w:rPr>
            </w:pPr>
            <w:r w:rsidRPr="00CF36FB">
              <w:rPr>
                <w:rFonts w:eastAsia="標楷體" w:hint="eastAsia"/>
              </w:rPr>
              <w:t>新增</w:t>
            </w:r>
            <w:r w:rsidRPr="00CF36FB">
              <w:rPr>
                <w:rFonts w:eastAsia="標楷體" w:hint="eastAsia"/>
              </w:rPr>
              <w:t>(</w:t>
            </w:r>
            <w:r w:rsidRPr="00CF36FB">
              <w:rPr>
                <w:rFonts w:eastAsia="標楷體" w:hint="eastAsia"/>
              </w:rPr>
              <w:t>減少</w:t>
            </w:r>
            <w:r w:rsidRPr="00CF36FB">
              <w:rPr>
                <w:rFonts w:eastAsia="標楷體" w:hint="eastAsia"/>
              </w:rPr>
              <w:t>)</w:t>
            </w:r>
            <w:r w:rsidRPr="00CF36FB">
              <w:rPr>
                <w:rFonts w:eastAsia="標楷體" w:hint="eastAsia"/>
              </w:rPr>
              <w:t>中長期借款</w:t>
            </w:r>
          </w:p>
        </w:tc>
        <w:tc>
          <w:tcPr>
            <w:tcW w:w="1532" w:type="dxa"/>
          </w:tcPr>
          <w:p w14:paraId="112AB290" w14:textId="4BD025B4" w:rsidR="00374001" w:rsidRPr="00E1766E" w:rsidRDefault="00374001" w:rsidP="00374001">
            <w:pPr>
              <w:spacing w:line="280" w:lineRule="exact"/>
              <w:jc w:val="right"/>
              <w:rPr>
                <w:rFonts w:eastAsia="標楷體"/>
              </w:rPr>
            </w:pPr>
            <w:r w:rsidRPr="006F5FF9">
              <w:t>-</w:t>
            </w:r>
          </w:p>
        </w:tc>
        <w:tc>
          <w:tcPr>
            <w:tcW w:w="1532" w:type="dxa"/>
          </w:tcPr>
          <w:p w14:paraId="2E1102E0" w14:textId="2EBFDB8E" w:rsidR="00374001" w:rsidRPr="00E1766E" w:rsidRDefault="00374001" w:rsidP="00374001">
            <w:pPr>
              <w:spacing w:line="280" w:lineRule="exact"/>
              <w:jc w:val="right"/>
              <w:rPr>
                <w:rFonts w:eastAsia="標楷體"/>
              </w:rPr>
            </w:pPr>
            <w:r w:rsidRPr="006F5FF9">
              <w:t>-</w:t>
            </w:r>
          </w:p>
        </w:tc>
        <w:tc>
          <w:tcPr>
            <w:tcW w:w="1532" w:type="dxa"/>
          </w:tcPr>
          <w:p w14:paraId="5DA80691" w14:textId="44006B30" w:rsidR="00374001" w:rsidRPr="00E1766E" w:rsidRDefault="00374001" w:rsidP="00374001">
            <w:pPr>
              <w:spacing w:line="280" w:lineRule="exact"/>
              <w:jc w:val="right"/>
              <w:rPr>
                <w:rFonts w:eastAsia="標楷體"/>
              </w:rPr>
            </w:pPr>
            <w:r w:rsidRPr="006F5FF9">
              <w:t>-</w:t>
            </w:r>
          </w:p>
        </w:tc>
        <w:tc>
          <w:tcPr>
            <w:tcW w:w="1532" w:type="dxa"/>
          </w:tcPr>
          <w:p w14:paraId="1210D58D" w14:textId="70A29680" w:rsidR="00374001" w:rsidRPr="00E1766E" w:rsidRDefault="00374001" w:rsidP="00374001">
            <w:pPr>
              <w:spacing w:line="280" w:lineRule="exact"/>
              <w:jc w:val="right"/>
              <w:rPr>
                <w:rFonts w:eastAsia="標楷體"/>
              </w:rPr>
            </w:pPr>
            <w:r w:rsidRPr="006F5FF9">
              <w:t>-</w:t>
            </w:r>
          </w:p>
        </w:tc>
        <w:tc>
          <w:tcPr>
            <w:tcW w:w="1532" w:type="dxa"/>
          </w:tcPr>
          <w:p w14:paraId="25F4F67F" w14:textId="2874A3DD" w:rsidR="00374001" w:rsidRPr="00E1766E" w:rsidRDefault="00374001" w:rsidP="00374001">
            <w:pPr>
              <w:spacing w:line="280" w:lineRule="exact"/>
              <w:jc w:val="right"/>
              <w:rPr>
                <w:rFonts w:eastAsia="標楷體" w:hint="eastAsia"/>
              </w:rPr>
            </w:pPr>
            <w:r w:rsidRPr="006F5FF9">
              <w:t xml:space="preserve">20,000 </w:t>
            </w:r>
          </w:p>
        </w:tc>
      </w:tr>
      <w:tr w:rsidR="00374001" w14:paraId="1F556D4A" w14:textId="41A12800" w:rsidTr="00C16E6B">
        <w:tc>
          <w:tcPr>
            <w:tcW w:w="2486" w:type="dxa"/>
          </w:tcPr>
          <w:p w14:paraId="02F1CABF" w14:textId="77777777" w:rsidR="00374001" w:rsidRPr="00CF36FB" w:rsidRDefault="00374001" w:rsidP="00374001">
            <w:pPr>
              <w:spacing w:line="280" w:lineRule="exact"/>
              <w:ind w:rightChars="-439" w:right="-1054"/>
              <w:rPr>
                <w:rFonts w:eastAsia="標楷體"/>
              </w:rPr>
            </w:pPr>
            <w:r w:rsidRPr="00CF36FB">
              <w:rPr>
                <w:rFonts w:eastAsia="標楷體" w:hint="eastAsia"/>
              </w:rPr>
              <w:t>現金股利發放</w:t>
            </w:r>
          </w:p>
        </w:tc>
        <w:tc>
          <w:tcPr>
            <w:tcW w:w="1532" w:type="dxa"/>
          </w:tcPr>
          <w:p w14:paraId="10FBBBAF" w14:textId="78C30E6D" w:rsidR="00374001" w:rsidRDefault="00374001" w:rsidP="00374001">
            <w:pPr>
              <w:spacing w:line="280" w:lineRule="exact"/>
              <w:jc w:val="right"/>
              <w:rPr>
                <w:rFonts w:eastAsia="標楷體"/>
              </w:rPr>
            </w:pPr>
            <w:r w:rsidRPr="006F5FF9">
              <w:t>-</w:t>
            </w:r>
          </w:p>
        </w:tc>
        <w:tc>
          <w:tcPr>
            <w:tcW w:w="1532" w:type="dxa"/>
          </w:tcPr>
          <w:p w14:paraId="245BE831" w14:textId="12CB165C" w:rsidR="00374001" w:rsidRDefault="00374001" w:rsidP="00374001">
            <w:pPr>
              <w:spacing w:line="280" w:lineRule="exact"/>
              <w:jc w:val="right"/>
              <w:rPr>
                <w:rFonts w:eastAsia="標楷體"/>
              </w:rPr>
            </w:pPr>
            <w:r w:rsidRPr="006F5FF9">
              <w:t>-</w:t>
            </w:r>
          </w:p>
        </w:tc>
        <w:tc>
          <w:tcPr>
            <w:tcW w:w="1532" w:type="dxa"/>
          </w:tcPr>
          <w:p w14:paraId="74E77272" w14:textId="7E138DC6" w:rsidR="00374001" w:rsidRDefault="00374001" w:rsidP="00374001">
            <w:pPr>
              <w:spacing w:line="280" w:lineRule="exact"/>
              <w:jc w:val="right"/>
              <w:rPr>
                <w:rFonts w:eastAsia="標楷體"/>
              </w:rPr>
            </w:pPr>
            <w:r w:rsidRPr="006F5FF9">
              <w:t>-</w:t>
            </w:r>
          </w:p>
        </w:tc>
        <w:tc>
          <w:tcPr>
            <w:tcW w:w="1532" w:type="dxa"/>
          </w:tcPr>
          <w:p w14:paraId="6E1E66AA" w14:textId="6D7EE741" w:rsidR="00374001" w:rsidRDefault="00374001" w:rsidP="00374001">
            <w:pPr>
              <w:spacing w:line="280" w:lineRule="exact"/>
              <w:jc w:val="right"/>
              <w:rPr>
                <w:rFonts w:eastAsia="標楷體"/>
              </w:rPr>
            </w:pPr>
            <w:r w:rsidRPr="006F5FF9">
              <w:t>-</w:t>
            </w:r>
          </w:p>
        </w:tc>
        <w:tc>
          <w:tcPr>
            <w:tcW w:w="1532" w:type="dxa"/>
          </w:tcPr>
          <w:p w14:paraId="5E8854E0" w14:textId="1DBF1666" w:rsidR="00374001" w:rsidRDefault="00374001" w:rsidP="00374001">
            <w:pPr>
              <w:spacing w:line="280" w:lineRule="exact"/>
              <w:jc w:val="right"/>
              <w:rPr>
                <w:rFonts w:eastAsia="標楷體" w:hint="eastAsia"/>
              </w:rPr>
            </w:pPr>
            <w:r>
              <w:rPr>
                <w:rFonts w:eastAsia="標楷體" w:hint="eastAsia"/>
              </w:rPr>
              <w:t>-</w:t>
            </w:r>
          </w:p>
        </w:tc>
      </w:tr>
    </w:tbl>
    <w:p w14:paraId="2B4E6828" w14:textId="77777777" w:rsidR="00FF613E" w:rsidRDefault="00FF613E" w:rsidP="00FF613E">
      <w:pPr>
        <w:widowControl/>
        <w:tabs>
          <w:tab w:val="num" w:pos="2160"/>
        </w:tabs>
        <w:rPr>
          <w:rFonts w:eastAsia="標楷體"/>
          <w:b/>
          <w:color w:val="000000"/>
          <w:u w:val="single"/>
        </w:rPr>
      </w:pPr>
    </w:p>
    <w:p w14:paraId="79FE89D0" w14:textId="77777777" w:rsidR="00FF613E" w:rsidRPr="00CF0224" w:rsidRDefault="00FF613E" w:rsidP="00FF613E">
      <w:pPr>
        <w:widowControl/>
        <w:tabs>
          <w:tab w:val="num" w:pos="2160"/>
        </w:tabs>
        <w:rPr>
          <w:rFonts w:eastAsia="標楷體"/>
          <w:color w:val="000000"/>
        </w:rPr>
      </w:pPr>
      <w:r>
        <w:rPr>
          <w:rFonts w:eastAsia="標楷體"/>
          <w:b/>
          <w:color w:val="000000"/>
          <w:u w:val="single"/>
        </w:rPr>
        <w:t>Worse</w:t>
      </w:r>
      <w:r w:rsidRPr="006927E2">
        <w:rPr>
          <w:rFonts w:eastAsia="標楷體"/>
          <w:b/>
          <w:color w:val="000000"/>
          <w:u w:val="single"/>
        </w:rPr>
        <w:t xml:space="preserve"> Case</w:t>
      </w:r>
      <w:r>
        <w:rPr>
          <w:rFonts w:eastAsia="標楷體" w:hint="eastAsia"/>
          <w:b/>
          <w:color w:val="000000"/>
          <w:u w:val="single"/>
        </w:rPr>
        <w:t xml:space="preserve"> </w:t>
      </w:r>
      <w:r>
        <w:rPr>
          <w:rFonts w:eastAsia="標楷體" w:hint="eastAsia"/>
          <w:b/>
          <w:color w:val="000000"/>
          <w:u w:val="single"/>
        </w:rPr>
        <w:t>財</w:t>
      </w:r>
      <w:r w:rsidRPr="00E235C8">
        <w:rPr>
          <w:rFonts w:eastAsia="標楷體" w:hint="eastAsia"/>
          <w:b/>
          <w:color w:val="000000"/>
          <w:u w:val="single"/>
        </w:rPr>
        <w:t>測結果：</w:t>
      </w:r>
    </w:p>
    <w:tbl>
      <w:tblPr>
        <w:tblStyle w:val="af3"/>
        <w:tblW w:w="10201" w:type="dxa"/>
        <w:tblLayout w:type="fixed"/>
        <w:tblLook w:val="04A0" w:firstRow="1" w:lastRow="0" w:firstColumn="1" w:lastColumn="0" w:noHBand="0" w:noVBand="1"/>
      </w:tblPr>
      <w:tblGrid>
        <w:gridCol w:w="2486"/>
        <w:gridCol w:w="1543"/>
        <w:gridCol w:w="1543"/>
        <w:gridCol w:w="1543"/>
        <w:gridCol w:w="1543"/>
        <w:gridCol w:w="1543"/>
      </w:tblGrid>
      <w:tr w:rsidR="00374001" w14:paraId="4C93CA8D" w14:textId="6B4CFA74" w:rsidTr="00374001">
        <w:tc>
          <w:tcPr>
            <w:tcW w:w="2486" w:type="dxa"/>
            <w:shd w:val="clear" w:color="auto" w:fill="D9D9D9" w:themeFill="background1" w:themeFillShade="D9"/>
          </w:tcPr>
          <w:p w14:paraId="34F9F51D" w14:textId="77777777" w:rsidR="00374001" w:rsidRPr="00967CEB" w:rsidRDefault="00374001" w:rsidP="00374001">
            <w:pPr>
              <w:spacing w:line="320" w:lineRule="exact"/>
              <w:ind w:rightChars="-439" w:right="-1054"/>
              <w:rPr>
                <w:rFonts w:eastAsia="標楷體"/>
              </w:rPr>
            </w:pPr>
            <w:r w:rsidRPr="00967CEB">
              <w:rPr>
                <w:rFonts w:eastAsia="標楷體" w:hint="eastAsia"/>
              </w:rPr>
              <w:t>單位</w:t>
            </w:r>
            <w:r w:rsidRPr="00967CEB">
              <w:rPr>
                <w:rFonts w:eastAsia="標楷體" w:hint="eastAsia"/>
              </w:rPr>
              <w:t>(NTD</w:t>
            </w:r>
            <w:r w:rsidRPr="00967CEB">
              <w:rPr>
                <w:rFonts w:eastAsia="標楷體" w:hint="eastAsia"/>
              </w:rPr>
              <w:t>佰萬</w:t>
            </w:r>
            <w:r w:rsidRPr="00967CEB">
              <w:rPr>
                <w:rFonts w:eastAsia="標楷體" w:hint="eastAsia"/>
              </w:rPr>
              <w:t>)</w:t>
            </w:r>
          </w:p>
        </w:tc>
        <w:tc>
          <w:tcPr>
            <w:tcW w:w="1543" w:type="dxa"/>
            <w:shd w:val="clear" w:color="auto" w:fill="D9D9D9" w:themeFill="background1" w:themeFillShade="D9"/>
          </w:tcPr>
          <w:p w14:paraId="743D1972" w14:textId="22FEF642" w:rsidR="00374001" w:rsidRPr="00967CEB" w:rsidRDefault="00374001" w:rsidP="00374001">
            <w:pPr>
              <w:spacing w:line="320" w:lineRule="exact"/>
              <w:ind w:rightChars="-4" w:right="-10"/>
              <w:jc w:val="center"/>
              <w:rPr>
                <w:rFonts w:eastAsia="標楷體"/>
              </w:rPr>
            </w:pPr>
            <w:r w:rsidRPr="00CC775E">
              <w:rPr>
                <w:rFonts w:eastAsia="標楷體" w:hint="eastAsia"/>
              </w:rPr>
              <w:t>202</w:t>
            </w:r>
            <w:r>
              <w:rPr>
                <w:rFonts w:eastAsia="標楷體" w:hint="eastAsia"/>
              </w:rPr>
              <w:t>2</w:t>
            </w:r>
            <w:r w:rsidRPr="00CC775E">
              <w:rPr>
                <w:rFonts w:eastAsia="標楷體" w:hint="eastAsia"/>
              </w:rPr>
              <w:t>(</w:t>
            </w:r>
            <w:r>
              <w:rPr>
                <w:rFonts w:eastAsia="標楷體" w:hint="eastAsia"/>
              </w:rPr>
              <w:t>A</w:t>
            </w:r>
            <w:r w:rsidRPr="00CC775E">
              <w:rPr>
                <w:rFonts w:eastAsia="標楷體" w:hint="eastAsia"/>
              </w:rPr>
              <w:t>)</w:t>
            </w:r>
          </w:p>
        </w:tc>
        <w:tc>
          <w:tcPr>
            <w:tcW w:w="1543" w:type="dxa"/>
            <w:shd w:val="clear" w:color="auto" w:fill="D9D9D9" w:themeFill="background1" w:themeFillShade="D9"/>
          </w:tcPr>
          <w:p w14:paraId="6706284B" w14:textId="0ED49A6F" w:rsidR="00374001" w:rsidRPr="00967CEB" w:rsidRDefault="00374001" w:rsidP="00374001">
            <w:pPr>
              <w:spacing w:line="320" w:lineRule="exact"/>
              <w:ind w:rightChars="-4" w:right="-10"/>
              <w:jc w:val="center"/>
              <w:rPr>
                <w:rFonts w:eastAsia="標楷體"/>
              </w:rPr>
            </w:pPr>
            <w:r w:rsidRPr="00CC775E">
              <w:rPr>
                <w:rFonts w:eastAsia="標楷體" w:hint="eastAsia"/>
              </w:rPr>
              <w:t>202</w:t>
            </w:r>
            <w:r>
              <w:rPr>
                <w:rFonts w:eastAsia="標楷體" w:hint="eastAsia"/>
              </w:rPr>
              <w:t>3</w:t>
            </w:r>
            <w:r w:rsidRPr="00CC775E">
              <w:rPr>
                <w:rFonts w:eastAsia="標楷體" w:hint="eastAsia"/>
              </w:rPr>
              <w:t>(F</w:t>
            </w:r>
            <w:r w:rsidRPr="00CC775E">
              <w:rPr>
                <w:rFonts w:eastAsia="標楷體"/>
              </w:rPr>
              <w:t>)</w:t>
            </w:r>
          </w:p>
        </w:tc>
        <w:tc>
          <w:tcPr>
            <w:tcW w:w="1543" w:type="dxa"/>
            <w:shd w:val="clear" w:color="auto" w:fill="D9D9D9" w:themeFill="background1" w:themeFillShade="D9"/>
          </w:tcPr>
          <w:p w14:paraId="7244A514" w14:textId="507D903B" w:rsidR="00374001" w:rsidRPr="00967CEB" w:rsidRDefault="00374001" w:rsidP="00374001">
            <w:pPr>
              <w:spacing w:line="320" w:lineRule="exact"/>
              <w:ind w:rightChars="-4" w:right="-10"/>
              <w:jc w:val="center"/>
              <w:rPr>
                <w:rFonts w:eastAsia="標楷體"/>
              </w:rPr>
            </w:pPr>
            <w:r w:rsidRPr="00CC775E">
              <w:rPr>
                <w:rFonts w:eastAsia="標楷體" w:hint="eastAsia"/>
              </w:rPr>
              <w:t>202</w:t>
            </w:r>
            <w:r>
              <w:rPr>
                <w:rFonts w:eastAsia="標楷體" w:hint="eastAsia"/>
              </w:rPr>
              <w:t>4</w:t>
            </w:r>
            <w:r w:rsidRPr="00CC775E">
              <w:rPr>
                <w:rFonts w:eastAsia="標楷體" w:hint="eastAsia"/>
              </w:rPr>
              <w:t>(F)</w:t>
            </w:r>
          </w:p>
        </w:tc>
        <w:tc>
          <w:tcPr>
            <w:tcW w:w="1543" w:type="dxa"/>
            <w:shd w:val="clear" w:color="auto" w:fill="D9D9D9" w:themeFill="background1" w:themeFillShade="D9"/>
          </w:tcPr>
          <w:p w14:paraId="4E7DD651" w14:textId="7F9AB24E" w:rsidR="00374001" w:rsidRPr="00967CEB" w:rsidRDefault="00374001" w:rsidP="00374001">
            <w:pPr>
              <w:spacing w:line="320" w:lineRule="exact"/>
              <w:ind w:rightChars="-4" w:right="-10"/>
              <w:jc w:val="center"/>
              <w:rPr>
                <w:rFonts w:eastAsia="標楷體"/>
              </w:rPr>
            </w:pPr>
            <w:r w:rsidRPr="00CC775E">
              <w:rPr>
                <w:rFonts w:eastAsia="標楷體" w:hint="eastAsia"/>
              </w:rPr>
              <w:t>202</w:t>
            </w:r>
            <w:r>
              <w:rPr>
                <w:rFonts w:eastAsia="標楷體" w:hint="eastAsia"/>
              </w:rPr>
              <w:t>5</w:t>
            </w:r>
            <w:r w:rsidRPr="00CC775E">
              <w:rPr>
                <w:rFonts w:eastAsia="標楷體" w:hint="eastAsia"/>
              </w:rPr>
              <w:t>(F)</w:t>
            </w:r>
          </w:p>
        </w:tc>
        <w:tc>
          <w:tcPr>
            <w:tcW w:w="1543" w:type="dxa"/>
            <w:shd w:val="clear" w:color="auto" w:fill="D9D9D9" w:themeFill="background1" w:themeFillShade="D9"/>
          </w:tcPr>
          <w:p w14:paraId="03311673" w14:textId="6CB7603B" w:rsidR="00374001" w:rsidRPr="00967CEB" w:rsidRDefault="00374001" w:rsidP="00374001">
            <w:pPr>
              <w:spacing w:line="320" w:lineRule="exact"/>
              <w:ind w:rightChars="-4" w:right="-10"/>
              <w:jc w:val="center"/>
              <w:rPr>
                <w:rFonts w:eastAsia="標楷體" w:hint="eastAsia"/>
              </w:rPr>
            </w:pPr>
            <w:r>
              <w:rPr>
                <w:rFonts w:eastAsia="標楷體" w:hint="eastAsia"/>
              </w:rPr>
              <w:t>2026(F)</w:t>
            </w:r>
          </w:p>
        </w:tc>
      </w:tr>
      <w:tr w:rsidR="009121DC" w14:paraId="3D44B165" w14:textId="0D36F93F" w:rsidTr="00374001">
        <w:tc>
          <w:tcPr>
            <w:tcW w:w="2486" w:type="dxa"/>
          </w:tcPr>
          <w:p w14:paraId="5CCE56FE" w14:textId="77777777" w:rsidR="009121DC" w:rsidRPr="00967CEB" w:rsidRDefault="009121DC" w:rsidP="009121DC">
            <w:pPr>
              <w:spacing w:line="320" w:lineRule="exact"/>
              <w:ind w:rightChars="-439" w:right="-1054"/>
              <w:rPr>
                <w:rFonts w:eastAsia="標楷體"/>
              </w:rPr>
            </w:pPr>
            <w:r w:rsidRPr="00967CEB">
              <w:rPr>
                <w:rFonts w:eastAsia="標楷體" w:hint="eastAsia"/>
              </w:rPr>
              <w:t>營業收入</w:t>
            </w:r>
          </w:p>
        </w:tc>
        <w:tc>
          <w:tcPr>
            <w:tcW w:w="1543" w:type="dxa"/>
          </w:tcPr>
          <w:p w14:paraId="72EC2AF5" w14:textId="300B4685" w:rsidR="009121DC" w:rsidRPr="00967CEB" w:rsidRDefault="009121DC" w:rsidP="009121DC">
            <w:pPr>
              <w:spacing w:line="320" w:lineRule="exact"/>
              <w:ind w:rightChars="-18" w:right="-43"/>
              <w:jc w:val="right"/>
              <w:rPr>
                <w:rFonts w:eastAsia="標楷體"/>
              </w:rPr>
            </w:pPr>
            <w:r w:rsidRPr="00A061B1">
              <w:t xml:space="preserve">1,391,762 </w:t>
            </w:r>
          </w:p>
        </w:tc>
        <w:tc>
          <w:tcPr>
            <w:tcW w:w="1543" w:type="dxa"/>
          </w:tcPr>
          <w:p w14:paraId="6938ED4A" w14:textId="15061E51" w:rsidR="009121DC" w:rsidRPr="00967CEB" w:rsidRDefault="009121DC" w:rsidP="009121DC">
            <w:pPr>
              <w:spacing w:line="320" w:lineRule="exact"/>
              <w:ind w:rightChars="-18" w:right="-43"/>
              <w:jc w:val="right"/>
              <w:rPr>
                <w:rFonts w:eastAsia="標楷體"/>
              </w:rPr>
            </w:pPr>
            <w:r w:rsidRPr="00A061B1">
              <w:t xml:space="preserve">1,252,586 </w:t>
            </w:r>
          </w:p>
        </w:tc>
        <w:tc>
          <w:tcPr>
            <w:tcW w:w="1543" w:type="dxa"/>
          </w:tcPr>
          <w:p w14:paraId="47F42C7D" w14:textId="0AA1FEF5" w:rsidR="009121DC" w:rsidRPr="00967CEB" w:rsidRDefault="009121DC" w:rsidP="009121DC">
            <w:pPr>
              <w:spacing w:line="320" w:lineRule="exact"/>
              <w:ind w:rightChars="-18" w:right="-43"/>
              <w:jc w:val="right"/>
              <w:rPr>
                <w:rFonts w:eastAsia="標楷體"/>
              </w:rPr>
            </w:pPr>
            <w:r w:rsidRPr="00A061B1">
              <w:t xml:space="preserve">1,315,215 </w:t>
            </w:r>
          </w:p>
        </w:tc>
        <w:tc>
          <w:tcPr>
            <w:tcW w:w="1543" w:type="dxa"/>
          </w:tcPr>
          <w:p w14:paraId="7D5B93DE" w14:textId="44433ED7" w:rsidR="009121DC" w:rsidRPr="00967CEB" w:rsidRDefault="009121DC" w:rsidP="009121DC">
            <w:pPr>
              <w:spacing w:line="320" w:lineRule="exact"/>
              <w:ind w:rightChars="-18" w:right="-43"/>
              <w:jc w:val="right"/>
              <w:rPr>
                <w:rFonts w:eastAsia="標楷體"/>
              </w:rPr>
            </w:pPr>
            <w:r w:rsidRPr="00A061B1">
              <w:t xml:space="preserve">1,380,976 </w:t>
            </w:r>
          </w:p>
        </w:tc>
        <w:tc>
          <w:tcPr>
            <w:tcW w:w="1543" w:type="dxa"/>
          </w:tcPr>
          <w:p w14:paraId="11049399" w14:textId="62CE98B1" w:rsidR="009121DC" w:rsidRPr="00FE7898" w:rsidRDefault="009121DC" w:rsidP="009121DC">
            <w:pPr>
              <w:spacing w:line="320" w:lineRule="exact"/>
              <w:ind w:rightChars="-18" w:right="-43"/>
              <w:jc w:val="right"/>
            </w:pPr>
            <w:r w:rsidRPr="00A061B1">
              <w:t xml:space="preserve">1,519,073 </w:t>
            </w:r>
          </w:p>
        </w:tc>
      </w:tr>
      <w:tr w:rsidR="009121DC" w14:paraId="3E1A08A2" w14:textId="779F1768" w:rsidTr="00374001">
        <w:tc>
          <w:tcPr>
            <w:tcW w:w="2486" w:type="dxa"/>
          </w:tcPr>
          <w:p w14:paraId="0F565260" w14:textId="77777777" w:rsidR="009121DC" w:rsidRPr="00967CEB" w:rsidRDefault="009121DC" w:rsidP="009121DC">
            <w:pPr>
              <w:spacing w:line="320" w:lineRule="exact"/>
              <w:ind w:rightChars="-439" w:right="-1054"/>
              <w:rPr>
                <w:rFonts w:eastAsia="標楷體"/>
              </w:rPr>
            </w:pPr>
            <w:r w:rsidRPr="00967CEB">
              <w:rPr>
                <w:rFonts w:eastAsia="標楷體" w:hint="eastAsia"/>
              </w:rPr>
              <w:t>毛利率</w:t>
            </w:r>
          </w:p>
        </w:tc>
        <w:tc>
          <w:tcPr>
            <w:tcW w:w="1543" w:type="dxa"/>
          </w:tcPr>
          <w:p w14:paraId="7DA2E8D0" w14:textId="5685A6CA" w:rsidR="009121DC" w:rsidRPr="00967CEB" w:rsidRDefault="009121DC" w:rsidP="009121DC">
            <w:pPr>
              <w:spacing w:line="320" w:lineRule="exact"/>
              <w:ind w:rightChars="-18" w:right="-43"/>
              <w:jc w:val="right"/>
              <w:rPr>
                <w:rFonts w:eastAsia="標楷體"/>
              </w:rPr>
            </w:pPr>
            <w:r w:rsidRPr="00A061B1">
              <w:t>49.3%</w:t>
            </w:r>
          </w:p>
        </w:tc>
        <w:tc>
          <w:tcPr>
            <w:tcW w:w="1543" w:type="dxa"/>
          </w:tcPr>
          <w:p w14:paraId="6DCA7FC0" w14:textId="53A922F5" w:rsidR="009121DC" w:rsidRPr="00967CEB" w:rsidRDefault="009121DC" w:rsidP="009121DC">
            <w:pPr>
              <w:spacing w:line="320" w:lineRule="exact"/>
              <w:ind w:rightChars="-18" w:right="-43"/>
              <w:jc w:val="right"/>
              <w:rPr>
                <w:rFonts w:eastAsia="標楷體"/>
              </w:rPr>
            </w:pPr>
            <w:r w:rsidRPr="00A061B1">
              <w:t>40.0%</w:t>
            </w:r>
          </w:p>
        </w:tc>
        <w:tc>
          <w:tcPr>
            <w:tcW w:w="1543" w:type="dxa"/>
          </w:tcPr>
          <w:p w14:paraId="0C93E343" w14:textId="44FE006C" w:rsidR="009121DC" w:rsidRPr="00967CEB" w:rsidRDefault="009121DC" w:rsidP="009121DC">
            <w:pPr>
              <w:spacing w:line="320" w:lineRule="exact"/>
              <w:ind w:rightChars="-18" w:right="-43"/>
              <w:jc w:val="right"/>
              <w:rPr>
                <w:rFonts w:eastAsia="標楷體"/>
              </w:rPr>
            </w:pPr>
            <w:r w:rsidRPr="00A061B1">
              <w:t>40.0%</w:t>
            </w:r>
          </w:p>
        </w:tc>
        <w:tc>
          <w:tcPr>
            <w:tcW w:w="1543" w:type="dxa"/>
          </w:tcPr>
          <w:p w14:paraId="20823438" w14:textId="76EF7D98" w:rsidR="009121DC" w:rsidRPr="00967CEB" w:rsidRDefault="009121DC" w:rsidP="009121DC">
            <w:pPr>
              <w:spacing w:line="320" w:lineRule="exact"/>
              <w:ind w:rightChars="-18" w:right="-43"/>
              <w:jc w:val="right"/>
              <w:rPr>
                <w:rFonts w:eastAsia="標楷體"/>
              </w:rPr>
            </w:pPr>
            <w:r w:rsidRPr="00A061B1">
              <w:t>40.0%</w:t>
            </w:r>
          </w:p>
        </w:tc>
        <w:tc>
          <w:tcPr>
            <w:tcW w:w="1543" w:type="dxa"/>
          </w:tcPr>
          <w:p w14:paraId="2D51E2A3" w14:textId="5CB23298" w:rsidR="009121DC" w:rsidRPr="00FE7898" w:rsidRDefault="009121DC" w:rsidP="009121DC">
            <w:pPr>
              <w:spacing w:line="320" w:lineRule="exact"/>
              <w:ind w:rightChars="-18" w:right="-43"/>
              <w:jc w:val="right"/>
            </w:pPr>
            <w:r w:rsidRPr="00A061B1">
              <w:t>40.0%</w:t>
            </w:r>
          </w:p>
        </w:tc>
      </w:tr>
      <w:tr w:rsidR="009121DC" w14:paraId="2A36E3EE" w14:textId="39704E06" w:rsidTr="00374001">
        <w:tc>
          <w:tcPr>
            <w:tcW w:w="2486" w:type="dxa"/>
          </w:tcPr>
          <w:p w14:paraId="07CA02DA" w14:textId="77777777" w:rsidR="009121DC" w:rsidRPr="00967CEB" w:rsidRDefault="009121DC" w:rsidP="009121DC">
            <w:pPr>
              <w:spacing w:line="320" w:lineRule="exact"/>
              <w:ind w:rightChars="-439" w:right="-1054"/>
              <w:rPr>
                <w:rFonts w:eastAsia="標楷體"/>
              </w:rPr>
            </w:pPr>
            <w:r w:rsidRPr="00967CEB">
              <w:rPr>
                <w:rFonts w:eastAsia="標楷體" w:hint="eastAsia"/>
              </w:rPr>
              <w:t>營益率</w:t>
            </w:r>
          </w:p>
        </w:tc>
        <w:tc>
          <w:tcPr>
            <w:tcW w:w="1543" w:type="dxa"/>
          </w:tcPr>
          <w:p w14:paraId="6BDC0A0F" w14:textId="3A7460E2" w:rsidR="009121DC" w:rsidRPr="00967CEB" w:rsidRDefault="009121DC" w:rsidP="009121DC">
            <w:pPr>
              <w:spacing w:line="320" w:lineRule="exact"/>
              <w:ind w:rightChars="-18" w:right="-43"/>
              <w:jc w:val="right"/>
              <w:rPr>
                <w:rFonts w:eastAsia="標楷體"/>
              </w:rPr>
            </w:pPr>
            <w:r w:rsidRPr="00B847AE">
              <w:t>7.1%</w:t>
            </w:r>
          </w:p>
        </w:tc>
        <w:tc>
          <w:tcPr>
            <w:tcW w:w="1543" w:type="dxa"/>
          </w:tcPr>
          <w:p w14:paraId="737AC95F" w14:textId="5759CF57" w:rsidR="009121DC" w:rsidRPr="00967CEB" w:rsidRDefault="009121DC" w:rsidP="009121DC">
            <w:pPr>
              <w:spacing w:line="320" w:lineRule="exact"/>
              <w:ind w:rightChars="-18" w:right="-43"/>
              <w:jc w:val="right"/>
              <w:rPr>
                <w:rFonts w:eastAsia="標楷體"/>
              </w:rPr>
            </w:pPr>
            <w:r w:rsidRPr="00B847AE">
              <w:t>2.0%</w:t>
            </w:r>
          </w:p>
        </w:tc>
        <w:tc>
          <w:tcPr>
            <w:tcW w:w="1543" w:type="dxa"/>
          </w:tcPr>
          <w:p w14:paraId="488C3F51" w14:textId="1E82911E" w:rsidR="009121DC" w:rsidRPr="00967CEB" w:rsidRDefault="009121DC" w:rsidP="009121DC">
            <w:pPr>
              <w:spacing w:line="320" w:lineRule="exact"/>
              <w:ind w:rightChars="-18" w:right="-43"/>
              <w:jc w:val="right"/>
              <w:rPr>
                <w:rFonts w:eastAsia="標楷體"/>
              </w:rPr>
            </w:pPr>
            <w:r w:rsidRPr="00B847AE">
              <w:t>2.0%</w:t>
            </w:r>
          </w:p>
        </w:tc>
        <w:tc>
          <w:tcPr>
            <w:tcW w:w="1543" w:type="dxa"/>
          </w:tcPr>
          <w:p w14:paraId="4765DF5E" w14:textId="063798F9" w:rsidR="009121DC" w:rsidRPr="00967CEB" w:rsidRDefault="009121DC" w:rsidP="009121DC">
            <w:pPr>
              <w:spacing w:line="320" w:lineRule="exact"/>
              <w:ind w:rightChars="-18" w:right="-43"/>
              <w:jc w:val="right"/>
              <w:rPr>
                <w:rFonts w:eastAsia="標楷體"/>
              </w:rPr>
            </w:pPr>
            <w:r w:rsidRPr="00B847AE">
              <w:t>2.0%</w:t>
            </w:r>
          </w:p>
        </w:tc>
        <w:tc>
          <w:tcPr>
            <w:tcW w:w="1543" w:type="dxa"/>
          </w:tcPr>
          <w:p w14:paraId="246E089C" w14:textId="1DF44274" w:rsidR="009121DC" w:rsidRPr="00703004" w:rsidRDefault="009121DC" w:rsidP="009121DC">
            <w:pPr>
              <w:spacing w:line="320" w:lineRule="exact"/>
              <w:ind w:rightChars="-18" w:right="-43"/>
              <w:jc w:val="right"/>
            </w:pPr>
            <w:r w:rsidRPr="00B847AE">
              <w:t>2.0%</w:t>
            </w:r>
          </w:p>
        </w:tc>
      </w:tr>
      <w:tr w:rsidR="009121DC" w14:paraId="26C473E9" w14:textId="2C4D06A4" w:rsidTr="00374001">
        <w:tc>
          <w:tcPr>
            <w:tcW w:w="2486" w:type="dxa"/>
          </w:tcPr>
          <w:p w14:paraId="16D2DF94" w14:textId="77777777" w:rsidR="009121DC" w:rsidRPr="00967CEB" w:rsidRDefault="009121DC" w:rsidP="009121DC">
            <w:pPr>
              <w:spacing w:line="320" w:lineRule="exact"/>
              <w:ind w:rightChars="-439" w:right="-1054"/>
              <w:rPr>
                <w:rFonts w:eastAsia="標楷體"/>
              </w:rPr>
            </w:pPr>
            <w:r w:rsidRPr="00967CEB">
              <w:rPr>
                <w:rFonts w:eastAsia="標楷體" w:hint="eastAsia"/>
              </w:rPr>
              <w:t>淨利率</w:t>
            </w:r>
          </w:p>
        </w:tc>
        <w:tc>
          <w:tcPr>
            <w:tcW w:w="1543" w:type="dxa"/>
          </w:tcPr>
          <w:p w14:paraId="32D7FA7F" w14:textId="69F0DAE2" w:rsidR="009121DC" w:rsidRPr="00967CEB" w:rsidRDefault="009121DC" w:rsidP="009121DC">
            <w:pPr>
              <w:spacing w:line="320" w:lineRule="exact"/>
              <w:ind w:rightChars="-18" w:right="-43"/>
              <w:jc w:val="right"/>
              <w:rPr>
                <w:rFonts w:eastAsia="標楷體"/>
              </w:rPr>
            </w:pPr>
            <w:r w:rsidRPr="002B240D">
              <w:t>10.3%</w:t>
            </w:r>
          </w:p>
        </w:tc>
        <w:tc>
          <w:tcPr>
            <w:tcW w:w="1543" w:type="dxa"/>
          </w:tcPr>
          <w:p w14:paraId="22B1A9CA" w14:textId="13F55F76" w:rsidR="009121DC" w:rsidRPr="00967CEB" w:rsidRDefault="009121DC" w:rsidP="009121DC">
            <w:pPr>
              <w:spacing w:line="320" w:lineRule="exact"/>
              <w:ind w:rightChars="-18" w:right="-43"/>
              <w:jc w:val="right"/>
              <w:rPr>
                <w:rFonts w:eastAsia="標楷體"/>
              </w:rPr>
            </w:pPr>
            <w:r w:rsidRPr="002B240D">
              <w:t>5.3%</w:t>
            </w:r>
          </w:p>
        </w:tc>
        <w:tc>
          <w:tcPr>
            <w:tcW w:w="1543" w:type="dxa"/>
          </w:tcPr>
          <w:p w14:paraId="14CB6115" w14:textId="2C65E80A" w:rsidR="009121DC" w:rsidRPr="00967CEB" w:rsidRDefault="009121DC" w:rsidP="009121DC">
            <w:pPr>
              <w:spacing w:line="320" w:lineRule="exact"/>
              <w:ind w:rightChars="-18" w:right="-43"/>
              <w:jc w:val="right"/>
              <w:rPr>
                <w:rFonts w:eastAsia="標楷體"/>
              </w:rPr>
            </w:pPr>
            <w:r w:rsidRPr="002B240D">
              <w:t>5.5%</w:t>
            </w:r>
          </w:p>
        </w:tc>
        <w:tc>
          <w:tcPr>
            <w:tcW w:w="1543" w:type="dxa"/>
          </w:tcPr>
          <w:p w14:paraId="59582D08" w14:textId="3C1F26F2" w:rsidR="009121DC" w:rsidRPr="00967CEB" w:rsidRDefault="009121DC" w:rsidP="009121DC">
            <w:pPr>
              <w:spacing w:line="320" w:lineRule="exact"/>
              <w:ind w:rightChars="-18" w:right="-43"/>
              <w:jc w:val="right"/>
              <w:rPr>
                <w:rFonts w:eastAsia="標楷體"/>
              </w:rPr>
            </w:pPr>
            <w:r w:rsidRPr="002B240D">
              <w:t>5.8%</w:t>
            </w:r>
          </w:p>
        </w:tc>
        <w:tc>
          <w:tcPr>
            <w:tcW w:w="1543" w:type="dxa"/>
          </w:tcPr>
          <w:p w14:paraId="22047D60" w14:textId="1225EFCD" w:rsidR="009121DC" w:rsidRPr="008F4799" w:rsidRDefault="009121DC" w:rsidP="009121DC">
            <w:pPr>
              <w:spacing w:line="320" w:lineRule="exact"/>
              <w:ind w:rightChars="-18" w:right="-43"/>
              <w:jc w:val="right"/>
            </w:pPr>
            <w:r w:rsidRPr="002B240D">
              <w:t>5.3%</w:t>
            </w:r>
          </w:p>
        </w:tc>
      </w:tr>
      <w:tr w:rsidR="009121DC" w14:paraId="76390516" w14:textId="214A7D68" w:rsidTr="00C9428F">
        <w:tc>
          <w:tcPr>
            <w:tcW w:w="2486" w:type="dxa"/>
          </w:tcPr>
          <w:p w14:paraId="599F699D" w14:textId="77777777" w:rsidR="009121DC" w:rsidRPr="00967CEB" w:rsidRDefault="009121DC" w:rsidP="009121DC">
            <w:pPr>
              <w:spacing w:line="320" w:lineRule="exact"/>
              <w:ind w:rightChars="-439" w:right="-1054"/>
              <w:rPr>
                <w:rFonts w:eastAsia="標楷體"/>
              </w:rPr>
            </w:pPr>
            <w:r w:rsidRPr="00967CEB">
              <w:rPr>
                <w:rFonts w:eastAsia="標楷體" w:hint="eastAsia"/>
              </w:rPr>
              <w:t>淨利</w:t>
            </w:r>
          </w:p>
        </w:tc>
        <w:tc>
          <w:tcPr>
            <w:tcW w:w="1543" w:type="dxa"/>
          </w:tcPr>
          <w:p w14:paraId="53A3A02C" w14:textId="5E46EF36" w:rsidR="009121DC" w:rsidRPr="00967CEB" w:rsidRDefault="009121DC" w:rsidP="009121DC">
            <w:pPr>
              <w:spacing w:line="320" w:lineRule="exact"/>
              <w:ind w:rightChars="-18" w:right="-43"/>
              <w:jc w:val="right"/>
              <w:rPr>
                <w:rFonts w:eastAsia="標楷體"/>
              </w:rPr>
            </w:pPr>
            <w:r w:rsidRPr="00041186">
              <w:t xml:space="preserve">143,550 </w:t>
            </w:r>
          </w:p>
        </w:tc>
        <w:tc>
          <w:tcPr>
            <w:tcW w:w="1543" w:type="dxa"/>
          </w:tcPr>
          <w:p w14:paraId="4744A6A7" w14:textId="429BEE90" w:rsidR="009121DC" w:rsidRPr="00967CEB" w:rsidRDefault="009121DC" w:rsidP="009121DC">
            <w:pPr>
              <w:spacing w:line="320" w:lineRule="exact"/>
              <w:ind w:rightChars="-18" w:right="-43"/>
              <w:jc w:val="right"/>
              <w:rPr>
                <w:rFonts w:eastAsia="標楷體"/>
              </w:rPr>
            </w:pPr>
            <w:r w:rsidRPr="00041186">
              <w:t xml:space="preserve">66,993 </w:t>
            </w:r>
          </w:p>
        </w:tc>
        <w:tc>
          <w:tcPr>
            <w:tcW w:w="1543" w:type="dxa"/>
          </w:tcPr>
          <w:p w14:paraId="2FBA395F" w14:textId="11D58948" w:rsidR="009121DC" w:rsidRPr="00967CEB" w:rsidRDefault="009121DC" w:rsidP="009121DC">
            <w:pPr>
              <w:spacing w:line="320" w:lineRule="exact"/>
              <w:ind w:rightChars="-18" w:right="-43"/>
              <w:jc w:val="right"/>
              <w:rPr>
                <w:rFonts w:eastAsia="標楷體"/>
              </w:rPr>
            </w:pPr>
            <w:r w:rsidRPr="00041186">
              <w:t xml:space="preserve">72,373 </w:t>
            </w:r>
          </w:p>
        </w:tc>
        <w:tc>
          <w:tcPr>
            <w:tcW w:w="1543" w:type="dxa"/>
          </w:tcPr>
          <w:p w14:paraId="1637D026" w14:textId="4C84D879" w:rsidR="009121DC" w:rsidRPr="00967CEB" w:rsidRDefault="009121DC" w:rsidP="009121DC">
            <w:pPr>
              <w:spacing w:line="320" w:lineRule="exact"/>
              <w:ind w:rightChars="-18" w:right="-43"/>
              <w:jc w:val="right"/>
              <w:rPr>
                <w:rFonts w:eastAsia="標楷體"/>
              </w:rPr>
            </w:pPr>
            <w:r w:rsidRPr="00041186">
              <w:t xml:space="preserve">79,670 </w:t>
            </w:r>
          </w:p>
        </w:tc>
        <w:tc>
          <w:tcPr>
            <w:tcW w:w="1543" w:type="dxa"/>
          </w:tcPr>
          <w:p w14:paraId="41B9B4BB" w14:textId="1F71711A" w:rsidR="009121DC" w:rsidRDefault="009121DC" w:rsidP="009121DC">
            <w:pPr>
              <w:spacing w:line="320" w:lineRule="exact"/>
              <w:ind w:rightChars="-18" w:right="-43"/>
              <w:jc w:val="right"/>
              <w:rPr>
                <w:rFonts w:eastAsia="標楷體" w:hint="eastAsia"/>
              </w:rPr>
            </w:pPr>
            <w:r w:rsidRPr="00041186">
              <w:t xml:space="preserve">80,335 </w:t>
            </w:r>
          </w:p>
        </w:tc>
      </w:tr>
      <w:tr w:rsidR="009121DC" w14:paraId="49432C89" w14:textId="0C573B62" w:rsidTr="00374001">
        <w:tc>
          <w:tcPr>
            <w:tcW w:w="2486" w:type="dxa"/>
          </w:tcPr>
          <w:p w14:paraId="0485218B" w14:textId="77777777" w:rsidR="009121DC" w:rsidRPr="00967CEB" w:rsidRDefault="009121DC" w:rsidP="009121DC">
            <w:pPr>
              <w:spacing w:line="320" w:lineRule="exact"/>
              <w:ind w:rightChars="-439" w:right="-1054"/>
              <w:rPr>
                <w:rFonts w:eastAsia="標楷體"/>
              </w:rPr>
            </w:pPr>
            <w:r w:rsidRPr="00967CEB">
              <w:rPr>
                <w:rFonts w:eastAsia="標楷體" w:hint="eastAsia"/>
              </w:rPr>
              <w:t>淨營業現金流</w:t>
            </w:r>
          </w:p>
        </w:tc>
        <w:tc>
          <w:tcPr>
            <w:tcW w:w="1543" w:type="dxa"/>
          </w:tcPr>
          <w:p w14:paraId="0264916A" w14:textId="57006D45" w:rsidR="009121DC" w:rsidRPr="00CC775E" w:rsidRDefault="009121DC" w:rsidP="009121DC">
            <w:pPr>
              <w:spacing w:line="320" w:lineRule="exact"/>
              <w:ind w:rightChars="-18" w:right="-43"/>
              <w:jc w:val="right"/>
              <w:rPr>
                <w:rFonts w:eastAsia="標楷體"/>
              </w:rPr>
            </w:pPr>
            <w:r w:rsidRPr="00227D74">
              <w:t xml:space="preserve">142,249 </w:t>
            </w:r>
          </w:p>
        </w:tc>
        <w:tc>
          <w:tcPr>
            <w:tcW w:w="1543" w:type="dxa"/>
          </w:tcPr>
          <w:p w14:paraId="672B40A9" w14:textId="5573C77F" w:rsidR="009121DC" w:rsidRPr="00CC775E" w:rsidRDefault="009121DC" w:rsidP="009121DC">
            <w:pPr>
              <w:spacing w:line="320" w:lineRule="exact"/>
              <w:ind w:rightChars="-18" w:right="-43"/>
              <w:jc w:val="right"/>
              <w:rPr>
                <w:rFonts w:eastAsia="標楷體"/>
              </w:rPr>
            </w:pPr>
            <w:r w:rsidRPr="00227D74">
              <w:t xml:space="preserve">78,914 </w:t>
            </w:r>
          </w:p>
        </w:tc>
        <w:tc>
          <w:tcPr>
            <w:tcW w:w="1543" w:type="dxa"/>
          </w:tcPr>
          <w:p w14:paraId="015C733C" w14:textId="3E580977" w:rsidR="009121DC" w:rsidRPr="00CC775E" w:rsidRDefault="009121DC" w:rsidP="009121DC">
            <w:pPr>
              <w:spacing w:line="320" w:lineRule="exact"/>
              <w:ind w:rightChars="-18" w:right="-43"/>
              <w:jc w:val="right"/>
              <w:rPr>
                <w:rFonts w:eastAsia="標楷體"/>
              </w:rPr>
            </w:pPr>
            <w:r w:rsidRPr="00227D74">
              <w:t xml:space="preserve">203,961 </w:t>
            </w:r>
          </w:p>
        </w:tc>
        <w:tc>
          <w:tcPr>
            <w:tcW w:w="1543" w:type="dxa"/>
          </w:tcPr>
          <w:p w14:paraId="52BD7520" w14:textId="2949E6DD" w:rsidR="009121DC" w:rsidRPr="00CC775E" w:rsidRDefault="009121DC" w:rsidP="009121DC">
            <w:pPr>
              <w:spacing w:line="320" w:lineRule="exact"/>
              <w:ind w:rightChars="-18" w:right="-43"/>
              <w:jc w:val="right"/>
              <w:rPr>
                <w:rFonts w:eastAsia="標楷體"/>
              </w:rPr>
            </w:pPr>
            <w:r w:rsidRPr="00227D74">
              <w:t xml:space="preserve">65,079 </w:t>
            </w:r>
          </w:p>
        </w:tc>
        <w:tc>
          <w:tcPr>
            <w:tcW w:w="1543" w:type="dxa"/>
          </w:tcPr>
          <w:p w14:paraId="098DE317" w14:textId="132A70EC" w:rsidR="009121DC" w:rsidRPr="00AB5A50" w:rsidRDefault="009121DC" w:rsidP="009121DC">
            <w:pPr>
              <w:spacing w:line="320" w:lineRule="exact"/>
              <w:ind w:rightChars="-18" w:right="-43"/>
              <w:jc w:val="right"/>
            </w:pPr>
            <w:r w:rsidRPr="00227D74">
              <w:t xml:space="preserve">122,589 </w:t>
            </w:r>
          </w:p>
        </w:tc>
      </w:tr>
      <w:tr w:rsidR="009121DC" w14:paraId="692722EE" w14:textId="234D9D95" w:rsidTr="00374001">
        <w:tc>
          <w:tcPr>
            <w:tcW w:w="2486" w:type="dxa"/>
          </w:tcPr>
          <w:p w14:paraId="311055E4" w14:textId="77777777" w:rsidR="009121DC" w:rsidRPr="00967CEB" w:rsidRDefault="009121DC" w:rsidP="009121DC">
            <w:pPr>
              <w:spacing w:line="320" w:lineRule="exact"/>
              <w:ind w:rightChars="-439" w:right="-1054"/>
              <w:rPr>
                <w:rFonts w:eastAsia="標楷體"/>
              </w:rPr>
            </w:pPr>
            <w:r w:rsidRPr="00967CEB">
              <w:rPr>
                <w:rFonts w:eastAsia="標楷體" w:hint="eastAsia"/>
              </w:rPr>
              <w:t>EBITDA</w:t>
            </w:r>
          </w:p>
        </w:tc>
        <w:tc>
          <w:tcPr>
            <w:tcW w:w="1543" w:type="dxa"/>
          </w:tcPr>
          <w:p w14:paraId="5ABBE8AA" w14:textId="11466CF2" w:rsidR="009121DC" w:rsidRPr="00967CEB" w:rsidRDefault="009121DC" w:rsidP="009121DC">
            <w:pPr>
              <w:spacing w:line="320" w:lineRule="exact"/>
              <w:ind w:rightChars="-18" w:right="-43"/>
              <w:jc w:val="right"/>
              <w:rPr>
                <w:rFonts w:eastAsia="標楷體"/>
              </w:rPr>
            </w:pPr>
            <w:r w:rsidRPr="00227D74">
              <w:t xml:space="preserve">249,945 </w:t>
            </w:r>
          </w:p>
        </w:tc>
        <w:tc>
          <w:tcPr>
            <w:tcW w:w="1543" w:type="dxa"/>
          </w:tcPr>
          <w:p w14:paraId="75D99D9E" w14:textId="62349965" w:rsidR="009121DC" w:rsidRPr="00967CEB" w:rsidRDefault="009121DC" w:rsidP="009121DC">
            <w:pPr>
              <w:spacing w:line="320" w:lineRule="exact"/>
              <w:ind w:rightChars="-18" w:right="-43"/>
              <w:jc w:val="right"/>
              <w:rPr>
                <w:rFonts w:eastAsia="標楷體"/>
              </w:rPr>
            </w:pPr>
            <w:r w:rsidRPr="00227D74">
              <w:t xml:space="preserve">147,661 </w:t>
            </w:r>
          </w:p>
        </w:tc>
        <w:tc>
          <w:tcPr>
            <w:tcW w:w="1543" w:type="dxa"/>
          </w:tcPr>
          <w:p w14:paraId="3880AAC3" w14:textId="36A3B5A9" w:rsidR="009121DC" w:rsidRPr="00967CEB" w:rsidRDefault="009121DC" w:rsidP="009121DC">
            <w:pPr>
              <w:spacing w:line="320" w:lineRule="exact"/>
              <w:ind w:rightChars="-18" w:right="-43"/>
              <w:jc w:val="right"/>
              <w:rPr>
                <w:rFonts w:eastAsia="標楷體"/>
              </w:rPr>
            </w:pPr>
            <w:r w:rsidRPr="00227D74">
              <w:t xml:space="preserve">153,811 </w:t>
            </w:r>
          </w:p>
        </w:tc>
        <w:tc>
          <w:tcPr>
            <w:tcW w:w="1543" w:type="dxa"/>
          </w:tcPr>
          <w:p w14:paraId="3B23D820" w14:textId="6F6215C3" w:rsidR="009121DC" w:rsidRPr="00967CEB" w:rsidRDefault="009121DC" w:rsidP="009121DC">
            <w:pPr>
              <w:spacing w:line="320" w:lineRule="exact"/>
              <w:ind w:rightChars="-18" w:right="-43"/>
              <w:jc w:val="right"/>
              <w:rPr>
                <w:rFonts w:eastAsia="標楷體"/>
              </w:rPr>
            </w:pPr>
            <w:r w:rsidRPr="00227D74">
              <w:t xml:space="preserve">165,259 </w:t>
            </w:r>
          </w:p>
        </w:tc>
        <w:tc>
          <w:tcPr>
            <w:tcW w:w="1543" w:type="dxa"/>
          </w:tcPr>
          <w:p w14:paraId="73A327C1" w14:textId="20E9C7C3" w:rsidR="009121DC" w:rsidRPr="001E582A" w:rsidRDefault="009121DC" w:rsidP="009121DC">
            <w:pPr>
              <w:spacing w:line="320" w:lineRule="exact"/>
              <w:ind w:rightChars="-18" w:right="-43"/>
              <w:jc w:val="right"/>
            </w:pPr>
            <w:r w:rsidRPr="00227D74">
              <w:t xml:space="preserve">173,370 </w:t>
            </w:r>
          </w:p>
        </w:tc>
      </w:tr>
      <w:tr w:rsidR="009121DC" w14:paraId="74536424" w14:textId="55391405" w:rsidTr="00374001">
        <w:tc>
          <w:tcPr>
            <w:tcW w:w="2486" w:type="dxa"/>
          </w:tcPr>
          <w:p w14:paraId="1D740677" w14:textId="77777777" w:rsidR="009121DC" w:rsidRPr="00967CEB" w:rsidRDefault="009121DC" w:rsidP="009121DC">
            <w:pPr>
              <w:spacing w:line="320" w:lineRule="exact"/>
              <w:ind w:rightChars="-439" w:right="-1054"/>
              <w:rPr>
                <w:rFonts w:eastAsia="標楷體"/>
              </w:rPr>
            </w:pPr>
            <w:r w:rsidRPr="00967CEB">
              <w:rPr>
                <w:rFonts w:eastAsia="標楷體" w:hint="eastAsia"/>
              </w:rPr>
              <w:t>期末現金</w:t>
            </w:r>
          </w:p>
        </w:tc>
        <w:tc>
          <w:tcPr>
            <w:tcW w:w="1543" w:type="dxa"/>
          </w:tcPr>
          <w:p w14:paraId="0728BC54" w14:textId="1D85D110" w:rsidR="009121DC" w:rsidRPr="0092627A" w:rsidRDefault="009121DC" w:rsidP="009121DC">
            <w:pPr>
              <w:spacing w:line="320" w:lineRule="exact"/>
              <w:ind w:rightChars="-18" w:right="-43"/>
              <w:jc w:val="right"/>
              <w:rPr>
                <w:rFonts w:eastAsia="標楷體"/>
              </w:rPr>
            </w:pPr>
            <w:r w:rsidRPr="00227D74">
              <w:t xml:space="preserve">335,695 </w:t>
            </w:r>
          </w:p>
        </w:tc>
        <w:tc>
          <w:tcPr>
            <w:tcW w:w="1543" w:type="dxa"/>
          </w:tcPr>
          <w:p w14:paraId="40CDA5BA" w14:textId="16D8C8D9" w:rsidR="009121DC" w:rsidRPr="0092627A" w:rsidRDefault="009121DC" w:rsidP="009121DC">
            <w:pPr>
              <w:spacing w:line="320" w:lineRule="exact"/>
              <w:ind w:rightChars="-18" w:right="-43"/>
              <w:jc w:val="right"/>
              <w:rPr>
                <w:rFonts w:eastAsia="標楷體"/>
              </w:rPr>
            </w:pPr>
            <w:r w:rsidRPr="00227D74">
              <w:t xml:space="preserve">399,678 </w:t>
            </w:r>
          </w:p>
        </w:tc>
        <w:tc>
          <w:tcPr>
            <w:tcW w:w="1543" w:type="dxa"/>
          </w:tcPr>
          <w:p w14:paraId="2C5BA7CA" w14:textId="68286089" w:rsidR="009121DC" w:rsidRPr="0092627A" w:rsidRDefault="009121DC" w:rsidP="009121DC">
            <w:pPr>
              <w:spacing w:line="320" w:lineRule="exact"/>
              <w:ind w:rightChars="-18" w:right="-43"/>
              <w:jc w:val="right"/>
              <w:rPr>
                <w:rFonts w:eastAsia="標楷體"/>
              </w:rPr>
            </w:pPr>
            <w:r w:rsidRPr="00227D74">
              <w:t xml:space="preserve">565,951 </w:t>
            </w:r>
          </w:p>
        </w:tc>
        <w:tc>
          <w:tcPr>
            <w:tcW w:w="1543" w:type="dxa"/>
          </w:tcPr>
          <w:p w14:paraId="5340B458" w14:textId="266DD399" w:rsidR="009121DC" w:rsidRPr="0092627A" w:rsidRDefault="009121DC" w:rsidP="009121DC">
            <w:pPr>
              <w:spacing w:line="320" w:lineRule="exact"/>
              <w:ind w:rightChars="-18" w:right="-43"/>
              <w:jc w:val="right"/>
              <w:rPr>
                <w:rFonts w:eastAsia="標楷體"/>
              </w:rPr>
            </w:pPr>
            <w:r w:rsidRPr="00227D74">
              <w:t xml:space="preserve">611,532 </w:t>
            </w:r>
          </w:p>
        </w:tc>
        <w:tc>
          <w:tcPr>
            <w:tcW w:w="1543" w:type="dxa"/>
          </w:tcPr>
          <w:p w14:paraId="09C1D5DE" w14:textId="5E5B55D8" w:rsidR="009121DC" w:rsidRPr="001E582A" w:rsidRDefault="009121DC" w:rsidP="009121DC">
            <w:pPr>
              <w:spacing w:line="320" w:lineRule="exact"/>
              <w:ind w:rightChars="-18" w:right="-43"/>
              <w:jc w:val="right"/>
            </w:pPr>
            <w:r w:rsidRPr="00227D74">
              <w:t xml:space="preserve">696,422 </w:t>
            </w:r>
          </w:p>
        </w:tc>
      </w:tr>
      <w:tr w:rsidR="009121DC" w14:paraId="52E7F4E7" w14:textId="6C365527" w:rsidTr="00374001">
        <w:tc>
          <w:tcPr>
            <w:tcW w:w="2486" w:type="dxa"/>
          </w:tcPr>
          <w:p w14:paraId="3E35A08E" w14:textId="77777777" w:rsidR="009121DC" w:rsidRPr="00967CEB" w:rsidRDefault="009121DC" w:rsidP="009121DC">
            <w:pPr>
              <w:spacing w:line="320" w:lineRule="exact"/>
              <w:ind w:rightChars="-439" w:right="-1054"/>
              <w:rPr>
                <w:rFonts w:eastAsia="標楷體"/>
              </w:rPr>
            </w:pPr>
            <w:r w:rsidRPr="00967CEB">
              <w:rPr>
                <w:rFonts w:eastAsia="標楷體" w:hint="eastAsia"/>
              </w:rPr>
              <w:t>金融負債</w:t>
            </w:r>
          </w:p>
        </w:tc>
        <w:tc>
          <w:tcPr>
            <w:tcW w:w="1543" w:type="dxa"/>
          </w:tcPr>
          <w:p w14:paraId="2A5D3B95" w14:textId="20804F89" w:rsidR="009121DC" w:rsidRPr="0092627A" w:rsidRDefault="009121DC" w:rsidP="009121DC">
            <w:pPr>
              <w:spacing w:line="320" w:lineRule="exact"/>
              <w:ind w:rightChars="-18" w:right="-43"/>
              <w:jc w:val="right"/>
              <w:rPr>
                <w:rFonts w:eastAsia="標楷體"/>
              </w:rPr>
            </w:pPr>
            <w:r w:rsidRPr="00227D74">
              <w:t>-</w:t>
            </w:r>
          </w:p>
        </w:tc>
        <w:tc>
          <w:tcPr>
            <w:tcW w:w="1543" w:type="dxa"/>
          </w:tcPr>
          <w:p w14:paraId="55C38E5B" w14:textId="17D5D7B6" w:rsidR="009121DC" w:rsidRPr="00CC775E" w:rsidRDefault="009121DC" w:rsidP="009121DC">
            <w:pPr>
              <w:spacing w:line="320" w:lineRule="exact"/>
              <w:ind w:rightChars="-18" w:right="-43"/>
              <w:jc w:val="right"/>
              <w:rPr>
                <w:rFonts w:eastAsia="標楷體"/>
                <w:color w:val="FF0000"/>
              </w:rPr>
            </w:pPr>
            <w:r w:rsidRPr="00227D74">
              <w:t xml:space="preserve">10,000 </w:t>
            </w:r>
          </w:p>
        </w:tc>
        <w:tc>
          <w:tcPr>
            <w:tcW w:w="1543" w:type="dxa"/>
          </w:tcPr>
          <w:p w14:paraId="4A3920FC" w14:textId="6B4AAE55" w:rsidR="009121DC" w:rsidRPr="001052EE" w:rsidRDefault="009121DC" w:rsidP="009121DC">
            <w:pPr>
              <w:spacing w:line="320" w:lineRule="exact"/>
              <w:ind w:rightChars="-18" w:right="-43"/>
              <w:jc w:val="right"/>
              <w:rPr>
                <w:rFonts w:eastAsia="標楷體"/>
              </w:rPr>
            </w:pPr>
            <w:r w:rsidRPr="00227D74">
              <w:t>-</w:t>
            </w:r>
          </w:p>
        </w:tc>
        <w:tc>
          <w:tcPr>
            <w:tcW w:w="1543" w:type="dxa"/>
          </w:tcPr>
          <w:p w14:paraId="0CB33AEB" w14:textId="73A24291" w:rsidR="009121DC" w:rsidRPr="001052EE" w:rsidRDefault="009121DC" w:rsidP="009121DC">
            <w:pPr>
              <w:spacing w:line="320" w:lineRule="exact"/>
              <w:ind w:rightChars="-18" w:right="-43"/>
              <w:jc w:val="right"/>
              <w:rPr>
                <w:rFonts w:eastAsia="標楷體"/>
              </w:rPr>
            </w:pPr>
            <w:r w:rsidRPr="00227D74">
              <w:t xml:space="preserve">15,000 </w:t>
            </w:r>
          </w:p>
        </w:tc>
        <w:tc>
          <w:tcPr>
            <w:tcW w:w="1543" w:type="dxa"/>
          </w:tcPr>
          <w:p w14:paraId="7B6D9926" w14:textId="32E09BEE" w:rsidR="009121DC" w:rsidRPr="001E582A" w:rsidRDefault="009121DC" w:rsidP="009121DC">
            <w:pPr>
              <w:spacing w:line="320" w:lineRule="exact"/>
              <w:ind w:rightChars="-18" w:right="-43"/>
              <w:jc w:val="right"/>
            </w:pPr>
            <w:r w:rsidRPr="00227D74">
              <w:t xml:space="preserve">20,000 </w:t>
            </w:r>
          </w:p>
        </w:tc>
      </w:tr>
      <w:tr w:rsidR="009121DC" w14:paraId="709D4CD8" w14:textId="36993ADF" w:rsidTr="00374001">
        <w:tc>
          <w:tcPr>
            <w:tcW w:w="2486" w:type="dxa"/>
          </w:tcPr>
          <w:p w14:paraId="27AB3037" w14:textId="77777777" w:rsidR="009121DC" w:rsidRPr="00967CEB" w:rsidRDefault="009121DC" w:rsidP="009121DC">
            <w:pPr>
              <w:spacing w:line="320" w:lineRule="exact"/>
              <w:ind w:rightChars="-439" w:right="-1054"/>
              <w:rPr>
                <w:rFonts w:eastAsia="標楷體"/>
              </w:rPr>
            </w:pPr>
            <w:r w:rsidRPr="00967CEB">
              <w:rPr>
                <w:rFonts w:eastAsia="標楷體" w:hint="eastAsia"/>
              </w:rPr>
              <w:t>金融負債比率</w:t>
            </w:r>
          </w:p>
        </w:tc>
        <w:tc>
          <w:tcPr>
            <w:tcW w:w="1543" w:type="dxa"/>
          </w:tcPr>
          <w:p w14:paraId="6D656FD7" w14:textId="1519B0B0" w:rsidR="009121DC" w:rsidRPr="0092627A" w:rsidRDefault="009121DC" w:rsidP="009121DC">
            <w:pPr>
              <w:spacing w:line="320" w:lineRule="exact"/>
              <w:ind w:rightChars="-18" w:right="-43"/>
              <w:jc w:val="right"/>
              <w:rPr>
                <w:rFonts w:eastAsia="標楷體"/>
              </w:rPr>
            </w:pPr>
            <w:r w:rsidRPr="00227D74">
              <w:t>0.0%</w:t>
            </w:r>
          </w:p>
        </w:tc>
        <w:tc>
          <w:tcPr>
            <w:tcW w:w="1543" w:type="dxa"/>
          </w:tcPr>
          <w:p w14:paraId="67807E58" w14:textId="1E94BBAA" w:rsidR="009121DC" w:rsidRPr="0092627A" w:rsidRDefault="009121DC" w:rsidP="009121DC">
            <w:pPr>
              <w:spacing w:line="320" w:lineRule="exact"/>
              <w:ind w:rightChars="-18" w:right="-43"/>
              <w:jc w:val="right"/>
              <w:rPr>
                <w:rFonts w:eastAsia="標楷體"/>
              </w:rPr>
            </w:pPr>
            <w:r w:rsidRPr="00227D74">
              <w:t>0.6%</w:t>
            </w:r>
          </w:p>
        </w:tc>
        <w:tc>
          <w:tcPr>
            <w:tcW w:w="1543" w:type="dxa"/>
          </w:tcPr>
          <w:p w14:paraId="477BDDE5" w14:textId="7907B500" w:rsidR="009121DC" w:rsidRPr="001052EE" w:rsidRDefault="009121DC" w:rsidP="009121DC">
            <w:pPr>
              <w:spacing w:line="320" w:lineRule="exact"/>
              <w:ind w:rightChars="-18" w:right="-43"/>
              <w:jc w:val="right"/>
              <w:rPr>
                <w:rFonts w:eastAsia="標楷體"/>
              </w:rPr>
            </w:pPr>
            <w:r w:rsidRPr="00227D74">
              <w:t>0.0%</w:t>
            </w:r>
          </w:p>
        </w:tc>
        <w:tc>
          <w:tcPr>
            <w:tcW w:w="1543" w:type="dxa"/>
          </w:tcPr>
          <w:p w14:paraId="75FC718E" w14:textId="1D4852FD" w:rsidR="009121DC" w:rsidRPr="001052EE" w:rsidRDefault="009121DC" w:rsidP="009121DC">
            <w:pPr>
              <w:spacing w:line="320" w:lineRule="exact"/>
              <w:ind w:rightChars="-18" w:right="-43"/>
              <w:jc w:val="right"/>
              <w:rPr>
                <w:rFonts w:eastAsia="標楷體"/>
              </w:rPr>
            </w:pPr>
            <w:r w:rsidRPr="00227D74">
              <w:t>0.8%</w:t>
            </w:r>
          </w:p>
        </w:tc>
        <w:tc>
          <w:tcPr>
            <w:tcW w:w="1543" w:type="dxa"/>
          </w:tcPr>
          <w:p w14:paraId="2F743E6D" w14:textId="7AA47000" w:rsidR="009121DC" w:rsidRPr="001E582A" w:rsidRDefault="009121DC" w:rsidP="009121DC">
            <w:pPr>
              <w:spacing w:line="320" w:lineRule="exact"/>
              <w:ind w:rightChars="-18" w:right="-43"/>
              <w:jc w:val="right"/>
            </w:pPr>
            <w:r w:rsidRPr="00227D74">
              <w:t>1.0%</w:t>
            </w:r>
          </w:p>
        </w:tc>
      </w:tr>
      <w:tr w:rsidR="009121DC" w14:paraId="5D75FA06" w14:textId="198BA508" w:rsidTr="00374001">
        <w:tc>
          <w:tcPr>
            <w:tcW w:w="2486" w:type="dxa"/>
          </w:tcPr>
          <w:p w14:paraId="5D99E8D6" w14:textId="77777777" w:rsidR="009121DC" w:rsidRPr="00967CEB" w:rsidRDefault="009121DC" w:rsidP="009121DC">
            <w:pPr>
              <w:spacing w:line="320" w:lineRule="exact"/>
              <w:ind w:rightChars="-439" w:right="-1054"/>
              <w:rPr>
                <w:rFonts w:eastAsia="標楷體"/>
              </w:rPr>
            </w:pPr>
            <w:r w:rsidRPr="00967CEB">
              <w:rPr>
                <w:rFonts w:eastAsia="標楷體" w:hint="eastAsia"/>
              </w:rPr>
              <w:t>金融負債</w:t>
            </w:r>
            <w:r w:rsidRPr="00967CEB">
              <w:rPr>
                <w:rFonts w:eastAsia="標楷體" w:hint="eastAsia"/>
              </w:rPr>
              <w:t>/EBITDA</w:t>
            </w:r>
          </w:p>
        </w:tc>
        <w:tc>
          <w:tcPr>
            <w:tcW w:w="1543" w:type="dxa"/>
          </w:tcPr>
          <w:p w14:paraId="74864902" w14:textId="1CBC621C" w:rsidR="009121DC" w:rsidRPr="0092627A" w:rsidRDefault="009121DC" w:rsidP="009121DC">
            <w:pPr>
              <w:spacing w:line="320" w:lineRule="exact"/>
              <w:ind w:rightChars="-18" w:right="-43"/>
              <w:jc w:val="right"/>
              <w:rPr>
                <w:rFonts w:eastAsia="標楷體"/>
              </w:rPr>
            </w:pPr>
            <w:r w:rsidRPr="00227D74">
              <w:t>0.0%</w:t>
            </w:r>
          </w:p>
        </w:tc>
        <w:tc>
          <w:tcPr>
            <w:tcW w:w="1543" w:type="dxa"/>
          </w:tcPr>
          <w:p w14:paraId="5EABC7D0" w14:textId="348CB4D9" w:rsidR="009121DC" w:rsidRPr="0092627A" w:rsidRDefault="009121DC" w:rsidP="009121DC">
            <w:pPr>
              <w:spacing w:line="320" w:lineRule="exact"/>
              <w:ind w:rightChars="-18" w:right="-43"/>
              <w:jc w:val="right"/>
              <w:rPr>
                <w:rFonts w:eastAsia="標楷體"/>
              </w:rPr>
            </w:pPr>
            <w:r w:rsidRPr="00227D74">
              <w:t>6.8%</w:t>
            </w:r>
          </w:p>
        </w:tc>
        <w:tc>
          <w:tcPr>
            <w:tcW w:w="1543" w:type="dxa"/>
          </w:tcPr>
          <w:p w14:paraId="7F1D5A97" w14:textId="2543D10D" w:rsidR="009121DC" w:rsidRPr="001052EE" w:rsidRDefault="009121DC" w:rsidP="009121DC">
            <w:pPr>
              <w:spacing w:line="320" w:lineRule="exact"/>
              <w:ind w:rightChars="-18" w:right="-43"/>
              <w:jc w:val="right"/>
              <w:rPr>
                <w:rFonts w:eastAsia="標楷體"/>
              </w:rPr>
            </w:pPr>
            <w:r w:rsidRPr="00227D74">
              <w:t>0.0%</w:t>
            </w:r>
          </w:p>
        </w:tc>
        <w:tc>
          <w:tcPr>
            <w:tcW w:w="1543" w:type="dxa"/>
          </w:tcPr>
          <w:p w14:paraId="24293F81" w14:textId="60574906" w:rsidR="009121DC" w:rsidRPr="001052EE" w:rsidRDefault="009121DC" w:rsidP="009121DC">
            <w:pPr>
              <w:spacing w:line="320" w:lineRule="exact"/>
              <w:ind w:rightChars="-18" w:right="-43"/>
              <w:jc w:val="right"/>
              <w:rPr>
                <w:rFonts w:eastAsia="標楷體"/>
              </w:rPr>
            </w:pPr>
            <w:r w:rsidRPr="00227D74">
              <w:t>9.1%</w:t>
            </w:r>
          </w:p>
        </w:tc>
        <w:tc>
          <w:tcPr>
            <w:tcW w:w="1543" w:type="dxa"/>
          </w:tcPr>
          <w:p w14:paraId="1D46D7AF" w14:textId="0F994DDD" w:rsidR="009121DC" w:rsidRPr="001E582A" w:rsidRDefault="009121DC" w:rsidP="009121DC">
            <w:pPr>
              <w:spacing w:line="320" w:lineRule="exact"/>
              <w:ind w:rightChars="-18" w:right="-43"/>
              <w:jc w:val="right"/>
            </w:pPr>
            <w:r w:rsidRPr="00227D74">
              <w:t>11.5%</w:t>
            </w:r>
          </w:p>
        </w:tc>
      </w:tr>
      <w:tr w:rsidR="009121DC" w14:paraId="6FA3D203" w14:textId="41CD1BC2" w:rsidTr="00374001">
        <w:tc>
          <w:tcPr>
            <w:tcW w:w="2486" w:type="dxa"/>
          </w:tcPr>
          <w:p w14:paraId="1205A0EF" w14:textId="77777777" w:rsidR="009121DC" w:rsidRPr="00967CEB" w:rsidRDefault="009121DC" w:rsidP="009121DC">
            <w:pPr>
              <w:spacing w:line="320" w:lineRule="exact"/>
              <w:ind w:rightChars="-439" w:right="-1054"/>
              <w:rPr>
                <w:rFonts w:eastAsia="標楷體"/>
              </w:rPr>
            </w:pPr>
            <w:r w:rsidRPr="00967CEB">
              <w:rPr>
                <w:rFonts w:eastAsia="標楷體" w:hint="eastAsia"/>
              </w:rPr>
              <w:t>負債比率</w:t>
            </w:r>
          </w:p>
        </w:tc>
        <w:tc>
          <w:tcPr>
            <w:tcW w:w="1543" w:type="dxa"/>
          </w:tcPr>
          <w:p w14:paraId="7CFBA1C0" w14:textId="29503DE6" w:rsidR="009121DC" w:rsidRPr="0092627A" w:rsidRDefault="009121DC" w:rsidP="009121DC">
            <w:pPr>
              <w:spacing w:line="320" w:lineRule="exact"/>
              <w:ind w:rightChars="-18" w:right="-43"/>
              <w:jc w:val="right"/>
              <w:rPr>
                <w:rFonts w:eastAsia="標楷體"/>
              </w:rPr>
            </w:pPr>
            <w:r w:rsidRPr="00227D74">
              <w:t>33.7%</w:t>
            </w:r>
          </w:p>
        </w:tc>
        <w:tc>
          <w:tcPr>
            <w:tcW w:w="1543" w:type="dxa"/>
          </w:tcPr>
          <w:p w14:paraId="5C79340A" w14:textId="307DF053" w:rsidR="009121DC" w:rsidRPr="0092627A" w:rsidRDefault="009121DC" w:rsidP="009121DC">
            <w:pPr>
              <w:spacing w:line="320" w:lineRule="exact"/>
              <w:ind w:rightChars="-18" w:right="-43"/>
              <w:jc w:val="right"/>
              <w:rPr>
                <w:rFonts w:eastAsia="標楷體"/>
              </w:rPr>
            </w:pPr>
            <w:r w:rsidRPr="00227D74">
              <w:t>30.4%</w:t>
            </w:r>
          </w:p>
        </w:tc>
        <w:tc>
          <w:tcPr>
            <w:tcW w:w="1543" w:type="dxa"/>
          </w:tcPr>
          <w:p w14:paraId="30CE560D" w14:textId="4D0867F6" w:rsidR="009121DC" w:rsidRPr="001052EE" w:rsidRDefault="009121DC" w:rsidP="009121DC">
            <w:pPr>
              <w:spacing w:line="320" w:lineRule="exact"/>
              <w:ind w:rightChars="-18" w:right="-43"/>
              <w:jc w:val="right"/>
              <w:rPr>
                <w:rFonts w:eastAsia="標楷體"/>
              </w:rPr>
            </w:pPr>
            <w:r w:rsidRPr="00227D74">
              <w:t>31.9%</w:t>
            </w:r>
          </w:p>
        </w:tc>
        <w:tc>
          <w:tcPr>
            <w:tcW w:w="1543" w:type="dxa"/>
          </w:tcPr>
          <w:p w14:paraId="76C7F235" w14:textId="643A50B6" w:rsidR="009121DC" w:rsidRPr="001052EE" w:rsidRDefault="009121DC" w:rsidP="009121DC">
            <w:pPr>
              <w:spacing w:line="320" w:lineRule="exact"/>
              <w:ind w:rightChars="-18" w:right="-43"/>
              <w:jc w:val="right"/>
              <w:rPr>
                <w:rFonts w:eastAsia="標楷體"/>
              </w:rPr>
            </w:pPr>
            <w:r w:rsidRPr="00227D74">
              <w:t>29.3%</w:t>
            </w:r>
          </w:p>
        </w:tc>
        <w:tc>
          <w:tcPr>
            <w:tcW w:w="1543" w:type="dxa"/>
          </w:tcPr>
          <w:p w14:paraId="74AEAA61" w14:textId="2C374038" w:rsidR="009121DC" w:rsidRPr="001E582A" w:rsidRDefault="009121DC" w:rsidP="009121DC">
            <w:pPr>
              <w:spacing w:line="320" w:lineRule="exact"/>
              <w:ind w:rightChars="-18" w:right="-43"/>
              <w:jc w:val="right"/>
            </w:pPr>
            <w:r w:rsidRPr="00227D74">
              <w:t>32.7%</w:t>
            </w:r>
          </w:p>
        </w:tc>
      </w:tr>
      <w:tr w:rsidR="009121DC" w14:paraId="33085DB1" w14:textId="6BCB4153" w:rsidTr="00374001">
        <w:tc>
          <w:tcPr>
            <w:tcW w:w="2486" w:type="dxa"/>
          </w:tcPr>
          <w:p w14:paraId="7ABCB98B" w14:textId="77777777" w:rsidR="009121DC" w:rsidRPr="00967CEB" w:rsidRDefault="009121DC" w:rsidP="009121DC">
            <w:pPr>
              <w:spacing w:line="320" w:lineRule="exact"/>
              <w:ind w:rightChars="-439" w:right="-1054"/>
              <w:rPr>
                <w:rFonts w:eastAsia="標楷體"/>
              </w:rPr>
            </w:pPr>
            <w:r w:rsidRPr="00967CEB">
              <w:rPr>
                <w:rFonts w:eastAsia="標楷體" w:hint="eastAsia"/>
              </w:rPr>
              <w:t>流動比率</w:t>
            </w:r>
          </w:p>
        </w:tc>
        <w:tc>
          <w:tcPr>
            <w:tcW w:w="1543" w:type="dxa"/>
          </w:tcPr>
          <w:p w14:paraId="3526FE76" w14:textId="18633F6A" w:rsidR="009121DC" w:rsidRPr="0092627A" w:rsidRDefault="009121DC" w:rsidP="009121DC">
            <w:pPr>
              <w:spacing w:line="320" w:lineRule="exact"/>
              <w:ind w:rightChars="-18" w:right="-43"/>
              <w:jc w:val="right"/>
              <w:rPr>
                <w:rFonts w:eastAsia="標楷體"/>
              </w:rPr>
            </w:pPr>
            <w:r w:rsidRPr="00F34473">
              <w:t>398.4%</w:t>
            </w:r>
          </w:p>
        </w:tc>
        <w:tc>
          <w:tcPr>
            <w:tcW w:w="1543" w:type="dxa"/>
          </w:tcPr>
          <w:p w14:paraId="33FCBD2D" w14:textId="21193697" w:rsidR="009121DC" w:rsidRPr="0092627A" w:rsidRDefault="009121DC" w:rsidP="009121DC">
            <w:pPr>
              <w:spacing w:line="320" w:lineRule="exact"/>
              <w:ind w:rightChars="-18" w:right="-43"/>
              <w:jc w:val="right"/>
              <w:rPr>
                <w:rFonts w:eastAsia="標楷體"/>
              </w:rPr>
            </w:pPr>
            <w:r w:rsidRPr="00F34473">
              <w:t>441.7%</w:t>
            </w:r>
          </w:p>
        </w:tc>
        <w:tc>
          <w:tcPr>
            <w:tcW w:w="1543" w:type="dxa"/>
          </w:tcPr>
          <w:p w14:paraId="01F225B1" w14:textId="1A274C02" w:rsidR="009121DC" w:rsidRPr="0092627A" w:rsidRDefault="009121DC" w:rsidP="009121DC">
            <w:pPr>
              <w:spacing w:line="320" w:lineRule="exact"/>
              <w:ind w:rightChars="-18" w:right="-43"/>
              <w:jc w:val="right"/>
              <w:rPr>
                <w:rFonts w:eastAsia="標楷體"/>
              </w:rPr>
            </w:pPr>
            <w:r w:rsidRPr="00F34473">
              <w:t>431.6%</w:t>
            </w:r>
          </w:p>
        </w:tc>
        <w:tc>
          <w:tcPr>
            <w:tcW w:w="1543" w:type="dxa"/>
          </w:tcPr>
          <w:p w14:paraId="419CAF92" w14:textId="2008C2EE" w:rsidR="009121DC" w:rsidRPr="0092627A" w:rsidRDefault="009121DC" w:rsidP="009121DC">
            <w:pPr>
              <w:spacing w:line="320" w:lineRule="exact"/>
              <w:ind w:rightChars="-18" w:right="-43"/>
              <w:jc w:val="right"/>
              <w:rPr>
                <w:rFonts w:eastAsia="標楷體"/>
              </w:rPr>
            </w:pPr>
            <w:r w:rsidRPr="00F34473">
              <w:t>470.3%</w:t>
            </w:r>
          </w:p>
        </w:tc>
        <w:tc>
          <w:tcPr>
            <w:tcW w:w="1543" w:type="dxa"/>
          </w:tcPr>
          <w:p w14:paraId="6F95F12E" w14:textId="0B2AF3F7" w:rsidR="009121DC" w:rsidRPr="000D49B1" w:rsidRDefault="009121DC" w:rsidP="009121DC">
            <w:pPr>
              <w:spacing w:line="320" w:lineRule="exact"/>
              <w:ind w:rightChars="-18" w:right="-43"/>
              <w:jc w:val="right"/>
            </w:pPr>
            <w:r w:rsidRPr="00F34473">
              <w:t>447.2%</w:t>
            </w:r>
          </w:p>
        </w:tc>
      </w:tr>
    </w:tbl>
    <w:p w14:paraId="62FF1E20" w14:textId="77777777" w:rsidR="00FF613E" w:rsidRDefault="00FF613E" w:rsidP="00FF613E">
      <w:pPr>
        <w:widowControl/>
        <w:tabs>
          <w:tab w:val="num" w:pos="2160"/>
        </w:tabs>
        <w:rPr>
          <w:rFonts w:eastAsia="標楷體"/>
          <w:b/>
          <w:u w:val="single"/>
        </w:rPr>
      </w:pPr>
    </w:p>
    <w:p w14:paraId="70338EC2" w14:textId="77777777" w:rsidR="00FF613E" w:rsidRPr="006F7718" w:rsidRDefault="00FF613E" w:rsidP="00FF613E">
      <w:pPr>
        <w:widowControl/>
        <w:tabs>
          <w:tab w:val="num" w:pos="2160"/>
        </w:tabs>
        <w:rPr>
          <w:rFonts w:eastAsia="標楷體"/>
        </w:rPr>
      </w:pPr>
      <w:r>
        <w:rPr>
          <w:rFonts w:eastAsia="標楷體"/>
          <w:b/>
          <w:u w:val="single"/>
        </w:rPr>
        <w:t>Worse</w:t>
      </w:r>
      <w:r w:rsidRPr="0092627A">
        <w:rPr>
          <w:rFonts w:eastAsia="標楷體"/>
          <w:b/>
          <w:u w:val="single"/>
        </w:rPr>
        <w:t xml:space="preserve"> Case</w:t>
      </w:r>
      <w:r w:rsidRPr="0092627A">
        <w:rPr>
          <w:rFonts w:eastAsia="標楷體" w:hint="eastAsia"/>
          <w:b/>
          <w:u w:val="single"/>
        </w:rPr>
        <w:t xml:space="preserve"> </w:t>
      </w:r>
      <w:r>
        <w:rPr>
          <w:rFonts w:eastAsia="標楷體" w:hint="eastAsia"/>
          <w:b/>
          <w:u w:val="single"/>
        </w:rPr>
        <w:t>還款來源</w:t>
      </w:r>
      <w:r w:rsidRPr="006F7718">
        <w:rPr>
          <w:rFonts w:eastAsia="標楷體" w:hint="eastAsia"/>
          <w:b/>
        </w:rPr>
        <w:t xml:space="preserve">                 </w:t>
      </w:r>
      <w:r>
        <w:rPr>
          <w:rFonts w:eastAsia="標楷體" w:hint="eastAsia"/>
          <w:b/>
        </w:rPr>
        <w:t xml:space="preserve">                               </w:t>
      </w:r>
      <w:r w:rsidRPr="006F7718">
        <w:rPr>
          <w:rFonts w:eastAsia="標楷體" w:hint="eastAsia"/>
          <w:b/>
        </w:rPr>
        <w:t xml:space="preserve">    </w:t>
      </w:r>
      <w:r w:rsidRPr="0092627A">
        <w:rPr>
          <w:rFonts w:ascii="標楷體" w:eastAsia="標楷體" w:hAnsi="標楷體" w:cs="Calibri"/>
          <w:b/>
        </w:rPr>
        <w:t>單位:</w:t>
      </w:r>
      <w:r w:rsidRPr="0092627A">
        <w:rPr>
          <w:rFonts w:ascii="Calibri" w:eastAsia="標楷體" w:hAnsi="Calibri" w:cs="Calibri"/>
          <w:bCs/>
        </w:rPr>
        <w:t xml:space="preserve"> TWD</w:t>
      </w:r>
      <w:r w:rsidRPr="0092627A">
        <w:rPr>
          <w:rFonts w:ascii="Calibri" w:eastAsia="標楷體" w:hAnsi="Calibri" w:cs="Calibri" w:hint="eastAsia"/>
          <w:bCs/>
        </w:rPr>
        <w:t xml:space="preserve"> </w:t>
      </w:r>
      <w:r w:rsidRPr="0092627A">
        <w:rPr>
          <w:rFonts w:ascii="Calibri" w:eastAsia="標楷體" w:hAnsi="Calibri" w:cs="Calibri" w:hint="eastAsia"/>
          <w:bCs/>
        </w:rPr>
        <w:t>佰萬</w:t>
      </w:r>
    </w:p>
    <w:tbl>
      <w:tblPr>
        <w:tblW w:w="10206"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3970"/>
        <w:gridCol w:w="1162"/>
        <w:gridCol w:w="1162"/>
        <w:gridCol w:w="1162"/>
        <w:gridCol w:w="1162"/>
        <w:gridCol w:w="1163"/>
      </w:tblGrid>
      <w:tr w:rsidR="00A112BE" w:rsidRPr="0092627A" w14:paraId="7FD20C66" w14:textId="2FA80C78" w:rsidTr="00EB3F3A">
        <w:trPr>
          <w:trHeight w:hRule="exact" w:val="397"/>
        </w:trPr>
        <w:tc>
          <w:tcPr>
            <w:tcW w:w="4395" w:type="dxa"/>
            <w:gridSpan w:val="2"/>
            <w:shd w:val="clear" w:color="auto" w:fill="auto"/>
            <w:vAlign w:val="center"/>
          </w:tcPr>
          <w:p w14:paraId="04F8A037" w14:textId="77777777" w:rsidR="00A112BE" w:rsidRPr="0092627A" w:rsidRDefault="00A112BE" w:rsidP="00A112BE">
            <w:pPr>
              <w:snapToGrid w:val="0"/>
              <w:spacing w:line="240" w:lineRule="exact"/>
              <w:jc w:val="center"/>
              <w:rPr>
                <w:rFonts w:ascii="標楷體" w:eastAsia="標楷體" w:hAnsi="標楷體" w:cs="Calibri"/>
                <w:b/>
              </w:rPr>
            </w:pPr>
            <w:r w:rsidRPr="0092627A">
              <w:rPr>
                <w:rFonts w:ascii="標楷體" w:eastAsia="標楷體" w:hAnsi="標楷體" w:cs="Calibri"/>
                <w:b/>
              </w:rPr>
              <w:t>項目</w:t>
            </w:r>
          </w:p>
        </w:tc>
        <w:tc>
          <w:tcPr>
            <w:tcW w:w="1162" w:type="dxa"/>
            <w:shd w:val="clear" w:color="auto" w:fill="auto"/>
          </w:tcPr>
          <w:p w14:paraId="51271BA5" w14:textId="4073D342" w:rsidR="00A112BE" w:rsidRPr="006F7718" w:rsidRDefault="00A112BE" w:rsidP="00A112BE">
            <w:pPr>
              <w:jc w:val="center"/>
              <w:rPr>
                <w:rFonts w:eastAsia="標楷體"/>
                <w:bCs/>
              </w:rPr>
            </w:pPr>
            <w:r w:rsidRPr="00535CB4">
              <w:t>2022(A)</w:t>
            </w:r>
          </w:p>
        </w:tc>
        <w:tc>
          <w:tcPr>
            <w:tcW w:w="1162" w:type="dxa"/>
            <w:shd w:val="clear" w:color="auto" w:fill="auto"/>
          </w:tcPr>
          <w:p w14:paraId="645C7596" w14:textId="5BF565F4" w:rsidR="00A112BE" w:rsidRPr="006F7718" w:rsidRDefault="00A112BE" w:rsidP="00A112BE">
            <w:pPr>
              <w:jc w:val="center"/>
              <w:rPr>
                <w:rFonts w:eastAsia="標楷體"/>
                <w:bCs/>
              </w:rPr>
            </w:pPr>
            <w:r w:rsidRPr="00535CB4">
              <w:t>2023(F)</w:t>
            </w:r>
          </w:p>
        </w:tc>
        <w:tc>
          <w:tcPr>
            <w:tcW w:w="1162" w:type="dxa"/>
            <w:shd w:val="clear" w:color="auto" w:fill="auto"/>
          </w:tcPr>
          <w:p w14:paraId="4A17E3DE" w14:textId="0B8AB52E" w:rsidR="00A112BE" w:rsidRPr="006F7718" w:rsidRDefault="00A112BE" w:rsidP="00A112BE">
            <w:pPr>
              <w:jc w:val="center"/>
              <w:rPr>
                <w:rFonts w:eastAsia="標楷體"/>
                <w:bCs/>
              </w:rPr>
            </w:pPr>
            <w:r w:rsidRPr="00535CB4">
              <w:t>2024(F)</w:t>
            </w:r>
          </w:p>
        </w:tc>
        <w:tc>
          <w:tcPr>
            <w:tcW w:w="1162" w:type="dxa"/>
            <w:shd w:val="clear" w:color="auto" w:fill="auto"/>
          </w:tcPr>
          <w:p w14:paraId="118D9677" w14:textId="5B48A3BF" w:rsidR="00A112BE" w:rsidRPr="006F7718" w:rsidRDefault="00A112BE" w:rsidP="00A112BE">
            <w:pPr>
              <w:jc w:val="center"/>
              <w:rPr>
                <w:rFonts w:eastAsia="標楷體"/>
                <w:bCs/>
              </w:rPr>
            </w:pPr>
            <w:r w:rsidRPr="00535CB4">
              <w:t>2025(F)</w:t>
            </w:r>
          </w:p>
        </w:tc>
        <w:tc>
          <w:tcPr>
            <w:tcW w:w="1163" w:type="dxa"/>
          </w:tcPr>
          <w:p w14:paraId="5CF321B2" w14:textId="0CBEC968" w:rsidR="00A112BE" w:rsidRPr="006F7718" w:rsidRDefault="00A112BE" w:rsidP="00A112BE">
            <w:pPr>
              <w:jc w:val="center"/>
              <w:rPr>
                <w:rFonts w:eastAsia="標楷體"/>
                <w:bCs/>
              </w:rPr>
            </w:pPr>
            <w:r w:rsidRPr="00535CB4">
              <w:t>2026(F)</w:t>
            </w:r>
          </w:p>
        </w:tc>
      </w:tr>
      <w:tr w:rsidR="00A112BE" w:rsidRPr="0092627A" w14:paraId="5730714C" w14:textId="76609C27" w:rsidTr="00F30E52">
        <w:trPr>
          <w:trHeight w:hRule="exact" w:val="397"/>
        </w:trPr>
        <w:tc>
          <w:tcPr>
            <w:tcW w:w="425" w:type="dxa"/>
            <w:shd w:val="clear" w:color="auto" w:fill="auto"/>
            <w:vAlign w:val="center"/>
          </w:tcPr>
          <w:p w14:paraId="38329599"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A</w:t>
            </w:r>
          </w:p>
        </w:tc>
        <w:tc>
          <w:tcPr>
            <w:tcW w:w="3970" w:type="dxa"/>
            <w:shd w:val="clear" w:color="auto" w:fill="auto"/>
            <w:vAlign w:val="center"/>
          </w:tcPr>
          <w:p w14:paraId="07A1E1D5" w14:textId="77777777" w:rsidR="00A112BE" w:rsidRPr="0092627A" w:rsidRDefault="00A112BE" w:rsidP="00A112BE">
            <w:pPr>
              <w:snapToGrid w:val="0"/>
              <w:spacing w:line="240" w:lineRule="exact"/>
              <w:jc w:val="both"/>
              <w:rPr>
                <w:rFonts w:ascii="標楷體" w:eastAsia="標楷體" w:hAnsi="標楷體" w:cs="Calibri"/>
                <w:b/>
                <w:sz w:val="22"/>
              </w:rPr>
            </w:pPr>
            <w:r w:rsidRPr="0092627A">
              <w:rPr>
                <w:rFonts w:ascii="標楷體" w:eastAsia="標楷體" w:hAnsi="標楷體" w:cs="Calibri" w:hint="eastAsia"/>
                <w:b/>
                <w:sz w:val="22"/>
              </w:rPr>
              <w:t>營</w:t>
            </w:r>
            <w:r w:rsidRPr="0092627A">
              <w:rPr>
                <w:rFonts w:ascii="標楷體" w:eastAsia="標楷體" w:hAnsi="標楷體" w:cs="Calibri"/>
                <w:b/>
                <w:sz w:val="22"/>
              </w:rPr>
              <w:t>業活動之淨現金流入(流出)</w:t>
            </w:r>
          </w:p>
        </w:tc>
        <w:tc>
          <w:tcPr>
            <w:tcW w:w="1162" w:type="dxa"/>
            <w:tcBorders>
              <w:top w:val="single" w:sz="4" w:space="0" w:color="auto"/>
            </w:tcBorders>
            <w:shd w:val="clear" w:color="auto" w:fill="auto"/>
          </w:tcPr>
          <w:p w14:paraId="68615449" w14:textId="0D7CA9A5" w:rsidR="00A112BE" w:rsidRPr="00CC775E" w:rsidRDefault="00A112BE" w:rsidP="00A112BE">
            <w:pPr>
              <w:spacing w:line="320" w:lineRule="exact"/>
              <w:ind w:rightChars="-18" w:right="-43"/>
              <w:jc w:val="right"/>
              <w:rPr>
                <w:rFonts w:eastAsia="標楷體"/>
              </w:rPr>
            </w:pPr>
            <w:r w:rsidRPr="000178DC">
              <w:t xml:space="preserve">142,249 </w:t>
            </w:r>
          </w:p>
        </w:tc>
        <w:tc>
          <w:tcPr>
            <w:tcW w:w="1162" w:type="dxa"/>
            <w:shd w:val="clear" w:color="auto" w:fill="auto"/>
          </w:tcPr>
          <w:p w14:paraId="78EB5F4A" w14:textId="3FCD9EE9"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78,914 </w:t>
            </w:r>
          </w:p>
        </w:tc>
        <w:tc>
          <w:tcPr>
            <w:tcW w:w="1162" w:type="dxa"/>
            <w:shd w:val="clear" w:color="auto" w:fill="auto"/>
          </w:tcPr>
          <w:p w14:paraId="78B393DD" w14:textId="591931B2"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203,961 </w:t>
            </w:r>
          </w:p>
        </w:tc>
        <w:tc>
          <w:tcPr>
            <w:tcW w:w="1162" w:type="dxa"/>
            <w:shd w:val="clear" w:color="auto" w:fill="auto"/>
          </w:tcPr>
          <w:p w14:paraId="1C3C7A67" w14:textId="77426045"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65,079 </w:t>
            </w:r>
          </w:p>
        </w:tc>
        <w:tc>
          <w:tcPr>
            <w:tcW w:w="1163" w:type="dxa"/>
          </w:tcPr>
          <w:p w14:paraId="735372FC" w14:textId="48741FE4"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122,589 </w:t>
            </w:r>
          </w:p>
        </w:tc>
      </w:tr>
      <w:tr w:rsidR="00A112BE" w:rsidRPr="0092627A" w14:paraId="082CDA41" w14:textId="636F2043" w:rsidTr="00F30E52">
        <w:trPr>
          <w:trHeight w:hRule="exact" w:val="397"/>
        </w:trPr>
        <w:tc>
          <w:tcPr>
            <w:tcW w:w="425" w:type="dxa"/>
            <w:shd w:val="clear" w:color="auto" w:fill="auto"/>
            <w:vAlign w:val="center"/>
          </w:tcPr>
          <w:p w14:paraId="78774D11"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sz w:val="22"/>
              </w:rPr>
              <w:t>B</w:t>
            </w:r>
          </w:p>
        </w:tc>
        <w:tc>
          <w:tcPr>
            <w:tcW w:w="3970" w:type="dxa"/>
            <w:shd w:val="clear" w:color="auto" w:fill="auto"/>
            <w:vAlign w:val="center"/>
          </w:tcPr>
          <w:p w14:paraId="13D48AED" w14:textId="77777777" w:rsidR="00A112BE" w:rsidRPr="0092627A" w:rsidRDefault="00A112BE" w:rsidP="00A112BE">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購置不動產、廠房及設備等資本支出</w:t>
            </w:r>
          </w:p>
        </w:tc>
        <w:tc>
          <w:tcPr>
            <w:tcW w:w="1162" w:type="dxa"/>
            <w:tcBorders>
              <w:bottom w:val="single" w:sz="4" w:space="0" w:color="auto"/>
            </w:tcBorders>
            <w:shd w:val="clear" w:color="auto" w:fill="auto"/>
          </w:tcPr>
          <w:p w14:paraId="5BE2626A" w14:textId="358EB509" w:rsidR="00A112BE" w:rsidRPr="002039CF" w:rsidRDefault="00A112BE" w:rsidP="00A112BE">
            <w:pPr>
              <w:pStyle w:val="Web"/>
              <w:spacing w:before="0" w:beforeAutospacing="0" w:after="0" w:afterAutospacing="0" w:line="280" w:lineRule="exact"/>
              <w:jc w:val="right"/>
              <w:rPr>
                <w:rFonts w:cs="Times New Roman"/>
                <w:szCs w:val="36"/>
              </w:rPr>
            </w:pPr>
            <w:r w:rsidRPr="000178DC">
              <w:t xml:space="preserve">32,283 </w:t>
            </w:r>
          </w:p>
        </w:tc>
        <w:tc>
          <w:tcPr>
            <w:tcW w:w="1162" w:type="dxa"/>
            <w:tcBorders>
              <w:bottom w:val="single" w:sz="4" w:space="0" w:color="auto"/>
            </w:tcBorders>
            <w:shd w:val="clear" w:color="auto" w:fill="auto"/>
          </w:tcPr>
          <w:p w14:paraId="16E65ED1" w14:textId="7BD8061A"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17,500 </w:t>
            </w:r>
          </w:p>
        </w:tc>
        <w:tc>
          <w:tcPr>
            <w:tcW w:w="1162" w:type="dxa"/>
            <w:tcBorders>
              <w:bottom w:val="single" w:sz="4" w:space="0" w:color="auto"/>
            </w:tcBorders>
            <w:shd w:val="clear" w:color="auto" w:fill="auto"/>
          </w:tcPr>
          <w:p w14:paraId="1ED03764" w14:textId="260990C7"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21,000 </w:t>
            </w:r>
          </w:p>
        </w:tc>
        <w:tc>
          <w:tcPr>
            <w:tcW w:w="1162" w:type="dxa"/>
            <w:tcBorders>
              <w:bottom w:val="single" w:sz="4" w:space="0" w:color="auto"/>
            </w:tcBorders>
            <w:shd w:val="clear" w:color="auto" w:fill="auto"/>
          </w:tcPr>
          <w:p w14:paraId="34E9CB66" w14:textId="27DEC4B6"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28,000 </w:t>
            </w:r>
          </w:p>
        </w:tc>
        <w:tc>
          <w:tcPr>
            <w:tcW w:w="1163" w:type="dxa"/>
            <w:tcBorders>
              <w:bottom w:val="single" w:sz="4" w:space="0" w:color="auto"/>
            </w:tcBorders>
          </w:tcPr>
          <w:p w14:paraId="393587C7" w14:textId="282D4B0B"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35,000 </w:t>
            </w:r>
          </w:p>
        </w:tc>
      </w:tr>
      <w:tr w:rsidR="00A112BE" w:rsidRPr="0092627A" w14:paraId="1D2E1A71" w14:textId="55A6A42D" w:rsidTr="00F30E52">
        <w:trPr>
          <w:trHeight w:hRule="exact" w:val="397"/>
        </w:trPr>
        <w:tc>
          <w:tcPr>
            <w:tcW w:w="425" w:type="dxa"/>
            <w:shd w:val="clear" w:color="auto" w:fill="auto"/>
            <w:vAlign w:val="center"/>
          </w:tcPr>
          <w:p w14:paraId="3BBDAD0E"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C</w:t>
            </w:r>
          </w:p>
        </w:tc>
        <w:tc>
          <w:tcPr>
            <w:tcW w:w="3970" w:type="dxa"/>
            <w:tcBorders>
              <w:right w:val="single" w:sz="4" w:space="0" w:color="auto"/>
            </w:tcBorders>
            <w:shd w:val="clear" w:color="auto" w:fill="auto"/>
            <w:vAlign w:val="center"/>
          </w:tcPr>
          <w:p w14:paraId="76A4C9D3" w14:textId="77777777" w:rsidR="00A112BE" w:rsidRPr="0092627A" w:rsidRDefault="00A112BE" w:rsidP="00A112BE">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公司</w:t>
            </w:r>
            <w:r w:rsidRPr="0092627A">
              <w:rPr>
                <w:rFonts w:ascii="標楷體" w:eastAsia="標楷體" w:hAnsi="標楷體" w:cs="Calibri"/>
                <w:b/>
                <w:sz w:val="22"/>
              </w:rPr>
              <w:t>自由現金流量 (</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A</w:t>
            </w:r>
            <w:r w:rsidRPr="0092627A">
              <w:rPr>
                <w:rFonts w:ascii="標楷體" w:eastAsia="標楷體" w:hAnsi="標楷體" w:cs="Calibri"/>
                <w:b/>
                <w:sz w:val="22"/>
              </w:rPr>
              <w:t>-</w:t>
            </w:r>
            <w:r w:rsidRPr="0092627A">
              <w:rPr>
                <w:rFonts w:ascii="標楷體" w:eastAsia="標楷體" w:hAnsi="標楷體" w:cs="Calibri" w:hint="eastAsia"/>
                <w:b/>
                <w:sz w:val="22"/>
              </w:rPr>
              <w:t>B</w:t>
            </w:r>
            <w:r w:rsidRPr="0092627A">
              <w:rPr>
                <w:rFonts w:ascii="標楷體" w:eastAsia="標楷體" w:hAnsi="標楷體" w:cs="Calibri"/>
                <w:b/>
                <w:sz w:val="22"/>
              </w:rPr>
              <w:t>)</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2ADF9864" w14:textId="02772041" w:rsidR="00A112BE" w:rsidRPr="006F7718" w:rsidRDefault="00A112BE" w:rsidP="00A112BE">
            <w:pPr>
              <w:widowControl/>
              <w:jc w:val="right"/>
              <w:rPr>
                <w:rFonts w:eastAsia="標楷體"/>
                <w:color w:val="000000"/>
                <w:kern w:val="0"/>
              </w:rPr>
            </w:pPr>
            <w:r w:rsidRPr="000178DC">
              <w:t xml:space="preserve">109,966 </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5EE60E2A" w14:textId="067F0F8E"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61,414 </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3ABA594B" w14:textId="1A26117F"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182,961 </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1A006BA3" w14:textId="7EB22BA0"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37,079 </w:t>
            </w:r>
          </w:p>
        </w:tc>
        <w:tc>
          <w:tcPr>
            <w:tcW w:w="1163" w:type="dxa"/>
            <w:tcBorders>
              <w:top w:val="single" w:sz="4" w:space="0" w:color="auto"/>
              <w:left w:val="single" w:sz="4" w:space="0" w:color="auto"/>
              <w:bottom w:val="single" w:sz="4" w:space="0" w:color="auto"/>
              <w:right w:val="single" w:sz="4" w:space="0" w:color="auto"/>
            </w:tcBorders>
          </w:tcPr>
          <w:p w14:paraId="74F525BD" w14:textId="14408553"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87,589 </w:t>
            </w:r>
          </w:p>
        </w:tc>
      </w:tr>
      <w:tr w:rsidR="00A112BE" w:rsidRPr="0092627A" w14:paraId="4EF9EB79" w14:textId="7BB5CA3A" w:rsidTr="00F30E52">
        <w:trPr>
          <w:trHeight w:hRule="exact" w:val="397"/>
        </w:trPr>
        <w:tc>
          <w:tcPr>
            <w:tcW w:w="425" w:type="dxa"/>
            <w:shd w:val="clear" w:color="auto" w:fill="auto"/>
            <w:vAlign w:val="center"/>
          </w:tcPr>
          <w:p w14:paraId="0CB92CCF"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D</w:t>
            </w:r>
          </w:p>
        </w:tc>
        <w:tc>
          <w:tcPr>
            <w:tcW w:w="3970" w:type="dxa"/>
            <w:shd w:val="clear" w:color="auto" w:fill="auto"/>
            <w:vAlign w:val="center"/>
          </w:tcPr>
          <w:p w14:paraId="36F8A6D0" w14:textId="77777777" w:rsidR="00A112BE" w:rsidRPr="0092627A" w:rsidRDefault="00A112BE" w:rsidP="00A112BE">
            <w:pPr>
              <w:snapToGrid w:val="0"/>
              <w:spacing w:line="240" w:lineRule="exact"/>
              <w:jc w:val="both"/>
              <w:rPr>
                <w:rFonts w:ascii="標楷體" w:eastAsia="標楷體" w:hAnsi="標楷體" w:cs="Calibri"/>
                <w:b/>
                <w:sz w:val="22"/>
              </w:rPr>
            </w:pPr>
            <w:r w:rsidRPr="0092627A">
              <w:rPr>
                <w:rFonts w:ascii="標楷體" w:eastAsia="標楷體" w:hAnsi="標楷體" w:cs="Calibri" w:hint="eastAsia"/>
                <w:sz w:val="22"/>
              </w:rPr>
              <w:t>+ 期初</w:t>
            </w:r>
            <w:r w:rsidRPr="0092627A">
              <w:rPr>
                <w:rFonts w:ascii="標楷體" w:eastAsia="標楷體" w:hAnsi="標楷體" w:cs="Calibri"/>
                <w:sz w:val="22"/>
              </w:rPr>
              <w:t>現金</w:t>
            </w:r>
            <w:r w:rsidRPr="0092627A">
              <w:rPr>
                <w:rFonts w:ascii="標楷體" w:eastAsia="標楷體" w:hAnsi="標楷體" w:cs="Calibri" w:hint="eastAsia"/>
                <w:sz w:val="22"/>
              </w:rPr>
              <w:t>餘額</w:t>
            </w:r>
          </w:p>
        </w:tc>
        <w:tc>
          <w:tcPr>
            <w:tcW w:w="1162" w:type="dxa"/>
            <w:tcBorders>
              <w:top w:val="single" w:sz="4" w:space="0" w:color="auto"/>
            </w:tcBorders>
            <w:shd w:val="clear" w:color="auto" w:fill="auto"/>
          </w:tcPr>
          <w:p w14:paraId="7C245A71" w14:textId="73FB8304" w:rsidR="00A112BE" w:rsidRPr="006F7718" w:rsidRDefault="00A112BE" w:rsidP="00A112BE">
            <w:pPr>
              <w:spacing w:line="320" w:lineRule="exact"/>
              <w:ind w:rightChars="-18" w:right="-43"/>
              <w:jc w:val="right"/>
              <w:rPr>
                <w:rFonts w:eastAsia="標楷體"/>
              </w:rPr>
            </w:pPr>
            <w:r w:rsidRPr="000178DC">
              <w:t xml:space="preserve">335,695 </w:t>
            </w:r>
          </w:p>
        </w:tc>
        <w:tc>
          <w:tcPr>
            <w:tcW w:w="1162" w:type="dxa"/>
            <w:tcBorders>
              <w:top w:val="single" w:sz="4" w:space="0" w:color="auto"/>
            </w:tcBorders>
            <w:shd w:val="clear" w:color="auto" w:fill="auto"/>
          </w:tcPr>
          <w:p w14:paraId="19AE9BF0" w14:textId="7181A8D4"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335,695 </w:t>
            </w:r>
          </w:p>
        </w:tc>
        <w:tc>
          <w:tcPr>
            <w:tcW w:w="1162" w:type="dxa"/>
            <w:tcBorders>
              <w:top w:val="single" w:sz="4" w:space="0" w:color="auto"/>
            </w:tcBorders>
            <w:shd w:val="clear" w:color="auto" w:fill="auto"/>
          </w:tcPr>
          <w:p w14:paraId="5AA0F577" w14:textId="4AFC4219"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399,678 </w:t>
            </w:r>
          </w:p>
        </w:tc>
        <w:tc>
          <w:tcPr>
            <w:tcW w:w="1162" w:type="dxa"/>
            <w:tcBorders>
              <w:top w:val="single" w:sz="4" w:space="0" w:color="auto"/>
            </w:tcBorders>
            <w:shd w:val="clear" w:color="auto" w:fill="auto"/>
          </w:tcPr>
          <w:p w14:paraId="6BF5C7AB" w14:textId="43FB3D9A"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565,951 </w:t>
            </w:r>
          </w:p>
        </w:tc>
        <w:tc>
          <w:tcPr>
            <w:tcW w:w="1163" w:type="dxa"/>
            <w:tcBorders>
              <w:top w:val="single" w:sz="4" w:space="0" w:color="auto"/>
            </w:tcBorders>
          </w:tcPr>
          <w:p w14:paraId="081C1BF8" w14:textId="187712AB"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611,532 </w:t>
            </w:r>
          </w:p>
        </w:tc>
      </w:tr>
      <w:tr w:rsidR="00A112BE" w:rsidRPr="0092627A" w14:paraId="565005FF" w14:textId="3969A72D" w:rsidTr="00F30E52">
        <w:trPr>
          <w:trHeight w:hRule="exact" w:val="397"/>
        </w:trPr>
        <w:tc>
          <w:tcPr>
            <w:tcW w:w="425" w:type="dxa"/>
            <w:shd w:val="clear" w:color="auto" w:fill="auto"/>
            <w:vAlign w:val="center"/>
          </w:tcPr>
          <w:p w14:paraId="64CB60A3"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E</w:t>
            </w:r>
          </w:p>
        </w:tc>
        <w:tc>
          <w:tcPr>
            <w:tcW w:w="3970" w:type="dxa"/>
            <w:shd w:val="clear" w:color="auto" w:fill="auto"/>
            <w:vAlign w:val="center"/>
          </w:tcPr>
          <w:p w14:paraId="69474BB1" w14:textId="77777777" w:rsidR="00A112BE" w:rsidRPr="0092627A" w:rsidRDefault="00A112BE" w:rsidP="00A112BE">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 xml:space="preserve">備償資金量 </w:t>
            </w:r>
            <w:r w:rsidRPr="0092627A">
              <w:rPr>
                <w:rFonts w:ascii="標楷體" w:eastAsia="標楷體" w:hAnsi="標楷體" w:cs="Calibri"/>
                <w:b/>
                <w:sz w:val="22"/>
              </w:rPr>
              <w:t>(</w:t>
            </w:r>
            <w:r w:rsidRPr="0092627A">
              <w:rPr>
                <w:rFonts w:ascii="標楷體" w:eastAsia="標楷體" w:hAnsi="標楷體" w:cs="Calibri" w:hint="eastAsia"/>
                <w:b/>
                <w:sz w:val="22"/>
              </w:rPr>
              <w:t>E</w:t>
            </w:r>
            <w:r w:rsidRPr="0092627A">
              <w:rPr>
                <w:rFonts w:ascii="標楷體" w:eastAsia="標楷體" w:hAnsi="標楷體" w:cs="Calibri"/>
                <w:b/>
                <w:sz w:val="22"/>
              </w:rPr>
              <w:t>=</w:t>
            </w:r>
            <w:r w:rsidRPr="0092627A">
              <w:rPr>
                <w:rFonts w:ascii="標楷體" w:eastAsia="標楷體" w:hAnsi="標楷體" w:cs="Calibri" w:hint="eastAsia"/>
                <w:b/>
                <w:sz w:val="22"/>
              </w:rPr>
              <w:t>C</w:t>
            </w:r>
            <w:r w:rsidRPr="0092627A">
              <w:rPr>
                <w:rFonts w:ascii="標楷體" w:eastAsia="標楷體" w:hAnsi="標楷體" w:cs="Calibri"/>
                <w:b/>
                <w:sz w:val="22"/>
              </w:rPr>
              <w:t>+</w:t>
            </w:r>
            <w:r w:rsidRPr="0092627A">
              <w:rPr>
                <w:rFonts w:ascii="標楷體" w:eastAsia="標楷體" w:hAnsi="標楷體" w:cs="Calibri" w:hint="eastAsia"/>
                <w:b/>
                <w:sz w:val="22"/>
              </w:rPr>
              <w:t>D</w:t>
            </w:r>
            <w:r w:rsidRPr="0092627A">
              <w:rPr>
                <w:rFonts w:ascii="標楷體" w:eastAsia="標楷體" w:hAnsi="標楷體" w:cs="Calibri"/>
                <w:b/>
                <w:sz w:val="22"/>
              </w:rPr>
              <w:t>)</w:t>
            </w:r>
          </w:p>
        </w:tc>
        <w:tc>
          <w:tcPr>
            <w:tcW w:w="1162" w:type="dxa"/>
            <w:shd w:val="clear" w:color="auto" w:fill="auto"/>
          </w:tcPr>
          <w:p w14:paraId="6F2FB684" w14:textId="32FE15B4" w:rsidR="00A112BE" w:rsidRPr="006F7718" w:rsidRDefault="00A112BE" w:rsidP="00A112BE">
            <w:pPr>
              <w:spacing w:line="240" w:lineRule="exact"/>
              <w:jc w:val="right"/>
              <w:rPr>
                <w:rFonts w:eastAsia="標楷體"/>
              </w:rPr>
            </w:pPr>
            <w:r w:rsidRPr="000178DC">
              <w:t xml:space="preserve">445,661 </w:t>
            </w:r>
          </w:p>
        </w:tc>
        <w:tc>
          <w:tcPr>
            <w:tcW w:w="1162" w:type="dxa"/>
            <w:shd w:val="clear" w:color="auto" w:fill="auto"/>
          </w:tcPr>
          <w:p w14:paraId="1479D167" w14:textId="2CCA8281"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 xml:space="preserve">397,109 </w:t>
            </w:r>
          </w:p>
        </w:tc>
        <w:tc>
          <w:tcPr>
            <w:tcW w:w="1162" w:type="dxa"/>
            <w:shd w:val="clear" w:color="auto" w:fill="auto"/>
          </w:tcPr>
          <w:p w14:paraId="2063222E" w14:textId="62EF4961" w:rsidR="00A112BE" w:rsidRPr="003C50DB" w:rsidRDefault="00A112BE" w:rsidP="00A112BE">
            <w:pPr>
              <w:snapToGrid w:val="0"/>
              <w:spacing w:line="320" w:lineRule="exact"/>
              <w:ind w:rightChars="-18" w:right="-43"/>
              <w:jc w:val="right"/>
              <w:rPr>
                <w:rFonts w:eastAsia="微軟正黑體"/>
                <w:color w:val="000000" w:themeColor="text1"/>
                <w:kern w:val="24"/>
                <w:szCs w:val="32"/>
              </w:rPr>
            </w:pPr>
            <w:r w:rsidRPr="000178DC">
              <w:t xml:space="preserve">582,639 </w:t>
            </w:r>
          </w:p>
        </w:tc>
        <w:tc>
          <w:tcPr>
            <w:tcW w:w="1162" w:type="dxa"/>
            <w:shd w:val="clear" w:color="auto" w:fill="auto"/>
          </w:tcPr>
          <w:p w14:paraId="1622F650" w14:textId="531B11B2" w:rsidR="00A112BE" w:rsidRPr="003C50DB" w:rsidRDefault="00A112BE" w:rsidP="00A112BE">
            <w:pPr>
              <w:snapToGrid w:val="0"/>
              <w:spacing w:line="320" w:lineRule="exact"/>
              <w:ind w:rightChars="-18" w:right="-43"/>
              <w:jc w:val="right"/>
              <w:rPr>
                <w:rFonts w:eastAsia="微軟正黑體"/>
                <w:color w:val="000000" w:themeColor="text1"/>
                <w:kern w:val="24"/>
                <w:szCs w:val="32"/>
              </w:rPr>
            </w:pPr>
            <w:r w:rsidRPr="000178DC">
              <w:t xml:space="preserve">603,030 </w:t>
            </w:r>
          </w:p>
        </w:tc>
        <w:tc>
          <w:tcPr>
            <w:tcW w:w="1163" w:type="dxa"/>
          </w:tcPr>
          <w:p w14:paraId="253F3806" w14:textId="5082B274" w:rsidR="00A112BE" w:rsidRPr="003C50DB" w:rsidRDefault="00A112BE" w:rsidP="00A112BE">
            <w:pPr>
              <w:snapToGrid w:val="0"/>
              <w:spacing w:line="320" w:lineRule="exact"/>
              <w:ind w:rightChars="-18" w:right="-43"/>
              <w:jc w:val="right"/>
              <w:rPr>
                <w:rFonts w:eastAsia="微軟正黑體"/>
                <w:color w:val="000000" w:themeColor="text1"/>
                <w:kern w:val="24"/>
                <w:szCs w:val="32"/>
              </w:rPr>
            </w:pPr>
            <w:r w:rsidRPr="000178DC">
              <w:t xml:space="preserve">699,121 </w:t>
            </w:r>
          </w:p>
        </w:tc>
      </w:tr>
      <w:tr w:rsidR="00A112BE" w:rsidRPr="0092627A" w14:paraId="1502F37F" w14:textId="05550D62" w:rsidTr="00F30E52">
        <w:trPr>
          <w:trHeight w:hRule="exact" w:val="397"/>
        </w:trPr>
        <w:tc>
          <w:tcPr>
            <w:tcW w:w="425" w:type="dxa"/>
            <w:shd w:val="clear" w:color="auto" w:fill="auto"/>
            <w:vAlign w:val="center"/>
          </w:tcPr>
          <w:p w14:paraId="5702E48C"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F</w:t>
            </w:r>
          </w:p>
        </w:tc>
        <w:tc>
          <w:tcPr>
            <w:tcW w:w="3970" w:type="dxa"/>
            <w:shd w:val="clear" w:color="auto" w:fill="auto"/>
            <w:vAlign w:val="center"/>
          </w:tcPr>
          <w:p w14:paraId="2506B1B1" w14:textId="77777777" w:rsidR="00A112BE" w:rsidRPr="0092627A" w:rsidRDefault="00A112BE" w:rsidP="00A112BE">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92627A">
              <w:rPr>
                <w:rFonts w:ascii="標楷體" w:eastAsia="標楷體" w:hAnsi="標楷體" w:cs="Calibri"/>
                <w:sz w:val="22"/>
              </w:rPr>
              <w:t>一年內到期</w:t>
            </w:r>
            <w:r w:rsidRPr="0092627A">
              <w:rPr>
                <w:rFonts w:ascii="標楷體" w:eastAsia="標楷體" w:hAnsi="標楷體" w:cs="Calibri" w:hint="eastAsia"/>
                <w:sz w:val="22"/>
              </w:rPr>
              <w:t>之</w:t>
            </w:r>
            <w:r w:rsidRPr="0092627A">
              <w:rPr>
                <w:rFonts w:ascii="標楷體" w:eastAsia="標楷體" w:hAnsi="標楷體" w:cs="Calibri"/>
                <w:sz w:val="22"/>
              </w:rPr>
              <w:t>長期</w:t>
            </w:r>
            <w:r w:rsidRPr="0092627A">
              <w:rPr>
                <w:rFonts w:ascii="標楷體" w:eastAsia="標楷體" w:hAnsi="標楷體" w:cs="Calibri" w:hint="eastAsia"/>
                <w:sz w:val="22"/>
              </w:rPr>
              <w:t>金融借款</w:t>
            </w:r>
            <w:r w:rsidRPr="0092627A">
              <w:rPr>
                <w:rFonts w:ascii="標楷體" w:eastAsia="標楷體" w:hAnsi="標楷體" w:cs="Calibri"/>
                <w:sz w:val="22"/>
              </w:rPr>
              <w:t xml:space="preserve"> (CPLTD)</w:t>
            </w:r>
          </w:p>
        </w:tc>
        <w:tc>
          <w:tcPr>
            <w:tcW w:w="1162" w:type="dxa"/>
            <w:shd w:val="clear" w:color="auto" w:fill="auto"/>
          </w:tcPr>
          <w:p w14:paraId="0CDB9D2F" w14:textId="755EEFB0" w:rsidR="00A112BE" w:rsidRPr="002039CF" w:rsidRDefault="00A112BE" w:rsidP="00A112BE">
            <w:pPr>
              <w:pStyle w:val="Web"/>
              <w:spacing w:before="0" w:beforeAutospacing="0" w:after="0" w:afterAutospacing="0"/>
              <w:jc w:val="right"/>
              <w:textAlignment w:val="center"/>
              <w:rPr>
                <w:rFonts w:cs="Times New Roman"/>
                <w:szCs w:val="36"/>
              </w:rPr>
            </w:pPr>
            <w:r w:rsidRPr="000178DC">
              <w:t>-</w:t>
            </w:r>
          </w:p>
        </w:tc>
        <w:tc>
          <w:tcPr>
            <w:tcW w:w="1162" w:type="dxa"/>
            <w:shd w:val="clear" w:color="auto" w:fill="auto"/>
          </w:tcPr>
          <w:p w14:paraId="6029CB4B" w14:textId="5D15FAFF"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w:t>
            </w:r>
          </w:p>
        </w:tc>
        <w:tc>
          <w:tcPr>
            <w:tcW w:w="1162" w:type="dxa"/>
            <w:shd w:val="clear" w:color="auto" w:fill="auto"/>
          </w:tcPr>
          <w:p w14:paraId="3E68F76E" w14:textId="69DEB176"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w:t>
            </w:r>
          </w:p>
        </w:tc>
        <w:tc>
          <w:tcPr>
            <w:tcW w:w="1162" w:type="dxa"/>
            <w:shd w:val="clear" w:color="auto" w:fill="auto"/>
          </w:tcPr>
          <w:p w14:paraId="5BE9021D" w14:textId="16B89E20"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w:t>
            </w:r>
          </w:p>
        </w:tc>
        <w:tc>
          <w:tcPr>
            <w:tcW w:w="1163" w:type="dxa"/>
          </w:tcPr>
          <w:p w14:paraId="2AEF1BDB" w14:textId="4396E9D2" w:rsidR="00A112BE" w:rsidRPr="003C50DB" w:rsidRDefault="00A112BE" w:rsidP="00A112BE">
            <w:pPr>
              <w:spacing w:line="320" w:lineRule="exact"/>
              <w:ind w:rightChars="-18" w:right="-43"/>
              <w:jc w:val="right"/>
              <w:rPr>
                <w:rFonts w:eastAsia="微軟正黑體"/>
                <w:color w:val="000000" w:themeColor="text1"/>
                <w:kern w:val="24"/>
                <w:szCs w:val="32"/>
              </w:rPr>
            </w:pPr>
            <w:r w:rsidRPr="000178DC">
              <w:t>-</w:t>
            </w:r>
          </w:p>
        </w:tc>
      </w:tr>
      <w:tr w:rsidR="00A112BE" w:rsidRPr="0092627A" w14:paraId="64F05CF9" w14:textId="320C5D54" w:rsidTr="00F30E52">
        <w:trPr>
          <w:trHeight w:hRule="exact" w:val="397"/>
        </w:trPr>
        <w:tc>
          <w:tcPr>
            <w:tcW w:w="425" w:type="dxa"/>
            <w:shd w:val="clear" w:color="auto" w:fill="FFFFFF"/>
            <w:vAlign w:val="center"/>
          </w:tcPr>
          <w:p w14:paraId="2D440443"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G</w:t>
            </w:r>
          </w:p>
        </w:tc>
        <w:tc>
          <w:tcPr>
            <w:tcW w:w="3970" w:type="dxa"/>
            <w:shd w:val="clear" w:color="auto" w:fill="FFFFFF"/>
            <w:vAlign w:val="center"/>
          </w:tcPr>
          <w:p w14:paraId="25644FDD" w14:textId="77777777" w:rsidR="00A112BE" w:rsidRPr="0092627A" w:rsidRDefault="00A112BE" w:rsidP="00A112BE">
            <w:pPr>
              <w:pStyle w:val="af0"/>
              <w:widowControl w:val="0"/>
              <w:numPr>
                <w:ilvl w:val="1"/>
                <w:numId w:val="10"/>
              </w:numPr>
              <w:snapToGrid w:val="0"/>
              <w:spacing w:before="0" w:beforeAutospacing="0" w:after="0" w:afterAutospacing="0" w:line="240" w:lineRule="exact"/>
              <w:ind w:left="275" w:hanging="275"/>
              <w:jc w:val="both"/>
              <w:rPr>
                <w:rFonts w:ascii="標楷體" w:eastAsia="標楷體" w:hAnsi="標楷體" w:cs="Calibri"/>
                <w:b/>
                <w:sz w:val="22"/>
              </w:rPr>
            </w:pPr>
            <w:r w:rsidRPr="0092627A">
              <w:rPr>
                <w:rFonts w:ascii="標楷體" w:eastAsia="標楷體" w:hAnsi="標楷體" w:cs="Calibri" w:hint="eastAsia"/>
                <w:sz w:val="22"/>
              </w:rPr>
              <w:t>短期金融借款餘額(扣除質押存款)</w:t>
            </w:r>
          </w:p>
        </w:tc>
        <w:tc>
          <w:tcPr>
            <w:tcW w:w="1162" w:type="dxa"/>
            <w:shd w:val="clear" w:color="auto" w:fill="FFFFFF"/>
          </w:tcPr>
          <w:p w14:paraId="14589CBE" w14:textId="622CAF66" w:rsidR="00A112BE" w:rsidRPr="003C50DB" w:rsidRDefault="00A112BE" w:rsidP="00A112BE">
            <w:pPr>
              <w:spacing w:line="320" w:lineRule="exact"/>
              <w:ind w:rightChars="-18" w:right="-43"/>
              <w:jc w:val="right"/>
              <w:rPr>
                <w:rFonts w:eastAsia="微軟正黑體"/>
                <w:b/>
                <w:bCs/>
                <w:color w:val="000000" w:themeColor="text1"/>
                <w:kern w:val="24"/>
                <w:szCs w:val="32"/>
              </w:rPr>
            </w:pPr>
            <w:r w:rsidRPr="000178DC">
              <w:t>-</w:t>
            </w:r>
          </w:p>
        </w:tc>
        <w:tc>
          <w:tcPr>
            <w:tcW w:w="1162" w:type="dxa"/>
            <w:shd w:val="clear" w:color="auto" w:fill="FFFFFF"/>
          </w:tcPr>
          <w:p w14:paraId="2681D521" w14:textId="4687CF2C" w:rsidR="00A112BE" w:rsidRPr="003C50DB" w:rsidRDefault="00A112BE" w:rsidP="00A112BE">
            <w:pPr>
              <w:spacing w:line="320" w:lineRule="exact"/>
              <w:ind w:rightChars="-18" w:right="-43"/>
              <w:jc w:val="right"/>
              <w:rPr>
                <w:rFonts w:eastAsia="微軟正黑體"/>
                <w:b/>
                <w:bCs/>
                <w:color w:val="000000" w:themeColor="text1"/>
                <w:kern w:val="24"/>
                <w:szCs w:val="32"/>
              </w:rPr>
            </w:pPr>
            <w:r w:rsidRPr="000178DC">
              <w:t xml:space="preserve">10,000 </w:t>
            </w:r>
          </w:p>
        </w:tc>
        <w:tc>
          <w:tcPr>
            <w:tcW w:w="1162" w:type="dxa"/>
            <w:shd w:val="clear" w:color="auto" w:fill="FFFFFF"/>
          </w:tcPr>
          <w:p w14:paraId="5DDA1DFD" w14:textId="6851D183" w:rsidR="00A112BE" w:rsidRPr="003C50DB" w:rsidRDefault="00A112BE" w:rsidP="00A112BE">
            <w:pPr>
              <w:spacing w:line="320" w:lineRule="exact"/>
              <w:ind w:rightChars="-18" w:right="-43"/>
              <w:jc w:val="right"/>
              <w:rPr>
                <w:rFonts w:eastAsia="微軟正黑體"/>
                <w:b/>
                <w:bCs/>
                <w:color w:val="000000" w:themeColor="text1"/>
                <w:kern w:val="24"/>
                <w:szCs w:val="32"/>
              </w:rPr>
            </w:pPr>
            <w:r w:rsidRPr="000178DC">
              <w:t>-</w:t>
            </w:r>
          </w:p>
        </w:tc>
        <w:tc>
          <w:tcPr>
            <w:tcW w:w="1162" w:type="dxa"/>
            <w:shd w:val="clear" w:color="auto" w:fill="FFFFFF"/>
          </w:tcPr>
          <w:p w14:paraId="13BD6C4C" w14:textId="0C25570B" w:rsidR="00A112BE" w:rsidRPr="003C50DB" w:rsidRDefault="00A112BE" w:rsidP="00A112BE">
            <w:pPr>
              <w:spacing w:line="320" w:lineRule="exact"/>
              <w:ind w:rightChars="-18" w:right="-43"/>
              <w:jc w:val="right"/>
              <w:rPr>
                <w:rFonts w:eastAsia="微軟正黑體"/>
                <w:b/>
                <w:bCs/>
                <w:color w:val="000000" w:themeColor="text1"/>
                <w:kern w:val="24"/>
                <w:szCs w:val="32"/>
              </w:rPr>
            </w:pPr>
            <w:r w:rsidRPr="000178DC">
              <w:t xml:space="preserve">15,000 </w:t>
            </w:r>
          </w:p>
        </w:tc>
        <w:tc>
          <w:tcPr>
            <w:tcW w:w="1163" w:type="dxa"/>
            <w:shd w:val="clear" w:color="auto" w:fill="FFFFFF"/>
          </w:tcPr>
          <w:p w14:paraId="1F651EE8" w14:textId="0F88F453" w:rsidR="00A112BE" w:rsidRPr="003C50DB" w:rsidRDefault="00A112BE" w:rsidP="00A112BE">
            <w:pPr>
              <w:spacing w:line="320" w:lineRule="exact"/>
              <w:ind w:rightChars="-18" w:right="-43"/>
              <w:jc w:val="right"/>
              <w:rPr>
                <w:rFonts w:eastAsia="微軟正黑體"/>
                <w:b/>
                <w:bCs/>
                <w:color w:val="000000" w:themeColor="text1"/>
                <w:kern w:val="24"/>
                <w:szCs w:val="32"/>
              </w:rPr>
            </w:pPr>
            <w:r w:rsidRPr="000178DC">
              <w:t>-</w:t>
            </w:r>
          </w:p>
        </w:tc>
      </w:tr>
      <w:tr w:rsidR="00A112BE" w:rsidRPr="0092627A" w14:paraId="1700C96F" w14:textId="055F7763" w:rsidTr="00F30E52">
        <w:trPr>
          <w:trHeight w:hRule="exact" w:val="397"/>
        </w:trPr>
        <w:tc>
          <w:tcPr>
            <w:tcW w:w="425" w:type="dxa"/>
            <w:shd w:val="clear" w:color="auto" w:fill="E7E6E6"/>
            <w:vAlign w:val="center"/>
          </w:tcPr>
          <w:p w14:paraId="742BB397" w14:textId="77777777" w:rsidR="00A112BE" w:rsidRPr="0092627A" w:rsidRDefault="00A112BE" w:rsidP="00A112BE">
            <w:pPr>
              <w:snapToGrid w:val="0"/>
              <w:spacing w:line="240" w:lineRule="exact"/>
              <w:jc w:val="center"/>
              <w:rPr>
                <w:rFonts w:ascii="標楷體" w:eastAsia="標楷體" w:hAnsi="標楷體" w:cs="Calibri"/>
                <w:sz w:val="22"/>
              </w:rPr>
            </w:pPr>
            <w:r w:rsidRPr="0092627A">
              <w:rPr>
                <w:rFonts w:ascii="標楷體" w:eastAsia="標楷體" w:hAnsi="標楷體" w:cs="Calibri" w:hint="eastAsia"/>
                <w:sz w:val="22"/>
              </w:rPr>
              <w:t>H</w:t>
            </w:r>
          </w:p>
        </w:tc>
        <w:tc>
          <w:tcPr>
            <w:tcW w:w="3970" w:type="dxa"/>
            <w:shd w:val="clear" w:color="auto" w:fill="E7E6E6"/>
            <w:vAlign w:val="center"/>
          </w:tcPr>
          <w:p w14:paraId="4B95A0B7" w14:textId="77777777" w:rsidR="00A112BE" w:rsidRPr="0092627A" w:rsidRDefault="00A112BE" w:rsidP="00A112BE">
            <w:pPr>
              <w:snapToGrid w:val="0"/>
              <w:spacing w:line="240" w:lineRule="exact"/>
              <w:jc w:val="both"/>
              <w:rPr>
                <w:rFonts w:ascii="標楷體" w:eastAsia="標楷體" w:hAnsi="標楷體" w:cs="Calibri"/>
                <w:sz w:val="22"/>
              </w:rPr>
            </w:pPr>
            <w:r w:rsidRPr="0092627A">
              <w:rPr>
                <w:rFonts w:ascii="標楷體" w:eastAsia="標楷體" w:hAnsi="標楷體" w:cs="Calibri" w:hint="eastAsia"/>
                <w:b/>
                <w:sz w:val="22"/>
              </w:rPr>
              <w:t>還款壓力測試之差額</w:t>
            </w:r>
            <w:r w:rsidRPr="0092627A">
              <w:rPr>
                <w:rFonts w:ascii="標楷體" w:eastAsia="標楷體" w:hAnsi="標楷體" w:cs="Calibri"/>
                <w:b/>
                <w:sz w:val="22"/>
              </w:rPr>
              <w:t>(</w:t>
            </w:r>
            <w:r w:rsidRPr="0092627A">
              <w:rPr>
                <w:rFonts w:ascii="標楷體" w:eastAsia="標楷體" w:hAnsi="標楷體" w:cs="Calibri" w:hint="eastAsia"/>
                <w:b/>
                <w:sz w:val="22"/>
              </w:rPr>
              <w:t>H</w:t>
            </w:r>
            <w:r w:rsidRPr="0092627A">
              <w:rPr>
                <w:rFonts w:ascii="標楷體" w:eastAsia="標楷體" w:hAnsi="標楷體" w:cs="Calibri"/>
                <w:b/>
                <w:sz w:val="22"/>
              </w:rPr>
              <w:t>=</w:t>
            </w:r>
            <w:r w:rsidRPr="0092627A">
              <w:rPr>
                <w:rFonts w:ascii="標楷體" w:eastAsia="標楷體" w:hAnsi="標楷體" w:cs="Calibri" w:hint="eastAsia"/>
                <w:b/>
                <w:sz w:val="22"/>
              </w:rPr>
              <w:t>E-F-G</w:t>
            </w:r>
            <w:r w:rsidRPr="0092627A">
              <w:rPr>
                <w:rFonts w:ascii="標楷體" w:eastAsia="標楷體" w:hAnsi="標楷體" w:cs="Calibri"/>
                <w:b/>
                <w:sz w:val="22"/>
              </w:rPr>
              <w:t>)</w:t>
            </w:r>
          </w:p>
        </w:tc>
        <w:tc>
          <w:tcPr>
            <w:tcW w:w="1162" w:type="dxa"/>
            <w:shd w:val="clear" w:color="auto" w:fill="E7E6E6"/>
          </w:tcPr>
          <w:p w14:paraId="464365DF" w14:textId="0B94011A" w:rsidR="00A112BE" w:rsidRPr="00A112BE" w:rsidRDefault="00A112BE" w:rsidP="00A112BE">
            <w:pPr>
              <w:spacing w:line="320" w:lineRule="exact"/>
              <w:ind w:rightChars="-18" w:right="-43"/>
              <w:jc w:val="right"/>
              <w:rPr>
                <w:rFonts w:eastAsia="微軟正黑體"/>
                <w:b/>
                <w:bCs/>
                <w:color w:val="000000" w:themeColor="text1"/>
                <w:kern w:val="24"/>
                <w:szCs w:val="32"/>
              </w:rPr>
            </w:pPr>
            <w:r w:rsidRPr="00A112BE">
              <w:rPr>
                <w:b/>
                <w:bCs/>
              </w:rPr>
              <w:t xml:space="preserve">445,661 </w:t>
            </w:r>
          </w:p>
        </w:tc>
        <w:tc>
          <w:tcPr>
            <w:tcW w:w="1162" w:type="dxa"/>
            <w:shd w:val="clear" w:color="auto" w:fill="E7E6E6"/>
          </w:tcPr>
          <w:p w14:paraId="22A7EA3D" w14:textId="7FDEE5BE" w:rsidR="00A112BE" w:rsidRPr="00A112BE" w:rsidRDefault="00A112BE" w:rsidP="00A112BE">
            <w:pPr>
              <w:spacing w:line="320" w:lineRule="exact"/>
              <w:ind w:rightChars="-18" w:right="-43"/>
              <w:jc w:val="right"/>
              <w:rPr>
                <w:rFonts w:eastAsia="微軟正黑體"/>
                <w:b/>
                <w:bCs/>
                <w:color w:val="000000" w:themeColor="text1"/>
                <w:kern w:val="24"/>
                <w:szCs w:val="32"/>
              </w:rPr>
            </w:pPr>
            <w:r w:rsidRPr="00A112BE">
              <w:rPr>
                <w:b/>
                <w:bCs/>
              </w:rPr>
              <w:t xml:space="preserve">387,109 </w:t>
            </w:r>
          </w:p>
        </w:tc>
        <w:tc>
          <w:tcPr>
            <w:tcW w:w="1162" w:type="dxa"/>
            <w:shd w:val="clear" w:color="auto" w:fill="E7E6E6"/>
          </w:tcPr>
          <w:p w14:paraId="1ED1F1EA" w14:textId="6F88B7C0" w:rsidR="00A112BE" w:rsidRPr="00A112BE" w:rsidRDefault="00A112BE" w:rsidP="00A112BE">
            <w:pPr>
              <w:spacing w:line="320" w:lineRule="exact"/>
              <w:ind w:rightChars="-18" w:right="-43"/>
              <w:jc w:val="right"/>
              <w:rPr>
                <w:rFonts w:eastAsia="微軟正黑體"/>
                <w:b/>
                <w:bCs/>
                <w:color w:val="000000" w:themeColor="text1"/>
                <w:kern w:val="24"/>
                <w:szCs w:val="32"/>
              </w:rPr>
            </w:pPr>
            <w:r w:rsidRPr="00A112BE">
              <w:rPr>
                <w:b/>
                <w:bCs/>
              </w:rPr>
              <w:t xml:space="preserve">582,639 </w:t>
            </w:r>
          </w:p>
        </w:tc>
        <w:tc>
          <w:tcPr>
            <w:tcW w:w="1162" w:type="dxa"/>
            <w:shd w:val="clear" w:color="auto" w:fill="E7E6E6"/>
          </w:tcPr>
          <w:p w14:paraId="773A69FB" w14:textId="35C9D114" w:rsidR="00A112BE" w:rsidRPr="00A112BE" w:rsidRDefault="00A112BE" w:rsidP="00A112BE">
            <w:pPr>
              <w:spacing w:line="320" w:lineRule="exact"/>
              <w:ind w:rightChars="-18" w:right="-43"/>
              <w:jc w:val="right"/>
              <w:rPr>
                <w:rFonts w:eastAsia="微軟正黑體"/>
                <w:b/>
                <w:bCs/>
                <w:color w:val="000000" w:themeColor="text1"/>
                <w:kern w:val="24"/>
                <w:szCs w:val="32"/>
              </w:rPr>
            </w:pPr>
            <w:r w:rsidRPr="00A112BE">
              <w:rPr>
                <w:b/>
                <w:bCs/>
              </w:rPr>
              <w:t xml:space="preserve">588,030 </w:t>
            </w:r>
          </w:p>
        </w:tc>
        <w:tc>
          <w:tcPr>
            <w:tcW w:w="1163" w:type="dxa"/>
            <w:shd w:val="clear" w:color="auto" w:fill="E7E6E6"/>
          </w:tcPr>
          <w:p w14:paraId="3A73C0EB" w14:textId="1A66B2A0" w:rsidR="00A112BE" w:rsidRPr="00A112BE" w:rsidRDefault="00A112BE" w:rsidP="00A112BE">
            <w:pPr>
              <w:spacing w:line="320" w:lineRule="exact"/>
              <w:ind w:rightChars="-18" w:right="-43"/>
              <w:jc w:val="right"/>
              <w:rPr>
                <w:rFonts w:eastAsia="微軟正黑體"/>
                <w:b/>
                <w:bCs/>
                <w:color w:val="000000" w:themeColor="text1"/>
                <w:kern w:val="24"/>
                <w:szCs w:val="32"/>
              </w:rPr>
            </w:pPr>
            <w:r w:rsidRPr="00A112BE">
              <w:rPr>
                <w:b/>
                <w:bCs/>
              </w:rPr>
              <w:t xml:space="preserve">699,121 </w:t>
            </w:r>
          </w:p>
        </w:tc>
      </w:tr>
    </w:tbl>
    <w:p w14:paraId="143C558F" w14:textId="46697B80" w:rsidR="00FF613E" w:rsidRPr="006F7718" w:rsidRDefault="00FF613E" w:rsidP="00FF613E">
      <w:pPr>
        <w:jc w:val="both"/>
        <w:rPr>
          <w:rFonts w:eastAsia="標楷體"/>
          <w:sz w:val="22"/>
          <w:szCs w:val="22"/>
        </w:rPr>
      </w:pPr>
      <w:r w:rsidRPr="006F7718">
        <w:rPr>
          <w:rFonts w:eastAsia="標楷體"/>
          <w:sz w:val="22"/>
          <w:szCs w:val="22"/>
        </w:rPr>
        <w:t>預估</w:t>
      </w:r>
      <w:r w:rsidRPr="006F7718">
        <w:rPr>
          <w:rFonts w:eastAsia="標楷體"/>
          <w:sz w:val="22"/>
          <w:szCs w:val="22"/>
        </w:rPr>
        <w:t>202</w:t>
      </w:r>
      <w:r w:rsidR="00A112BE">
        <w:rPr>
          <w:rFonts w:eastAsia="標楷體" w:hint="eastAsia"/>
          <w:sz w:val="22"/>
          <w:szCs w:val="22"/>
        </w:rPr>
        <w:t>3</w:t>
      </w:r>
      <w:r w:rsidRPr="006F7718">
        <w:rPr>
          <w:rFonts w:eastAsia="標楷體"/>
          <w:sz w:val="22"/>
          <w:szCs w:val="22"/>
        </w:rPr>
        <w:t>年</w:t>
      </w:r>
      <w:r>
        <w:rPr>
          <w:rFonts w:eastAsia="標楷體" w:hint="eastAsia"/>
          <w:sz w:val="22"/>
          <w:szCs w:val="22"/>
        </w:rPr>
        <w:t>-2026</w:t>
      </w:r>
      <w:r>
        <w:rPr>
          <w:rFonts w:eastAsia="標楷體" w:hint="eastAsia"/>
          <w:sz w:val="22"/>
          <w:szCs w:val="22"/>
        </w:rPr>
        <w:t>年</w:t>
      </w:r>
      <w:r w:rsidRPr="006F7718">
        <w:rPr>
          <w:rFonts w:eastAsia="標楷體"/>
          <w:sz w:val="22"/>
          <w:szCs w:val="22"/>
        </w:rPr>
        <w:t>之</w:t>
      </w:r>
      <w:r w:rsidRPr="002676C2">
        <w:rPr>
          <w:rFonts w:eastAsia="標楷體" w:hint="eastAsia"/>
          <w:sz w:val="22"/>
          <w:szCs w:val="22"/>
        </w:rPr>
        <w:t>還款壓力測試之差額</w:t>
      </w:r>
      <w:r>
        <w:rPr>
          <w:rFonts w:eastAsia="標楷體" w:hint="eastAsia"/>
          <w:sz w:val="22"/>
          <w:szCs w:val="22"/>
        </w:rPr>
        <w:t>皆</w:t>
      </w:r>
      <w:r w:rsidRPr="006F7718">
        <w:rPr>
          <w:rFonts w:eastAsia="標楷體"/>
          <w:sz w:val="22"/>
          <w:szCs w:val="22"/>
        </w:rPr>
        <w:t>為正數，客戶以自有資金支應資本支出及償還所有一年內到期銀行借款之能力尚可接受。</w:t>
      </w:r>
    </w:p>
    <w:p w14:paraId="10DE25A3" w14:textId="77777777" w:rsidR="00783959" w:rsidRPr="00FF613E" w:rsidRDefault="00783959">
      <w:pPr>
        <w:widowControl/>
        <w:tabs>
          <w:tab w:val="num" w:pos="2160"/>
        </w:tabs>
        <w:rPr>
          <w:rFonts w:eastAsia="標楷體"/>
          <w:sz w:val="20"/>
          <w:szCs w:val="20"/>
        </w:rPr>
      </w:pPr>
    </w:p>
    <w:p w14:paraId="35568E65" w14:textId="78B87828" w:rsidR="000C2CD6" w:rsidRPr="00A969D4" w:rsidRDefault="000C2CD6" w:rsidP="00646D59">
      <w:pPr>
        <w:widowControl/>
        <w:rPr>
          <w:rFonts w:eastAsia="標楷體"/>
          <w:sz w:val="20"/>
          <w:szCs w:val="20"/>
        </w:rPr>
      </w:pPr>
      <w:r w:rsidRPr="00A969D4">
        <w:rPr>
          <w:rFonts w:eastAsia="標楷體"/>
          <w:b/>
          <w:color w:val="000000"/>
        </w:rPr>
        <w:t xml:space="preserve">3.7 </w:t>
      </w:r>
      <w:r w:rsidRPr="00A969D4">
        <w:rPr>
          <w:rFonts w:eastAsia="標楷體"/>
          <w:b/>
        </w:rPr>
        <w:t>競爭同業及產業概況分析</w:t>
      </w:r>
      <w:r w:rsidRPr="00A969D4">
        <w:rPr>
          <w:rFonts w:eastAsia="標楷體"/>
          <w:b/>
        </w:rPr>
        <w:t>(</w:t>
      </w:r>
      <w:r w:rsidRPr="00A969D4">
        <w:rPr>
          <w:rFonts w:eastAsia="標楷體"/>
          <w:b/>
        </w:rPr>
        <w:t>含市場地位</w:t>
      </w:r>
      <w:r w:rsidRPr="00A969D4">
        <w:rPr>
          <w:rFonts w:eastAsia="標楷體"/>
          <w:b/>
        </w:rPr>
        <w:t>)</w:t>
      </w:r>
      <w:r w:rsidRPr="00A969D4">
        <w:rPr>
          <w:rFonts w:eastAsia="標楷體"/>
          <w:b/>
          <w:color w:val="000000"/>
        </w:rPr>
        <w:t xml:space="preserve"> </w:t>
      </w:r>
    </w:p>
    <w:p w14:paraId="0F55E770" w14:textId="569CB7EA" w:rsidR="00C2368B" w:rsidRPr="00A969D4" w:rsidRDefault="00C2368B" w:rsidP="00433FF0">
      <w:pPr>
        <w:pStyle w:val="af0"/>
        <w:numPr>
          <w:ilvl w:val="0"/>
          <w:numId w:val="16"/>
        </w:numPr>
        <w:rPr>
          <w:rFonts w:eastAsia="標楷體"/>
          <w:color w:val="000000" w:themeColor="text1"/>
          <w:sz w:val="22"/>
          <w:szCs w:val="22"/>
        </w:rPr>
      </w:pPr>
      <w:r w:rsidRPr="00A969D4">
        <w:rPr>
          <w:rFonts w:eastAsia="標楷體"/>
          <w:color w:val="000000" w:themeColor="text1"/>
          <w:sz w:val="22"/>
          <w:szCs w:val="22"/>
        </w:rPr>
        <w:t>因協作機器人市場市佔第一公司</w:t>
      </w:r>
      <w:r w:rsidRPr="00A969D4">
        <w:rPr>
          <w:rFonts w:eastAsia="標楷體"/>
          <w:color w:val="000000" w:themeColor="text1"/>
          <w:sz w:val="22"/>
          <w:szCs w:val="22"/>
        </w:rPr>
        <w:t>UNIVERSAL ROBOTS</w:t>
      </w:r>
      <w:r w:rsidR="00CC7912" w:rsidRPr="00A969D4">
        <w:rPr>
          <w:rFonts w:eastAsia="標楷體"/>
          <w:color w:val="000000" w:themeColor="text1"/>
          <w:sz w:val="22"/>
          <w:szCs w:val="22"/>
        </w:rPr>
        <w:t>(</w:t>
      </w:r>
      <w:r w:rsidR="00CC7912" w:rsidRPr="00A969D4">
        <w:rPr>
          <w:rFonts w:eastAsia="標楷體"/>
          <w:color w:val="000000" w:themeColor="text1"/>
          <w:sz w:val="22"/>
          <w:szCs w:val="22"/>
        </w:rPr>
        <w:t>以下簡稱</w:t>
      </w:r>
      <w:r w:rsidR="00CC7912" w:rsidRPr="00A969D4">
        <w:rPr>
          <w:rFonts w:eastAsia="標楷體"/>
          <w:color w:val="000000" w:themeColor="text1"/>
          <w:sz w:val="22"/>
          <w:szCs w:val="22"/>
        </w:rPr>
        <w:t>UR)</w:t>
      </w:r>
      <w:r w:rsidRPr="00A969D4">
        <w:rPr>
          <w:rFonts w:eastAsia="標楷體"/>
          <w:color w:val="000000" w:themeColor="text1"/>
          <w:sz w:val="22"/>
          <w:szCs w:val="22"/>
        </w:rPr>
        <w:t>未揭露財務數字，故以產品</w:t>
      </w:r>
      <w:r w:rsidR="00973F0B" w:rsidRPr="00A969D4">
        <w:rPr>
          <w:rFonts w:eastAsia="標楷體"/>
          <w:color w:val="000000" w:themeColor="text1"/>
          <w:sz w:val="22"/>
          <w:szCs w:val="22"/>
        </w:rPr>
        <w:t>及市場概況做</w:t>
      </w:r>
      <w:r w:rsidRPr="00A969D4">
        <w:rPr>
          <w:rFonts w:eastAsia="標楷體"/>
          <w:color w:val="000000" w:themeColor="text1"/>
          <w:sz w:val="22"/>
          <w:szCs w:val="22"/>
        </w:rPr>
        <w:t>為主要同業分析重點</w:t>
      </w:r>
      <w:r w:rsidR="00CC7912" w:rsidRPr="00A969D4">
        <w:rPr>
          <w:rFonts w:eastAsia="標楷體"/>
          <w:color w:val="000000" w:themeColor="text1"/>
          <w:sz w:val="22"/>
          <w:szCs w:val="22"/>
        </w:rPr>
        <w:t>。近年主要受美中貿易戰角力下，製造業面臨客戶在地化生產要求，迫使原在中國的產區遷移至美國、墨西哥、歐洲、印度及東南亞等地區，工廠的遷移導致良率的不穩定</w:t>
      </w:r>
      <w:r w:rsidR="00CC7912" w:rsidRPr="00A969D4">
        <w:rPr>
          <w:rFonts w:eastAsia="標楷體"/>
          <w:color w:val="000000" w:themeColor="text1"/>
          <w:sz w:val="22"/>
          <w:szCs w:val="22"/>
        </w:rPr>
        <w:lastRenderedPageBreak/>
        <w:t>及人力成本的上升，因此協作機器人的需求因而產生，透過協作機器人有較於傳統機器人更為彈性，能因應客戶需求做不同的調整設定，以因應不同環境場域的使用。而</w:t>
      </w:r>
      <w:r w:rsidR="00CC7912" w:rsidRPr="00A969D4">
        <w:rPr>
          <w:rFonts w:eastAsia="標楷體"/>
          <w:color w:val="000000" w:themeColor="text1"/>
          <w:sz w:val="22"/>
          <w:szCs w:val="22"/>
        </w:rPr>
        <w:t>UR</w:t>
      </w:r>
      <w:r w:rsidR="00CC7912" w:rsidRPr="00A969D4">
        <w:rPr>
          <w:rFonts w:eastAsia="標楷體"/>
          <w:color w:val="000000" w:themeColor="text1"/>
          <w:sz w:val="22"/>
          <w:szCs w:val="22"/>
        </w:rPr>
        <w:t>成立於</w:t>
      </w:r>
      <w:r w:rsidR="00CC7912" w:rsidRPr="00A969D4">
        <w:rPr>
          <w:rFonts w:eastAsia="標楷體"/>
          <w:color w:val="000000" w:themeColor="text1"/>
          <w:sz w:val="22"/>
          <w:szCs w:val="22"/>
        </w:rPr>
        <w:t>2005</w:t>
      </w:r>
      <w:r w:rsidR="00CC7912" w:rsidRPr="00A969D4">
        <w:rPr>
          <w:rFonts w:eastAsia="標楷體"/>
          <w:color w:val="000000" w:themeColor="text1"/>
          <w:sz w:val="22"/>
          <w:szCs w:val="22"/>
        </w:rPr>
        <w:t>年的丹麥公司，並於</w:t>
      </w:r>
      <w:r w:rsidR="00CC7912" w:rsidRPr="00A969D4">
        <w:rPr>
          <w:rFonts w:eastAsia="標楷體"/>
          <w:color w:val="000000" w:themeColor="text1"/>
          <w:sz w:val="22"/>
          <w:szCs w:val="22"/>
        </w:rPr>
        <w:t>2008</w:t>
      </w:r>
      <w:r w:rsidR="00CC7912" w:rsidRPr="00A969D4">
        <w:rPr>
          <w:rFonts w:eastAsia="標楷體"/>
          <w:color w:val="000000" w:themeColor="text1"/>
          <w:sz w:val="22"/>
          <w:szCs w:val="22"/>
        </w:rPr>
        <w:t>年推出第一款協作型機器人為市場的先進者，在全球有</w:t>
      </w:r>
      <w:r w:rsidR="00CC7912" w:rsidRPr="00A969D4">
        <w:rPr>
          <w:rFonts w:eastAsia="標楷體"/>
          <w:color w:val="000000" w:themeColor="text1"/>
          <w:sz w:val="22"/>
          <w:szCs w:val="22"/>
        </w:rPr>
        <w:t>20</w:t>
      </w:r>
      <w:r w:rsidR="00CC7912" w:rsidRPr="00A969D4">
        <w:rPr>
          <w:rFonts w:eastAsia="標楷體"/>
          <w:color w:val="000000" w:themeColor="text1"/>
          <w:sz w:val="22"/>
          <w:szCs w:val="22"/>
        </w:rPr>
        <w:t>多國家</w:t>
      </w:r>
      <w:r w:rsidR="00676D4B" w:rsidRPr="00A969D4">
        <w:rPr>
          <w:rFonts w:eastAsia="標楷體"/>
          <w:color w:val="000000" w:themeColor="text1"/>
          <w:sz w:val="22"/>
          <w:szCs w:val="22"/>
        </w:rPr>
        <w:t>及地區設有辦公據點，挾帶先進者的優勢，且機器人的研發需要大量的研究時間與經費，</w:t>
      </w:r>
      <w:r w:rsidR="00676D4B" w:rsidRPr="00A969D4">
        <w:rPr>
          <w:rFonts w:eastAsia="標楷體"/>
          <w:color w:val="000000" w:themeColor="text1"/>
          <w:sz w:val="22"/>
          <w:szCs w:val="22"/>
        </w:rPr>
        <w:t>UR</w:t>
      </w:r>
      <w:r w:rsidR="00676D4B" w:rsidRPr="00A969D4">
        <w:rPr>
          <w:rFonts w:eastAsia="標楷體"/>
          <w:color w:val="000000" w:themeColor="text1"/>
          <w:sz w:val="22"/>
          <w:szCs w:val="22"/>
        </w:rPr>
        <w:t>已與多家廠商達到長久的緊密合作，因此</w:t>
      </w:r>
      <w:r w:rsidR="00676D4B" w:rsidRPr="00A969D4">
        <w:rPr>
          <w:rFonts w:eastAsia="標楷體"/>
          <w:color w:val="000000" w:themeColor="text1"/>
          <w:sz w:val="22"/>
          <w:szCs w:val="22"/>
        </w:rPr>
        <w:t>UR</w:t>
      </w:r>
      <w:r w:rsidR="00676D4B" w:rsidRPr="00A969D4">
        <w:rPr>
          <w:rFonts w:eastAsia="標楷體"/>
          <w:color w:val="000000" w:themeColor="text1"/>
          <w:sz w:val="22"/>
          <w:szCs w:val="22"/>
        </w:rPr>
        <w:t>目前市佔率達約</w:t>
      </w:r>
      <w:r w:rsidR="00676D4B" w:rsidRPr="00A969D4">
        <w:rPr>
          <w:rFonts w:eastAsia="標楷體"/>
          <w:color w:val="000000" w:themeColor="text1"/>
          <w:sz w:val="22"/>
          <w:szCs w:val="22"/>
        </w:rPr>
        <w:t>50%</w:t>
      </w:r>
      <w:r w:rsidR="00676D4B" w:rsidRPr="00A969D4">
        <w:rPr>
          <w:rFonts w:eastAsia="標楷體"/>
          <w:color w:val="000000" w:themeColor="text1"/>
          <w:sz w:val="22"/>
          <w:szCs w:val="22"/>
        </w:rPr>
        <w:t>，而達明則於</w:t>
      </w:r>
      <w:r w:rsidR="00676D4B" w:rsidRPr="00A969D4">
        <w:rPr>
          <w:rFonts w:eastAsia="標楷體"/>
          <w:color w:val="000000" w:themeColor="text1"/>
          <w:sz w:val="22"/>
          <w:szCs w:val="22"/>
        </w:rPr>
        <w:t>2017</w:t>
      </w:r>
      <w:r w:rsidR="00676D4B" w:rsidRPr="00A969D4">
        <w:rPr>
          <w:rFonts w:eastAsia="標楷體"/>
          <w:color w:val="000000" w:themeColor="text1"/>
          <w:sz w:val="22"/>
          <w:szCs w:val="22"/>
        </w:rPr>
        <w:t>年才成立切入國際市場，雖目前與全球數十家自動化週邊產品廠商建立合作關係，但仍發展的空間，故達明近年積極參與國際展會、研討會及經營社群平台等推銷方式，將品牌推銷於國際使廠商願意投入達明的生態系。</w:t>
      </w:r>
    </w:p>
    <w:p w14:paraId="776CD7AA" w14:textId="77777777" w:rsidR="00973F0B" w:rsidRPr="00A969D4" w:rsidRDefault="00973F0B" w:rsidP="00973F0B">
      <w:pPr>
        <w:rPr>
          <w:rFonts w:eastAsia="標楷體"/>
          <w:color w:val="000000" w:themeColor="text1"/>
          <w:sz w:val="22"/>
          <w:szCs w:val="22"/>
        </w:rPr>
      </w:pPr>
    </w:p>
    <w:p w14:paraId="798B1782" w14:textId="77777777" w:rsidR="000C2CD6" w:rsidRPr="00A969D4" w:rsidRDefault="000C2CD6">
      <w:pPr>
        <w:spacing w:line="320" w:lineRule="exact"/>
        <w:ind w:rightChars="-439" w:right="-1054"/>
        <w:rPr>
          <w:rFonts w:eastAsia="標楷體"/>
          <w:b/>
          <w:color w:val="000000"/>
        </w:rPr>
      </w:pPr>
      <w:smartTag w:uri="urn:schemas-microsoft-com:office:smarttags" w:element="chsdate">
        <w:smartTagPr>
          <w:attr w:name="IsROCDate" w:val="False"/>
          <w:attr w:name="IsLunarDate" w:val="False"/>
          <w:attr w:name="Day" w:val="30"/>
          <w:attr w:name="Month" w:val="12"/>
          <w:attr w:name="Year" w:val="1899"/>
        </w:smartTagPr>
        <w:r w:rsidRPr="00A969D4">
          <w:rPr>
            <w:rFonts w:eastAsia="標楷體"/>
            <w:b/>
            <w:color w:val="000000"/>
          </w:rPr>
          <w:t>3.7.1</w:t>
        </w:r>
      </w:smartTag>
      <w:r w:rsidRPr="00A969D4">
        <w:rPr>
          <w:rFonts w:eastAsia="標楷體"/>
          <w:b/>
        </w:rPr>
        <w:t>產業概況</w:t>
      </w:r>
      <w:r w:rsidRPr="00A969D4">
        <w:rPr>
          <w:rFonts w:eastAsia="標楷體"/>
          <w:b/>
        </w:rPr>
        <w:t xml:space="preserve"> </w:t>
      </w:r>
    </w:p>
    <w:p w14:paraId="2E529F42" w14:textId="2669DACE" w:rsidR="009A2CC2" w:rsidRPr="00A969D4" w:rsidRDefault="009A2CC2" w:rsidP="009A2CC2">
      <w:pPr>
        <w:pStyle w:val="af0"/>
        <w:numPr>
          <w:ilvl w:val="0"/>
          <w:numId w:val="17"/>
        </w:numPr>
        <w:spacing w:line="320" w:lineRule="exact"/>
        <w:ind w:rightChars="39" w:right="94"/>
        <w:jc w:val="both"/>
        <w:outlineLvl w:val="0"/>
        <w:rPr>
          <w:rFonts w:eastAsia="標楷體"/>
          <w:sz w:val="22"/>
          <w:szCs w:val="22"/>
        </w:rPr>
      </w:pPr>
      <w:r w:rsidRPr="00A969D4">
        <w:rPr>
          <w:rFonts w:eastAsia="標楷體"/>
          <w:sz w:val="22"/>
          <w:szCs w:val="22"/>
        </w:rPr>
        <w:t>協作型機器人的定義為在協作工作空間內執行重複任務時安全地與人類工作者互動。常見的術語</w:t>
      </w:r>
      <w:r w:rsidRPr="00A969D4">
        <w:rPr>
          <w:rFonts w:eastAsia="標楷體"/>
          <w:sz w:val="22"/>
          <w:szCs w:val="22"/>
        </w:rPr>
        <w:t>Cobot</w:t>
      </w:r>
      <w:r w:rsidRPr="00A969D4">
        <w:rPr>
          <w:rFonts w:eastAsia="標楷體"/>
          <w:sz w:val="22"/>
          <w:szCs w:val="22"/>
        </w:rPr>
        <w:t>，</w:t>
      </w:r>
      <w:r w:rsidRPr="00A969D4">
        <w:rPr>
          <w:rFonts w:eastAsia="標楷體"/>
          <w:sz w:val="22"/>
          <w:szCs w:val="22"/>
        </w:rPr>
        <w:t>Collaborative Robot</w:t>
      </w:r>
      <w:r w:rsidRPr="00A969D4">
        <w:rPr>
          <w:rFonts w:eastAsia="標楷體"/>
          <w:sz w:val="22"/>
          <w:szCs w:val="22"/>
        </w:rPr>
        <w:t>，或</w:t>
      </w:r>
      <w:r w:rsidRPr="00A969D4">
        <w:rPr>
          <w:rFonts w:eastAsia="標楷體"/>
          <w:sz w:val="22"/>
          <w:szCs w:val="22"/>
        </w:rPr>
        <w:t>HRC</w:t>
      </w:r>
      <w:r w:rsidRPr="00A969D4">
        <w:rPr>
          <w:rFonts w:eastAsia="標楷體"/>
          <w:sz w:val="22"/>
          <w:szCs w:val="22"/>
        </w:rPr>
        <w:t>，</w:t>
      </w:r>
      <w:r w:rsidRPr="00A969D4">
        <w:rPr>
          <w:rFonts w:eastAsia="標楷體"/>
          <w:sz w:val="22"/>
          <w:szCs w:val="22"/>
        </w:rPr>
        <w:t xml:space="preserve"> human-robot collaboration</w:t>
      </w:r>
      <w:r w:rsidRPr="00A969D4">
        <w:rPr>
          <w:rFonts w:eastAsia="標楷體"/>
          <w:sz w:val="22"/>
          <w:szCs w:val="22"/>
        </w:rPr>
        <w:t>，都是協作型機器人的暱稱。</w:t>
      </w:r>
    </w:p>
    <w:p w14:paraId="32B4852A" w14:textId="088BE82E" w:rsidR="009A2CC2" w:rsidRPr="00A969D4" w:rsidRDefault="009A2CC2" w:rsidP="009A2CC2">
      <w:pPr>
        <w:pStyle w:val="af0"/>
        <w:numPr>
          <w:ilvl w:val="0"/>
          <w:numId w:val="17"/>
        </w:numPr>
        <w:spacing w:line="320" w:lineRule="exact"/>
        <w:ind w:rightChars="39" w:right="94"/>
        <w:jc w:val="both"/>
        <w:outlineLvl w:val="0"/>
        <w:rPr>
          <w:rFonts w:eastAsia="標楷體"/>
          <w:sz w:val="22"/>
          <w:szCs w:val="22"/>
        </w:rPr>
      </w:pPr>
      <w:r w:rsidRPr="00A969D4">
        <w:rPr>
          <w:rFonts w:eastAsia="標楷體"/>
          <w:sz w:val="22"/>
          <w:szCs w:val="22"/>
        </w:rPr>
        <w:t>根據產業機構報告顯示，</w:t>
      </w:r>
      <w:r w:rsidRPr="00A969D4">
        <w:rPr>
          <w:rFonts w:eastAsia="標楷體"/>
          <w:sz w:val="22"/>
          <w:szCs w:val="22"/>
        </w:rPr>
        <w:t>2023</w:t>
      </w:r>
      <w:r w:rsidRPr="00A969D4">
        <w:rPr>
          <w:rFonts w:eastAsia="標楷體"/>
          <w:sz w:val="22"/>
          <w:szCs w:val="22"/>
        </w:rPr>
        <w:t>年全球新增</w:t>
      </w:r>
      <w:r w:rsidRPr="00A969D4">
        <w:rPr>
          <w:rFonts w:eastAsia="標楷體"/>
          <w:sz w:val="22"/>
          <w:szCs w:val="22"/>
        </w:rPr>
        <w:t>553,052</w:t>
      </w:r>
      <w:r w:rsidRPr="00A969D4">
        <w:rPr>
          <w:rFonts w:eastAsia="標楷體"/>
          <w:sz w:val="22"/>
          <w:szCs w:val="22"/>
        </w:rPr>
        <w:t>個工業機器人</w:t>
      </w:r>
      <w:r w:rsidRPr="00A969D4">
        <w:rPr>
          <w:rFonts w:eastAsia="標楷體"/>
          <w:sz w:val="22"/>
          <w:szCs w:val="22"/>
        </w:rPr>
        <w:t>(YoY+5%)</w:t>
      </w:r>
      <w:r w:rsidRPr="00A969D4">
        <w:rPr>
          <w:rFonts w:eastAsia="標楷體"/>
          <w:sz w:val="22"/>
          <w:szCs w:val="22"/>
        </w:rPr>
        <w:t>，其中以亞洲為主要成長地區約成長</w:t>
      </w:r>
      <w:r w:rsidRPr="00A969D4">
        <w:rPr>
          <w:rFonts w:eastAsia="標楷體"/>
          <w:sz w:val="22"/>
          <w:szCs w:val="22"/>
        </w:rPr>
        <w:t>73%</w:t>
      </w:r>
      <w:r w:rsidRPr="00A969D4">
        <w:rPr>
          <w:rFonts w:eastAsia="標楷體"/>
          <w:sz w:val="22"/>
          <w:szCs w:val="22"/>
        </w:rPr>
        <w:t>，其次為歐洲</w:t>
      </w:r>
      <w:r w:rsidRPr="00A969D4">
        <w:rPr>
          <w:rFonts w:eastAsia="標楷體"/>
          <w:sz w:val="22"/>
          <w:szCs w:val="22"/>
        </w:rPr>
        <w:t>15%</w:t>
      </w:r>
      <w:r w:rsidRPr="00A969D4">
        <w:rPr>
          <w:rFonts w:eastAsia="標楷體"/>
          <w:sz w:val="22"/>
          <w:szCs w:val="22"/>
        </w:rPr>
        <w:t>、美國</w:t>
      </w:r>
      <w:r w:rsidRPr="00A969D4">
        <w:rPr>
          <w:rFonts w:eastAsia="標楷體"/>
          <w:sz w:val="22"/>
          <w:szCs w:val="22"/>
        </w:rPr>
        <w:t>10%</w:t>
      </w:r>
      <w:r w:rsidRPr="00A969D4">
        <w:rPr>
          <w:rFonts w:eastAsia="標楷體"/>
          <w:sz w:val="22"/>
          <w:szCs w:val="22"/>
        </w:rPr>
        <w:t>。然機器人市場蓬勃發展，主要有三大驅動因素：</w:t>
      </w:r>
    </w:p>
    <w:p w14:paraId="52655C19" w14:textId="77777777" w:rsidR="009A2CC2" w:rsidRPr="00A969D4" w:rsidRDefault="009A2CC2" w:rsidP="009A2CC2">
      <w:pPr>
        <w:pStyle w:val="af0"/>
        <w:numPr>
          <w:ilvl w:val="0"/>
          <w:numId w:val="18"/>
        </w:numPr>
        <w:spacing w:line="320" w:lineRule="exact"/>
        <w:ind w:rightChars="39" w:right="94"/>
        <w:jc w:val="both"/>
        <w:outlineLvl w:val="0"/>
        <w:rPr>
          <w:rFonts w:eastAsia="標楷體"/>
          <w:sz w:val="22"/>
          <w:szCs w:val="22"/>
        </w:rPr>
      </w:pPr>
      <w:r w:rsidRPr="00A969D4">
        <w:rPr>
          <w:rFonts w:eastAsia="標楷體"/>
          <w:sz w:val="22"/>
          <w:szCs w:val="22"/>
        </w:rPr>
        <w:t>實現零接觸作業模式</w:t>
      </w:r>
    </w:p>
    <w:p w14:paraId="158AFBA2" w14:textId="5651D063" w:rsidR="009A2CC2" w:rsidRPr="00A969D4" w:rsidRDefault="009A2CC2" w:rsidP="009A2CC2">
      <w:pPr>
        <w:pStyle w:val="af0"/>
        <w:numPr>
          <w:ilvl w:val="0"/>
          <w:numId w:val="18"/>
        </w:numPr>
        <w:spacing w:line="320" w:lineRule="exact"/>
        <w:ind w:rightChars="39" w:right="94"/>
        <w:jc w:val="both"/>
        <w:outlineLvl w:val="0"/>
        <w:rPr>
          <w:rFonts w:eastAsia="標楷體"/>
          <w:sz w:val="22"/>
          <w:szCs w:val="22"/>
        </w:rPr>
      </w:pPr>
      <w:r w:rsidRPr="00A969D4">
        <w:rPr>
          <w:rFonts w:eastAsia="標楷體"/>
          <w:sz w:val="22"/>
          <w:szCs w:val="22"/>
        </w:rPr>
        <w:t>高危險、高負荷作業替代</w:t>
      </w:r>
    </w:p>
    <w:p w14:paraId="0FE43372" w14:textId="2E34B254" w:rsidR="009A2CC2" w:rsidRPr="00A969D4" w:rsidRDefault="00F13938" w:rsidP="009A2CC2">
      <w:pPr>
        <w:pStyle w:val="af0"/>
        <w:numPr>
          <w:ilvl w:val="0"/>
          <w:numId w:val="18"/>
        </w:numPr>
        <w:spacing w:line="320" w:lineRule="exact"/>
        <w:ind w:rightChars="39" w:right="94"/>
        <w:jc w:val="both"/>
        <w:outlineLvl w:val="0"/>
        <w:rPr>
          <w:rFonts w:eastAsia="標楷體"/>
          <w:sz w:val="22"/>
          <w:szCs w:val="22"/>
        </w:rPr>
      </w:pPr>
      <w:r w:rsidRPr="00A969D4">
        <w:rPr>
          <w:rFonts w:eastAsia="標楷體"/>
          <w:noProof/>
        </w:rPr>
        <w:drawing>
          <wp:anchor distT="0" distB="0" distL="114300" distR="114300" simplePos="0" relativeHeight="251680768" behindDoc="0" locked="0" layoutInCell="1" allowOverlap="1" wp14:anchorId="64AD67B3" wp14:editId="5EE6C800">
            <wp:simplePos x="0" y="0"/>
            <wp:positionH relativeFrom="page">
              <wp:align>center</wp:align>
            </wp:positionH>
            <wp:positionV relativeFrom="paragraph">
              <wp:posOffset>371145</wp:posOffset>
            </wp:positionV>
            <wp:extent cx="4155033" cy="2335855"/>
            <wp:effectExtent l="0" t="0" r="0" b="7620"/>
            <wp:wrapSquare wrapText="bothSides"/>
            <wp:docPr id="1009155964" name="圖片 1" descr="一張含有 文字, 螢幕擷取畫面, 設計,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5964" name="圖片 1" descr="一張含有 文字, 螢幕擷取畫面, 設計, 字型 的圖片&#10;&#10;自動產生的描述"/>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5033" cy="2335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2CC2" w:rsidRPr="00A969D4">
        <w:rPr>
          <w:rFonts w:eastAsia="標楷體"/>
          <w:sz w:val="22"/>
          <w:szCs w:val="22"/>
        </w:rPr>
        <w:t>彌補人力不足</w:t>
      </w:r>
    </w:p>
    <w:p w14:paraId="40965BBB" w14:textId="4B69A03A" w:rsidR="009A2CC2" w:rsidRPr="00A969D4" w:rsidRDefault="009A2CC2" w:rsidP="009A2CC2">
      <w:pPr>
        <w:spacing w:line="320" w:lineRule="exact"/>
        <w:ind w:rightChars="39" w:right="94"/>
        <w:jc w:val="both"/>
        <w:outlineLvl w:val="0"/>
        <w:rPr>
          <w:rFonts w:eastAsia="標楷體"/>
          <w:sz w:val="22"/>
          <w:szCs w:val="22"/>
        </w:rPr>
      </w:pPr>
    </w:p>
    <w:p w14:paraId="6349DB11" w14:textId="7400B1E5" w:rsidR="009A2CC2" w:rsidRPr="00A969D4" w:rsidRDefault="009A2CC2" w:rsidP="009A2CC2">
      <w:pPr>
        <w:spacing w:line="320" w:lineRule="exact"/>
        <w:ind w:rightChars="39" w:right="94"/>
        <w:jc w:val="both"/>
        <w:outlineLvl w:val="0"/>
        <w:rPr>
          <w:rFonts w:eastAsia="標楷體"/>
          <w:sz w:val="22"/>
          <w:szCs w:val="22"/>
        </w:rPr>
      </w:pPr>
    </w:p>
    <w:p w14:paraId="2365F59E" w14:textId="77777777" w:rsidR="009A2CC2" w:rsidRPr="00A969D4" w:rsidRDefault="009A2CC2" w:rsidP="009A2CC2">
      <w:pPr>
        <w:spacing w:line="320" w:lineRule="exact"/>
        <w:ind w:rightChars="39" w:right="94"/>
        <w:jc w:val="both"/>
        <w:outlineLvl w:val="0"/>
        <w:rPr>
          <w:rFonts w:eastAsia="標楷體"/>
          <w:sz w:val="22"/>
          <w:szCs w:val="22"/>
        </w:rPr>
      </w:pPr>
    </w:p>
    <w:p w14:paraId="198C6B18" w14:textId="77777777" w:rsidR="009A2CC2" w:rsidRPr="00A969D4" w:rsidRDefault="009A2CC2" w:rsidP="009A2CC2">
      <w:pPr>
        <w:spacing w:line="320" w:lineRule="exact"/>
        <w:ind w:rightChars="39" w:right="94"/>
        <w:jc w:val="both"/>
        <w:outlineLvl w:val="0"/>
        <w:rPr>
          <w:rFonts w:eastAsia="標楷體"/>
          <w:sz w:val="22"/>
          <w:szCs w:val="22"/>
        </w:rPr>
      </w:pPr>
    </w:p>
    <w:p w14:paraId="3AF53024" w14:textId="77777777" w:rsidR="009A2CC2" w:rsidRPr="00A969D4" w:rsidRDefault="009A2CC2" w:rsidP="009A2CC2">
      <w:pPr>
        <w:spacing w:line="320" w:lineRule="exact"/>
        <w:ind w:rightChars="39" w:right="94"/>
        <w:jc w:val="both"/>
        <w:outlineLvl w:val="0"/>
        <w:rPr>
          <w:rFonts w:eastAsia="標楷體"/>
          <w:sz w:val="22"/>
          <w:szCs w:val="22"/>
        </w:rPr>
      </w:pPr>
    </w:p>
    <w:p w14:paraId="6B44A64C" w14:textId="77777777" w:rsidR="009A2CC2" w:rsidRPr="00A969D4" w:rsidRDefault="009A2CC2" w:rsidP="009A2CC2">
      <w:pPr>
        <w:spacing w:line="320" w:lineRule="exact"/>
        <w:ind w:rightChars="39" w:right="94"/>
        <w:jc w:val="both"/>
        <w:outlineLvl w:val="0"/>
        <w:rPr>
          <w:rFonts w:eastAsia="標楷體"/>
          <w:sz w:val="22"/>
          <w:szCs w:val="22"/>
        </w:rPr>
      </w:pPr>
    </w:p>
    <w:p w14:paraId="43ACADEA" w14:textId="77777777" w:rsidR="009A2CC2" w:rsidRPr="00A969D4" w:rsidRDefault="009A2CC2" w:rsidP="009A2CC2">
      <w:pPr>
        <w:spacing w:line="320" w:lineRule="exact"/>
        <w:ind w:rightChars="39" w:right="94"/>
        <w:jc w:val="both"/>
        <w:outlineLvl w:val="0"/>
        <w:rPr>
          <w:rFonts w:eastAsia="標楷體"/>
          <w:sz w:val="22"/>
          <w:szCs w:val="22"/>
        </w:rPr>
      </w:pPr>
    </w:p>
    <w:p w14:paraId="5298D109" w14:textId="77777777" w:rsidR="009A2CC2" w:rsidRPr="00A969D4" w:rsidRDefault="009A2CC2" w:rsidP="009A2CC2">
      <w:pPr>
        <w:spacing w:line="320" w:lineRule="exact"/>
        <w:ind w:rightChars="39" w:right="94"/>
        <w:jc w:val="both"/>
        <w:outlineLvl w:val="0"/>
        <w:rPr>
          <w:rFonts w:eastAsia="標楷體"/>
          <w:sz w:val="22"/>
          <w:szCs w:val="22"/>
        </w:rPr>
      </w:pPr>
    </w:p>
    <w:p w14:paraId="4B9816BE" w14:textId="77777777" w:rsidR="009A2CC2" w:rsidRPr="00A969D4" w:rsidRDefault="009A2CC2" w:rsidP="009A2CC2">
      <w:pPr>
        <w:spacing w:line="320" w:lineRule="exact"/>
        <w:ind w:rightChars="39" w:right="94"/>
        <w:jc w:val="both"/>
        <w:outlineLvl w:val="0"/>
        <w:rPr>
          <w:rFonts w:eastAsia="標楷體"/>
          <w:sz w:val="22"/>
          <w:szCs w:val="22"/>
        </w:rPr>
      </w:pPr>
    </w:p>
    <w:p w14:paraId="24AD5403" w14:textId="77777777" w:rsidR="009A2CC2" w:rsidRPr="00A969D4" w:rsidRDefault="009A2CC2" w:rsidP="009A2CC2">
      <w:pPr>
        <w:spacing w:line="320" w:lineRule="exact"/>
        <w:ind w:rightChars="39" w:right="94"/>
        <w:jc w:val="both"/>
        <w:outlineLvl w:val="0"/>
        <w:rPr>
          <w:rFonts w:eastAsia="標楷體"/>
          <w:sz w:val="22"/>
          <w:szCs w:val="22"/>
        </w:rPr>
      </w:pPr>
    </w:p>
    <w:p w14:paraId="0168A070" w14:textId="0657BB56" w:rsidR="009A2CC2" w:rsidRPr="00A969D4" w:rsidRDefault="009A2CC2" w:rsidP="00442D56">
      <w:pPr>
        <w:spacing w:line="320" w:lineRule="exact"/>
        <w:ind w:rightChars="39" w:right="94"/>
        <w:jc w:val="both"/>
        <w:outlineLvl w:val="0"/>
        <w:rPr>
          <w:rFonts w:eastAsia="標楷體"/>
          <w:sz w:val="22"/>
          <w:szCs w:val="22"/>
        </w:rPr>
      </w:pPr>
    </w:p>
    <w:p w14:paraId="0D2F17AD" w14:textId="35116625"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2AC0FD1" w14:textId="382B8A5B"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7DE79D73" w14:textId="255CBEC5" w:rsidR="009A2CC2" w:rsidRPr="00A969D4" w:rsidRDefault="00F13938" w:rsidP="009A2CC2">
      <w:pPr>
        <w:tabs>
          <w:tab w:val="left" w:pos="530"/>
        </w:tabs>
        <w:spacing w:line="320" w:lineRule="exact"/>
        <w:ind w:rightChars="39" w:right="94"/>
        <w:jc w:val="both"/>
        <w:outlineLvl w:val="0"/>
        <w:rPr>
          <w:rFonts w:eastAsia="標楷體"/>
          <w:sz w:val="22"/>
          <w:szCs w:val="22"/>
        </w:rPr>
      </w:pPr>
      <w:r w:rsidRPr="00A969D4">
        <w:rPr>
          <w:rFonts w:eastAsia="標楷體"/>
          <w:noProof/>
        </w:rPr>
        <w:drawing>
          <wp:anchor distT="0" distB="0" distL="114300" distR="114300" simplePos="0" relativeHeight="251681792" behindDoc="0" locked="0" layoutInCell="1" allowOverlap="1" wp14:anchorId="48FF7269" wp14:editId="283F607A">
            <wp:simplePos x="0" y="0"/>
            <wp:positionH relativeFrom="page">
              <wp:align>center</wp:align>
            </wp:positionH>
            <wp:positionV relativeFrom="paragraph">
              <wp:posOffset>6908</wp:posOffset>
            </wp:positionV>
            <wp:extent cx="4001135" cy="2251075"/>
            <wp:effectExtent l="0" t="0" r="0" b="0"/>
            <wp:wrapSquare wrapText="bothSides"/>
            <wp:docPr id="1024774997" name="圖片 2" descr="一張含有 文字, 螢幕擷取畫面, 蠟燭,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4997" name="圖片 2" descr="一張含有 文字, 螢幕擷取畫面, 蠟燭, 設計 的圖片&#10;&#10;自動產生的描述"/>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1135" cy="2251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0491A" w14:textId="4CD53E78"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F513BE4" w14:textId="596F7EB5"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1A7384AE"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5CB5BB96"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42EA420F"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2FF507C0"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6372378"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C58A0D0"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1F1E2CD2"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F8BC7D5" w14:textId="77777777" w:rsidR="009A2CC2" w:rsidRPr="00A969D4" w:rsidRDefault="009A2CC2" w:rsidP="009A2CC2">
      <w:pPr>
        <w:tabs>
          <w:tab w:val="left" w:pos="530"/>
        </w:tabs>
        <w:spacing w:line="320" w:lineRule="exact"/>
        <w:ind w:rightChars="39" w:right="94"/>
        <w:jc w:val="both"/>
        <w:outlineLvl w:val="0"/>
        <w:rPr>
          <w:rFonts w:eastAsia="標楷體"/>
          <w:sz w:val="22"/>
          <w:szCs w:val="22"/>
        </w:rPr>
      </w:pPr>
    </w:p>
    <w:p w14:paraId="6CAC477C" w14:textId="77777777" w:rsidR="00F13938" w:rsidRPr="00A969D4" w:rsidRDefault="00F13938" w:rsidP="009A2CC2">
      <w:pPr>
        <w:tabs>
          <w:tab w:val="left" w:pos="530"/>
        </w:tabs>
        <w:spacing w:line="320" w:lineRule="exact"/>
        <w:ind w:rightChars="39" w:right="94"/>
        <w:jc w:val="both"/>
        <w:outlineLvl w:val="0"/>
        <w:rPr>
          <w:rFonts w:eastAsia="標楷體"/>
          <w:sz w:val="22"/>
          <w:szCs w:val="22"/>
        </w:rPr>
      </w:pPr>
    </w:p>
    <w:p w14:paraId="607E3468" w14:textId="77777777" w:rsidR="009A2CC2" w:rsidRPr="00A969D4" w:rsidRDefault="009A2CC2" w:rsidP="0027720E">
      <w:pPr>
        <w:pStyle w:val="af0"/>
        <w:numPr>
          <w:ilvl w:val="0"/>
          <w:numId w:val="19"/>
        </w:numPr>
        <w:spacing w:line="320" w:lineRule="exact"/>
        <w:ind w:rightChars="39" w:right="94"/>
        <w:jc w:val="both"/>
        <w:outlineLvl w:val="0"/>
        <w:rPr>
          <w:rFonts w:eastAsia="標楷體"/>
          <w:sz w:val="22"/>
          <w:szCs w:val="22"/>
        </w:rPr>
      </w:pPr>
      <w:r w:rsidRPr="00A969D4">
        <w:rPr>
          <w:rFonts w:eastAsia="標楷體"/>
          <w:sz w:val="22"/>
          <w:szCs w:val="22"/>
        </w:rPr>
        <w:lastRenderedPageBreak/>
        <w:t>依世界經濟論壇（</w:t>
      </w:r>
      <w:r w:rsidRPr="00A969D4">
        <w:rPr>
          <w:rFonts w:eastAsia="標楷體"/>
          <w:sz w:val="22"/>
          <w:szCs w:val="22"/>
        </w:rPr>
        <w:t>WEF</w:t>
      </w:r>
      <w:r w:rsidRPr="00A969D4">
        <w:rPr>
          <w:rFonts w:eastAsia="標楷體"/>
          <w:sz w:val="22"/>
          <w:szCs w:val="22"/>
        </w:rPr>
        <w:t>）的《未來就業報告》即指出，</w:t>
      </w:r>
      <w:r w:rsidRPr="00A969D4">
        <w:rPr>
          <w:rFonts w:eastAsia="標楷體"/>
          <w:sz w:val="22"/>
          <w:szCs w:val="22"/>
        </w:rPr>
        <w:t>2020</w:t>
      </w:r>
      <w:r w:rsidRPr="00A969D4">
        <w:rPr>
          <w:rFonts w:eastAsia="標楷體"/>
          <w:sz w:val="22"/>
          <w:szCs w:val="22"/>
        </w:rPr>
        <w:t>年全球機器工作量占整體</w:t>
      </w:r>
      <w:r w:rsidRPr="00A969D4">
        <w:rPr>
          <w:rFonts w:eastAsia="標楷體"/>
          <w:sz w:val="22"/>
          <w:szCs w:val="22"/>
        </w:rPr>
        <w:t>33%</w:t>
      </w:r>
      <w:r w:rsidRPr="00A969D4">
        <w:rPr>
          <w:rFonts w:eastAsia="標楷體"/>
          <w:sz w:val="22"/>
          <w:szCs w:val="22"/>
        </w:rPr>
        <w:t>，人力占比為</w:t>
      </w:r>
      <w:r w:rsidRPr="00A969D4">
        <w:rPr>
          <w:rFonts w:eastAsia="標楷體"/>
          <w:sz w:val="22"/>
          <w:szCs w:val="22"/>
        </w:rPr>
        <w:t>67%</w:t>
      </w:r>
      <w:r w:rsidRPr="00A969D4">
        <w:rPr>
          <w:rFonts w:eastAsia="標楷體"/>
          <w:sz w:val="22"/>
          <w:szCs w:val="22"/>
        </w:rPr>
        <w:t>；預估到</w:t>
      </w:r>
      <w:r w:rsidRPr="00A969D4">
        <w:rPr>
          <w:rFonts w:eastAsia="標楷體"/>
          <w:sz w:val="22"/>
          <w:szCs w:val="22"/>
        </w:rPr>
        <w:t>2025</w:t>
      </w:r>
      <w:r w:rsidRPr="00A969D4">
        <w:rPr>
          <w:rFonts w:eastAsia="標楷體"/>
          <w:sz w:val="22"/>
          <w:szCs w:val="22"/>
        </w:rPr>
        <w:t>年，機器工作量將達</w:t>
      </w:r>
      <w:r w:rsidRPr="00A969D4">
        <w:rPr>
          <w:rFonts w:eastAsia="標楷體"/>
          <w:sz w:val="22"/>
          <w:szCs w:val="22"/>
        </w:rPr>
        <w:t>47%</w:t>
      </w:r>
      <w:r w:rsidRPr="00A969D4">
        <w:rPr>
          <w:rFonts w:eastAsia="標楷體"/>
          <w:sz w:val="22"/>
          <w:szCs w:val="22"/>
        </w:rPr>
        <w:t>，而人力占比將減少至</w:t>
      </w:r>
      <w:r w:rsidRPr="00A969D4">
        <w:rPr>
          <w:rFonts w:eastAsia="標楷體"/>
          <w:sz w:val="22"/>
          <w:szCs w:val="22"/>
        </w:rPr>
        <w:t>53%</w:t>
      </w:r>
      <w:r w:rsidRPr="00A969D4">
        <w:rPr>
          <w:rFonts w:eastAsia="標楷體"/>
          <w:sz w:val="22"/>
          <w:szCs w:val="22"/>
        </w:rPr>
        <w:t>，未來機器人的裝置量及整合應用將會大幅增加，將迎向人機協同共工的合作模式。</w:t>
      </w:r>
    </w:p>
    <w:p w14:paraId="69067F70" w14:textId="07F1D95F" w:rsidR="00646D59" w:rsidRPr="00A969D4" w:rsidRDefault="00646D59">
      <w:pPr>
        <w:widowControl/>
        <w:rPr>
          <w:rFonts w:eastAsia="標楷體"/>
          <w:b/>
          <w:color w:val="000000"/>
        </w:rPr>
      </w:pPr>
    </w:p>
    <w:p w14:paraId="3953E4C6" w14:textId="7443CC5C" w:rsidR="000C2CD6" w:rsidRPr="00A969D4" w:rsidRDefault="000C2CD6">
      <w:pPr>
        <w:spacing w:line="320" w:lineRule="exact"/>
        <w:ind w:rightChars="-439" w:right="-1054"/>
        <w:outlineLvl w:val="0"/>
        <w:rPr>
          <w:rFonts w:eastAsia="標楷體"/>
          <w:b/>
          <w:color w:val="000000"/>
        </w:rPr>
      </w:pPr>
      <w:r w:rsidRPr="00A969D4">
        <w:rPr>
          <w:rFonts w:eastAsia="標楷體"/>
          <w:b/>
          <w:color w:val="000000"/>
        </w:rPr>
        <w:t xml:space="preserve">4. </w:t>
      </w:r>
      <w:r w:rsidRPr="00A969D4">
        <w:rPr>
          <w:rFonts w:eastAsia="標楷體"/>
          <w:b/>
          <w:color w:val="000000"/>
        </w:rPr>
        <w:t>銀行往來狀況</w:t>
      </w:r>
      <w:r w:rsidRPr="00A969D4">
        <w:rPr>
          <w:rFonts w:eastAsia="標楷體"/>
          <w:b/>
          <w:color w:val="000000"/>
        </w:rPr>
        <w:t xml:space="preserve">  </w:t>
      </w:r>
      <w:r w:rsidR="007B35EC" w:rsidRPr="00A969D4">
        <w:rPr>
          <w:rFonts w:eastAsia="標楷體"/>
          <w:b/>
          <w:color w:val="000000"/>
        </w:rPr>
        <w:t>(</w:t>
      </w:r>
      <w:r w:rsidR="007B35EC" w:rsidRPr="00A969D4">
        <w:rPr>
          <w:rFonts w:eastAsia="標楷體"/>
          <w:b/>
          <w:color w:val="000000"/>
        </w:rPr>
        <w:t>依據聯徵中心</w:t>
      </w:r>
      <w:r w:rsidR="009E62E2" w:rsidRPr="00A969D4">
        <w:rPr>
          <w:rFonts w:eastAsia="標楷體"/>
          <w:b/>
          <w:color w:val="000000"/>
        </w:rPr>
        <w:t>202</w:t>
      </w:r>
      <w:r w:rsidR="000877EE" w:rsidRPr="00A969D4">
        <w:rPr>
          <w:rFonts w:eastAsia="標楷體"/>
          <w:b/>
          <w:color w:val="000000"/>
        </w:rPr>
        <w:t>4</w:t>
      </w:r>
      <w:r w:rsidR="009E62E2" w:rsidRPr="00A969D4">
        <w:rPr>
          <w:rFonts w:eastAsia="標楷體"/>
          <w:b/>
          <w:color w:val="000000"/>
        </w:rPr>
        <w:t>/02</w:t>
      </w:r>
      <w:r w:rsidR="007B35EC" w:rsidRPr="00A969D4">
        <w:rPr>
          <w:rFonts w:eastAsia="標楷體"/>
          <w:b/>
          <w:color w:val="000000"/>
        </w:rPr>
        <w:t>資料</w:t>
      </w:r>
      <w:r w:rsidR="007B35EC" w:rsidRPr="00A969D4">
        <w:rPr>
          <w:rFonts w:eastAsia="標楷體"/>
          <w:b/>
          <w:color w:val="000000"/>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01"/>
        <w:gridCol w:w="1701"/>
        <w:gridCol w:w="1701"/>
        <w:gridCol w:w="1701"/>
        <w:gridCol w:w="1701"/>
        <w:gridCol w:w="1701"/>
      </w:tblGrid>
      <w:tr w:rsidR="00200FFD" w:rsidRPr="00A969D4" w14:paraId="056F02D7" w14:textId="77777777" w:rsidTr="00200FFD">
        <w:trPr>
          <w:trHeight w:val="84"/>
        </w:trPr>
        <w:tc>
          <w:tcPr>
            <w:tcW w:w="1701" w:type="dxa"/>
            <w:shd w:val="clear" w:color="000000" w:fill="D9D9D9"/>
            <w:vAlign w:val="center"/>
            <w:hideMark/>
          </w:tcPr>
          <w:p w14:paraId="627C47C9"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NTD</w:t>
            </w:r>
            <w:r w:rsidRPr="00A969D4">
              <w:rPr>
                <w:rFonts w:eastAsia="標楷體"/>
                <w:color w:val="000000"/>
                <w:kern w:val="0"/>
                <w:sz w:val="22"/>
                <w:szCs w:val="22"/>
              </w:rPr>
              <w:br/>
            </w:r>
            <w:r w:rsidRPr="00A969D4">
              <w:rPr>
                <w:rFonts w:eastAsia="標楷體"/>
                <w:color w:val="000000"/>
                <w:kern w:val="0"/>
                <w:sz w:val="22"/>
                <w:szCs w:val="22"/>
              </w:rPr>
              <w:t>仟元</w:t>
            </w:r>
          </w:p>
        </w:tc>
        <w:tc>
          <w:tcPr>
            <w:tcW w:w="1701" w:type="dxa"/>
            <w:shd w:val="clear" w:color="000000" w:fill="D9D9D9"/>
            <w:noWrap/>
            <w:vAlign w:val="center"/>
            <w:hideMark/>
          </w:tcPr>
          <w:p w14:paraId="54DACB47"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往來銀行</w:t>
            </w:r>
          </w:p>
        </w:tc>
        <w:tc>
          <w:tcPr>
            <w:tcW w:w="1701" w:type="dxa"/>
            <w:shd w:val="clear" w:color="000000" w:fill="D9D9D9"/>
            <w:vAlign w:val="center"/>
            <w:hideMark/>
          </w:tcPr>
          <w:p w14:paraId="68B533CA"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短放餘額</w:t>
            </w:r>
          </w:p>
        </w:tc>
        <w:tc>
          <w:tcPr>
            <w:tcW w:w="1701" w:type="dxa"/>
            <w:shd w:val="clear" w:color="000000" w:fill="D9D9D9"/>
            <w:vAlign w:val="center"/>
          </w:tcPr>
          <w:p w14:paraId="6E4133B8" w14:textId="31AD8582"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保證額度</w:t>
            </w:r>
          </w:p>
        </w:tc>
        <w:tc>
          <w:tcPr>
            <w:tcW w:w="1701" w:type="dxa"/>
            <w:shd w:val="clear" w:color="000000" w:fill="D9D9D9"/>
            <w:noWrap/>
            <w:vAlign w:val="center"/>
            <w:hideMark/>
          </w:tcPr>
          <w:p w14:paraId="0A90B3CA" w14:textId="4C36D2C9"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動用率</w:t>
            </w:r>
          </w:p>
        </w:tc>
        <w:tc>
          <w:tcPr>
            <w:tcW w:w="1701" w:type="dxa"/>
            <w:shd w:val="clear" w:color="000000" w:fill="D9D9D9"/>
            <w:noWrap/>
            <w:vAlign w:val="center"/>
            <w:hideMark/>
          </w:tcPr>
          <w:p w14:paraId="6C4DF2F8"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訂約金額</w:t>
            </w:r>
          </w:p>
        </w:tc>
      </w:tr>
      <w:tr w:rsidR="00200FFD" w:rsidRPr="00A969D4" w14:paraId="1A8F657F" w14:textId="77777777" w:rsidTr="00200FFD">
        <w:trPr>
          <w:trHeight w:val="342"/>
        </w:trPr>
        <w:tc>
          <w:tcPr>
            <w:tcW w:w="1701" w:type="dxa"/>
            <w:shd w:val="clear" w:color="auto" w:fill="auto"/>
            <w:vAlign w:val="center"/>
            <w:hideMark/>
          </w:tcPr>
          <w:p w14:paraId="0ECCB791"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1</w:t>
            </w:r>
          </w:p>
        </w:tc>
        <w:tc>
          <w:tcPr>
            <w:tcW w:w="1701" w:type="dxa"/>
            <w:shd w:val="clear" w:color="auto" w:fill="auto"/>
            <w:noWrap/>
            <w:vAlign w:val="center"/>
            <w:hideMark/>
          </w:tcPr>
          <w:p w14:paraId="5EAAF7C3" w14:textId="51A6694A"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永豐商銀</w:t>
            </w:r>
          </w:p>
        </w:tc>
        <w:tc>
          <w:tcPr>
            <w:tcW w:w="1701" w:type="dxa"/>
            <w:shd w:val="clear" w:color="auto" w:fill="auto"/>
            <w:vAlign w:val="center"/>
          </w:tcPr>
          <w:p w14:paraId="5FEFD59F" w14:textId="77777777"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tcPr>
          <w:p w14:paraId="4002E9B2" w14:textId="3E5059B6"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2,683</w:t>
            </w:r>
          </w:p>
        </w:tc>
        <w:tc>
          <w:tcPr>
            <w:tcW w:w="1701" w:type="dxa"/>
            <w:shd w:val="clear" w:color="auto" w:fill="auto"/>
            <w:noWrap/>
            <w:vAlign w:val="center"/>
          </w:tcPr>
          <w:p w14:paraId="0EE3102D" w14:textId="425B2BE2"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0.83%</w:t>
            </w:r>
          </w:p>
        </w:tc>
        <w:tc>
          <w:tcPr>
            <w:tcW w:w="1701" w:type="dxa"/>
            <w:shd w:val="clear" w:color="auto" w:fill="auto"/>
            <w:noWrap/>
            <w:vAlign w:val="center"/>
          </w:tcPr>
          <w:p w14:paraId="37F058E7" w14:textId="6291ACAC" w:rsidR="00200FFD" w:rsidRPr="00A969D4" w:rsidRDefault="00200FFD" w:rsidP="007B35EC">
            <w:pPr>
              <w:widowControl/>
              <w:jc w:val="center"/>
              <w:rPr>
                <w:rFonts w:eastAsia="標楷體"/>
                <w:color w:val="000000"/>
                <w:kern w:val="0"/>
                <w:sz w:val="22"/>
                <w:szCs w:val="22"/>
              </w:rPr>
            </w:pPr>
            <w:r w:rsidRPr="00A969D4">
              <w:rPr>
                <w:rFonts w:eastAsia="標楷體"/>
                <w:color w:val="000000"/>
                <w:kern w:val="0"/>
                <w:sz w:val="22"/>
                <w:szCs w:val="22"/>
              </w:rPr>
              <w:t>323,590</w:t>
            </w:r>
          </w:p>
        </w:tc>
      </w:tr>
      <w:tr w:rsidR="00200FFD" w:rsidRPr="00A969D4" w14:paraId="1851BD09" w14:textId="77777777" w:rsidTr="00200FFD">
        <w:trPr>
          <w:trHeight w:val="342"/>
        </w:trPr>
        <w:tc>
          <w:tcPr>
            <w:tcW w:w="1701" w:type="dxa"/>
            <w:shd w:val="clear" w:color="auto" w:fill="auto"/>
            <w:vAlign w:val="center"/>
          </w:tcPr>
          <w:p w14:paraId="0A3568DF" w14:textId="77777777"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2</w:t>
            </w:r>
          </w:p>
        </w:tc>
        <w:tc>
          <w:tcPr>
            <w:tcW w:w="1701" w:type="dxa"/>
            <w:shd w:val="clear" w:color="auto" w:fill="auto"/>
            <w:noWrap/>
            <w:vAlign w:val="center"/>
          </w:tcPr>
          <w:p w14:paraId="3E04DB2C" w14:textId="65E02CEE"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兆豐銀行</w:t>
            </w:r>
          </w:p>
        </w:tc>
        <w:tc>
          <w:tcPr>
            <w:tcW w:w="1701" w:type="dxa"/>
            <w:shd w:val="clear" w:color="auto" w:fill="auto"/>
            <w:vAlign w:val="center"/>
          </w:tcPr>
          <w:p w14:paraId="5B590E9C" w14:textId="5E575221"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tcPr>
          <w:p w14:paraId="141877C6" w14:textId="2B8E79D4"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shd w:val="clear" w:color="auto" w:fill="auto"/>
            <w:noWrap/>
            <w:vAlign w:val="center"/>
          </w:tcPr>
          <w:p w14:paraId="02925888" w14:textId="4ACC20F0"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shd w:val="clear" w:color="auto" w:fill="auto"/>
            <w:noWrap/>
            <w:vAlign w:val="center"/>
          </w:tcPr>
          <w:p w14:paraId="435B156D" w14:textId="1DD89535"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100,000</w:t>
            </w:r>
          </w:p>
        </w:tc>
      </w:tr>
      <w:tr w:rsidR="00200FFD" w:rsidRPr="00A969D4" w14:paraId="5BFF379B" w14:textId="77777777" w:rsidTr="00200FFD">
        <w:trPr>
          <w:trHeight w:val="342"/>
        </w:trPr>
        <w:tc>
          <w:tcPr>
            <w:tcW w:w="1701" w:type="dxa"/>
            <w:shd w:val="clear" w:color="auto" w:fill="auto"/>
            <w:vAlign w:val="center"/>
          </w:tcPr>
          <w:p w14:paraId="12CDC2DC" w14:textId="77777777"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3</w:t>
            </w:r>
          </w:p>
        </w:tc>
        <w:tc>
          <w:tcPr>
            <w:tcW w:w="1701" w:type="dxa"/>
            <w:shd w:val="clear" w:color="auto" w:fill="auto"/>
            <w:noWrap/>
            <w:vAlign w:val="center"/>
          </w:tcPr>
          <w:p w14:paraId="7AB93B6C" w14:textId="5539BC29"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富邦銀行</w:t>
            </w:r>
          </w:p>
        </w:tc>
        <w:tc>
          <w:tcPr>
            <w:tcW w:w="1701" w:type="dxa"/>
            <w:shd w:val="clear" w:color="auto" w:fill="auto"/>
            <w:vAlign w:val="center"/>
          </w:tcPr>
          <w:p w14:paraId="2F29A5B5" w14:textId="7B6D3A03"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tcPr>
          <w:p w14:paraId="6471B087" w14:textId="13E48446"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shd w:val="clear" w:color="auto" w:fill="auto"/>
            <w:noWrap/>
            <w:vAlign w:val="center"/>
          </w:tcPr>
          <w:p w14:paraId="6BC6D3D0" w14:textId="09B79F94"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c>
          <w:tcPr>
            <w:tcW w:w="1701" w:type="dxa"/>
            <w:shd w:val="clear" w:color="auto" w:fill="auto"/>
            <w:noWrap/>
            <w:vAlign w:val="center"/>
          </w:tcPr>
          <w:p w14:paraId="45B8C235" w14:textId="09B71450" w:rsidR="00200FFD" w:rsidRPr="00A969D4" w:rsidRDefault="00200FFD" w:rsidP="00CE2BB7">
            <w:pPr>
              <w:widowControl/>
              <w:jc w:val="center"/>
              <w:rPr>
                <w:rFonts w:eastAsia="標楷體"/>
                <w:color w:val="000000"/>
                <w:kern w:val="0"/>
                <w:sz w:val="22"/>
                <w:szCs w:val="22"/>
              </w:rPr>
            </w:pPr>
            <w:r w:rsidRPr="00A969D4">
              <w:rPr>
                <w:rFonts w:eastAsia="標楷體"/>
                <w:color w:val="000000"/>
                <w:kern w:val="0"/>
                <w:sz w:val="22"/>
                <w:szCs w:val="22"/>
              </w:rPr>
              <w:t>0</w:t>
            </w:r>
          </w:p>
        </w:tc>
      </w:tr>
      <w:tr w:rsidR="00200FFD" w:rsidRPr="00A969D4" w14:paraId="675DC8CF" w14:textId="77777777" w:rsidTr="00200FFD">
        <w:trPr>
          <w:trHeight w:val="64"/>
        </w:trPr>
        <w:tc>
          <w:tcPr>
            <w:tcW w:w="1701" w:type="dxa"/>
            <w:shd w:val="clear" w:color="auto" w:fill="auto"/>
            <w:vAlign w:val="center"/>
            <w:hideMark/>
          </w:tcPr>
          <w:p w14:paraId="0019EFE8" w14:textId="77777777" w:rsidR="00200FFD" w:rsidRPr="00A969D4" w:rsidRDefault="00200FFD" w:rsidP="007B35EC">
            <w:pPr>
              <w:widowControl/>
              <w:jc w:val="both"/>
              <w:rPr>
                <w:rFonts w:eastAsia="標楷體"/>
                <w:color w:val="000000"/>
                <w:kern w:val="0"/>
                <w:sz w:val="20"/>
                <w:szCs w:val="20"/>
              </w:rPr>
            </w:pPr>
            <w:r w:rsidRPr="00A969D4">
              <w:rPr>
                <w:rFonts w:eastAsia="標楷體"/>
                <w:color w:val="000000"/>
                <w:kern w:val="0"/>
                <w:sz w:val="20"/>
                <w:szCs w:val="20"/>
              </w:rPr>
              <w:t xml:space="preserve">　</w:t>
            </w:r>
          </w:p>
        </w:tc>
        <w:tc>
          <w:tcPr>
            <w:tcW w:w="1701" w:type="dxa"/>
            <w:shd w:val="clear" w:color="auto" w:fill="auto"/>
            <w:noWrap/>
            <w:vAlign w:val="center"/>
            <w:hideMark/>
          </w:tcPr>
          <w:p w14:paraId="7E153699" w14:textId="77777777" w:rsidR="00200FFD" w:rsidRPr="00A969D4" w:rsidRDefault="00200FFD" w:rsidP="007B35EC">
            <w:pPr>
              <w:widowControl/>
              <w:jc w:val="center"/>
              <w:rPr>
                <w:rFonts w:eastAsia="標楷體"/>
                <w:b/>
                <w:bCs/>
                <w:color w:val="000000"/>
                <w:kern w:val="0"/>
                <w:sz w:val="22"/>
                <w:szCs w:val="22"/>
                <w:u w:val="single"/>
              </w:rPr>
            </w:pPr>
            <w:r w:rsidRPr="00A969D4">
              <w:rPr>
                <w:rFonts w:eastAsia="標楷體"/>
                <w:b/>
                <w:bCs/>
                <w:color w:val="000000"/>
                <w:kern w:val="0"/>
                <w:sz w:val="22"/>
                <w:szCs w:val="22"/>
                <w:u w:val="single"/>
              </w:rPr>
              <w:t>合計</w:t>
            </w:r>
          </w:p>
        </w:tc>
        <w:tc>
          <w:tcPr>
            <w:tcW w:w="1701" w:type="dxa"/>
            <w:shd w:val="clear" w:color="auto" w:fill="auto"/>
            <w:vAlign w:val="center"/>
          </w:tcPr>
          <w:p w14:paraId="0EDC88F1" w14:textId="77777777" w:rsidR="00200FFD" w:rsidRPr="00A969D4" w:rsidRDefault="00200FFD" w:rsidP="007B35EC">
            <w:pPr>
              <w:widowControl/>
              <w:jc w:val="center"/>
              <w:rPr>
                <w:rFonts w:eastAsia="標楷體"/>
                <w:b/>
                <w:bCs/>
                <w:color w:val="000000"/>
                <w:kern w:val="0"/>
                <w:sz w:val="22"/>
                <w:szCs w:val="22"/>
                <w:u w:val="single"/>
              </w:rPr>
            </w:pPr>
            <w:r w:rsidRPr="00A969D4">
              <w:rPr>
                <w:rFonts w:eastAsia="標楷體"/>
                <w:b/>
                <w:bCs/>
                <w:color w:val="000000"/>
                <w:kern w:val="0"/>
                <w:sz w:val="22"/>
                <w:szCs w:val="22"/>
                <w:u w:val="single"/>
              </w:rPr>
              <w:t>0</w:t>
            </w:r>
          </w:p>
        </w:tc>
        <w:tc>
          <w:tcPr>
            <w:tcW w:w="1701" w:type="dxa"/>
          </w:tcPr>
          <w:p w14:paraId="057C00BE" w14:textId="6B514E35" w:rsidR="00200FFD" w:rsidRPr="00A969D4" w:rsidRDefault="00200FFD" w:rsidP="007B35EC">
            <w:pPr>
              <w:widowControl/>
              <w:jc w:val="center"/>
              <w:rPr>
                <w:rFonts w:eastAsia="標楷體"/>
                <w:b/>
                <w:bCs/>
                <w:color w:val="000000"/>
                <w:kern w:val="0"/>
                <w:sz w:val="22"/>
                <w:szCs w:val="22"/>
                <w:u w:val="single"/>
              </w:rPr>
            </w:pPr>
            <w:r w:rsidRPr="00A969D4">
              <w:rPr>
                <w:rFonts w:eastAsia="標楷體"/>
                <w:b/>
                <w:bCs/>
                <w:color w:val="000000"/>
                <w:kern w:val="0"/>
                <w:sz w:val="22"/>
                <w:szCs w:val="22"/>
                <w:u w:val="single"/>
              </w:rPr>
              <w:t>2,683</w:t>
            </w:r>
          </w:p>
        </w:tc>
        <w:tc>
          <w:tcPr>
            <w:tcW w:w="1701" w:type="dxa"/>
            <w:shd w:val="clear" w:color="auto" w:fill="auto"/>
            <w:noWrap/>
            <w:vAlign w:val="center"/>
          </w:tcPr>
          <w:p w14:paraId="3D7E4251" w14:textId="5C0DBF62" w:rsidR="00200FFD" w:rsidRPr="00A969D4" w:rsidRDefault="00200FFD" w:rsidP="007B35EC">
            <w:pPr>
              <w:widowControl/>
              <w:jc w:val="center"/>
              <w:rPr>
                <w:rFonts w:eastAsia="標楷體"/>
                <w:b/>
                <w:bCs/>
                <w:color w:val="000000"/>
                <w:kern w:val="0"/>
                <w:sz w:val="22"/>
                <w:szCs w:val="22"/>
                <w:u w:val="single"/>
              </w:rPr>
            </w:pPr>
            <w:r w:rsidRPr="00A969D4">
              <w:rPr>
                <w:rFonts w:eastAsia="標楷體"/>
                <w:b/>
                <w:bCs/>
                <w:color w:val="000000"/>
                <w:kern w:val="0"/>
                <w:sz w:val="22"/>
                <w:szCs w:val="22"/>
                <w:u w:val="single"/>
              </w:rPr>
              <w:t>0.63%</w:t>
            </w:r>
          </w:p>
        </w:tc>
        <w:tc>
          <w:tcPr>
            <w:tcW w:w="1701" w:type="dxa"/>
            <w:shd w:val="clear" w:color="auto" w:fill="auto"/>
            <w:vAlign w:val="center"/>
          </w:tcPr>
          <w:p w14:paraId="2FC3032E" w14:textId="5A997F30" w:rsidR="00200FFD" w:rsidRPr="00A969D4" w:rsidRDefault="00200FFD" w:rsidP="007B35EC">
            <w:pPr>
              <w:widowControl/>
              <w:jc w:val="center"/>
              <w:rPr>
                <w:rFonts w:eastAsia="標楷體"/>
                <w:b/>
                <w:bCs/>
                <w:color w:val="000000"/>
                <w:kern w:val="0"/>
                <w:sz w:val="22"/>
                <w:szCs w:val="22"/>
                <w:u w:val="single"/>
              </w:rPr>
            </w:pPr>
            <w:r w:rsidRPr="00A969D4">
              <w:rPr>
                <w:rFonts w:eastAsia="標楷體"/>
                <w:b/>
                <w:bCs/>
                <w:color w:val="000000"/>
                <w:kern w:val="0"/>
                <w:sz w:val="22"/>
                <w:szCs w:val="22"/>
                <w:u w:val="single"/>
              </w:rPr>
              <w:t>423,590</w:t>
            </w:r>
          </w:p>
        </w:tc>
      </w:tr>
    </w:tbl>
    <w:p w14:paraId="13EDA9E2" w14:textId="77777777" w:rsidR="00EB5252" w:rsidRPr="00A969D4" w:rsidRDefault="00EB5252">
      <w:pPr>
        <w:spacing w:line="320" w:lineRule="exact"/>
        <w:ind w:rightChars="-439" w:right="-1054"/>
        <w:rPr>
          <w:rFonts w:eastAsia="標楷體"/>
          <w:b/>
          <w:u w:val="single"/>
        </w:rPr>
      </w:pPr>
    </w:p>
    <w:p w14:paraId="1F9B002C" w14:textId="77B922B6" w:rsidR="000C2CD6" w:rsidRPr="00A969D4" w:rsidRDefault="00501622">
      <w:pPr>
        <w:spacing w:line="320" w:lineRule="exact"/>
        <w:ind w:rightChars="-439" w:right="-1054"/>
        <w:rPr>
          <w:rFonts w:eastAsia="標楷體"/>
          <w:b/>
          <w:u w:val="single"/>
        </w:rPr>
      </w:pPr>
      <w:r w:rsidRPr="00A969D4">
        <w:rPr>
          <w:rFonts w:eastAsia="標楷體"/>
          <w:b/>
          <w:u w:val="single"/>
        </w:rPr>
        <w:t>於我行現金存款狀況</w:t>
      </w:r>
      <w:r w:rsidR="003A177C" w:rsidRPr="00A969D4">
        <w:rPr>
          <w:rFonts w:eastAsia="標楷體"/>
          <w:b/>
          <w:u w:val="single"/>
        </w:rPr>
        <w:t>(</w:t>
      </w:r>
      <w:r w:rsidR="003A177C" w:rsidRPr="00A969D4">
        <w:rPr>
          <w:rFonts w:eastAsia="標楷體"/>
          <w:b/>
          <w:u w:val="single"/>
        </w:rPr>
        <w:t>單位：</w:t>
      </w:r>
      <w:r w:rsidR="00A1184B">
        <w:rPr>
          <w:rFonts w:eastAsia="標楷體" w:hint="eastAsia"/>
          <w:b/>
          <w:u w:val="single"/>
        </w:rPr>
        <w:t>仟</w:t>
      </w:r>
      <w:r w:rsidR="003A177C" w:rsidRPr="00A969D4">
        <w:rPr>
          <w:rFonts w:eastAsia="標楷體"/>
          <w:b/>
          <w:u w:val="single"/>
        </w:rPr>
        <w:t>元</w:t>
      </w:r>
      <w:r w:rsidR="003A177C" w:rsidRPr="00A969D4">
        <w:rPr>
          <w:rFonts w:eastAsia="標楷體"/>
          <w:b/>
          <w:u w:val="single"/>
        </w:rPr>
        <w:t>)</w:t>
      </w:r>
    </w:p>
    <w:tbl>
      <w:tblPr>
        <w:tblW w:w="9937"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857"/>
        <w:gridCol w:w="1984"/>
        <w:gridCol w:w="2835"/>
        <w:gridCol w:w="3261"/>
      </w:tblGrid>
      <w:tr w:rsidR="003A177C" w:rsidRPr="00A969D4" w14:paraId="4CA0600B" w14:textId="77777777" w:rsidTr="00272B02">
        <w:trPr>
          <w:trHeight w:val="736"/>
        </w:trPr>
        <w:tc>
          <w:tcPr>
            <w:tcW w:w="1857"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18624CE3" w14:textId="081768DF" w:rsidR="00063309" w:rsidRPr="00A969D4" w:rsidRDefault="00063309" w:rsidP="00063309">
            <w:pPr>
              <w:spacing w:line="320" w:lineRule="exact"/>
              <w:jc w:val="center"/>
              <w:rPr>
                <w:rFonts w:eastAsia="標楷體"/>
                <w:b/>
              </w:rPr>
            </w:pPr>
          </w:p>
        </w:tc>
        <w:tc>
          <w:tcPr>
            <w:tcW w:w="1984"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2C5D16" w14:textId="77777777" w:rsidR="003A177C" w:rsidRPr="00A969D4" w:rsidRDefault="003A177C" w:rsidP="00CA01E9">
            <w:pPr>
              <w:spacing w:line="320" w:lineRule="exact"/>
              <w:jc w:val="center"/>
              <w:rPr>
                <w:rFonts w:eastAsia="標楷體"/>
                <w:b/>
              </w:rPr>
            </w:pPr>
            <w:r w:rsidRPr="00A969D4">
              <w:rPr>
                <w:rFonts w:eastAsia="標楷體"/>
                <w:b/>
              </w:rPr>
              <w:t>幣別</w:t>
            </w:r>
          </w:p>
        </w:tc>
        <w:tc>
          <w:tcPr>
            <w:tcW w:w="2835"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6FBC672" w14:textId="77777777" w:rsidR="003A177C" w:rsidRPr="00A969D4" w:rsidRDefault="003A177C" w:rsidP="00CA01E9">
            <w:pPr>
              <w:spacing w:line="320" w:lineRule="exact"/>
              <w:jc w:val="center"/>
              <w:rPr>
                <w:rFonts w:eastAsia="標楷體"/>
                <w:b/>
              </w:rPr>
            </w:pPr>
            <w:r w:rsidRPr="00A969D4">
              <w:rPr>
                <w:rFonts w:eastAsia="標楷體"/>
                <w:b/>
              </w:rPr>
              <w:t>金額</w:t>
            </w:r>
          </w:p>
        </w:tc>
        <w:tc>
          <w:tcPr>
            <w:tcW w:w="3261"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13F8D8C3" w14:textId="77777777" w:rsidR="003A177C" w:rsidRPr="00A969D4" w:rsidRDefault="00222E92" w:rsidP="00CA01E9">
            <w:pPr>
              <w:spacing w:line="320" w:lineRule="exact"/>
              <w:jc w:val="center"/>
              <w:rPr>
                <w:rFonts w:eastAsia="標楷體"/>
                <w:b/>
              </w:rPr>
            </w:pPr>
            <w:r w:rsidRPr="00A969D4">
              <w:rPr>
                <w:rFonts w:eastAsia="標楷體"/>
                <w:b/>
              </w:rPr>
              <w:t>換算</w:t>
            </w:r>
            <w:r w:rsidR="003A177C" w:rsidRPr="00A969D4">
              <w:rPr>
                <w:rFonts w:eastAsia="標楷體"/>
                <w:b/>
              </w:rPr>
              <w:t>NTD</w:t>
            </w:r>
          </w:p>
        </w:tc>
      </w:tr>
      <w:tr w:rsidR="00063309" w:rsidRPr="00A969D4" w14:paraId="7C8C9E34" w14:textId="77777777" w:rsidTr="00272B02">
        <w:trPr>
          <w:trHeight w:val="288"/>
        </w:trPr>
        <w:tc>
          <w:tcPr>
            <w:tcW w:w="1857" w:type="dxa"/>
            <w:vMerge w:val="restart"/>
            <w:tcBorders>
              <w:top w:val="single" w:sz="4" w:space="0" w:color="auto"/>
              <w:left w:val="single" w:sz="12" w:space="0" w:color="auto"/>
              <w:right w:val="single" w:sz="4" w:space="0" w:color="auto"/>
            </w:tcBorders>
            <w:vAlign w:val="center"/>
          </w:tcPr>
          <w:p w14:paraId="321B5647" w14:textId="5ECD38E6" w:rsidR="00063309" w:rsidRPr="00A969D4" w:rsidRDefault="00DB431E" w:rsidP="00501622">
            <w:pPr>
              <w:spacing w:line="320" w:lineRule="exact"/>
              <w:rPr>
                <w:rFonts w:eastAsia="標楷體"/>
                <w:sz w:val="20"/>
                <w:szCs w:val="20"/>
              </w:rPr>
            </w:pPr>
            <w:r w:rsidRPr="00A969D4">
              <w:rPr>
                <w:rFonts w:eastAsia="標楷體"/>
                <w:sz w:val="20"/>
                <w:szCs w:val="20"/>
              </w:rPr>
              <w:t>達明</w:t>
            </w:r>
          </w:p>
        </w:tc>
        <w:tc>
          <w:tcPr>
            <w:tcW w:w="1984" w:type="dxa"/>
            <w:tcBorders>
              <w:top w:val="single" w:sz="4" w:space="0" w:color="auto"/>
              <w:left w:val="single" w:sz="4" w:space="0" w:color="auto"/>
              <w:bottom w:val="single" w:sz="4" w:space="0" w:color="auto"/>
              <w:right w:val="single" w:sz="4" w:space="0" w:color="auto"/>
            </w:tcBorders>
            <w:vAlign w:val="center"/>
          </w:tcPr>
          <w:p w14:paraId="5DC9A71A" w14:textId="77777777" w:rsidR="00063309" w:rsidRPr="00A969D4" w:rsidRDefault="00063309" w:rsidP="00CA01E9">
            <w:pPr>
              <w:spacing w:line="320" w:lineRule="exact"/>
              <w:jc w:val="center"/>
              <w:rPr>
                <w:rFonts w:eastAsia="標楷體"/>
                <w:sz w:val="20"/>
              </w:rPr>
            </w:pPr>
            <w:r w:rsidRPr="00A969D4">
              <w:rPr>
                <w:rFonts w:eastAsia="標楷體"/>
                <w:sz w:val="20"/>
              </w:rPr>
              <w:t>TWD</w:t>
            </w:r>
          </w:p>
        </w:tc>
        <w:tc>
          <w:tcPr>
            <w:tcW w:w="2835" w:type="dxa"/>
            <w:tcBorders>
              <w:top w:val="single" w:sz="4" w:space="0" w:color="auto"/>
              <w:left w:val="single" w:sz="4" w:space="0" w:color="auto"/>
              <w:bottom w:val="single" w:sz="4" w:space="0" w:color="auto"/>
              <w:right w:val="single" w:sz="4" w:space="0" w:color="auto"/>
            </w:tcBorders>
            <w:vAlign w:val="center"/>
          </w:tcPr>
          <w:p w14:paraId="1C1C6AF6" w14:textId="12725750" w:rsidR="00063309" w:rsidRPr="00A969D4" w:rsidRDefault="00A1184B" w:rsidP="003A177C">
            <w:pPr>
              <w:spacing w:line="320" w:lineRule="exact"/>
              <w:jc w:val="right"/>
              <w:rPr>
                <w:rFonts w:eastAsia="標楷體" w:hint="eastAsia"/>
                <w:sz w:val="20"/>
              </w:rPr>
            </w:pPr>
            <w:r>
              <w:rPr>
                <w:rFonts w:eastAsia="標楷體" w:hint="eastAsia"/>
                <w:sz w:val="20"/>
              </w:rPr>
              <w:t>1,809</w:t>
            </w:r>
          </w:p>
        </w:tc>
        <w:tc>
          <w:tcPr>
            <w:tcW w:w="3261" w:type="dxa"/>
            <w:tcBorders>
              <w:top w:val="single" w:sz="4" w:space="0" w:color="auto"/>
              <w:left w:val="single" w:sz="4" w:space="0" w:color="auto"/>
              <w:bottom w:val="single" w:sz="4" w:space="0" w:color="auto"/>
              <w:right w:val="single" w:sz="4" w:space="0" w:color="auto"/>
            </w:tcBorders>
            <w:vAlign w:val="center"/>
          </w:tcPr>
          <w:p w14:paraId="09402308" w14:textId="67D59F8E" w:rsidR="00063309" w:rsidRPr="00A969D4" w:rsidRDefault="00A1184B" w:rsidP="003A177C">
            <w:pPr>
              <w:spacing w:line="320" w:lineRule="exact"/>
              <w:jc w:val="right"/>
              <w:rPr>
                <w:rFonts w:eastAsia="標楷體" w:hint="eastAsia"/>
                <w:sz w:val="20"/>
              </w:rPr>
            </w:pPr>
            <w:r>
              <w:rPr>
                <w:rFonts w:eastAsia="標楷體" w:hint="eastAsia"/>
                <w:sz w:val="20"/>
              </w:rPr>
              <w:t>1,809</w:t>
            </w:r>
          </w:p>
        </w:tc>
      </w:tr>
      <w:tr w:rsidR="00063309" w:rsidRPr="00A969D4" w14:paraId="696AD0E7" w14:textId="77777777" w:rsidTr="00272B02">
        <w:trPr>
          <w:trHeight w:val="288"/>
        </w:trPr>
        <w:tc>
          <w:tcPr>
            <w:tcW w:w="1857" w:type="dxa"/>
            <w:vMerge/>
            <w:tcBorders>
              <w:left w:val="single" w:sz="12" w:space="0" w:color="auto"/>
              <w:right w:val="single" w:sz="4" w:space="0" w:color="auto"/>
            </w:tcBorders>
            <w:vAlign w:val="center"/>
            <w:hideMark/>
          </w:tcPr>
          <w:p w14:paraId="399E28DA" w14:textId="77777777" w:rsidR="00063309" w:rsidRPr="00A969D4" w:rsidRDefault="00063309" w:rsidP="00501622">
            <w:pPr>
              <w:spacing w:line="320" w:lineRule="exact"/>
              <w:rPr>
                <w:rFonts w:eastAsia="標楷體"/>
                <w:b/>
              </w:rPr>
            </w:pPr>
          </w:p>
        </w:tc>
        <w:tc>
          <w:tcPr>
            <w:tcW w:w="1984" w:type="dxa"/>
            <w:tcBorders>
              <w:top w:val="single" w:sz="4" w:space="0" w:color="auto"/>
              <w:left w:val="single" w:sz="4" w:space="0" w:color="auto"/>
              <w:bottom w:val="single" w:sz="4" w:space="0" w:color="auto"/>
              <w:right w:val="single" w:sz="4" w:space="0" w:color="auto"/>
            </w:tcBorders>
            <w:vAlign w:val="center"/>
          </w:tcPr>
          <w:p w14:paraId="039205B2" w14:textId="71D62E64" w:rsidR="00063309" w:rsidRPr="00A969D4" w:rsidRDefault="00063309" w:rsidP="00CA01E9">
            <w:pPr>
              <w:spacing w:line="320" w:lineRule="exact"/>
              <w:jc w:val="center"/>
              <w:rPr>
                <w:rFonts w:eastAsia="標楷體"/>
              </w:rPr>
            </w:pPr>
            <w:r w:rsidRPr="00A969D4">
              <w:rPr>
                <w:rFonts w:eastAsia="標楷體"/>
                <w:sz w:val="20"/>
              </w:rPr>
              <w:t>CNY</w:t>
            </w:r>
          </w:p>
        </w:tc>
        <w:tc>
          <w:tcPr>
            <w:tcW w:w="2835" w:type="dxa"/>
            <w:tcBorders>
              <w:top w:val="single" w:sz="4" w:space="0" w:color="auto"/>
              <w:left w:val="single" w:sz="4" w:space="0" w:color="auto"/>
              <w:bottom w:val="single" w:sz="4" w:space="0" w:color="auto"/>
              <w:right w:val="single" w:sz="4" w:space="0" w:color="auto"/>
            </w:tcBorders>
            <w:vAlign w:val="center"/>
          </w:tcPr>
          <w:p w14:paraId="13F1309E" w14:textId="0F0EA5E6" w:rsidR="00063309" w:rsidRPr="00A969D4" w:rsidRDefault="00A1184B" w:rsidP="003A177C">
            <w:pPr>
              <w:spacing w:line="320" w:lineRule="exact"/>
              <w:jc w:val="right"/>
              <w:rPr>
                <w:rFonts w:eastAsia="標楷體" w:hint="eastAsia"/>
                <w:sz w:val="20"/>
              </w:rPr>
            </w:pPr>
            <w:r>
              <w:rPr>
                <w:rFonts w:eastAsia="標楷體" w:hint="eastAsia"/>
                <w:sz w:val="20"/>
              </w:rPr>
              <w:t>1,640</w:t>
            </w:r>
          </w:p>
        </w:tc>
        <w:tc>
          <w:tcPr>
            <w:tcW w:w="3261" w:type="dxa"/>
            <w:tcBorders>
              <w:top w:val="single" w:sz="4" w:space="0" w:color="auto"/>
              <w:left w:val="single" w:sz="4" w:space="0" w:color="auto"/>
              <w:bottom w:val="single" w:sz="4" w:space="0" w:color="auto"/>
              <w:right w:val="single" w:sz="4" w:space="0" w:color="auto"/>
            </w:tcBorders>
            <w:vAlign w:val="center"/>
          </w:tcPr>
          <w:p w14:paraId="26E2E4A8" w14:textId="6374ECE1" w:rsidR="00063309" w:rsidRPr="00A969D4" w:rsidRDefault="00A1184B" w:rsidP="003A177C">
            <w:pPr>
              <w:spacing w:line="320" w:lineRule="exact"/>
              <w:jc w:val="right"/>
              <w:rPr>
                <w:rFonts w:eastAsia="標楷體" w:hint="eastAsia"/>
                <w:sz w:val="20"/>
              </w:rPr>
            </w:pPr>
            <w:r>
              <w:rPr>
                <w:rFonts w:eastAsia="標楷體" w:hint="eastAsia"/>
                <w:sz w:val="20"/>
              </w:rPr>
              <w:t>7,229</w:t>
            </w:r>
          </w:p>
        </w:tc>
      </w:tr>
      <w:tr w:rsidR="00063309" w:rsidRPr="00A969D4" w14:paraId="337596E6" w14:textId="77777777" w:rsidTr="00272B02">
        <w:trPr>
          <w:trHeight w:val="288"/>
        </w:trPr>
        <w:tc>
          <w:tcPr>
            <w:tcW w:w="1857" w:type="dxa"/>
            <w:vMerge/>
            <w:tcBorders>
              <w:left w:val="single" w:sz="12" w:space="0" w:color="auto"/>
              <w:bottom w:val="single" w:sz="12" w:space="0" w:color="auto"/>
              <w:right w:val="single" w:sz="4" w:space="0" w:color="auto"/>
            </w:tcBorders>
            <w:vAlign w:val="center"/>
            <w:hideMark/>
          </w:tcPr>
          <w:p w14:paraId="41DD1FE2" w14:textId="77777777" w:rsidR="00063309" w:rsidRPr="00A969D4" w:rsidRDefault="00063309" w:rsidP="00501622">
            <w:pPr>
              <w:spacing w:line="320" w:lineRule="exact"/>
              <w:rPr>
                <w:rFonts w:eastAsia="標楷體"/>
                <w:sz w:val="20"/>
                <w:szCs w:val="20"/>
              </w:rPr>
            </w:pPr>
          </w:p>
        </w:tc>
        <w:tc>
          <w:tcPr>
            <w:tcW w:w="1984" w:type="dxa"/>
            <w:tcBorders>
              <w:top w:val="single" w:sz="4" w:space="0" w:color="auto"/>
              <w:left w:val="single" w:sz="4" w:space="0" w:color="auto"/>
              <w:bottom w:val="single" w:sz="12" w:space="0" w:color="auto"/>
              <w:right w:val="single" w:sz="4" w:space="0" w:color="auto"/>
            </w:tcBorders>
            <w:vAlign w:val="center"/>
          </w:tcPr>
          <w:p w14:paraId="5B1D0581" w14:textId="64439353" w:rsidR="00063309" w:rsidRPr="00A969D4" w:rsidRDefault="00DD0DF4" w:rsidP="00501622">
            <w:pPr>
              <w:spacing w:line="320" w:lineRule="exact"/>
              <w:jc w:val="center"/>
              <w:rPr>
                <w:rFonts w:eastAsia="標楷體"/>
                <w:sz w:val="20"/>
                <w:szCs w:val="20"/>
              </w:rPr>
            </w:pPr>
            <w:r w:rsidRPr="00A969D4">
              <w:rPr>
                <w:rFonts w:eastAsia="標楷體"/>
                <w:sz w:val="20"/>
                <w:szCs w:val="20"/>
              </w:rPr>
              <w:t>EUR</w:t>
            </w:r>
          </w:p>
        </w:tc>
        <w:tc>
          <w:tcPr>
            <w:tcW w:w="2835" w:type="dxa"/>
            <w:tcBorders>
              <w:top w:val="single" w:sz="4" w:space="0" w:color="auto"/>
              <w:left w:val="single" w:sz="4" w:space="0" w:color="auto"/>
              <w:bottom w:val="single" w:sz="12" w:space="0" w:color="auto"/>
              <w:right w:val="single" w:sz="4" w:space="0" w:color="auto"/>
            </w:tcBorders>
            <w:vAlign w:val="center"/>
          </w:tcPr>
          <w:p w14:paraId="03690EFE" w14:textId="3502AAF6" w:rsidR="00063309" w:rsidRPr="00A969D4" w:rsidRDefault="00A1184B" w:rsidP="003A177C">
            <w:pPr>
              <w:spacing w:line="320" w:lineRule="exact"/>
              <w:jc w:val="right"/>
              <w:rPr>
                <w:rFonts w:eastAsia="標楷體"/>
                <w:sz w:val="20"/>
                <w:szCs w:val="20"/>
              </w:rPr>
            </w:pPr>
            <w:r>
              <w:rPr>
                <w:rFonts w:eastAsia="標楷體" w:hint="eastAsia"/>
                <w:sz w:val="20"/>
                <w:szCs w:val="20"/>
              </w:rPr>
              <w:t>705</w:t>
            </w:r>
          </w:p>
        </w:tc>
        <w:tc>
          <w:tcPr>
            <w:tcW w:w="3261" w:type="dxa"/>
            <w:tcBorders>
              <w:top w:val="single" w:sz="4" w:space="0" w:color="auto"/>
              <w:left w:val="single" w:sz="4" w:space="0" w:color="auto"/>
              <w:bottom w:val="single" w:sz="12" w:space="0" w:color="auto"/>
              <w:right w:val="single" w:sz="4" w:space="0" w:color="auto"/>
            </w:tcBorders>
            <w:vAlign w:val="center"/>
          </w:tcPr>
          <w:p w14:paraId="7070D3AD" w14:textId="783C75A6" w:rsidR="00063309" w:rsidRPr="00A969D4" w:rsidRDefault="00A1184B" w:rsidP="003A177C">
            <w:pPr>
              <w:spacing w:line="320" w:lineRule="exact"/>
              <w:jc w:val="right"/>
              <w:rPr>
                <w:rFonts w:eastAsia="標楷體" w:hint="eastAsia"/>
                <w:sz w:val="20"/>
                <w:szCs w:val="20"/>
              </w:rPr>
            </w:pPr>
            <w:r>
              <w:rPr>
                <w:rFonts w:eastAsia="標楷體" w:hint="eastAsia"/>
                <w:sz w:val="20"/>
                <w:szCs w:val="20"/>
              </w:rPr>
              <w:t>24,316</w:t>
            </w:r>
          </w:p>
        </w:tc>
      </w:tr>
      <w:tr w:rsidR="003A177C" w:rsidRPr="00A969D4" w14:paraId="0D9456DB" w14:textId="77777777" w:rsidTr="00272B02">
        <w:trPr>
          <w:trHeight w:val="288"/>
        </w:trPr>
        <w:tc>
          <w:tcPr>
            <w:tcW w:w="1857" w:type="dxa"/>
            <w:tcBorders>
              <w:top w:val="single" w:sz="4" w:space="0" w:color="auto"/>
              <w:left w:val="single" w:sz="12" w:space="0" w:color="auto"/>
              <w:bottom w:val="single" w:sz="12" w:space="0" w:color="auto"/>
              <w:right w:val="single" w:sz="4" w:space="0" w:color="auto"/>
            </w:tcBorders>
            <w:vAlign w:val="center"/>
          </w:tcPr>
          <w:p w14:paraId="412AC38E" w14:textId="77777777" w:rsidR="003A177C" w:rsidRPr="00A969D4" w:rsidRDefault="003A177C" w:rsidP="00501622">
            <w:pPr>
              <w:spacing w:line="320" w:lineRule="exact"/>
              <w:rPr>
                <w:rFonts w:eastAsia="標楷體"/>
                <w:sz w:val="20"/>
                <w:szCs w:val="20"/>
              </w:rPr>
            </w:pPr>
            <w:r w:rsidRPr="00A969D4">
              <w:rPr>
                <w:rFonts w:eastAsia="標楷體"/>
                <w:sz w:val="20"/>
                <w:szCs w:val="20"/>
              </w:rPr>
              <w:t>合計</w:t>
            </w:r>
          </w:p>
        </w:tc>
        <w:tc>
          <w:tcPr>
            <w:tcW w:w="1984" w:type="dxa"/>
            <w:tcBorders>
              <w:top w:val="single" w:sz="4" w:space="0" w:color="auto"/>
              <w:left w:val="single" w:sz="4" w:space="0" w:color="auto"/>
              <w:bottom w:val="single" w:sz="12" w:space="0" w:color="auto"/>
              <w:right w:val="single" w:sz="4" w:space="0" w:color="auto"/>
            </w:tcBorders>
            <w:vAlign w:val="center"/>
          </w:tcPr>
          <w:p w14:paraId="209CFBCD" w14:textId="77777777" w:rsidR="003A177C" w:rsidRPr="00A969D4" w:rsidRDefault="003A177C" w:rsidP="00501622">
            <w:pPr>
              <w:spacing w:line="320" w:lineRule="exact"/>
              <w:jc w:val="center"/>
              <w:rPr>
                <w:rFonts w:eastAsia="標楷體"/>
                <w:sz w:val="20"/>
                <w:szCs w:val="20"/>
              </w:rPr>
            </w:pPr>
          </w:p>
        </w:tc>
        <w:tc>
          <w:tcPr>
            <w:tcW w:w="2835" w:type="dxa"/>
            <w:tcBorders>
              <w:top w:val="single" w:sz="4" w:space="0" w:color="auto"/>
              <w:left w:val="single" w:sz="4" w:space="0" w:color="auto"/>
              <w:bottom w:val="single" w:sz="12" w:space="0" w:color="auto"/>
              <w:right w:val="single" w:sz="4" w:space="0" w:color="auto"/>
            </w:tcBorders>
            <w:vAlign w:val="center"/>
          </w:tcPr>
          <w:p w14:paraId="41749973" w14:textId="77777777" w:rsidR="003A177C" w:rsidRPr="00A969D4" w:rsidRDefault="003A177C" w:rsidP="003A177C">
            <w:pPr>
              <w:spacing w:line="320" w:lineRule="exact"/>
              <w:jc w:val="right"/>
              <w:rPr>
                <w:rFonts w:eastAsia="標楷體"/>
                <w:sz w:val="20"/>
                <w:szCs w:val="20"/>
              </w:rPr>
            </w:pPr>
          </w:p>
        </w:tc>
        <w:tc>
          <w:tcPr>
            <w:tcW w:w="3261" w:type="dxa"/>
            <w:tcBorders>
              <w:top w:val="single" w:sz="4" w:space="0" w:color="auto"/>
              <w:left w:val="single" w:sz="4" w:space="0" w:color="auto"/>
              <w:bottom w:val="single" w:sz="12" w:space="0" w:color="auto"/>
              <w:right w:val="single" w:sz="4" w:space="0" w:color="auto"/>
            </w:tcBorders>
            <w:vAlign w:val="center"/>
          </w:tcPr>
          <w:p w14:paraId="312FB089" w14:textId="052FDEF7" w:rsidR="003A177C" w:rsidRPr="00A969D4" w:rsidRDefault="00A1184B" w:rsidP="003A177C">
            <w:pPr>
              <w:spacing w:line="320" w:lineRule="exact"/>
              <w:jc w:val="right"/>
              <w:rPr>
                <w:rFonts w:eastAsia="標楷體" w:hint="eastAsia"/>
                <w:b/>
                <w:bCs/>
                <w:sz w:val="20"/>
                <w:szCs w:val="20"/>
                <w:u w:val="single"/>
              </w:rPr>
            </w:pPr>
            <w:r>
              <w:rPr>
                <w:rFonts w:eastAsia="標楷體" w:hint="eastAsia"/>
                <w:b/>
                <w:bCs/>
                <w:sz w:val="20"/>
                <w:szCs w:val="20"/>
                <w:u w:val="single"/>
              </w:rPr>
              <w:t>33</w:t>
            </w:r>
            <w:r w:rsidR="007A566E" w:rsidRPr="00A969D4">
              <w:rPr>
                <w:rFonts w:eastAsia="標楷體"/>
                <w:b/>
                <w:bCs/>
                <w:sz w:val="20"/>
                <w:szCs w:val="20"/>
                <w:u w:val="single"/>
              </w:rPr>
              <w:t>,</w:t>
            </w:r>
            <w:r>
              <w:rPr>
                <w:rFonts w:eastAsia="標楷體" w:hint="eastAsia"/>
                <w:b/>
                <w:bCs/>
                <w:sz w:val="20"/>
                <w:szCs w:val="20"/>
                <w:u w:val="single"/>
              </w:rPr>
              <w:t>354</w:t>
            </w:r>
          </w:p>
        </w:tc>
      </w:tr>
    </w:tbl>
    <w:p w14:paraId="7446A1D6" w14:textId="47ED18EB" w:rsidR="00501622" w:rsidRPr="00A969D4" w:rsidRDefault="00501622" w:rsidP="00954B24">
      <w:pPr>
        <w:widowControl/>
        <w:rPr>
          <w:rFonts w:eastAsia="標楷體"/>
        </w:rPr>
      </w:pPr>
    </w:p>
    <w:tbl>
      <w:tblPr>
        <w:tblpPr w:leftFromText="180" w:rightFromText="180" w:vertAnchor="text" w:tblpY="7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F43ED7" w:rsidRPr="00A969D4" w14:paraId="310630E6" w14:textId="77777777" w:rsidTr="00B524D1">
        <w:tc>
          <w:tcPr>
            <w:tcW w:w="1405" w:type="pct"/>
            <w:shd w:val="clear" w:color="auto" w:fill="D9D9D9" w:themeFill="background1" w:themeFillShade="D9"/>
            <w:vAlign w:val="center"/>
          </w:tcPr>
          <w:p w14:paraId="54BB96E3" w14:textId="77777777" w:rsidR="00F43ED7" w:rsidRPr="00A969D4" w:rsidRDefault="00F43ED7" w:rsidP="00F43ED7">
            <w:pPr>
              <w:spacing w:line="320" w:lineRule="exact"/>
              <w:ind w:rightChars="39" w:right="94"/>
              <w:jc w:val="center"/>
              <w:rPr>
                <w:rFonts w:eastAsia="標楷體"/>
                <w:color w:val="000000" w:themeColor="text1"/>
                <w:sz w:val="22"/>
                <w:szCs w:val="22"/>
              </w:rPr>
            </w:pPr>
            <w:r w:rsidRPr="00A969D4">
              <w:rPr>
                <w:rFonts w:eastAsia="標楷體"/>
                <w:b/>
                <w:bCs/>
                <w:color w:val="000000" w:themeColor="text1"/>
                <w:kern w:val="0"/>
                <w:sz w:val="22"/>
                <w:szCs w:val="22"/>
              </w:rPr>
              <w:t>被投資公司名稱</w:t>
            </w:r>
          </w:p>
        </w:tc>
        <w:tc>
          <w:tcPr>
            <w:tcW w:w="1555" w:type="pct"/>
            <w:shd w:val="clear" w:color="auto" w:fill="D9D9D9" w:themeFill="background1" w:themeFillShade="D9"/>
            <w:vAlign w:val="center"/>
          </w:tcPr>
          <w:p w14:paraId="3B985DF4" w14:textId="77777777" w:rsidR="00F43ED7" w:rsidRPr="00A969D4" w:rsidRDefault="00F43ED7" w:rsidP="00F43ED7">
            <w:pPr>
              <w:spacing w:line="320" w:lineRule="exact"/>
              <w:ind w:rightChars="39" w:right="94"/>
              <w:jc w:val="center"/>
              <w:rPr>
                <w:rFonts w:eastAsia="標楷體"/>
                <w:color w:val="000000" w:themeColor="text1"/>
                <w:sz w:val="22"/>
                <w:szCs w:val="22"/>
              </w:rPr>
            </w:pPr>
            <w:r w:rsidRPr="00A969D4">
              <w:rPr>
                <w:rFonts w:eastAsia="標楷體"/>
                <w:b/>
                <w:color w:val="000000" w:themeColor="text1"/>
                <w:sz w:val="22"/>
                <w:szCs w:val="22"/>
              </w:rPr>
              <w:t>主要營業項目</w:t>
            </w:r>
          </w:p>
        </w:tc>
        <w:tc>
          <w:tcPr>
            <w:tcW w:w="673" w:type="pct"/>
            <w:shd w:val="clear" w:color="auto" w:fill="D9D9D9" w:themeFill="background1" w:themeFillShade="D9"/>
            <w:vAlign w:val="center"/>
          </w:tcPr>
          <w:p w14:paraId="5F592B29" w14:textId="77777777" w:rsidR="00F43ED7" w:rsidRPr="00A969D4" w:rsidRDefault="00F43ED7" w:rsidP="00F43ED7">
            <w:pPr>
              <w:spacing w:line="220" w:lineRule="exact"/>
              <w:jc w:val="center"/>
              <w:rPr>
                <w:rFonts w:eastAsia="標楷體"/>
                <w:b/>
                <w:color w:val="000000" w:themeColor="text1"/>
                <w:sz w:val="22"/>
                <w:szCs w:val="22"/>
              </w:rPr>
            </w:pPr>
            <w:r w:rsidRPr="00A969D4">
              <w:rPr>
                <w:rFonts w:eastAsia="標楷體"/>
                <w:b/>
                <w:color w:val="000000" w:themeColor="text1"/>
                <w:sz w:val="22"/>
                <w:szCs w:val="22"/>
              </w:rPr>
              <w:t>期末持有帳面金額</w:t>
            </w:r>
          </w:p>
        </w:tc>
        <w:tc>
          <w:tcPr>
            <w:tcW w:w="633" w:type="pct"/>
            <w:shd w:val="clear" w:color="auto" w:fill="D9D9D9" w:themeFill="background1" w:themeFillShade="D9"/>
            <w:vAlign w:val="center"/>
          </w:tcPr>
          <w:p w14:paraId="7AD9B5B5" w14:textId="77777777" w:rsidR="00F43ED7" w:rsidRPr="00A969D4" w:rsidRDefault="00F43ED7" w:rsidP="00F43ED7">
            <w:pPr>
              <w:spacing w:line="220" w:lineRule="exact"/>
              <w:jc w:val="center"/>
              <w:rPr>
                <w:rFonts w:eastAsia="標楷體"/>
                <w:b/>
                <w:color w:val="000000" w:themeColor="text1"/>
                <w:sz w:val="22"/>
                <w:szCs w:val="22"/>
              </w:rPr>
            </w:pPr>
            <w:r w:rsidRPr="00A969D4">
              <w:rPr>
                <w:rFonts w:eastAsia="標楷體"/>
                <w:b/>
                <w:color w:val="000000" w:themeColor="text1"/>
                <w:sz w:val="22"/>
                <w:szCs w:val="22"/>
              </w:rPr>
              <w:t>持股比例</w:t>
            </w:r>
          </w:p>
        </w:tc>
        <w:tc>
          <w:tcPr>
            <w:tcW w:w="734" w:type="pct"/>
            <w:shd w:val="clear" w:color="auto" w:fill="D9D9D9" w:themeFill="background1" w:themeFillShade="D9"/>
            <w:vAlign w:val="center"/>
          </w:tcPr>
          <w:p w14:paraId="0D1CDD96" w14:textId="2DEC2B4F" w:rsidR="00F43ED7" w:rsidRPr="00A969D4" w:rsidRDefault="00F43ED7" w:rsidP="00F43ED7">
            <w:pPr>
              <w:spacing w:line="220" w:lineRule="exact"/>
              <w:jc w:val="center"/>
              <w:rPr>
                <w:rFonts w:eastAsia="標楷體"/>
                <w:b/>
                <w:color w:val="000000" w:themeColor="text1"/>
                <w:sz w:val="22"/>
                <w:szCs w:val="22"/>
              </w:rPr>
            </w:pPr>
            <w:r w:rsidRPr="00A969D4">
              <w:rPr>
                <w:rFonts w:eastAsia="標楷體"/>
                <w:b/>
                <w:color w:val="000000" w:themeColor="text1"/>
                <w:sz w:val="22"/>
                <w:szCs w:val="22"/>
              </w:rPr>
              <w:t>202</w:t>
            </w:r>
            <w:r w:rsidR="00B524D1">
              <w:rPr>
                <w:rFonts w:eastAsia="標楷體" w:hint="eastAsia"/>
                <w:b/>
                <w:color w:val="000000" w:themeColor="text1"/>
                <w:sz w:val="22"/>
                <w:szCs w:val="22"/>
              </w:rPr>
              <w:t>3</w:t>
            </w:r>
            <w:r w:rsidRPr="00A969D4">
              <w:rPr>
                <w:rFonts w:eastAsia="標楷體"/>
                <w:b/>
                <w:color w:val="000000" w:themeColor="text1"/>
                <w:sz w:val="22"/>
                <w:szCs w:val="22"/>
              </w:rPr>
              <w:t>年</w:t>
            </w:r>
            <w:r w:rsidR="00E4769D" w:rsidRPr="00A969D4">
              <w:rPr>
                <w:rFonts w:eastAsia="標楷體"/>
                <w:b/>
                <w:color w:val="000000" w:themeColor="text1"/>
                <w:sz w:val="22"/>
                <w:szCs w:val="22"/>
              </w:rPr>
              <w:t>Q2</w:t>
            </w:r>
          </w:p>
          <w:p w14:paraId="276D8EA6" w14:textId="77777777" w:rsidR="00F43ED7" w:rsidRPr="00A969D4" w:rsidRDefault="00F43ED7" w:rsidP="00F43ED7">
            <w:pPr>
              <w:spacing w:line="320" w:lineRule="exact"/>
              <w:ind w:rightChars="39" w:right="94"/>
              <w:jc w:val="center"/>
              <w:rPr>
                <w:rFonts w:eastAsia="標楷體"/>
                <w:color w:val="000000" w:themeColor="text1"/>
                <w:sz w:val="22"/>
                <w:szCs w:val="22"/>
              </w:rPr>
            </w:pPr>
            <w:r w:rsidRPr="00A969D4">
              <w:rPr>
                <w:rFonts w:eastAsia="標楷體"/>
                <w:b/>
                <w:color w:val="000000" w:themeColor="text1"/>
                <w:sz w:val="22"/>
                <w:szCs w:val="22"/>
              </w:rPr>
              <w:t>投資損益</w:t>
            </w:r>
          </w:p>
        </w:tc>
      </w:tr>
      <w:tr w:rsidR="00F43ED7" w:rsidRPr="00A969D4" w14:paraId="38FAEB87" w14:textId="77777777" w:rsidTr="00F43ED7">
        <w:tc>
          <w:tcPr>
            <w:tcW w:w="1405" w:type="pct"/>
            <w:shd w:val="clear" w:color="auto" w:fill="auto"/>
          </w:tcPr>
          <w:p w14:paraId="558EC30B" w14:textId="0AFEE4D3" w:rsidR="00F43ED7" w:rsidRPr="00A969D4" w:rsidRDefault="0005713F" w:rsidP="00F43ED7">
            <w:pPr>
              <w:spacing w:line="320" w:lineRule="exact"/>
              <w:ind w:rightChars="39" w:right="94"/>
              <w:rPr>
                <w:rFonts w:eastAsia="標楷體"/>
                <w:color w:val="000000" w:themeColor="text1"/>
                <w:sz w:val="22"/>
                <w:szCs w:val="22"/>
              </w:rPr>
            </w:pPr>
            <w:r w:rsidRPr="00A969D4">
              <w:rPr>
                <w:rFonts w:eastAsia="標楷體"/>
                <w:color w:val="000000" w:themeColor="text1"/>
                <w:sz w:val="22"/>
                <w:szCs w:val="22"/>
              </w:rPr>
              <w:t>Techman Robot(Hong Kong) Ltd(TRH)</w:t>
            </w:r>
          </w:p>
        </w:tc>
        <w:tc>
          <w:tcPr>
            <w:tcW w:w="1555" w:type="pct"/>
            <w:shd w:val="clear" w:color="auto" w:fill="auto"/>
            <w:vAlign w:val="center"/>
          </w:tcPr>
          <w:p w14:paraId="60DD4E84" w14:textId="77777777" w:rsidR="00F43ED7" w:rsidRPr="00A969D4" w:rsidRDefault="00F43ED7" w:rsidP="00F43ED7">
            <w:pPr>
              <w:spacing w:line="320" w:lineRule="exact"/>
              <w:ind w:rightChars="39" w:right="94"/>
              <w:jc w:val="both"/>
              <w:rPr>
                <w:rFonts w:eastAsia="標楷體"/>
                <w:color w:val="000000" w:themeColor="text1"/>
                <w:sz w:val="22"/>
                <w:szCs w:val="22"/>
              </w:rPr>
            </w:pPr>
            <w:r w:rsidRPr="00A969D4">
              <w:rPr>
                <w:rFonts w:eastAsia="標楷體"/>
                <w:color w:val="000000" w:themeColor="text1"/>
                <w:sz w:val="22"/>
                <w:szCs w:val="22"/>
              </w:rPr>
              <w:t>投資業</w:t>
            </w:r>
          </w:p>
        </w:tc>
        <w:tc>
          <w:tcPr>
            <w:tcW w:w="673" w:type="pct"/>
            <w:shd w:val="clear" w:color="auto" w:fill="auto"/>
            <w:vAlign w:val="center"/>
          </w:tcPr>
          <w:p w14:paraId="251A0FC5" w14:textId="30B15D18" w:rsidR="00F43ED7" w:rsidRPr="00A969D4" w:rsidRDefault="00197769" w:rsidP="00442D56">
            <w:pPr>
              <w:spacing w:line="320" w:lineRule="exact"/>
              <w:jc w:val="right"/>
              <w:rPr>
                <w:rFonts w:eastAsia="標楷體"/>
                <w:color w:val="000000" w:themeColor="text1"/>
                <w:sz w:val="22"/>
                <w:szCs w:val="22"/>
              </w:rPr>
            </w:pPr>
            <w:r w:rsidRPr="00A969D4">
              <w:rPr>
                <w:rFonts w:eastAsia="標楷體"/>
                <w:color w:val="000000" w:themeColor="text1"/>
                <w:sz w:val="22"/>
                <w:szCs w:val="22"/>
              </w:rPr>
              <w:t>20</w:t>
            </w:r>
            <w:r w:rsidR="00442D56" w:rsidRPr="00A969D4">
              <w:rPr>
                <w:rFonts w:eastAsia="標楷體"/>
                <w:color w:val="000000" w:themeColor="text1"/>
                <w:sz w:val="22"/>
                <w:szCs w:val="22"/>
              </w:rPr>
              <w:t>,</w:t>
            </w:r>
            <w:r w:rsidRPr="00A969D4">
              <w:rPr>
                <w:rFonts w:eastAsia="標楷體"/>
                <w:color w:val="000000" w:themeColor="text1"/>
                <w:sz w:val="22"/>
                <w:szCs w:val="22"/>
              </w:rPr>
              <w:t>529</w:t>
            </w:r>
          </w:p>
        </w:tc>
        <w:tc>
          <w:tcPr>
            <w:tcW w:w="633" w:type="pct"/>
            <w:shd w:val="clear" w:color="auto" w:fill="auto"/>
            <w:vAlign w:val="center"/>
          </w:tcPr>
          <w:p w14:paraId="73DBCF08" w14:textId="1836A099" w:rsidR="00F43ED7" w:rsidRPr="00A969D4" w:rsidRDefault="00F43ED7" w:rsidP="00F43ED7">
            <w:pPr>
              <w:spacing w:line="320" w:lineRule="exact"/>
              <w:ind w:rightChars="39" w:right="94"/>
              <w:jc w:val="right"/>
              <w:rPr>
                <w:rFonts w:eastAsia="標楷體"/>
                <w:color w:val="000000" w:themeColor="text1"/>
                <w:sz w:val="22"/>
                <w:szCs w:val="22"/>
              </w:rPr>
            </w:pPr>
            <w:r w:rsidRPr="00A969D4">
              <w:rPr>
                <w:rFonts w:eastAsia="標楷體"/>
                <w:color w:val="000000" w:themeColor="text1"/>
                <w:sz w:val="22"/>
                <w:szCs w:val="22"/>
              </w:rPr>
              <w:t>100</w:t>
            </w:r>
            <w:r w:rsidR="00272B02" w:rsidRPr="00A969D4">
              <w:rPr>
                <w:rFonts w:eastAsia="標楷體"/>
                <w:color w:val="000000" w:themeColor="text1"/>
                <w:sz w:val="22"/>
                <w:szCs w:val="22"/>
              </w:rPr>
              <w:t>.00</w:t>
            </w:r>
            <w:r w:rsidRPr="00A969D4">
              <w:rPr>
                <w:rFonts w:eastAsia="標楷體"/>
                <w:color w:val="000000" w:themeColor="text1"/>
                <w:sz w:val="22"/>
                <w:szCs w:val="22"/>
              </w:rPr>
              <w:t>%</w:t>
            </w:r>
          </w:p>
        </w:tc>
        <w:tc>
          <w:tcPr>
            <w:tcW w:w="734" w:type="pct"/>
            <w:shd w:val="clear" w:color="auto" w:fill="auto"/>
            <w:vAlign w:val="center"/>
          </w:tcPr>
          <w:p w14:paraId="52A25746" w14:textId="1D416267" w:rsidR="00F43ED7" w:rsidRPr="00A969D4" w:rsidRDefault="00442D56" w:rsidP="00442D56">
            <w:pPr>
              <w:spacing w:line="320" w:lineRule="exact"/>
              <w:jc w:val="right"/>
              <w:rPr>
                <w:rFonts w:eastAsia="標楷體"/>
                <w:color w:val="000000" w:themeColor="text1"/>
                <w:sz w:val="22"/>
                <w:szCs w:val="22"/>
              </w:rPr>
            </w:pPr>
            <w:r w:rsidRPr="00A969D4">
              <w:rPr>
                <w:rFonts w:eastAsia="標楷體"/>
                <w:color w:val="000000" w:themeColor="text1"/>
                <w:sz w:val="22"/>
                <w:szCs w:val="22"/>
              </w:rPr>
              <w:t>(</w:t>
            </w:r>
            <w:r w:rsidR="00197769" w:rsidRPr="00A969D4">
              <w:rPr>
                <w:rFonts w:eastAsia="標楷體"/>
                <w:color w:val="000000" w:themeColor="text1"/>
                <w:sz w:val="22"/>
                <w:szCs w:val="22"/>
              </w:rPr>
              <w:t>9,964</w:t>
            </w:r>
            <w:r w:rsidRPr="00A969D4">
              <w:rPr>
                <w:rFonts w:eastAsia="標楷體"/>
                <w:color w:val="000000" w:themeColor="text1"/>
                <w:sz w:val="22"/>
                <w:szCs w:val="22"/>
              </w:rPr>
              <w:t>)</w:t>
            </w:r>
          </w:p>
        </w:tc>
      </w:tr>
      <w:tr w:rsidR="00442D56" w:rsidRPr="00A969D4" w14:paraId="6CCAD743" w14:textId="77777777" w:rsidTr="000F1041">
        <w:tc>
          <w:tcPr>
            <w:tcW w:w="2960" w:type="pct"/>
            <w:gridSpan w:val="2"/>
            <w:shd w:val="clear" w:color="auto" w:fill="auto"/>
          </w:tcPr>
          <w:p w14:paraId="65BB51EA" w14:textId="77777777" w:rsidR="00442D56" w:rsidRPr="00A969D4" w:rsidRDefault="00442D56" w:rsidP="00442D56">
            <w:pPr>
              <w:spacing w:line="320" w:lineRule="exact"/>
              <w:ind w:rightChars="39" w:right="94"/>
              <w:jc w:val="center"/>
              <w:rPr>
                <w:rFonts w:eastAsia="標楷體"/>
                <w:b/>
                <w:color w:val="000000" w:themeColor="text1"/>
                <w:sz w:val="22"/>
                <w:szCs w:val="22"/>
              </w:rPr>
            </w:pPr>
            <w:r w:rsidRPr="00A969D4">
              <w:rPr>
                <w:rFonts w:eastAsia="標楷體"/>
                <w:b/>
                <w:color w:val="000000" w:themeColor="text1"/>
                <w:sz w:val="22"/>
                <w:szCs w:val="22"/>
              </w:rPr>
              <w:t>合計</w:t>
            </w:r>
          </w:p>
        </w:tc>
        <w:tc>
          <w:tcPr>
            <w:tcW w:w="673" w:type="pct"/>
            <w:shd w:val="clear" w:color="auto" w:fill="auto"/>
            <w:vAlign w:val="center"/>
          </w:tcPr>
          <w:p w14:paraId="5E426E2D" w14:textId="49AC43D2" w:rsidR="00442D56" w:rsidRPr="00A969D4" w:rsidRDefault="00197769" w:rsidP="00442D56">
            <w:pPr>
              <w:jc w:val="right"/>
              <w:rPr>
                <w:rFonts w:eastAsia="標楷體"/>
                <w:color w:val="000000" w:themeColor="text1"/>
                <w:sz w:val="22"/>
                <w:szCs w:val="22"/>
              </w:rPr>
            </w:pPr>
            <w:r w:rsidRPr="00A969D4">
              <w:rPr>
                <w:rFonts w:eastAsia="標楷體"/>
                <w:color w:val="000000" w:themeColor="text1"/>
                <w:sz w:val="22"/>
                <w:szCs w:val="22"/>
              </w:rPr>
              <w:t>20,529</w:t>
            </w:r>
          </w:p>
        </w:tc>
        <w:tc>
          <w:tcPr>
            <w:tcW w:w="633" w:type="pct"/>
            <w:shd w:val="clear" w:color="auto" w:fill="auto"/>
            <w:vAlign w:val="bottom"/>
          </w:tcPr>
          <w:p w14:paraId="35898AF7" w14:textId="686BF50A" w:rsidR="00442D56" w:rsidRPr="00A969D4" w:rsidRDefault="00197769" w:rsidP="00442D56">
            <w:pPr>
              <w:jc w:val="right"/>
              <w:rPr>
                <w:rFonts w:eastAsia="標楷體"/>
                <w:color w:val="000000" w:themeColor="text1"/>
                <w:sz w:val="22"/>
                <w:szCs w:val="22"/>
              </w:rPr>
            </w:pPr>
            <w:r w:rsidRPr="00A969D4">
              <w:rPr>
                <w:rFonts w:eastAsia="標楷體"/>
                <w:color w:val="000000" w:themeColor="text1"/>
                <w:sz w:val="22"/>
                <w:szCs w:val="22"/>
              </w:rPr>
              <w:t>-</w:t>
            </w:r>
          </w:p>
        </w:tc>
        <w:tc>
          <w:tcPr>
            <w:tcW w:w="734" w:type="pct"/>
            <w:shd w:val="clear" w:color="auto" w:fill="auto"/>
            <w:vAlign w:val="bottom"/>
          </w:tcPr>
          <w:p w14:paraId="78A4FEAB" w14:textId="5AA396C9" w:rsidR="00442D56" w:rsidRPr="00A969D4" w:rsidRDefault="00442D56" w:rsidP="00442D56">
            <w:pPr>
              <w:jc w:val="right"/>
              <w:rPr>
                <w:rFonts w:eastAsia="標楷體"/>
                <w:color w:val="000000" w:themeColor="text1"/>
                <w:sz w:val="22"/>
                <w:szCs w:val="22"/>
              </w:rPr>
            </w:pPr>
            <w:r w:rsidRPr="00A969D4">
              <w:rPr>
                <w:rFonts w:eastAsia="標楷體"/>
                <w:color w:val="000000" w:themeColor="text1"/>
                <w:sz w:val="22"/>
                <w:szCs w:val="22"/>
              </w:rPr>
              <w:t>(</w:t>
            </w:r>
            <w:r w:rsidR="00197769" w:rsidRPr="00A969D4">
              <w:rPr>
                <w:rFonts w:eastAsia="標楷體"/>
                <w:color w:val="000000" w:themeColor="text1"/>
                <w:sz w:val="22"/>
                <w:szCs w:val="22"/>
              </w:rPr>
              <w:t>9,964</w:t>
            </w:r>
            <w:r w:rsidRPr="00A969D4">
              <w:rPr>
                <w:rFonts w:eastAsia="標楷體"/>
                <w:color w:val="000000" w:themeColor="text1"/>
                <w:sz w:val="22"/>
                <w:szCs w:val="22"/>
              </w:rPr>
              <w:t>)</w:t>
            </w:r>
          </w:p>
        </w:tc>
      </w:tr>
    </w:tbl>
    <w:p w14:paraId="3CB109F8" w14:textId="77777777" w:rsidR="00705C94" w:rsidRPr="00A969D4" w:rsidRDefault="000C2CD6" w:rsidP="00705C94">
      <w:pPr>
        <w:pStyle w:val="af0"/>
        <w:numPr>
          <w:ilvl w:val="0"/>
          <w:numId w:val="7"/>
        </w:numPr>
        <w:spacing w:line="320" w:lineRule="exact"/>
        <w:ind w:rightChars="-439" w:right="-1054"/>
        <w:rPr>
          <w:rFonts w:eastAsia="標楷體"/>
          <w:b/>
          <w:color w:val="000000"/>
        </w:rPr>
      </w:pPr>
      <w:r w:rsidRPr="00A969D4">
        <w:rPr>
          <w:rFonts w:eastAsia="標楷體"/>
          <w:b/>
          <w:color w:val="000000"/>
        </w:rPr>
        <w:t>轉投資情形及效益</w:t>
      </w:r>
      <w:r w:rsidRPr="00A969D4">
        <w:rPr>
          <w:rFonts w:eastAsia="標楷體"/>
          <w:b/>
          <w:color w:val="000000"/>
        </w:rPr>
        <w:t xml:space="preserve"> </w:t>
      </w:r>
      <w:r w:rsidR="00F43ED7" w:rsidRPr="00A969D4">
        <w:rPr>
          <w:rFonts w:eastAsia="標楷體"/>
          <w:b/>
          <w:color w:val="000000"/>
        </w:rPr>
        <w:t>(</w:t>
      </w:r>
      <w:r w:rsidR="00F43ED7" w:rsidRPr="00A969D4">
        <w:rPr>
          <w:rFonts w:eastAsia="標楷體"/>
          <w:b/>
          <w:color w:val="000000"/>
        </w:rPr>
        <w:t>單位</w:t>
      </w:r>
      <w:r w:rsidR="00F43ED7" w:rsidRPr="00A969D4">
        <w:rPr>
          <w:rFonts w:eastAsia="標楷體"/>
          <w:b/>
          <w:color w:val="000000"/>
        </w:rPr>
        <w:t>NTD</w:t>
      </w:r>
      <w:r w:rsidR="00F43ED7" w:rsidRPr="00A969D4">
        <w:rPr>
          <w:rFonts w:eastAsia="標楷體"/>
          <w:b/>
          <w:color w:val="000000"/>
        </w:rPr>
        <w:t>仟元</w:t>
      </w:r>
      <w:r w:rsidR="00F43ED7" w:rsidRPr="00A969D4">
        <w:rPr>
          <w:rFonts w:eastAsia="標楷體"/>
          <w:b/>
          <w:color w:val="000000"/>
        </w:rPr>
        <w:t>)</w:t>
      </w:r>
    </w:p>
    <w:p w14:paraId="6ED846D5" w14:textId="0E283085" w:rsidR="00F43ED7" w:rsidRPr="00A969D4" w:rsidRDefault="00F43ED7" w:rsidP="00272B02">
      <w:pPr>
        <w:spacing w:line="320" w:lineRule="exact"/>
        <w:ind w:rightChars="39" w:right="94"/>
        <w:jc w:val="both"/>
        <w:rPr>
          <w:rFonts w:eastAsia="標楷體"/>
          <w:color w:val="000000" w:themeColor="text1"/>
          <w:sz w:val="22"/>
          <w:szCs w:val="22"/>
        </w:rPr>
      </w:pPr>
    </w:p>
    <w:tbl>
      <w:tblPr>
        <w:tblpPr w:leftFromText="180" w:rightFromText="180" w:vertAnchor="text" w:horzAnchor="margin" w:tblpY="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437C41" w:rsidRPr="00A969D4" w14:paraId="2CF33121" w14:textId="77777777" w:rsidTr="00B524D1">
        <w:tc>
          <w:tcPr>
            <w:tcW w:w="1405" w:type="pct"/>
            <w:shd w:val="clear" w:color="auto" w:fill="D9D9D9" w:themeFill="background1" w:themeFillShade="D9"/>
            <w:vAlign w:val="center"/>
          </w:tcPr>
          <w:p w14:paraId="7A224E1D" w14:textId="77777777" w:rsidR="00437C41" w:rsidRPr="00A969D4" w:rsidRDefault="00437C41" w:rsidP="00437C41">
            <w:pPr>
              <w:spacing w:line="320" w:lineRule="exact"/>
              <w:ind w:rightChars="39" w:right="94"/>
              <w:jc w:val="center"/>
              <w:rPr>
                <w:rFonts w:eastAsia="標楷體"/>
                <w:color w:val="000000" w:themeColor="text1"/>
                <w:sz w:val="22"/>
                <w:szCs w:val="22"/>
              </w:rPr>
            </w:pPr>
            <w:r w:rsidRPr="00A969D4">
              <w:rPr>
                <w:rFonts w:eastAsia="標楷體"/>
                <w:b/>
                <w:bCs/>
                <w:color w:val="000000" w:themeColor="text1"/>
                <w:kern w:val="0"/>
                <w:sz w:val="22"/>
                <w:szCs w:val="22"/>
              </w:rPr>
              <w:t>被投資公司名稱</w:t>
            </w:r>
            <w:r w:rsidRPr="00A969D4">
              <w:rPr>
                <w:rFonts w:eastAsia="標楷體"/>
                <w:b/>
                <w:bCs/>
                <w:color w:val="000000" w:themeColor="text1"/>
                <w:kern w:val="0"/>
                <w:sz w:val="22"/>
                <w:szCs w:val="22"/>
              </w:rPr>
              <w:t>(</w:t>
            </w:r>
            <w:r w:rsidRPr="00A969D4">
              <w:rPr>
                <w:rFonts w:eastAsia="標楷體"/>
                <w:b/>
                <w:bCs/>
                <w:color w:val="000000" w:themeColor="text1"/>
                <w:kern w:val="0"/>
                <w:sz w:val="22"/>
                <w:szCs w:val="22"/>
              </w:rPr>
              <w:t>中國地區</w:t>
            </w:r>
            <w:r w:rsidRPr="00A969D4">
              <w:rPr>
                <w:rFonts w:eastAsia="標楷體"/>
                <w:b/>
                <w:bCs/>
                <w:color w:val="000000" w:themeColor="text1"/>
                <w:kern w:val="0"/>
                <w:sz w:val="22"/>
                <w:szCs w:val="22"/>
              </w:rPr>
              <w:t>)</w:t>
            </w:r>
          </w:p>
        </w:tc>
        <w:tc>
          <w:tcPr>
            <w:tcW w:w="1555" w:type="pct"/>
            <w:shd w:val="clear" w:color="auto" w:fill="D9D9D9" w:themeFill="background1" w:themeFillShade="D9"/>
            <w:vAlign w:val="center"/>
          </w:tcPr>
          <w:p w14:paraId="111BAEBE" w14:textId="77777777" w:rsidR="00437C41" w:rsidRPr="00A969D4" w:rsidRDefault="00437C41" w:rsidP="00437C41">
            <w:pPr>
              <w:spacing w:line="320" w:lineRule="exact"/>
              <w:ind w:rightChars="39" w:right="94"/>
              <w:jc w:val="center"/>
              <w:rPr>
                <w:rFonts w:eastAsia="標楷體"/>
                <w:color w:val="000000" w:themeColor="text1"/>
                <w:sz w:val="22"/>
                <w:szCs w:val="22"/>
              </w:rPr>
            </w:pPr>
            <w:r w:rsidRPr="00A969D4">
              <w:rPr>
                <w:rFonts w:eastAsia="標楷體"/>
                <w:b/>
                <w:color w:val="000000" w:themeColor="text1"/>
                <w:sz w:val="22"/>
                <w:szCs w:val="22"/>
              </w:rPr>
              <w:t>主要營業項目</w:t>
            </w:r>
          </w:p>
        </w:tc>
        <w:tc>
          <w:tcPr>
            <w:tcW w:w="673" w:type="pct"/>
            <w:shd w:val="clear" w:color="auto" w:fill="D9D9D9" w:themeFill="background1" w:themeFillShade="D9"/>
            <w:vAlign w:val="center"/>
          </w:tcPr>
          <w:p w14:paraId="6E0B5A68" w14:textId="77777777" w:rsidR="00437C41" w:rsidRPr="00A969D4" w:rsidRDefault="00437C41" w:rsidP="00741F62">
            <w:pPr>
              <w:spacing w:line="220" w:lineRule="exact"/>
              <w:jc w:val="center"/>
              <w:rPr>
                <w:rFonts w:eastAsia="標楷體"/>
                <w:b/>
                <w:color w:val="000000" w:themeColor="text1"/>
                <w:sz w:val="22"/>
                <w:szCs w:val="22"/>
              </w:rPr>
            </w:pPr>
            <w:r w:rsidRPr="00A969D4">
              <w:rPr>
                <w:rFonts w:eastAsia="標楷體"/>
                <w:b/>
                <w:color w:val="000000" w:themeColor="text1"/>
                <w:sz w:val="22"/>
                <w:szCs w:val="22"/>
              </w:rPr>
              <w:t>期末</w:t>
            </w:r>
            <w:r w:rsidR="00741F62" w:rsidRPr="00A969D4">
              <w:rPr>
                <w:rFonts w:eastAsia="標楷體"/>
                <w:b/>
                <w:color w:val="000000" w:themeColor="text1"/>
                <w:sz w:val="22"/>
                <w:szCs w:val="22"/>
              </w:rPr>
              <w:t>投資帳面價值</w:t>
            </w:r>
          </w:p>
        </w:tc>
        <w:tc>
          <w:tcPr>
            <w:tcW w:w="633" w:type="pct"/>
            <w:shd w:val="clear" w:color="auto" w:fill="D9D9D9" w:themeFill="background1" w:themeFillShade="D9"/>
            <w:vAlign w:val="center"/>
          </w:tcPr>
          <w:p w14:paraId="44982824" w14:textId="77777777" w:rsidR="00437C41" w:rsidRPr="00A969D4" w:rsidRDefault="00437C41" w:rsidP="00437C41">
            <w:pPr>
              <w:spacing w:line="220" w:lineRule="exact"/>
              <w:jc w:val="center"/>
              <w:rPr>
                <w:rFonts w:eastAsia="標楷體"/>
                <w:b/>
                <w:color w:val="000000" w:themeColor="text1"/>
                <w:sz w:val="22"/>
                <w:szCs w:val="22"/>
              </w:rPr>
            </w:pPr>
            <w:r w:rsidRPr="00A969D4">
              <w:rPr>
                <w:rFonts w:eastAsia="標楷體"/>
                <w:b/>
                <w:color w:val="000000" w:themeColor="text1"/>
                <w:sz w:val="22"/>
                <w:szCs w:val="22"/>
              </w:rPr>
              <w:t>持股比例</w:t>
            </w:r>
          </w:p>
        </w:tc>
        <w:tc>
          <w:tcPr>
            <w:tcW w:w="734" w:type="pct"/>
            <w:shd w:val="clear" w:color="auto" w:fill="D9D9D9" w:themeFill="background1" w:themeFillShade="D9"/>
            <w:vAlign w:val="center"/>
          </w:tcPr>
          <w:p w14:paraId="1C48B756" w14:textId="1C6BF28C" w:rsidR="00437C41" w:rsidRPr="00A969D4" w:rsidRDefault="00437C41" w:rsidP="00437C41">
            <w:pPr>
              <w:spacing w:line="220" w:lineRule="exact"/>
              <w:jc w:val="center"/>
              <w:rPr>
                <w:rFonts w:eastAsia="標楷體"/>
                <w:b/>
                <w:color w:val="000000" w:themeColor="text1"/>
                <w:sz w:val="22"/>
                <w:szCs w:val="22"/>
              </w:rPr>
            </w:pPr>
            <w:r w:rsidRPr="00A969D4">
              <w:rPr>
                <w:rFonts w:eastAsia="標楷體"/>
                <w:b/>
                <w:color w:val="000000" w:themeColor="text1"/>
                <w:sz w:val="22"/>
                <w:szCs w:val="22"/>
              </w:rPr>
              <w:t>202</w:t>
            </w:r>
            <w:r w:rsidR="00B524D1">
              <w:rPr>
                <w:rFonts w:eastAsia="標楷體" w:hint="eastAsia"/>
                <w:b/>
                <w:color w:val="000000" w:themeColor="text1"/>
                <w:sz w:val="22"/>
                <w:szCs w:val="22"/>
              </w:rPr>
              <w:t>3</w:t>
            </w:r>
            <w:r w:rsidRPr="00A969D4">
              <w:rPr>
                <w:rFonts w:eastAsia="標楷體"/>
                <w:b/>
                <w:color w:val="000000" w:themeColor="text1"/>
                <w:sz w:val="22"/>
                <w:szCs w:val="22"/>
              </w:rPr>
              <w:t>年</w:t>
            </w:r>
            <w:r w:rsidR="00E4769D" w:rsidRPr="00A969D4">
              <w:rPr>
                <w:rFonts w:eastAsia="標楷體"/>
                <w:b/>
                <w:color w:val="000000" w:themeColor="text1"/>
                <w:sz w:val="22"/>
                <w:szCs w:val="22"/>
              </w:rPr>
              <w:t>Q2</w:t>
            </w:r>
          </w:p>
          <w:p w14:paraId="2CAE11F2" w14:textId="77777777" w:rsidR="00437C41" w:rsidRPr="00A969D4" w:rsidRDefault="00437C41" w:rsidP="00437C41">
            <w:pPr>
              <w:spacing w:line="320" w:lineRule="exact"/>
              <w:ind w:rightChars="39" w:right="94"/>
              <w:jc w:val="center"/>
              <w:rPr>
                <w:rFonts w:eastAsia="標楷體"/>
                <w:color w:val="000000" w:themeColor="text1"/>
                <w:sz w:val="22"/>
                <w:szCs w:val="22"/>
              </w:rPr>
            </w:pPr>
            <w:r w:rsidRPr="00A969D4">
              <w:rPr>
                <w:rFonts w:eastAsia="標楷體"/>
                <w:b/>
                <w:color w:val="000000" w:themeColor="text1"/>
                <w:sz w:val="22"/>
                <w:szCs w:val="22"/>
              </w:rPr>
              <w:t>投資損益</w:t>
            </w:r>
          </w:p>
        </w:tc>
      </w:tr>
      <w:tr w:rsidR="00437C41" w:rsidRPr="00A969D4" w14:paraId="5CAB324A" w14:textId="77777777" w:rsidTr="00437C41">
        <w:tc>
          <w:tcPr>
            <w:tcW w:w="1405" w:type="pct"/>
            <w:shd w:val="clear" w:color="auto" w:fill="auto"/>
            <w:vAlign w:val="center"/>
          </w:tcPr>
          <w:p w14:paraId="3044B49E" w14:textId="3BC84DFC" w:rsidR="00437C41" w:rsidRPr="00A969D4" w:rsidRDefault="00DB431E" w:rsidP="00437C41">
            <w:pPr>
              <w:spacing w:line="320" w:lineRule="exact"/>
              <w:ind w:rightChars="39" w:right="94"/>
              <w:rPr>
                <w:rFonts w:eastAsia="標楷體"/>
                <w:color w:val="000000" w:themeColor="text1"/>
                <w:sz w:val="22"/>
                <w:szCs w:val="22"/>
              </w:rPr>
            </w:pPr>
            <w:r w:rsidRPr="00A969D4">
              <w:rPr>
                <w:rFonts w:eastAsia="標楷體"/>
                <w:color w:val="000000" w:themeColor="text1"/>
                <w:sz w:val="22"/>
                <w:szCs w:val="22"/>
              </w:rPr>
              <w:t>達明</w:t>
            </w:r>
            <w:r w:rsidR="0005713F" w:rsidRPr="00A969D4">
              <w:rPr>
                <w:rFonts w:eastAsia="標楷體"/>
                <w:color w:val="000000" w:themeColor="text1"/>
                <w:sz w:val="22"/>
                <w:szCs w:val="22"/>
              </w:rPr>
              <w:t>(</w:t>
            </w:r>
            <w:r w:rsidR="0005713F" w:rsidRPr="00A969D4">
              <w:rPr>
                <w:rFonts w:eastAsia="標楷體"/>
                <w:color w:val="000000" w:themeColor="text1"/>
                <w:sz w:val="22"/>
                <w:szCs w:val="22"/>
              </w:rPr>
              <w:t>上海</w:t>
            </w:r>
            <w:r w:rsidR="0005713F" w:rsidRPr="00A969D4">
              <w:rPr>
                <w:rFonts w:eastAsia="標楷體"/>
                <w:color w:val="000000" w:themeColor="text1"/>
                <w:sz w:val="22"/>
                <w:szCs w:val="22"/>
              </w:rPr>
              <w:t>)</w:t>
            </w:r>
            <w:r w:rsidR="0005713F" w:rsidRPr="00A969D4">
              <w:rPr>
                <w:rFonts w:eastAsia="標楷體"/>
                <w:color w:val="000000" w:themeColor="text1"/>
                <w:sz w:val="22"/>
                <w:szCs w:val="22"/>
              </w:rPr>
              <w:t>有限公司</w:t>
            </w:r>
          </w:p>
        </w:tc>
        <w:tc>
          <w:tcPr>
            <w:tcW w:w="1555" w:type="pct"/>
            <w:shd w:val="clear" w:color="auto" w:fill="auto"/>
            <w:vAlign w:val="center"/>
          </w:tcPr>
          <w:p w14:paraId="56D1D030" w14:textId="0251BDA6" w:rsidR="00437C41" w:rsidRPr="00A969D4" w:rsidRDefault="00437C41" w:rsidP="00437C41">
            <w:pPr>
              <w:spacing w:line="320" w:lineRule="exact"/>
              <w:ind w:rightChars="39" w:right="94"/>
              <w:jc w:val="both"/>
              <w:rPr>
                <w:rFonts w:eastAsia="標楷體"/>
                <w:color w:val="000000" w:themeColor="text1"/>
                <w:sz w:val="22"/>
                <w:szCs w:val="22"/>
              </w:rPr>
            </w:pPr>
            <w:r w:rsidRPr="00A969D4">
              <w:rPr>
                <w:rFonts w:eastAsia="標楷體"/>
                <w:color w:val="000000" w:themeColor="text1"/>
                <w:sz w:val="22"/>
                <w:szCs w:val="22"/>
              </w:rPr>
              <w:t>工業用協作機器人及</w:t>
            </w:r>
            <w:r w:rsidR="0005713F" w:rsidRPr="00A969D4">
              <w:rPr>
                <w:rFonts w:eastAsia="標楷體"/>
                <w:color w:val="000000" w:themeColor="text1"/>
                <w:sz w:val="22"/>
                <w:szCs w:val="22"/>
              </w:rPr>
              <w:t>相關零組件之維修及銷售</w:t>
            </w:r>
          </w:p>
        </w:tc>
        <w:tc>
          <w:tcPr>
            <w:tcW w:w="673" w:type="pct"/>
            <w:shd w:val="clear" w:color="auto" w:fill="auto"/>
            <w:vAlign w:val="center"/>
          </w:tcPr>
          <w:p w14:paraId="4A2CA385" w14:textId="4EC51385" w:rsidR="00437C41" w:rsidRPr="00A969D4" w:rsidRDefault="00197769" w:rsidP="00E4769D">
            <w:pPr>
              <w:spacing w:line="320" w:lineRule="exact"/>
              <w:jc w:val="right"/>
              <w:rPr>
                <w:rFonts w:eastAsia="標楷體"/>
                <w:color w:val="000000" w:themeColor="text1"/>
                <w:sz w:val="22"/>
                <w:szCs w:val="22"/>
              </w:rPr>
            </w:pPr>
            <w:r w:rsidRPr="00A969D4">
              <w:rPr>
                <w:rFonts w:eastAsia="標楷體"/>
                <w:color w:val="000000" w:themeColor="text1"/>
                <w:sz w:val="22"/>
                <w:szCs w:val="22"/>
              </w:rPr>
              <w:t>20,529</w:t>
            </w:r>
          </w:p>
        </w:tc>
        <w:tc>
          <w:tcPr>
            <w:tcW w:w="633" w:type="pct"/>
            <w:shd w:val="clear" w:color="auto" w:fill="auto"/>
            <w:vAlign w:val="center"/>
          </w:tcPr>
          <w:p w14:paraId="2D89F63E" w14:textId="77777777" w:rsidR="00437C41" w:rsidRPr="00A969D4" w:rsidRDefault="00741F62" w:rsidP="00741F62">
            <w:pPr>
              <w:spacing w:line="320" w:lineRule="exact"/>
              <w:ind w:rightChars="39" w:right="94"/>
              <w:jc w:val="right"/>
              <w:rPr>
                <w:rFonts w:eastAsia="標楷體"/>
                <w:color w:val="000000" w:themeColor="text1"/>
                <w:sz w:val="22"/>
                <w:szCs w:val="22"/>
              </w:rPr>
            </w:pPr>
            <w:r w:rsidRPr="00A969D4">
              <w:rPr>
                <w:rFonts w:eastAsia="標楷體"/>
                <w:color w:val="000000" w:themeColor="text1"/>
                <w:sz w:val="22"/>
                <w:szCs w:val="22"/>
              </w:rPr>
              <w:t>100</w:t>
            </w:r>
            <w:r w:rsidR="00437C41" w:rsidRPr="00A969D4">
              <w:rPr>
                <w:rFonts w:eastAsia="標楷體"/>
                <w:color w:val="000000" w:themeColor="text1"/>
                <w:sz w:val="22"/>
                <w:szCs w:val="22"/>
              </w:rPr>
              <w:t>%</w:t>
            </w:r>
          </w:p>
        </w:tc>
        <w:tc>
          <w:tcPr>
            <w:tcW w:w="734" w:type="pct"/>
            <w:shd w:val="clear" w:color="auto" w:fill="auto"/>
            <w:vAlign w:val="center"/>
          </w:tcPr>
          <w:p w14:paraId="20B86298" w14:textId="3C134F92" w:rsidR="00437C41" w:rsidRPr="00A969D4" w:rsidRDefault="00197769" w:rsidP="00741F62">
            <w:pPr>
              <w:spacing w:line="320" w:lineRule="exact"/>
              <w:jc w:val="right"/>
              <w:rPr>
                <w:rFonts w:eastAsia="標楷體"/>
                <w:color w:val="000000" w:themeColor="text1"/>
                <w:sz w:val="22"/>
                <w:szCs w:val="22"/>
              </w:rPr>
            </w:pPr>
            <w:r w:rsidRPr="00A969D4">
              <w:rPr>
                <w:rFonts w:eastAsia="標楷體"/>
                <w:color w:val="000000" w:themeColor="text1"/>
                <w:sz w:val="22"/>
                <w:szCs w:val="22"/>
              </w:rPr>
              <w:t>(9,964</w:t>
            </w:r>
            <w:r w:rsidR="00E4769D" w:rsidRPr="00A969D4">
              <w:rPr>
                <w:rFonts w:eastAsia="標楷體"/>
                <w:color w:val="000000" w:themeColor="text1"/>
                <w:sz w:val="22"/>
                <w:szCs w:val="22"/>
              </w:rPr>
              <w:t>)</w:t>
            </w:r>
          </w:p>
        </w:tc>
      </w:tr>
      <w:tr w:rsidR="00437C41" w:rsidRPr="00A969D4" w14:paraId="43B8F1B5" w14:textId="77777777" w:rsidTr="00437C41">
        <w:tc>
          <w:tcPr>
            <w:tcW w:w="2960" w:type="pct"/>
            <w:gridSpan w:val="2"/>
            <w:shd w:val="clear" w:color="auto" w:fill="auto"/>
          </w:tcPr>
          <w:p w14:paraId="2EB52F41" w14:textId="77777777" w:rsidR="00437C41" w:rsidRPr="00A969D4" w:rsidRDefault="00437C41" w:rsidP="00437C41">
            <w:pPr>
              <w:spacing w:line="320" w:lineRule="exact"/>
              <w:ind w:rightChars="39" w:right="94"/>
              <w:jc w:val="center"/>
              <w:rPr>
                <w:rFonts w:eastAsia="標楷體"/>
                <w:b/>
                <w:color w:val="000000" w:themeColor="text1"/>
                <w:sz w:val="22"/>
                <w:szCs w:val="22"/>
              </w:rPr>
            </w:pPr>
            <w:r w:rsidRPr="00A969D4">
              <w:rPr>
                <w:rFonts w:eastAsia="標楷體"/>
                <w:b/>
                <w:color w:val="000000" w:themeColor="text1"/>
                <w:sz w:val="22"/>
                <w:szCs w:val="22"/>
              </w:rPr>
              <w:t>合計</w:t>
            </w:r>
          </w:p>
        </w:tc>
        <w:tc>
          <w:tcPr>
            <w:tcW w:w="673" w:type="pct"/>
            <w:shd w:val="clear" w:color="auto" w:fill="auto"/>
            <w:vAlign w:val="bottom"/>
          </w:tcPr>
          <w:p w14:paraId="77E29971" w14:textId="64047CD1" w:rsidR="00437C41" w:rsidRPr="00A969D4" w:rsidRDefault="00197769" w:rsidP="00741F62">
            <w:pPr>
              <w:jc w:val="right"/>
              <w:rPr>
                <w:rFonts w:eastAsia="標楷體"/>
                <w:color w:val="000000" w:themeColor="text1"/>
                <w:sz w:val="22"/>
                <w:szCs w:val="22"/>
              </w:rPr>
            </w:pPr>
            <w:r w:rsidRPr="00A969D4">
              <w:rPr>
                <w:rFonts w:eastAsia="標楷體"/>
                <w:color w:val="000000" w:themeColor="text1"/>
                <w:sz w:val="22"/>
                <w:szCs w:val="22"/>
              </w:rPr>
              <w:t>20,529</w:t>
            </w:r>
          </w:p>
        </w:tc>
        <w:tc>
          <w:tcPr>
            <w:tcW w:w="633" w:type="pct"/>
            <w:shd w:val="clear" w:color="auto" w:fill="auto"/>
            <w:vAlign w:val="bottom"/>
          </w:tcPr>
          <w:p w14:paraId="4B25732B" w14:textId="1B355789" w:rsidR="00437C41" w:rsidRPr="00A969D4" w:rsidRDefault="00197769" w:rsidP="00741F62">
            <w:pPr>
              <w:jc w:val="right"/>
              <w:rPr>
                <w:rFonts w:eastAsia="標楷體"/>
                <w:color w:val="000000" w:themeColor="text1"/>
                <w:sz w:val="22"/>
                <w:szCs w:val="22"/>
              </w:rPr>
            </w:pPr>
            <w:r w:rsidRPr="00A969D4">
              <w:rPr>
                <w:rFonts w:eastAsia="標楷體"/>
                <w:color w:val="000000" w:themeColor="text1"/>
                <w:sz w:val="22"/>
                <w:szCs w:val="22"/>
              </w:rPr>
              <w:t>-</w:t>
            </w:r>
          </w:p>
        </w:tc>
        <w:tc>
          <w:tcPr>
            <w:tcW w:w="734" w:type="pct"/>
            <w:shd w:val="clear" w:color="auto" w:fill="auto"/>
            <w:vAlign w:val="bottom"/>
          </w:tcPr>
          <w:p w14:paraId="76C020D8" w14:textId="1928BCD3" w:rsidR="00437C41" w:rsidRPr="00A969D4" w:rsidRDefault="00E4769D" w:rsidP="00741F62">
            <w:pPr>
              <w:jc w:val="right"/>
              <w:rPr>
                <w:rFonts w:eastAsia="標楷體"/>
                <w:color w:val="000000" w:themeColor="text1"/>
                <w:sz w:val="22"/>
                <w:szCs w:val="22"/>
              </w:rPr>
            </w:pPr>
            <w:r w:rsidRPr="00A969D4">
              <w:rPr>
                <w:rFonts w:eastAsia="標楷體"/>
                <w:color w:val="000000" w:themeColor="text1"/>
                <w:sz w:val="22"/>
                <w:szCs w:val="22"/>
              </w:rPr>
              <w:t>(</w:t>
            </w:r>
            <w:r w:rsidR="00197769" w:rsidRPr="00A969D4">
              <w:rPr>
                <w:rFonts w:eastAsia="標楷體"/>
                <w:color w:val="000000" w:themeColor="text1"/>
                <w:sz w:val="22"/>
                <w:szCs w:val="22"/>
              </w:rPr>
              <w:t>9,964</w:t>
            </w:r>
            <w:r w:rsidRPr="00A969D4">
              <w:rPr>
                <w:rFonts w:eastAsia="標楷體"/>
                <w:color w:val="000000" w:themeColor="text1"/>
                <w:sz w:val="22"/>
                <w:szCs w:val="22"/>
              </w:rPr>
              <w:t>)</w:t>
            </w:r>
          </w:p>
        </w:tc>
      </w:tr>
    </w:tbl>
    <w:p w14:paraId="291D94AE" w14:textId="413E1B6B" w:rsidR="00705C94" w:rsidRPr="00A969D4" w:rsidRDefault="00741F62" w:rsidP="00741F62">
      <w:pPr>
        <w:spacing w:line="320" w:lineRule="exact"/>
        <w:ind w:rightChars="39" w:right="94"/>
        <w:rPr>
          <w:rFonts w:eastAsia="標楷體"/>
          <w:color w:val="000000" w:themeColor="text1"/>
          <w:sz w:val="22"/>
          <w:szCs w:val="22"/>
        </w:rPr>
      </w:pPr>
      <w:r w:rsidRPr="00A969D4">
        <w:rPr>
          <w:rFonts w:eastAsia="標楷體"/>
          <w:color w:val="000000" w:themeColor="text1"/>
          <w:sz w:val="22"/>
          <w:szCs w:val="22"/>
        </w:rPr>
        <w:t>根據</w:t>
      </w:r>
      <w:r w:rsidR="00DB431E" w:rsidRPr="00A969D4">
        <w:rPr>
          <w:rFonts w:eastAsia="標楷體"/>
          <w:color w:val="000000" w:themeColor="text1"/>
          <w:sz w:val="22"/>
          <w:szCs w:val="22"/>
        </w:rPr>
        <w:t>達明</w:t>
      </w:r>
      <w:r w:rsidRPr="00A969D4">
        <w:rPr>
          <w:rFonts w:eastAsia="標楷體"/>
          <w:color w:val="000000" w:themeColor="text1"/>
          <w:sz w:val="22"/>
          <w:szCs w:val="22"/>
        </w:rPr>
        <w:t>202</w:t>
      </w:r>
      <w:r w:rsidR="00442D56" w:rsidRPr="00A969D4">
        <w:rPr>
          <w:rFonts w:eastAsia="標楷體"/>
          <w:color w:val="000000" w:themeColor="text1"/>
          <w:sz w:val="22"/>
          <w:szCs w:val="22"/>
        </w:rPr>
        <w:t>2</w:t>
      </w:r>
      <w:r w:rsidR="00442D56" w:rsidRPr="00A969D4">
        <w:rPr>
          <w:rFonts w:eastAsia="標楷體"/>
          <w:color w:val="000000" w:themeColor="text1"/>
          <w:sz w:val="22"/>
          <w:szCs w:val="22"/>
        </w:rPr>
        <w:t>年</w:t>
      </w:r>
      <w:r w:rsidR="00442D56" w:rsidRPr="00A969D4">
        <w:rPr>
          <w:rFonts w:eastAsia="標楷體"/>
          <w:color w:val="000000" w:themeColor="text1"/>
          <w:sz w:val="22"/>
          <w:szCs w:val="22"/>
        </w:rPr>
        <w:t>Q2</w:t>
      </w:r>
      <w:r w:rsidR="00442D56" w:rsidRPr="00A969D4">
        <w:rPr>
          <w:rFonts w:eastAsia="標楷體"/>
          <w:color w:val="000000" w:themeColor="text1"/>
          <w:sz w:val="22"/>
          <w:szCs w:val="22"/>
        </w:rPr>
        <w:t>合併報表顯示，</w:t>
      </w:r>
      <w:r w:rsidRPr="00A969D4">
        <w:rPr>
          <w:rFonts w:eastAsia="標楷體"/>
          <w:color w:val="000000" w:themeColor="text1"/>
          <w:sz w:val="22"/>
          <w:szCs w:val="22"/>
        </w:rPr>
        <w:t>該公司轉投資</w:t>
      </w:r>
      <w:r w:rsidRPr="00A969D4">
        <w:rPr>
          <w:rFonts w:eastAsia="標楷體"/>
          <w:color w:val="000000" w:themeColor="text1"/>
          <w:sz w:val="22"/>
          <w:szCs w:val="22"/>
        </w:rPr>
        <w:t>(</w:t>
      </w:r>
      <w:r w:rsidRPr="00A969D4">
        <w:rPr>
          <w:rFonts w:eastAsia="標楷體"/>
          <w:color w:val="000000" w:themeColor="text1"/>
          <w:sz w:val="22"/>
          <w:szCs w:val="22"/>
        </w:rPr>
        <w:t>大陸地區</w:t>
      </w:r>
      <w:r w:rsidRPr="00A969D4">
        <w:rPr>
          <w:rFonts w:eastAsia="標楷體"/>
          <w:color w:val="000000" w:themeColor="text1"/>
          <w:sz w:val="22"/>
          <w:szCs w:val="22"/>
        </w:rPr>
        <w:t>)</w:t>
      </w:r>
      <w:r w:rsidRPr="00A969D4">
        <w:rPr>
          <w:rFonts w:eastAsia="標楷體"/>
          <w:color w:val="000000" w:themeColor="text1"/>
          <w:sz w:val="22"/>
          <w:szCs w:val="22"/>
        </w:rPr>
        <w:t>金額計</w:t>
      </w:r>
      <w:r w:rsidRPr="00A969D4">
        <w:rPr>
          <w:rFonts w:eastAsia="標楷體"/>
          <w:color w:val="000000" w:themeColor="text1"/>
          <w:sz w:val="22"/>
          <w:szCs w:val="22"/>
        </w:rPr>
        <w:t>NTD</w:t>
      </w:r>
      <w:r w:rsidR="00E4769D" w:rsidRPr="00A969D4">
        <w:rPr>
          <w:rFonts w:eastAsia="標楷體"/>
          <w:color w:val="000000" w:themeColor="text1"/>
          <w:sz w:val="22"/>
          <w:szCs w:val="22"/>
        </w:rPr>
        <w:t>1.</w:t>
      </w:r>
      <w:r w:rsidR="00197769" w:rsidRPr="00A969D4">
        <w:rPr>
          <w:rFonts w:eastAsia="標楷體"/>
          <w:color w:val="000000" w:themeColor="text1"/>
          <w:sz w:val="22"/>
          <w:szCs w:val="22"/>
        </w:rPr>
        <w:t>24</w:t>
      </w:r>
      <w:r w:rsidRPr="00A969D4">
        <w:rPr>
          <w:rFonts w:eastAsia="標楷體"/>
          <w:color w:val="000000" w:themeColor="text1"/>
          <w:sz w:val="22"/>
          <w:szCs w:val="22"/>
        </w:rPr>
        <w:t>億元，認列轉投資</w:t>
      </w:r>
      <w:r w:rsidR="00232141" w:rsidRPr="00A969D4">
        <w:rPr>
          <w:rFonts w:eastAsia="標楷體"/>
          <w:color w:val="000000" w:themeColor="text1"/>
          <w:sz w:val="22"/>
          <w:szCs w:val="22"/>
        </w:rPr>
        <w:t>利益</w:t>
      </w:r>
      <w:r w:rsidRPr="00A969D4">
        <w:rPr>
          <w:rFonts w:eastAsia="標楷體"/>
          <w:color w:val="000000" w:themeColor="text1"/>
          <w:sz w:val="22"/>
          <w:szCs w:val="22"/>
        </w:rPr>
        <w:t>為</w:t>
      </w:r>
      <w:r w:rsidRPr="00A969D4">
        <w:rPr>
          <w:rFonts w:eastAsia="標楷體"/>
          <w:color w:val="000000" w:themeColor="text1"/>
          <w:sz w:val="22"/>
          <w:szCs w:val="22"/>
        </w:rPr>
        <w:t xml:space="preserve">NTD </w:t>
      </w:r>
      <w:r w:rsidR="00E4769D" w:rsidRPr="00A969D4">
        <w:rPr>
          <w:rFonts w:eastAsia="標楷體"/>
          <w:color w:val="000000" w:themeColor="text1"/>
          <w:sz w:val="22"/>
          <w:szCs w:val="22"/>
        </w:rPr>
        <w:t>(</w:t>
      </w:r>
      <w:r w:rsidR="00197769" w:rsidRPr="00A969D4">
        <w:rPr>
          <w:rFonts w:eastAsia="標楷體"/>
          <w:color w:val="000000" w:themeColor="text1"/>
          <w:sz w:val="22"/>
          <w:szCs w:val="22"/>
        </w:rPr>
        <w:t>0.01</w:t>
      </w:r>
      <w:r w:rsidR="00E4769D" w:rsidRPr="00A969D4">
        <w:rPr>
          <w:rFonts w:eastAsia="標楷體"/>
          <w:color w:val="000000" w:themeColor="text1"/>
          <w:sz w:val="22"/>
          <w:szCs w:val="22"/>
        </w:rPr>
        <w:t>)</w:t>
      </w:r>
      <w:r w:rsidR="00197769" w:rsidRPr="00A969D4">
        <w:rPr>
          <w:rFonts w:eastAsia="標楷體"/>
          <w:color w:val="000000" w:themeColor="text1"/>
          <w:sz w:val="22"/>
          <w:szCs w:val="22"/>
        </w:rPr>
        <w:t>億</w:t>
      </w:r>
      <w:r w:rsidRPr="00A969D4">
        <w:rPr>
          <w:rFonts w:eastAsia="標楷體"/>
          <w:color w:val="000000" w:themeColor="text1"/>
          <w:sz w:val="22"/>
          <w:szCs w:val="22"/>
        </w:rPr>
        <w:t>元。</w:t>
      </w:r>
    </w:p>
    <w:p w14:paraId="6EDDAE93" w14:textId="77777777" w:rsidR="00437C41" w:rsidRPr="00A969D4" w:rsidRDefault="00437C41" w:rsidP="00F43ED7">
      <w:pPr>
        <w:spacing w:line="320" w:lineRule="exact"/>
        <w:ind w:rightChars="-439" w:right="-1054"/>
        <w:rPr>
          <w:rFonts w:eastAsia="標楷體"/>
          <w:sz w:val="20"/>
          <w:szCs w:val="20"/>
        </w:rPr>
      </w:pPr>
    </w:p>
    <w:p w14:paraId="56329322" w14:textId="103D84A4" w:rsidR="000427B2" w:rsidRPr="00A969D4" w:rsidRDefault="000C2CD6" w:rsidP="0027720E">
      <w:pPr>
        <w:spacing w:line="320" w:lineRule="exact"/>
        <w:ind w:rightChars="-439" w:right="-1054"/>
        <w:outlineLvl w:val="0"/>
        <w:rPr>
          <w:rFonts w:eastAsia="標楷體"/>
          <w:b/>
          <w:color w:val="000000"/>
        </w:rPr>
      </w:pPr>
      <w:r w:rsidRPr="00A969D4">
        <w:rPr>
          <w:rFonts w:eastAsia="標楷體"/>
          <w:b/>
          <w:color w:val="000000"/>
        </w:rPr>
        <w:t xml:space="preserve">6. </w:t>
      </w:r>
      <w:r w:rsidRPr="00A969D4">
        <w:rPr>
          <w:rFonts w:eastAsia="標楷體"/>
          <w:b/>
          <w:color w:val="000000"/>
        </w:rPr>
        <w:t>關係人交易</w:t>
      </w:r>
    </w:p>
    <w:p w14:paraId="303A82C4" w14:textId="61877845" w:rsidR="00887E21" w:rsidRPr="00A969D4" w:rsidRDefault="000427B2" w:rsidP="00DD0D9D">
      <w:pPr>
        <w:spacing w:beforeLines="50" w:before="180" w:line="320" w:lineRule="exact"/>
        <w:ind w:rightChars="-79" w:right="-190"/>
        <w:rPr>
          <w:rFonts w:eastAsia="標楷體"/>
          <w:color w:val="000000" w:themeColor="text1"/>
          <w:sz w:val="22"/>
          <w:szCs w:val="20"/>
        </w:rPr>
      </w:pPr>
      <w:r w:rsidRPr="00A969D4">
        <w:rPr>
          <w:rFonts w:eastAsia="標楷體"/>
          <w:b/>
          <w:sz w:val="22"/>
          <w:szCs w:val="20"/>
        </w:rPr>
        <w:t>銷</w:t>
      </w:r>
      <w:r w:rsidR="00887E21" w:rsidRPr="00A969D4">
        <w:rPr>
          <w:rFonts w:eastAsia="標楷體"/>
          <w:b/>
          <w:sz w:val="22"/>
          <w:szCs w:val="20"/>
        </w:rPr>
        <w:t>貨與應</w:t>
      </w:r>
      <w:r w:rsidRPr="00A969D4">
        <w:rPr>
          <w:rFonts w:eastAsia="標楷體"/>
          <w:b/>
          <w:sz w:val="22"/>
          <w:szCs w:val="20"/>
        </w:rPr>
        <w:t>收</w:t>
      </w:r>
      <w:r w:rsidR="00887E21" w:rsidRPr="00A969D4">
        <w:rPr>
          <w:rFonts w:eastAsia="標楷體"/>
          <w:b/>
          <w:sz w:val="22"/>
          <w:szCs w:val="20"/>
        </w:rPr>
        <w:t>帳款</w:t>
      </w:r>
      <w:r w:rsidR="00887E21" w:rsidRPr="00A969D4">
        <w:rPr>
          <w:rFonts w:eastAsia="標楷體"/>
          <w:b/>
          <w:sz w:val="22"/>
          <w:szCs w:val="20"/>
        </w:rPr>
        <w:t>(</w:t>
      </w:r>
      <w:r w:rsidR="008F58A4" w:rsidRPr="00A969D4">
        <w:rPr>
          <w:rFonts w:eastAsia="標楷體"/>
          <w:b/>
          <w:sz w:val="22"/>
          <w:szCs w:val="20"/>
        </w:rPr>
        <w:t>2023</w:t>
      </w:r>
      <w:r w:rsidR="003F3CA3" w:rsidRPr="00A969D4">
        <w:rPr>
          <w:rFonts w:eastAsia="標楷體"/>
          <w:b/>
          <w:sz w:val="22"/>
          <w:szCs w:val="20"/>
        </w:rPr>
        <w:t>年</w:t>
      </w:r>
      <w:r w:rsidR="00197769" w:rsidRPr="00A969D4">
        <w:rPr>
          <w:rFonts w:eastAsia="標楷體"/>
          <w:b/>
          <w:sz w:val="22"/>
          <w:szCs w:val="20"/>
        </w:rPr>
        <w:t>Q2</w:t>
      </w:r>
      <w:r w:rsidR="00887E21" w:rsidRPr="00A969D4">
        <w:rPr>
          <w:rFonts w:eastAsia="標楷體"/>
          <w:b/>
          <w:sz w:val="22"/>
          <w:szCs w:val="20"/>
        </w:rPr>
        <w:t>)</w:t>
      </w:r>
      <w:r w:rsidR="00DD0D9D" w:rsidRPr="00A969D4">
        <w:rPr>
          <w:rFonts w:eastAsia="標楷體"/>
          <w:color w:val="000000" w:themeColor="text1"/>
          <w:sz w:val="22"/>
          <w:szCs w:val="20"/>
        </w:rPr>
        <w:t xml:space="preserve">                </w:t>
      </w:r>
      <w:r w:rsidR="007B35EC" w:rsidRPr="00A969D4">
        <w:rPr>
          <w:rFonts w:eastAsia="標楷體"/>
          <w:color w:val="000000" w:themeColor="text1"/>
          <w:sz w:val="22"/>
          <w:szCs w:val="20"/>
        </w:rPr>
        <w:t xml:space="preserve"> </w:t>
      </w:r>
      <w:r w:rsidR="003F3CA3" w:rsidRPr="00A969D4">
        <w:rPr>
          <w:rFonts w:eastAsia="標楷體"/>
          <w:color w:val="000000" w:themeColor="text1"/>
          <w:sz w:val="22"/>
          <w:szCs w:val="20"/>
        </w:rPr>
        <w:t xml:space="preserve">                                     </w:t>
      </w:r>
      <w:r w:rsidR="00DD0D9D" w:rsidRPr="00A969D4">
        <w:rPr>
          <w:rFonts w:eastAsia="標楷體"/>
          <w:color w:val="000000" w:themeColor="text1"/>
          <w:sz w:val="22"/>
          <w:szCs w:val="20"/>
        </w:rPr>
        <w:t>單位：</w:t>
      </w:r>
      <w:r w:rsidR="00DD0D9D" w:rsidRPr="00A969D4">
        <w:rPr>
          <w:rFonts w:eastAsia="標楷體"/>
          <w:color w:val="000000" w:themeColor="text1"/>
          <w:sz w:val="22"/>
          <w:szCs w:val="20"/>
        </w:rPr>
        <w:t>NTD</w:t>
      </w:r>
      <w:r w:rsidR="00DD0D9D" w:rsidRPr="00A969D4">
        <w:rPr>
          <w:rFonts w:eastAsia="標楷體"/>
          <w:color w:val="000000" w:themeColor="text1"/>
          <w:sz w:val="22"/>
          <w:szCs w:val="20"/>
        </w:rPr>
        <w:t>仟元</w:t>
      </w:r>
    </w:p>
    <w:tbl>
      <w:tblPr>
        <w:tblpPr w:leftFromText="180" w:rightFromText="180" w:vertAnchor="text" w:horzAnchor="margin" w:tblpY="3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Layout w:type="fixed"/>
        <w:tblCellMar>
          <w:left w:w="28" w:type="dxa"/>
          <w:right w:w="28" w:type="dxa"/>
        </w:tblCellMar>
        <w:tblLook w:val="04A0" w:firstRow="1" w:lastRow="0" w:firstColumn="1" w:lastColumn="0" w:noHBand="0" w:noVBand="1"/>
      </w:tblPr>
      <w:tblGrid>
        <w:gridCol w:w="2538"/>
        <w:gridCol w:w="1559"/>
        <w:gridCol w:w="1699"/>
        <w:gridCol w:w="1136"/>
        <w:gridCol w:w="1631"/>
        <w:gridCol w:w="1707"/>
      </w:tblGrid>
      <w:tr w:rsidR="000427B2" w:rsidRPr="00A969D4" w14:paraId="2C7A366D" w14:textId="4C1389D1" w:rsidTr="000427B2">
        <w:trPr>
          <w:trHeight w:val="360"/>
        </w:trPr>
        <w:tc>
          <w:tcPr>
            <w:tcW w:w="1236" w:type="pct"/>
            <w:shd w:val="clear" w:color="auto" w:fill="D9D9D9" w:themeFill="background1" w:themeFillShade="D9"/>
            <w:vAlign w:val="center"/>
            <w:hideMark/>
          </w:tcPr>
          <w:p w14:paraId="4FB76208" w14:textId="501A69BC"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銷貨對象</w:t>
            </w:r>
          </w:p>
        </w:tc>
        <w:tc>
          <w:tcPr>
            <w:tcW w:w="759" w:type="pct"/>
            <w:shd w:val="clear" w:color="auto" w:fill="D9D9D9" w:themeFill="background1" w:themeFillShade="D9"/>
            <w:vAlign w:val="center"/>
            <w:hideMark/>
          </w:tcPr>
          <w:p w14:paraId="4938BC06" w14:textId="7963C58E"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銷貨金額</w:t>
            </w:r>
          </w:p>
        </w:tc>
        <w:tc>
          <w:tcPr>
            <w:tcW w:w="827" w:type="pct"/>
            <w:shd w:val="clear" w:color="auto" w:fill="D9D9D9" w:themeFill="background1" w:themeFillShade="D9"/>
            <w:vAlign w:val="center"/>
            <w:hideMark/>
          </w:tcPr>
          <w:p w14:paraId="20921A55" w14:textId="1C11DED4"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佔總銷貨淨額</w:t>
            </w:r>
            <w:r w:rsidRPr="00A969D4">
              <w:rPr>
                <w:rFonts w:eastAsia="標楷體"/>
                <w:b/>
                <w:color w:val="000000" w:themeColor="text1"/>
                <w:sz w:val="22"/>
                <w:szCs w:val="20"/>
              </w:rPr>
              <w:t>(%)</w:t>
            </w:r>
          </w:p>
        </w:tc>
        <w:tc>
          <w:tcPr>
            <w:tcW w:w="553" w:type="pct"/>
            <w:shd w:val="clear" w:color="auto" w:fill="D9D9D9" w:themeFill="background1" w:themeFillShade="D9"/>
            <w:vAlign w:val="center"/>
          </w:tcPr>
          <w:p w14:paraId="2008F4CA" w14:textId="68AA705D"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授信期間</w:t>
            </w:r>
          </w:p>
        </w:tc>
        <w:tc>
          <w:tcPr>
            <w:tcW w:w="794" w:type="pct"/>
            <w:shd w:val="clear" w:color="auto" w:fill="D9D9D9" w:themeFill="background1" w:themeFillShade="D9"/>
            <w:vAlign w:val="center"/>
          </w:tcPr>
          <w:p w14:paraId="12A3AEEB" w14:textId="3D88F409"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應收帳款</w:t>
            </w:r>
          </w:p>
        </w:tc>
        <w:tc>
          <w:tcPr>
            <w:tcW w:w="832" w:type="pct"/>
            <w:shd w:val="clear" w:color="auto" w:fill="D9D9D9" w:themeFill="background1" w:themeFillShade="D9"/>
          </w:tcPr>
          <w:p w14:paraId="65CC5A8F" w14:textId="77777777"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佔應收帳款比重</w:t>
            </w:r>
          </w:p>
          <w:p w14:paraId="249AF69C" w14:textId="296EBE16" w:rsidR="000427B2" w:rsidRPr="00A969D4" w:rsidRDefault="000427B2" w:rsidP="00DD0D9D">
            <w:pPr>
              <w:jc w:val="center"/>
              <w:rPr>
                <w:rFonts w:eastAsia="標楷體"/>
                <w:b/>
                <w:color w:val="000000" w:themeColor="text1"/>
                <w:sz w:val="22"/>
                <w:szCs w:val="20"/>
              </w:rPr>
            </w:pPr>
            <w:r w:rsidRPr="00A969D4">
              <w:rPr>
                <w:rFonts w:eastAsia="標楷體"/>
                <w:b/>
                <w:color w:val="000000" w:themeColor="text1"/>
                <w:sz w:val="22"/>
                <w:szCs w:val="20"/>
              </w:rPr>
              <w:t>(%)</w:t>
            </w:r>
          </w:p>
        </w:tc>
      </w:tr>
      <w:tr w:rsidR="000427B2" w:rsidRPr="00A969D4" w14:paraId="3285B9EC" w14:textId="67F396C9" w:rsidTr="00A60B9B">
        <w:trPr>
          <w:trHeight w:val="360"/>
        </w:trPr>
        <w:tc>
          <w:tcPr>
            <w:tcW w:w="1236" w:type="pct"/>
            <w:shd w:val="clear" w:color="auto" w:fill="FFFFFF"/>
            <w:noWrap/>
            <w:vAlign w:val="center"/>
          </w:tcPr>
          <w:p w14:paraId="6786D142" w14:textId="42C116D9"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達研</w:t>
            </w:r>
            <w:r w:rsidRPr="00A969D4">
              <w:rPr>
                <w:rFonts w:eastAsia="標楷體"/>
                <w:color w:val="000000" w:themeColor="text1"/>
                <w:sz w:val="22"/>
                <w:szCs w:val="20"/>
              </w:rPr>
              <w:t>(</w:t>
            </w:r>
            <w:r w:rsidRPr="00A969D4">
              <w:rPr>
                <w:rFonts w:eastAsia="標楷體"/>
                <w:color w:val="000000" w:themeColor="text1"/>
                <w:sz w:val="22"/>
                <w:szCs w:val="20"/>
              </w:rPr>
              <w:t>上海</w:t>
            </w:r>
            <w:r w:rsidRPr="00A969D4">
              <w:rPr>
                <w:rFonts w:eastAsia="標楷體"/>
                <w:color w:val="000000" w:themeColor="text1"/>
                <w:sz w:val="22"/>
                <w:szCs w:val="20"/>
              </w:rPr>
              <w:t>)</w:t>
            </w:r>
            <w:r w:rsidRPr="00A969D4">
              <w:rPr>
                <w:rFonts w:eastAsia="標楷體"/>
                <w:color w:val="000000" w:themeColor="text1"/>
                <w:sz w:val="22"/>
                <w:szCs w:val="20"/>
              </w:rPr>
              <w:t>光電</w:t>
            </w:r>
            <w:r w:rsidRPr="00A969D4">
              <w:rPr>
                <w:rFonts w:eastAsia="標楷體"/>
                <w:color w:val="000000" w:themeColor="text1"/>
                <w:sz w:val="22"/>
                <w:szCs w:val="20"/>
              </w:rPr>
              <w:t xml:space="preserve"> (QSS)</w:t>
            </w:r>
          </w:p>
        </w:tc>
        <w:tc>
          <w:tcPr>
            <w:tcW w:w="759" w:type="pct"/>
            <w:shd w:val="clear" w:color="auto" w:fill="FFFFFF"/>
            <w:noWrap/>
            <w:vAlign w:val="center"/>
          </w:tcPr>
          <w:p w14:paraId="3A16ACC4" w14:textId="4DA188E0"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98</w:t>
            </w:r>
          </w:p>
        </w:tc>
        <w:tc>
          <w:tcPr>
            <w:tcW w:w="827" w:type="pct"/>
            <w:shd w:val="clear" w:color="auto" w:fill="FFFFFF"/>
            <w:noWrap/>
            <w:vAlign w:val="center"/>
          </w:tcPr>
          <w:p w14:paraId="12EEA23D" w14:textId="72D3955B"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0.02</w:t>
            </w:r>
          </w:p>
        </w:tc>
        <w:tc>
          <w:tcPr>
            <w:tcW w:w="553" w:type="pct"/>
            <w:vMerge w:val="restart"/>
            <w:shd w:val="clear" w:color="auto" w:fill="FFFFFF"/>
            <w:vAlign w:val="center"/>
          </w:tcPr>
          <w:p w14:paraId="67D2B920" w14:textId="7E1A671A"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月結</w:t>
            </w:r>
            <w:r w:rsidR="008F58A4" w:rsidRPr="00A969D4">
              <w:rPr>
                <w:rFonts w:eastAsia="標楷體"/>
                <w:color w:val="000000" w:themeColor="text1"/>
                <w:sz w:val="22"/>
                <w:szCs w:val="20"/>
              </w:rPr>
              <w:t>6</w:t>
            </w:r>
            <w:r w:rsidRPr="00A969D4">
              <w:rPr>
                <w:rFonts w:eastAsia="標楷體"/>
                <w:color w:val="000000" w:themeColor="text1"/>
                <w:sz w:val="22"/>
                <w:szCs w:val="20"/>
              </w:rPr>
              <w:t>0</w:t>
            </w:r>
            <w:r w:rsidRPr="00A969D4">
              <w:rPr>
                <w:rFonts w:eastAsia="標楷體"/>
                <w:color w:val="000000" w:themeColor="text1"/>
                <w:sz w:val="22"/>
                <w:szCs w:val="20"/>
              </w:rPr>
              <w:t>天</w:t>
            </w:r>
          </w:p>
        </w:tc>
        <w:tc>
          <w:tcPr>
            <w:tcW w:w="794" w:type="pct"/>
            <w:shd w:val="clear" w:color="auto" w:fill="FFFFFF"/>
            <w:vAlign w:val="center"/>
          </w:tcPr>
          <w:p w14:paraId="1A14FEF5" w14:textId="67E24D38"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w:t>
            </w:r>
          </w:p>
        </w:tc>
        <w:tc>
          <w:tcPr>
            <w:tcW w:w="832" w:type="pct"/>
            <w:shd w:val="clear" w:color="auto" w:fill="FFFFFF"/>
            <w:vAlign w:val="center"/>
          </w:tcPr>
          <w:p w14:paraId="06EC8E3D" w14:textId="5426BF58"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w:t>
            </w:r>
          </w:p>
        </w:tc>
      </w:tr>
      <w:tr w:rsidR="000427B2" w:rsidRPr="00A969D4" w14:paraId="0262C7B9" w14:textId="3C197F3F" w:rsidTr="00A60B9B">
        <w:trPr>
          <w:trHeight w:val="360"/>
        </w:trPr>
        <w:tc>
          <w:tcPr>
            <w:tcW w:w="1236" w:type="pct"/>
            <w:shd w:val="clear" w:color="auto" w:fill="FFFFFF"/>
            <w:noWrap/>
            <w:vAlign w:val="center"/>
          </w:tcPr>
          <w:p w14:paraId="4F3A600F" w14:textId="587CB1E2"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lastRenderedPageBreak/>
              <w:t>Techman Electronics(Thailand) (TMT)</w:t>
            </w:r>
          </w:p>
        </w:tc>
        <w:tc>
          <w:tcPr>
            <w:tcW w:w="759" w:type="pct"/>
            <w:shd w:val="clear" w:color="auto" w:fill="FFFFFF"/>
            <w:noWrap/>
            <w:vAlign w:val="center"/>
          </w:tcPr>
          <w:p w14:paraId="0D840AAD" w14:textId="437DBF32"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7,971</w:t>
            </w:r>
          </w:p>
        </w:tc>
        <w:tc>
          <w:tcPr>
            <w:tcW w:w="827" w:type="pct"/>
            <w:shd w:val="clear" w:color="auto" w:fill="FFFFFF"/>
            <w:noWrap/>
            <w:vAlign w:val="center"/>
          </w:tcPr>
          <w:p w14:paraId="1D9A3F8E" w14:textId="3D3AD2E0"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1.35</w:t>
            </w:r>
          </w:p>
        </w:tc>
        <w:tc>
          <w:tcPr>
            <w:tcW w:w="553" w:type="pct"/>
            <w:vMerge/>
            <w:shd w:val="clear" w:color="auto" w:fill="FFFFFF"/>
            <w:vAlign w:val="center"/>
          </w:tcPr>
          <w:p w14:paraId="4184E09C"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21A99917" w14:textId="35F672CC"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8,104</w:t>
            </w:r>
          </w:p>
        </w:tc>
        <w:tc>
          <w:tcPr>
            <w:tcW w:w="832" w:type="pct"/>
            <w:shd w:val="clear" w:color="auto" w:fill="FFFFFF"/>
            <w:vAlign w:val="center"/>
          </w:tcPr>
          <w:p w14:paraId="3933597F" w14:textId="4930EACE"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6.00%</w:t>
            </w:r>
          </w:p>
        </w:tc>
      </w:tr>
      <w:tr w:rsidR="000427B2" w:rsidRPr="00A969D4" w14:paraId="32CE46E3" w14:textId="01FD2D2A" w:rsidTr="00A60B9B">
        <w:trPr>
          <w:trHeight w:val="360"/>
        </w:trPr>
        <w:tc>
          <w:tcPr>
            <w:tcW w:w="1236" w:type="pct"/>
            <w:shd w:val="clear" w:color="auto" w:fill="FFFFFF"/>
            <w:noWrap/>
            <w:vAlign w:val="center"/>
          </w:tcPr>
          <w:p w14:paraId="412C4CC9" w14:textId="1939C664"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廣達電腦</w:t>
            </w:r>
            <w:r w:rsidRPr="00A969D4">
              <w:rPr>
                <w:rFonts w:eastAsia="標楷體"/>
                <w:color w:val="000000" w:themeColor="text1"/>
                <w:sz w:val="22"/>
                <w:szCs w:val="20"/>
              </w:rPr>
              <w:t xml:space="preserve"> (QCI)</w:t>
            </w:r>
          </w:p>
        </w:tc>
        <w:tc>
          <w:tcPr>
            <w:tcW w:w="759" w:type="pct"/>
            <w:shd w:val="clear" w:color="auto" w:fill="FFFFFF"/>
            <w:noWrap/>
            <w:vAlign w:val="center"/>
          </w:tcPr>
          <w:p w14:paraId="5B8A9EBF" w14:textId="56B9E2E4"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3,877</w:t>
            </w:r>
          </w:p>
        </w:tc>
        <w:tc>
          <w:tcPr>
            <w:tcW w:w="827" w:type="pct"/>
            <w:shd w:val="clear" w:color="auto" w:fill="FFFFFF"/>
            <w:noWrap/>
            <w:vAlign w:val="center"/>
          </w:tcPr>
          <w:p w14:paraId="6FF8FC85" w14:textId="12C6EF19"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0.66</w:t>
            </w:r>
          </w:p>
        </w:tc>
        <w:tc>
          <w:tcPr>
            <w:tcW w:w="553" w:type="pct"/>
            <w:vMerge/>
            <w:shd w:val="clear" w:color="auto" w:fill="FFFFFF"/>
            <w:vAlign w:val="center"/>
          </w:tcPr>
          <w:p w14:paraId="3DFC732D"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18DB5EBD" w14:textId="7256867F"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4,185</w:t>
            </w:r>
          </w:p>
        </w:tc>
        <w:tc>
          <w:tcPr>
            <w:tcW w:w="832" w:type="pct"/>
            <w:shd w:val="clear" w:color="auto" w:fill="FFFFFF"/>
            <w:vAlign w:val="center"/>
          </w:tcPr>
          <w:p w14:paraId="68BA576F" w14:textId="36E8A8D3"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3.10%</w:t>
            </w:r>
          </w:p>
        </w:tc>
      </w:tr>
      <w:tr w:rsidR="000427B2" w:rsidRPr="00A969D4" w14:paraId="74DA8E71" w14:textId="4FB9197D" w:rsidTr="00A60B9B">
        <w:trPr>
          <w:trHeight w:val="360"/>
        </w:trPr>
        <w:tc>
          <w:tcPr>
            <w:tcW w:w="1236" w:type="pct"/>
            <w:shd w:val="clear" w:color="auto" w:fill="FFFFFF"/>
            <w:noWrap/>
            <w:vAlign w:val="center"/>
          </w:tcPr>
          <w:p w14:paraId="3343CF7D" w14:textId="79D91CFB"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達功</w:t>
            </w:r>
            <w:r w:rsidRPr="00A969D4">
              <w:rPr>
                <w:rFonts w:eastAsia="標楷體"/>
                <w:color w:val="000000" w:themeColor="text1"/>
                <w:sz w:val="22"/>
                <w:szCs w:val="20"/>
              </w:rPr>
              <w:t>(</w:t>
            </w:r>
            <w:r w:rsidRPr="00A969D4">
              <w:rPr>
                <w:rFonts w:eastAsia="標楷體"/>
                <w:color w:val="000000" w:themeColor="text1"/>
                <w:sz w:val="22"/>
                <w:szCs w:val="20"/>
              </w:rPr>
              <w:t>上海</w:t>
            </w:r>
            <w:r w:rsidRPr="00A969D4">
              <w:rPr>
                <w:rFonts w:eastAsia="標楷體"/>
                <w:color w:val="000000" w:themeColor="text1"/>
                <w:sz w:val="22"/>
                <w:szCs w:val="20"/>
              </w:rPr>
              <w:t>)</w:t>
            </w:r>
            <w:r w:rsidRPr="00A969D4">
              <w:rPr>
                <w:rFonts w:eastAsia="標楷體"/>
                <w:color w:val="000000" w:themeColor="text1"/>
                <w:sz w:val="22"/>
                <w:szCs w:val="20"/>
              </w:rPr>
              <w:t>電腦</w:t>
            </w:r>
            <w:r w:rsidRPr="00A969D4">
              <w:rPr>
                <w:rFonts w:eastAsia="標楷體"/>
                <w:color w:val="000000" w:themeColor="text1"/>
                <w:sz w:val="22"/>
                <w:szCs w:val="20"/>
              </w:rPr>
              <w:t xml:space="preserve"> (TCC)</w:t>
            </w:r>
          </w:p>
        </w:tc>
        <w:tc>
          <w:tcPr>
            <w:tcW w:w="759" w:type="pct"/>
            <w:shd w:val="clear" w:color="auto" w:fill="FFFFFF"/>
            <w:noWrap/>
            <w:vAlign w:val="center"/>
          </w:tcPr>
          <w:p w14:paraId="4B7BBD62" w14:textId="3506E139"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18,260</w:t>
            </w:r>
          </w:p>
        </w:tc>
        <w:tc>
          <w:tcPr>
            <w:tcW w:w="827" w:type="pct"/>
            <w:shd w:val="clear" w:color="auto" w:fill="FFFFFF"/>
            <w:noWrap/>
            <w:vAlign w:val="center"/>
          </w:tcPr>
          <w:p w14:paraId="651D43AC" w14:textId="04F39E41"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3.09</w:t>
            </w:r>
          </w:p>
        </w:tc>
        <w:tc>
          <w:tcPr>
            <w:tcW w:w="553" w:type="pct"/>
            <w:vMerge/>
            <w:shd w:val="clear" w:color="auto" w:fill="FFFFFF"/>
            <w:vAlign w:val="center"/>
          </w:tcPr>
          <w:p w14:paraId="2EBA0CFB"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3290B773" w14:textId="4E8B615D"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22,869</w:t>
            </w:r>
          </w:p>
        </w:tc>
        <w:tc>
          <w:tcPr>
            <w:tcW w:w="832" w:type="pct"/>
            <w:shd w:val="clear" w:color="auto" w:fill="FFFFFF"/>
            <w:vAlign w:val="center"/>
          </w:tcPr>
          <w:p w14:paraId="0B13AAED" w14:textId="13532EFC"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16.93%</w:t>
            </w:r>
          </w:p>
        </w:tc>
      </w:tr>
      <w:tr w:rsidR="000427B2" w:rsidRPr="00A969D4" w14:paraId="76CE7D2E" w14:textId="0C9109C3" w:rsidTr="00A60B9B">
        <w:trPr>
          <w:trHeight w:val="360"/>
        </w:trPr>
        <w:tc>
          <w:tcPr>
            <w:tcW w:w="1236" w:type="pct"/>
            <w:shd w:val="clear" w:color="auto" w:fill="FFFFFF"/>
            <w:noWrap/>
            <w:vAlign w:val="center"/>
          </w:tcPr>
          <w:p w14:paraId="3B9B54A9" w14:textId="0C4623D3"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達豐</w:t>
            </w:r>
            <w:r w:rsidRPr="00A969D4">
              <w:rPr>
                <w:rFonts w:eastAsia="標楷體"/>
                <w:color w:val="000000" w:themeColor="text1"/>
                <w:sz w:val="22"/>
                <w:szCs w:val="20"/>
              </w:rPr>
              <w:t>(</w:t>
            </w:r>
            <w:r w:rsidRPr="00A969D4">
              <w:rPr>
                <w:rFonts w:eastAsia="標楷體"/>
                <w:color w:val="000000" w:themeColor="text1"/>
                <w:sz w:val="22"/>
                <w:szCs w:val="20"/>
              </w:rPr>
              <w:t>重慶</w:t>
            </w:r>
            <w:r w:rsidRPr="00A969D4">
              <w:rPr>
                <w:rFonts w:eastAsia="標楷體"/>
                <w:color w:val="000000" w:themeColor="text1"/>
                <w:sz w:val="22"/>
                <w:szCs w:val="20"/>
              </w:rPr>
              <w:t>)</w:t>
            </w:r>
            <w:r w:rsidRPr="00A969D4">
              <w:rPr>
                <w:rFonts w:eastAsia="標楷體"/>
                <w:color w:val="000000" w:themeColor="text1"/>
                <w:sz w:val="22"/>
                <w:szCs w:val="20"/>
              </w:rPr>
              <w:t>電腦</w:t>
            </w:r>
            <w:r w:rsidRPr="00A969D4">
              <w:rPr>
                <w:rFonts w:eastAsia="標楷體"/>
                <w:color w:val="000000" w:themeColor="text1"/>
                <w:sz w:val="22"/>
                <w:szCs w:val="20"/>
              </w:rPr>
              <w:t xml:space="preserve"> (TFQ)</w:t>
            </w:r>
          </w:p>
        </w:tc>
        <w:tc>
          <w:tcPr>
            <w:tcW w:w="759" w:type="pct"/>
            <w:shd w:val="clear" w:color="auto" w:fill="FFFFFF"/>
            <w:noWrap/>
            <w:vAlign w:val="center"/>
          </w:tcPr>
          <w:p w14:paraId="510BA013" w14:textId="525DBB31"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631</w:t>
            </w:r>
          </w:p>
        </w:tc>
        <w:tc>
          <w:tcPr>
            <w:tcW w:w="827" w:type="pct"/>
            <w:shd w:val="clear" w:color="auto" w:fill="FFFFFF"/>
            <w:noWrap/>
            <w:vAlign w:val="center"/>
          </w:tcPr>
          <w:p w14:paraId="4608DA16" w14:textId="64FFE56D"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0.11</w:t>
            </w:r>
          </w:p>
        </w:tc>
        <w:tc>
          <w:tcPr>
            <w:tcW w:w="553" w:type="pct"/>
            <w:vMerge/>
            <w:shd w:val="clear" w:color="auto" w:fill="FFFFFF"/>
            <w:vAlign w:val="center"/>
          </w:tcPr>
          <w:p w14:paraId="5CA34805"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7F0ED356" w14:textId="3A6FEF8F"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427</w:t>
            </w:r>
          </w:p>
        </w:tc>
        <w:tc>
          <w:tcPr>
            <w:tcW w:w="832" w:type="pct"/>
            <w:shd w:val="clear" w:color="auto" w:fill="FFFFFF"/>
            <w:vAlign w:val="center"/>
          </w:tcPr>
          <w:p w14:paraId="33303224" w14:textId="1C1510DD"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0.32%</w:t>
            </w:r>
          </w:p>
        </w:tc>
      </w:tr>
      <w:tr w:rsidR="000427B2" w:rsidRPr="00A969D4" w14:paraId="0349312A" w14:textId="5B0060AC" w:rsidTr="00A60B9B">
        <w:trPr>
          <w:trHeight w:val="360"/>
        </w:trPr>
        <w:tc>
          <w:tcPr>
            <w:tcW w:w="1236" w:type="pct"/>
            <w:shd w:val="clear" w:color="auto" w:fill="FFFFFF"/>
            <w:noWrap/>
            <w:vAlign w:val="center"/>
          </w:tcPr>
          <w:p w14:paraId="59C9AF38" w14:textId="1692795A"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OMRON Corporation (OMC)</w:t>
            </w:r>
          </w:p>
        </w:tc>
        <w:tc>
          <w:tcPr>
            <w:tcW w:w="759" w:type="pct"/>
            <w:shd w:val="clear" w:color="auto" w:fill="FFFFFF"/>
            <w:noWrap/>
            <w:vAlign w:val="center"/>
          </w:tcPr>
          <w:p w14:paraId="2953EA96" w14:textId="769934F0"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45,177</w:t>
            </w:r>
          </w:p>
        </w:tc>
        <w:tc>
          <w:tcPr>
            <w:tcW w:w="827" w:type="pct"/>
            <w:shd w:val="clear" w:color="auto" w:fill="FFFFFF"/>
            <w:noWrap/>
            <w:vAlign w:val="center"/>
          </w:tcPr>
          <w:p w14:paraId="135B3DE8" w14:textId="7A3683E8"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7.66</w:t>
            </w:r>
          </w:p>
        </w:tc>
        <w:tc>
          <w:tcPr>
            <w:tcW w:w="553" w:type="pct"/>
            <w:vMerge/>
            <w:shd w:val="clear" w:color="auto" w:fill="FFFFFF"/>
            <w:vAlign w:val="center"/>
          </w:tcPr>
          <w:p w14:paraId="2E62B6B6"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1C083E42" w14:textId="56BC158D"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5,537</w:t>
            </w:r>
          </w:p>
        </w:tc>
        <w:tc>
          <w:tcPr>
            <w:tcW w:w="832" w:type="pct"/>
            <w:shd w:val="clear" w:color="auto" w:fill="FFFFFF"/>
            <w:vAlign w:val="center"/>
          </w:tcPr>
          <w:p w14:paraId="38899F45" w14:textId="6F0AABF5"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4.10%</w:t>
            </w:r>
          </w:p>
        </w:tc>
      </w:tr>
      <w:tr w:rsidR="000427B2" w:rsidRPr="00A969D4" w14:paraId="668B9339" w14:textId="12AFEC6A" w:rsidTr="00A60B9B">
        <w:trPr>
          <w:trHeight w:val="360"/>
        </w:trPr>
        <w:tc>
          <w:tcPr>
            <w:tcW w:w="1236" w:type="pct"/>
            <w:shd w:val="clear" w:color="auto" w:fill="FFFFFF"/>
            <w:noWrap/>
            <w:vAlign w:val="center"/>
          </w:tcPr>
          <w:p w14:paraId="29EFBACD" w14:textId="3EC79BB3"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Omron Robotics and Safety Technologies (ORT)</w:t>
            </w:r>
          </w:p>
        </w:tc>
        <w:tc>
          <w:tcPr>
            <w:tcW w:w="759" w:type="pct"/>
            <w:shd w:val="clear" w:color="auto" w:fill="FFFFFF"/>
            <w:noWrap/>
            <w:vAlign w:val="center"/>
          </w:tcPr>
          <w:p w14:paraId="6CDE1A32" w14:textId="36609673"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249,462</w:t>
            </w:r>
          </w:p>
        </w:tc>
        <w:tc>
          <w:tcPr>
            <w:tcW w:w="827" w:type="pct"/>
            <w:shd w:val="clear" w:color="auto" w:fill="FFFFFF"/>
            <w:noWrap/>
            <w:vAlign w:val="center"/>
          </w:tcPr>
          <w:p w14:paraId="1F9FEB33" w14:textId="68D1BCCC"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42.27</w:t>
            </w:r>
          </w:p>
        </w:tc>
        <w:tc>
          <w:tcPr>
            <w:tcW w:w="553" w:type="pct"/>
            <w:vMerge/>
            <w:shd w:val="clear" w:color="auto" w:fill="FFFFFF"/>
            <w:vAlign w:val="center"/>
          </w:tcPr>
          <w:p w14:paraId="550EC0E5"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320AE1F7" w14:textId="6B1FDB96"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49,389</w:t>
            </w:r>
          </w:p>
        </w:tc>
        <w:tc>
          <w:tcPr>
            <w:tcW w:w="832" w:type="pct"/>
            <w:shd w:val="clear" w:color="auto" w:fill="FFFFFF"/>
            <w:vAlign w:val="center"/>
          </w:tcPr>
          <w:p w14:paraId="020D69E4" w14:textId="641A1C8B"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36.57%</w:t>
            </w:r>
          </w:p>
        </w:tc>
      </w:tr>
      <w:tr w:rsidR="000427B2" w:rsidRPr="00A969D4" w14:paraId="1B038561" w14:textId="57A3F8F6" w:rsidTr="00A60B9B">
        <w:trPr>
          <w:trHeight w:val="360"/>
        </w:trPr>
        <w:tc>
          <w:tcPr>
            <w:tcW w:w="1236" w:type="pct"/>
            <w:shd w:val="clear" w:color="auto" w:fill="FFFFFF"/>
            <w:noWrap/>
            <w:vAlign w:val="center"/>
          </w:tcPr>
          <w:p w14:paraId="3B6235CD" w14:textId="11FA2A40"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其他聯屬公司</w:t>
            </w:r>
          </w:p>
        </w:tc>
        <w:tc>
          <w:tcPr>
            <w:tcW w:w="759" w:type="pct"/>
            <w:shd w:val="clear" w:color="auto" w:fill="FFFFFF"/>
            <w:noWrap/>
            <w:vAlign w:val="center"/>
          </w:tcPr>
          <w:p w14:paraId="41B6D9AE" w14:textId="002F0C0D"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5,347</w:t>
            </w:r>
          </w:p>
        </w:tc>
        <w:tc>
          <w:tcPr>
            <w:tcW w:w="827" w:type="pct"/>
            <w:shd w:val="clear" w:color="auto" w:fill="FFFFFF"/>
            <w:noWrap/>
            <w:vAlign w:val="center"/>
          </w:tcPr>
          <w:p w14:paraId="1EC9CABE" w14:textId="45926921"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0.90</w:t>
            </w:r>
          </w:p>
        </w:tc>
        <w:tc>
          <w:tcPr>
            <w:tcW w:w="553" w:type="pct"/>
            <w:vMerge/>
            <w:shd w:val="clear" w:color="auto" w:fill="FFFFFF"/>
            <w:vAlign w:val="center"/>
          </w:tcPr>
          <w:p w14:paraId="3E73AF65"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771C7D65" w14:textId="4F2F627E"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5,581</w:t>
            </w:r>
          </w:p>
        </w:tc>
        <w:tc>
          <w:tcPr>
            <w:tcW w:w="832" w:type="pct"/>
            <w:shd w:val="clear" w:color="auto" w:fill="FFFFFF"/>
            <w:vAlign w:val="center"/>
          </w:tcPr>
          <w:p w14:paraId="4892EADB" w14:textId="587DE199" w:rsidR="000427B2" w:rsidRPr="00A969D4" w:rsidRDefault="00A60B9B" w:rsidP="000427B2">
            <w:pPr>
              <w:jc w:val="center"/>
              <w:rPr>
                <w:rFonts w:eastAsia="標楷體"/>
                <w:color w:val="000000" w:themeColor="text1"/>
                <w:sz w:val="22"/>
                <w:szCs w:val="20"/>
              </w:rPr>
            </w:pPr>
            <w:r w:rsidRPr="00A969D4">
              <w:rPr>
                <w:rFonts w:eastAsia="標楷體"/>
                <w:color w:val="000000" w:themeColor="text1"/>
                <w:sz w:val="22"/>
                <w:szCs w:val="20"/>
              </w:rPr>
              <w:t>4.13%</w:t>
            </w:r>
          </w:p>
        </w:tc>
      </w:tr>
      <w:tr w:rsidR="000427B2" w:rsidRPr="00A969D4" w14:paraId="12629FDE" w14:textId="4748BD35" w:rsidTr="000427B2">
        <w:trPr>
          <w:trHeight w:val="360"/>
        </w:trPr>
        <w:tc>
          <w:tcPr>
            <w:tcW w:w="1236" w:type="pct"/>
            <w:shd w:val="clear" w:color="auto" w:fill="FFFFFF"/>
            <w:noWrap/>
            <w:vAlign w:val="center"/>
          </w:tcPr>
          <w:p w14:paraId="2294B8CF" w14:textId="77777777" w:rsidR="000427B2" w:rsidRPr="00A969D4" w:rsidRDefault="000427B2" w:rsidP="000427B2">
            <w:pPr>
              <w:jc w:val="center"/>
              <w:rPr>
                <w:rFonts w:eastAsia="標楷體"/>
                <w:color w:val="000000" w:themeColor="text1"/>
                <w:sz w:val="22"/>
                <w:szCs w:val="20"/>
              </w:rPr>
            </w:pPr>
            <w:r w:rsidRPr="00A969D4">
              <w:rPr>
                <w:rFonts w:eastAsia="標楷體"/>
                <w:color w:val="000000" w:themeColor="text1"/>
                <w:sz w:val="22"/>
                <w:szCs w:val="20"/>
              </w:rPr>
              <w:t>小計</w:t>
            </w:r>
          </w:p>
        </w:tc>
        <w:tc>
          <w:tcPr>
            <w:tcW w:w="759" w:type="pct"/>
            <w:shd w:val="clear" w:color="auto" w:fill="FFFFFF"/>
            <w:noWrap/>
            <w:vAlign w:val="center"/>
          </w:tcPr>
          <w:p w14:paraId="3E82A44F" w14:textId="7878FC0B" w:rsidR="000427B2" w:rsidRPr="00A969D4" w:rsidRDefault="000427B2" w:rsidP="000427B2">
            <w:pPr>
              <w:jc w:val="center"/>
              <w:rPr>
                <w:rFonts w:eastAsia="標楷體"/>
                <w:b/>
                <w:bCs/>
                <w:color w:val="000000" w:themeColor="text1"/>
                <w:sz w:val="22"/>
                <w:szCs w:val="20"/>
                <w:u w:val="single"/>
              </w:rPr>
            </w:pPr>
            <w:r w:rsidRPr="00A969D4">
              <w:rPr>
                <w:rFonts w:eastAsia="標楷體"/>
                <w:b/>
                <w:bCs/>
                <w:color w:val="000000" w:themeColor="text1"/>
                <w:sz w:val="22"/>
                <w:szCs w:val="20"/>
                <w:u w:val="single"/>
              </w:rPr>
              <w:t>330,823</w:t>
            </w:r>
          </w:p>
        </w:tc>
        <w:tc>
          <w:tcPr>
            <w:tcW w:w="827" w:type="pct"/>
            <w:shd w:val="clear" w:color="auto" w:fill="FFFFFF"/>
            <w:noWrap/>
            <w:vAlign w:val="center"/>
          </w:tcPr>
          <w:p w14:paraId="34E643A4" w14:textId="1003A7BA" w:rsidR="000427B2" w:rsidRPr="00A969D4" w:rsidRDefault="000427B2" w:rsidP="000427B2">
            <w:pPr>
              <w:jc w:val="center"/>
              <w:rPr>
                <w:rFonts w:eastAsia="標楷體"/>
                <w:b/>
                <w:bCs/>
                <w:color w:val="000000" w:themeColor="text1"/>
                <w:sz w:val="22"/>
                <w:szCs w:val="20"/>
                <w:u w:val="single"/>
              </w:rPr>
            </w:pPr>
            <w:r w:rsidRPr="00A969D4">
              <w:rPr>
                <w:rFonts w:eastAsia="標楷體"/>
                <w:b/>
                <w:bCs/>
                <w:color w:val="000000" w:themeColor="text1"/>
                <w:sz w:val="22"/>
                <w:szCs w:val="20"/>
                <w:u w:val="single"/>
              </w:rPr>
              <w:t>56.06%</w:t>
            </w:r>
          </w:p>
        </w:tc>
        <w:tc>
          <w:tcPr>
            <w:tcW w:w="553" w:type="pct"/>
            <w:vMerge/>
            <w:shd w:val="clear" w:color="auto" w:fill="FFFFFF"/>
            <w:vAlign w:val="center"/>
          </w:tcPr>
          <w:p w14:paraId="00BDB55C" w14:textId="77777777" w:rsidR="000427B2" w:rsidRPr="00A969D4" w:rsidRDefault="000427B2" w:rsidP="000427B2">
            <w:pPr>
              <w:jc w:val="center"/>
              <w:rPr>
                <w:rFonts w:eastAsia="標楷體"/>
                <w:color w:val="000000" w:themeColor="text1"/>
                <w:sz w:val="22"/>
                <w:szCs w:val="20"/>
              </w:rPr>
            </w:pPr>
          </w:p>
        </w:tc>
        <w:tc>
          <w:tcPr>
            <w:tcW w:w="794" w:type="pct"/>
            <w:shd w:val="clear" w:color="auto" w:fill="FFFFFF"/>
            <w:vAlign w:val="center"/>
          </w:tcPr>
          <w:p w14:paraId="08E3488B" w14:textId="40E2B42B" w:rsidR="000427B2" w:rsidRPr="00A969D4" w:rsidRDefault="00A60B9B" w:rsidP="000427B2">
            <w:pPr>
              <w:jc w:val="center"/>
              <w:rPr>
                <w:rFonts w:eastAsia="標楷體"/>
                <w:b/>
                <w:bCs/>
                <w:color w:val="000000" w:themeColor="text1"/>
                <w:sz w:val="22"/>
                <w:szCs w:val="20"/>
                <w:u w:val="single"/>
              </w:rPr>
            </w:pPr>
            <w:r w:rsidRPr="00A969D4">
              <w:rPr>
                <w:rFonts w:eastAsia="標楷體"/>
                <w:b/>
                <w:bCs/>
                <w:color w:val="000000" w:themeColor="text1"/>
                <w:sz w:val="22"/>
                <w:szCs w:val="20"/>
                <w:u w:val="single"/>
              </w:rPr>
              <w:t>96,092</w:t>
            </w:r>
          </w:p>
        </w:tc>
        <w:tc>
          <w:tcPr>
            <w:tcW w:w="832" w:type="pct"/>
            <w:shd w:val="clear" w:color="auto" w:fill="FFFFFF"/>
          </w:tcPr>
          <w:p w14:paraId="4C8F7870" w14:textId="694E1ECE" w:rsidR="000427B2" w:rsidRPr="00A969D4" w:rsidRDefault="00A60B9B" w:rsidP="000427B2">
            <w:pPr>
              <w:jc w:val="center"/>
              <w:rPr>
                <w:rFonts w:eastAsia="標楷體"/>
                <w:b/>
                <w:bCs/>
                <w:color w:val="000000" w:themeColor="text1"/>
                <w:sz w:val="22"/>
                <w:szCs w:val="20"/>
                <w:u w:val="single"/>
              </w:rPr>
            </w:pPr>
            <w:r w:rsidRPr="00A969D4">
              <w:rPr>
                <w:rFonts w:eastAsia="標楷體"/>
                <w:b/>
                <w:bCs/>
                <w:color w:val="000000" w:themeColor="text1"/>
                <w:sz w:val="22"/>
                <w:szCs w:val="20"/>
                <w:u w:val="single"/>
              </w:rPr>
              <w:t>71.15%</w:t>
            </w:r>
          </w:p>
        </w:tc>
      </w:tr>
    </w:tbl>
    <w:p w14:paraId="6C9BBC6F" w14:textId="51D3FC5C" w:rsidR="00DD0D9D" w:rsidRPr="00A969D4" w:rsidRDefault="0027720E" w:rsidP="0027720E">
      <w:pPr>
        <w:pStyle w:val="af0"/>
        <w:numPr>
          <w:ilvl w:val="0"/>
          <w:numId w:val="16"/>
        </w:numPr>
        <w:spacing w:beforeLines="50" w:before="180"/>
        <w:jc w:val="both"/>
        <w:rPr>
          <w:rFonts w:eastAsia="標楷體"/>
          <w:color w:val="000000" w:themeColor="text1"/>
          <w:sz w:val="22"/>
          <w:szCs w:val="20"/>
        </w:rPr>
      </w:pPr>
      <w:r w:rsidRPr="00A969D4">
        <w:rPr>
          <w:rFonts w:eastAsia="標楷體"/>
          <w:color w:val="000000" w:themeColor="text1"/>
          <w:sz w:val="22"/>
          <w:szCs w:val="20"/>
        </w:rPr>
        <w:t>達明主要透過策略聯盟</w:t>
      </w:r>
      <w:r w:rsidRPr="00A969D4">
        <w:rPr>
          <w:rFonts w:eastAsia="標楷體"/>
          <w:color w:val="000000" w:themeColor="text1"/>
          <w:sz w:val="22"/>
          <w:szCs w:val="20"/>
        </w:rPr>
        <w:t>Omron</w:t>
      </w:r>
      <w:r w:rsidRPr="00A969D4">
        <w:rPr>
          <w:rFonts w:eastAsia="標楷體"/>
          <w:color w:val="000000" w:themeColor="text1"/>
          <w:sz w:val="22"/>
          <w:szCs w:val="20"/>
        </w:rPr>
        <w:t>的經銷，販售至全球各地的據點，且台灣歐姆龍股份有限公司於</w:t>
      </w:r>
      <w:r w:rsidRPr="00A969D4">
        <w:rPr>
          <w:rFonts w:eastAsia="標楷體"/>
          <w:color w:val="000000" w:themeColor="text1"/>
          <w:sz w:val="22"/>
          <w:szCs w:val="20"/>
        </w:rPr>
        <w:t>2022</w:t>
      </w:r>
      <w:r w:rsidRPr="00A969D4">
        <w:rPr>
          <w:rFonts w:eastAsia="標楷體"/>
          <w:color w:val="000000" w:themeColor="text1"/>
          <w:sz w:val="22"/>
          <w:szCs w:val="20"/>
        </w:rPr>
        <w:t>年</w:t>
      </w:r>
      <w:r w:rsidRPr="00A969D4">
        <w:rPr>
          <w:rFonts w:eastAsia="標楷體"/>
          <w:color w:val="000000" w:themeColor="text1"/>
          <w:sz w:val="22"/>
          <w:szCs w:val="20"/>
        </w:rPr>
        <w:t>6</w:t>
      </w:r>
      <w:r w:rsidRPr="00A969D4">
        <w:rPr>
          <w:rFonts w:eastAsia="標楷體"/>
          <w:color w:val="000000" w:themeColor="text1"/>
          <w:sz w:val="22"/>
          <w:szCs w:val="20"/>
        </w:rPr>
        <w:t>月選任為達明董事</w:t>
      </w:r>
      <w:r w:rsidR="003F3CA3" w:rsidRPr="00A969D4">
        <w:rPr>
          <w:rFonts w:eastAsia="標楷體"/>
          <w:color w:val="000000" w:themeColor="text1"/>
          <w:sz w:val="22"/>
          <w:szCs w:val="20"/>
        </w:rPr>
        <w:t>，</w:t>
      </w:r>
      <w:r w:rsidRPr="00A969D4">
        <w:rPr>
          <w:rFonts w:eastAsia="標楷體"/>
          <w:color w:val="000000" w:themeColor="text1"/>
          <w:sz w:val="22"/>
          <w:szCs w:val="20"/>
        </w:rPr>
        <w:t>故始列入關係人，主體銷售對象則為</w:t>
      </w:r>
      <w:r w:rsidRPr="00A969D4">
        <w:rPr>
          <w:rFonts w:eastAsia="標楷體"/>
          <w:color w:val="000000" w:themeColor="text1"/>
          <w:sz w:val="22"/>
          <w:szCs w:val="20"/>
        </w:rPr>
        <w:t>Omron</w:t>
      </w:r>
      <w:r w:rsidRPr="00A969D4">
        <w:rPr>
          <w:rFonts w:eastAsia="標楷體"/>
          <w:color w:val="000000" w:themeColor="text1"/>
          <w:sz w:val="22"/>
          <w:szCs w:val="20"/>
        </w:rPr>
        <w:t>約</w:t>
      </w:r>
      <w:r w:rsidRPr="00A969D4">
        <w:rPr>
          <w:rFonts w:eastAsia="標楷體"/>
          <w:color w:val="000000" w:themeColor="text1"/>
          <w:sz w:val="22"/>
          <w:szCs w:val="20"/>
        </w:rPr>
        <w:t>42%</w:t>
      </w:r>
      <w:r w:rsidRPr="00A969D4">
        <w:rPr>
          <w:rFonts w:eastAsia="標楷體"/>
          <w:color w:val="000000" w:themeColor="text1"/>
          <w:sz w:val="22"/>
          <w:szCs w:val="20"/>
        </w:rPr>
        <w:t>。</w:t>
      </w:r>
    </w:p>
    <w:p w14:paraId="2D98DA09" w14:textId="77777777" w:rsidR="000C2CD6" w:rsidRPr="00A969D4" w:rsidRDefault="000C2CD6">
      <w:pPr>
        <w:spacing w:line="320" w:lineRule="exact"/>
        <w:ind w:rightChars="-439" w:right="-1054"/>
        <w:outlineLvl w:val="0"/>
        <w:rPr>
          <w:rFonts w:eastAsia="標楷體"/>
          <w:b/>
          <w:color w:val="000000"/>
        </w:rPr>
      </w:pPr>
    </w:p>
    <w:p w14:paraId="5BF1561F" w14:textId="35453161" w:rsidR="000C2CD6" w:rsidRPr="00A969D4" w:rsidRDefault="000C2CD6">
      <w:pPr>
        <w:spacing w:line="320" w:lineRule="exact"/>
        <w:ind w:rightChars="-439" w:right="-1054"/>
        <w:outlineLvl w:val="0"/>
        <w:rPr>
          <w:rFonts w:eastAsia="標楷體"/>
          <w:b/>
          <w:color w:val="000000"/>
        </w:rPr>
      </w:pPr>
      <w:r w:rsidRPr="00A969D4">
        <w:rPr>
          <w:rFonts w:eastAsia="標楷體"/>
          <w:b/>
          <w:color w:val="000000"/>
        </w:rPr>
        <w:t xml:space="preserve">7. </w:t>
      </w:r>
      <w:r w:rsidRPr="00A969D4">
        <w:rPr>
          <w:rFonts w:eastAsia="標楷體"/>
          <w:b/>
          <w:color w:val="000000"/>
        </w:rPr>
        <w:t>背書保證</w:t>
      </w:r>
      <w:r w:rsidRPr="00A969D4">
        <w:rPr>
          <w:rFonts w:eastAsia="標楷體"/>
          <w:b/>
          <w:color w:val="000000"/>
        </w:rPr>
        <w:t xml:space="preserve"> </w:t>
      </w:r>
      <w:r w:rsidR="006D6430" w:rsidRPr="00A969D4">
        <w:rPr>
          <w:rFonts w:eastAsia="標楷體"/>
          <w:b/>
          <w:color w:val="000000"/>
        </w:rPr>
        <w:t xml:space="preserve"> (</w:t>
      </w:r>
      <w:r w:rsidR="006D6430" w:rsidRPr="00A969D4">
        <w:rPr>
          <w:rFonts w:eastAsia="標楷體"/>
          <w:b/>
          <w:color w:val="000000"/>
        </w:rPr>
        <w:t>截至</w:t>
      </w:r>
      <w:r w:rsidR="006D6430" w:rsidRPr="00A969D4">
        <w:rPr>
          <w:rFonts w:eastAsia="標楷體"/>
          <w:b/>
          <w:color w:val="000000"/>
        </w:rPr>
        <w:t>202</w:t>
      </w:r>
      <w:r w:rsidR="00320F86" w:rsidRPr="00A969D4">
        <w:rPr>
          <w:rFonts w:eastAsia="標楷體"/>
          <w:b/>
          <w:color w:val="000000"/>
        </w:rPr>
        <w:t>3</w:t>
      </w:r>
      <w:r w:rsidR="006D6430" w:rsidRPr="00A969D4">
        <w:rPr>
          <w:rFonts w:eastAsia="標楷體"/>
          <w:b/>
          <w:color w:val="000000"/>
        </w:rPr>
        <w:t>年</w:t>
      </w:r>
      <w:r w:rsidR="001E7967" w:rsidRPr="00A969D4">
        <w:rPr>
          <w:rFonts w:eastAsia="標楷體"/>
          <w:b/>
          <w:color w:val="000000"/>
        </w:rPr>
        <w:t>Q2</w:t>
      </w:r>
      <w:r w:rsidR="006D6430" w:rsidRPr="00A969D4">
        <w:rPr>
          <w:rFonts w:eastAsia="標楷體"/>
          <w:b/>
          <w:color w:val="000000"/>
        </w:rPr>
        <w:t>)</w:t>
      </w:r>
    </w:p>
    <w:p w14:paraId="5A6C0C08" w14:textId="78B8EFB5" w:rsidR="00AC6EB7" w:rsidRPr="00A969D4" w:rsidRDefault="00DB431E" w:rsidP="001E7967">
      <w:pPr>
        <w:pStyle w:val="af0"/>
        <w:numPr>
          <w:ilvl w:val="0"/>
          <w:numId w:val="16"/>
        </w:numPr>
        <w:ind w:rightChars="-58" w:right="-139"/>
        <w:jc w:val="both"/>
        <w:rPr>
          <w:rFonts w:eastAsia="標楷體"/>
          <w:color w:val="000000" w:themeColor="text1"/>
          <w:sz w:val="22"/>
          <w:szCs w:val="20"/>
        </w:rPr>
      </w:pPr>
      <w:r w:rsidRPr="00A969D4">
        <w:rPr>
          <w:rFonts w:eastAsia="標楷體"/>
          <w:color w:val="000000" w:themeColor="text1"/>
          <w:sz w:val="22"/>
          <w:szCs w:val="20"/>
        </w:rPr>
        <w:t>達明</w:t>
      </w:r>
      <w:r w:rsidR="007B35EC" w:rsidRPr="00A969D4">
        <w:rPr>
          <w:rFonts w:eastAsia="標楷體"/>
          <w:color w:val="000000" w:themeColor="text1"/>
          <w:sz w:val="22"/>
          <w:szCs w:val="20"/>
        </w:rPr>
        <w:t>均無為他人背書保證。</w:t>
      </w:r>
    </w:p>
    <w:p w14:paraId="1FA192BF" w14:textId="77777777" w:rsidR="001E7967" w:rsidRPr="00A969D4" w:rsidRDefault="001E7967" w:rsidP="001E7967">
      <w:pPr>
        <w:ind w:rightChars="-58" w:right="-139"/>
        <w:jc w:val="both"/>
        <w:rPr>
          <w:rFonts w:eastAsia="標楷體"/>
          <w:color w:val="000000" w:themeColor="text1"/>
          <w:sz w:val="22"/>
          <w:szCs w:val="20"/>
        </w:rPr>
      </w:pPr>
    </w:p>
    <w:p w14:paraId="73EDDCC1" w14:textId="77777777" w:rsidR="000C2CD6" w:rsidRPr="00A969D4" w:rsidRDefault="000C2CD6">
      <w:pPr>
        <w:spacing w:line="320" w:lineRule="exact"/>
        <w:ind w:rightChars="-439" w:right="-1054"/>
        <w:rPr>
          <w:rFonts w:eastAsia="標楷體"/>
        </w:rPr>
      </w:pPr>
      <w:r w:rsidRPr="00A969D4">
        <w:rPr>
          <w:rFonts w:eastAsia="標楷體"/>
          <w:b/>
          <w:color w:val="000000"/>
        </w:rPr>
        <w:t xml:space="preserve">8. </w:t>
      </w:r>
      <w:r w:rsidRPr="00A969D4">
        <w:rPr>
          <w:rFonts w:eastAsia="標楷體"/>
          <w:b/>
          <w:color w:val="000000"/>
        </w:rPr>
        <w:t>保證人（背書人或票據背書人）概況</w:t>
      </w:r>
      <w:r w:rsidRPr="00A969D4">
        <w:rPr>
          <w:rFonts w:eastAsia="標楷體"/>
          <w:b/>
          <w:color w:val="000000"/>
        </w:rPr>
        <w:t>/</w:t>
      </w:r>
      <w:r w:rsidRPr="00A969D4">
        <w:rPr>
          <w:rFonts w:eastAsia="標楷體"/>
          <w:b/>
          <w:color w:val="000000"/>
        </w:rPr>
        <w:t>背景暨擔保品分析</w:t>
      </w:r>
    </w:p>
    <w:p w14:paraId="073ADAA4" w14:textId="77777777" w:rsidR="007B35EC" w:rsidRPr="00A969D4" w:rsidRDefault="007B35EC" w:rsidP="007B35EC">
      <w:pPr>
        <w:ind w:rightChars="-58" w:right="-139"/>
        <w:jc w:val="both"/>
        <w:rPr>
          <w:rFonts w:eastAsia="標楷體"/>
          <w:color w:val="000000" w:themeColor="text1"/>
          <w:sz w:val="22"/>
          <w:szCs w:val="20"/>
        </w:rPr>
      </w:pPr>
      <w:r w:rsidRPr="00A969D4">
        <w:rPr>
          <w:rFonts w:eastAsia="標楷體"/>
          <w:color w:val="000000" w:themeColor="text1"/>
          <w:sz w:val="22"/>
          <w:szCs w:val="20"/>
        </w:rPr>
        <w:t>N.A.</w:t>
      </w:r>
    </w:p>
    <w:p w14:paraId="77E2893C" w14:textId="77777777" w:rsidR="000C2CD6" w:rsidRPr="00A969D4" w:rsidRDefault="000C2CD6">
      <w:pPr>
        <w:spacing w:line="320" w:lineRule="exact"/>
        <w:ind w:leftChars="-450" w:rightChars="-439" w:right="-1054" w:hangingChars="450" w:hanging="1080"/>
        <w:rPr>
          <w:rFonts w:eastAsia="標楷體"/>
        </w:rPr>
      </w:pPr>
    </w:p>
    <w:p w14:paraId="48B7C3D3" w14:textId="77777777" w:rsidR="000C2CD6" w:rsidRPr="00A969D4" w:rsidRDefault="000C2CD6">
      <w:pPr>
        <w:spacing w:line="320" w:lineRule="exact"/>
        <w:ind w:rightChars="-439" w:right="-1054"/>
        <w:outlineLvl w:val="0"/>
        <w:rPr>
          <w:rFonts w:eastAsia="標楷體"/>
          <w:color w:val="FF0000"/>
        </w:rPr>
      </w:pPr>
      <w:r w:rsidRPr="00A969D4">
        <w:rPr>
          <w:rFonts w:eastAsia="標楷體"/>
          <w:b/>
          <w:color w:val="000000"/>
        </w:rPr>
        <w:t>9.</w:t>
      </w:r>
      <w:r w:rsidRPr="00A969D4">
        <w:rPr>
          <w:rFonts w:eastAsia="標楷體"/>
          <w:b/>
        </w:rPr>
        <w:t>還款來源說明</w:t>
      </w:r>
    </w:p>
    <w:p w14:paraId="4DD44C30" w14:textId="370CD6AA" w:rsidR="00561F33" w:rsidRPr="00C74FE2" w:rsidRDefault="00C74FE2" w:rsidP="00C74FE2">
      <w:pPr>
        <w:pStyle w:val="af0"/>
        <w:numPr>
          <w:ilvl w:val="0"/>
          <w:numId w:val="23"/>
        </w:numPr>
        <w:spacing w:line="240" w:lineRule="atLeast"/>
        <w:ind w:rightChars="58" w:right="139"/>
        <w:rPr>
          <w:rFonts w:eastAsia="標楷體"/>
          <w:bCs/>
        </w:rPr>
      </w:pPr>
      <w:r>
        <w:rPr>
          <w:rFonts w:eastAsia="標楷體" w:hint="eastAsia"/>
          <w:bCs/>
        </w:rPr>
        <w:t>詳財務預測</w:t>
      </w:r>
    </w:p>
    <w:p w14:paraId="3BF3351E" w14:textId="77777777" w:rsidR="00C74FE2" w:rsidRPr="00A969D4" w:rsidRDefault="00C74FE2" w:rsidP="00783959">
      <w:pPr>
        <w:spacing w:line="240" w:lineRule="atLeast"/>
        <w:ind w:rightChars="58" w:right="139"/>
        <w:rPr>
          <w:rFonts w:eastAsia="標楷體" w:hint="eastAsia"/>
          <w:bCs/>
        </w:rPr>
      </w:pPr>
    </w:p>
    <w:p w14:paraId="647BAB9F" w14:textId="77777777" w:rsidR="000C2CD6" w:rsidRPr="00A969D4" w:rsidRDefault="000C2CD6">
      <w:pPr>
        <w:spacing w:line="320" w:lineRule="exact"/>
        <w:ind w:rightChars="-439" w:right="-1054"/>
        <w:outlineLvl w:val="0"/>
        <w:rPr>
          <w:rFonts w:eastAsia="標楷體"/>
        </w:rPr>
      </w:pPr>
      <w:r w:rsidRPr="00A969D4">
        <w:rPr>
          <w:rFonts w:eastAsia="標楷體"/>
          <w:b/>
          <w:color w:val="000000"/>
        </w:rPr>
        <w:t xml:space="preserve">10. </w:t>
      </w:r>
      <w:r w:rsidRPr="00A969D4">
        <w:rPr>
          <w:rFonts w:eastAsia="標楷體"/>
          <w:b/>
        </w:rPr>
        <w:t>風險與緩釋</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2"/>
        <w:gridCol w:w="5476"/>
      </w:tblGrid>
      <w:tr w:rsidR="00DC6F58" w:rsidRPr="00A969D4" w14:paraId="10340D7D" w14:textId="77777777" w:rsidTr="00F611D4">
        <w:trPr>
          <w:trHeight w:val="56"/>
        </w:trPr>
        <w:tc>
          <w:tcPr>
            <w:tcW w:w="48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99AD5E" w14:textId="77777777" w:rsidR="00DC6F58" w:rsidRPr="00A969D4" w:rsidRDefault="00DC6F58" w:rsidP="00F611D4">
            <w:pPr>
              <w:pStyle w:val="af0"/>
              <w:spacing w:line="340" w:lineRule="exact"/>
              <w:ind w:leftChars="-22" w:left="435" w:hangingChars="222" w:hanging="488"/>
              <w:jc w:val="center"/>
              <w:rPr>
                <w:rFonts w:eastAsia="標楷體"/>
                <w:sz w:val="22"/>
                <w:szCs w:val="22"/>
              </w:rPr>
            </w:pPr>
            <w:r w:rsidRPr="00A969D4">
              <w:rPr>
                <w:rFonts w:eastAsia="標楷體"/>
                <w:sz w:val="22"/>
                <w:szCs w:val="22"/>
              </w:rPr>
              <w:t>主要風險</w:t>
            </w:r>
            <w:r w:rsidRPr="00A969D4">
              <w:rPr>
                <w:rFonts w:eastAsia="標楷體"/>
                <w:sz w:val="22"/>
                <w:szCs w:val="22"/>
              </w:rPr>
              <w:t>(Risk)</w:t>
            </w:r>
          </w:p>
        </w:tc>
        <w:tc>
          <w:tcPr>
            <w:tcW w:w="54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9CB0B6" w14:textId="77777777" w:rsidR="00DC6F58" w:rsidRPr="00A969D4" w:rsidRDefault="00DC6F58" w:rsidP="00F611D4">
            <w:pPr>
              <w:pStyle w:val="af0"/>
              <w:spacing w:line="340" w:lineRule="exact"/>
              <w:jc w:val="center"/>
              <w:rPr>
                <w:rFonts w:eastAsia="標楷體"/>
                <w:sz w:val="22"/>
                <w:szCs w:val="22"/>
              </w:rPr>
            </w:pPr>
            <w:r w:rsidRPr="00A969D4">
              <w:rPr>
                <w:rFonts w:eastAsia="標楷體"/>
                <w:sz w:val="22"/>
                <w:szCs w:val="22"/>
              </w:rPr>
              <w:t>緩釋</w:t>
            </w:r>
            <w:r w:rsidRPr="00A969D4">
              <w:rPr>
                <w:rFonts w:eastAsia="標楷體"/>
                <w:sz w:val="22"/>
                <w:szCs w:val="22"/>
              </w:rPr>
              <w:t>(Mitigants)</w:t>
            </w:r>
          </w:p>
        </w:tc>
      </w:tr>
      <w:tr w:rsidR="00DC6F58" w:rsidRPr="00A969D4" w14:paraId="09C19CB3" w14:textId="77777777" w:rsidTr="00F611D4">
        <w:trPr>
          <w:trHeight w:val="1404"/>
        </w:trPr>
        <w:tc>
          <w:tcPr>
            <w:tcW w:w="4872" w:type="dxa"/>
            <w:tcBorders>
              <w:top w:val="single" w:sz="4" w:space="0" w:color="auto"/>
              <w:left w:val="single" w:sz="4" w:space="0" w:color="auto"/>
              <w:bottom w:val="single" w:sz="4" w:space="0" w:color="auto"/>
              <w:right w:val="single" w:sz="4" w:space="0" w:color="auto"/>
            </w:tcBorders>
            <w:vAlign w:val="center"/>
          </w:tcPr>
          <w:p w14:paraId="37F61FF2" w14:textId="7AE5418F" w:rsidR="00DC6F58" w:rsidRPr="00A969D4" w:rsidRDefault="00057BFF" w:rsidP="00F611D4">
            <w:pPr>
              <w:spacing w:line="340" w:lineRule="exact"/>
              <w:ind w:rightChars="39" w:right="94"/>
              <w:rPr>
                <w:rFonts w:eastAsia="標楷體"/>
                <w:sz w:val="22"/>
                <w:szCs w:val="22"/>
              </w:rPr>
            </w:pPr>
            <w:r w:rsidRPr="00A969D4">
              <w:rPr>
                <w:rFonts w:eastAsia="標楷體"/>
                <w:sz w:val="22"/>
                <w:szCs w:val="22"/>
              </w:rPr>
              <w:t>客戶銷貨過於集中電子及科技產業，約</w:t>
            </w:r>
            <w:r w:rsidRPr="00A969D4">
              <w:rPr>
                <w:rFonts w:eastAsia="標楷體"/>
                <w:sz w:val="22"/>
                <w:szCs w:val="22"/>
              </w:rPr>
              <w:t>XX%</w:t>
            </w:r>
            <w:r w:rsidRPr="00A969D4">
              <w:rPr>
                <w:rFonts w:eastAsia="標楷體"/>
                <w:sz w:val="22"/>
                <w:szCs w:val="22"/>
              </w:rPr>
              <w:t>。</w:t>
            </w:r>
          </w:p>
        </w:tc>
        <w:tc>
          <w:tcPr>
            <w:tcW w:w="5476" w:type="dxa"/>
            <w:tcBorders>
              <w:top w:val="single" w:sz="4" w:space="0" w:color="auto"/>
              <w:left w:val="single" w:sz="4" w:space="0" w:color="auto"/>
              <w:bottom w:val="single" w:sz="4" w:space="0" w:color="auto"/>
              <w:right w:val="single" w:sz="4" w:space="0" w:color="auto"/>
            </w:tcBorders>
          </w:tcPr>
          <w:p w14:paraId="78344ED8" w14:textId="2BB6278B" w:rsidR="00DC6F58" w:rsidRPr="00A969D4" w:rsidRDefault="00057BFF" w:rsidP="00A12912">
            <w:pPr>
              <w:spacing w:afterLines="50" w:after="180" w:line="340" w:lineRule="exact"/>
              <w:jc w:val="both"/>
              <w:rPr>
                <w:rFonts w:eastAsia="標楷體"/>
                <w:sz w:val="22"/>
                <w:szCs w:val="22"/>
              </w:rPr>
            </w:pPr>
            <w:r w:rsidRPr="00A969D4">
              <w:rPr>
                <w:rFonts w:eastAsia="標楷體"/>
                <w:sz w:val="22"/>
                <w:szCs w:val="22"/>
              </w:rPr>
              <w:t>達明積極參與國際展會以掌握市場動態，並</w:t>
            </w:r>
            <w:r w:rsidR="00A12912" w:rsidRPr="00A969D4">
              <w:rPr>
                <w:rFonts w:eastAsia="標楷體"/>
                <w:sz w:val="22"/>
                <w:szCs w:val="22"/>
              </w:rPr>
              <w:t>透過</w:t>
            </w:r>
            <w:r w:rsidR="00A12912" w:rsidRPr="00A969D4">
              <w:rPr>
                <w:rFonts w:eastAsia="標楷體"/>
                <w:sz w:val="22"/>
                <w:szCs w:val="22"/>
              </w:rPr>
              <w:t>AI</w:t>
            </w:r>
            <w:r w:rsidR="00A12912" w:rsidRPr="00A969D4">
              <w:rPr>
                <w:rFonts w:eastAsia="標楷體"/>
                <w:sz w:val="22"/>
                <w:szCs w:val="22"/>
              </w:rPr>
              <w:t>技術使視覺辨識能力與應用範圍更加廣泛，達到人與機器手臂共同協作的場域，目前已應用於餐飲業如咖啡及章魚燒等製造，待未來技術開發成熟，可應用在各種不同的工作場域中。</w:t>
            </w:r>
          </w:p>
        </w:tc>
      </w:tr>
    </w:tbl>
    <w:p w14:paraId="38FF3E13" w14:textId="77777777" w:rsidR="00B511AD" w:rsidRPr="00A969D4" w:rsidRDefault="00B511AD" w:rsidP="00A86CE5">
      <w:pPr>
        <w:tabs>
          <w:tab w:val="left" w:pos="439"/>
        </w:tabs>
        <w:spacing w:line="320" w:lineRule="exact"/>
        <w:ind w:leftChars="-450" w:rightChars="-439" w:right="-1054" w:hangingChars="450" w:hanging="1080"/>
        <w:rPr>
          <w:rFonts w:eastAsia="標楷體"/>
        </w:rPr>
      </w:pPr>
    </w:p>
    <w:p w14:paraId="32FD233E" w14:textId="77777777" w:rsidR="00561F33" w:rsidRPr="00A969D4" w:rsidRDefault="000C2CD6" w:rsidP="00561F33">
      <w:pPr>
        <w:spacing w:line="320" w:lineRule="exact"/>
        <w:ind w:rightChars="-439" w:right="-1054"/>
        <w:outlineLvl w:val="0"/>
        <w:rPr>
          <w:rFonts w:eastAsia="標楷體"/>
          <w:color w:val="FF0000"/>
          <w:sz w:val="22"/>
          <w:szCs w:val="22"/>
          <w:highlight w:val="yellow"/>
        </w:rPr>
      </w:pPr>
      <w:r w:rsidRPr="00A969D4">
        <w:rPr>
          <w:rFonts w:eastAsia="標楷體"/>
          <w:b/>
          <w:color w:val="000000"/>
        </w:rPr>
        <w:t xml:space="preserve">11. </w:t>
      </w:r>
      <w:r w:rsidRPr="00A969D4">
        <w:rPr>
          <w:rFonts w:eastAsia="標楷體"/>
          <w:b/>
        </w:rPr>
        <w:t>承作理由</w:t>
      </w:r>
      <w:r w:rsidRPr="00A969D4">
        <w:rPr>
          <w:rFonts w:eastAsia="標楷體"/>
          <w:b/>
        </w:rPr>
        <w:t xml:space="preserve"> </w:t>
      </w:r>
    </w:p>
    <w:p w14:paraId="5DF718D9" w14:textId="56230AD6" w:rsidR="00F370C3" w:rsidRPr="00A969D4" w:rsidRDefault="00FA71CA" w:rsidP="00186A1E">
      <w:pPr>
        <w:pStyle w:val="af0"/>
        <w:numPr>
          <w:ilvl w:val="0"/>
          <w:numId w:val="16"/>
        </w:numPr>
        <w:spacing w:line="300" w:lineRule="exact"/>
        <w:jc w:val="both"/>
        <w:rPr>
          <w:rFonts w:eastAsia="標楷體"/>
          <w:spacing w:val="-6"/>
          <w:sz w:val="22"/>
          <w:szCs w:val="22"/>
        </w:rPr>
      </w:pPr>
      <w:r w:rsidRPr="00A969D4">
        <w:rPr>
          <w:rFonts w:eastAsia="標楷體"/>
          <w:spacing w:val="-6"/>
          <w:sz w:val="22"/>
          <w:szCs w:val="22"/>
        </w:rPr>
        <w:t>考量達明於協作機器人具市場地位</w:t>
      </w:r>
      <w:r w:rsidRPr="00A969D4">
        <w:rPr>
          <w:rFonts w:eastAsia="標楷體"/>
          <w:spacing w:val="-6"/>
          <w:sz w:val="22"/>
          <w:szCs w:val="22"/>
        </w:rPr>
        <w:t>(</w:t>
      </w:r>
      <w:r w:rsidRPr="00A969D4">
        <w:rPr>
          <w:rFonts w:eastAsia="標楷體"/>
          <w:spacing w:val="-6"/>
          <w:sz w:val="22"/>
          <w:szCs w:val="22"/>
        </w:rPr>
        <w:t>市佔第二</w:t>
      </w:r>
      <w:r w:rsidRPr="00A969D4">
        <w:rPr>
          <w:rFonts w:eastAsia="標楷體"/>
          <w:spacing w:val="-6"/>
          <w:sz w:val="22"/>
          <w:szCs w:val="22"/>
        </w:rPr>
        <w:t>)</w:t>
      </w:r>
      <w:r w:rsidRPr="00A969D4">
        <w:rPr>
          <w:rFonts w:eastAsia="標楷體"/>
          <w:spacing w:val="-6"/>
          <w:sz w:val="22"/>
          <w:szCs w:val="22"/>
        </w:rPr>
        <w:t>，且目前仍在研發新產品中，雖</w:t>
      </w:r>
      <w:r w:rsidRPr="00A969D4">
        <w:rPr>
          <w:rFonts w:eastAsia="標楷體"/>
          <w:spacing w:val="-6"/>
          <w:sz w:val="22"/>
          <w:szCs w:val="22"/>
        </w:rPr>
        <w:t>2023</w:t>
      </w:r>
      <w:r w:rsidRPr="00A969D4">
        <w:rPr>
          <w:rFonts w:eastAsia="標楷體"/>
          <w:spacing w:val="-6"/>
          <w:sz w:val="22"/>
          <w:szCs w:val="22"/>
        </w:rPr>
        <w:t>年營收受整體經濟環境影響而有衰退，惟達明整體創現能力尚可，且負債比率較低，財務結構穩健。另在各項產業報告顯示，機器人產業</w:t>
      </w:r>
      <w:r w:rsidRPr="00A969D4">
        <w:rPr>
          <w:rFonts w:eastAsia="標楷體"/>
          <w:spacing w:val="-6"/>
          <w:sz w:val="22"/>
          <w:szCs w:val="22"/>
        </w:rPr>
        <w:t>2023-2028</w:t>
      </w:r>
      <w:r w:rsidRPr="00A969D4">
        <w:rPr>
          <w:rFonts w:eastAsia="標楷體"/>
          <w:spacing w:val="-6"/>
          <w:sz w:val="22"/>
          <w:szCs w:val="22"/>
        </w:rPr>
        <w:t>年複合成長率可達</w:t>
      </w:r>
      <w:r w:rsidRPr="00A969D4">
        <w:rPr>
          <w:rFonts w:eastAsia="標楷體"/>
          <w:spacing w:val="-6"/>
          <w:sz w:val="22"/>
          <w:szCs w:val="22"/>
        </w:rPr>
        <w:t>20%</w:t>
      </w:r>
      <w:r w:rsidRPr="00A969D4">
        <w:rPr>
          <w:rFonts w:eastAsia="標楷體"/>
          <w:spacing w:val="-6"/>
          <w:sz w:val="22"/>
          <w:szCs w:val="22"/>
        </w:rPr>
        <w:t>，未來市場展望佳，整體而言，本案風險應屬可控。</w:t>
      </w:r>
    </w:p>
    <w:p w14:paraId="2F82E628" w14:textId="269031C3" w:rsidR="00951B30" w:rsidRPr="00A969D4" w:rsidRDefault="00951B30" w:rsidP="00556C25">
      <w:pPr>
        <w:pStyle w:val="af0"/>
        <w:numPr>
          <w:ilvl w:val="0"/>
          <w:numId w:val="16"/>
        </w:numPr>
        <w:spacing w:line="300" w:lineRule="exact"/>
        <w:rPr>
          <w:rFonts w:eastAsia="標楷體"/>
          <w:b/>
          <w:bCs/>
          <w:sz w:val="22"/>
          <w:szCs w:val="18"/>
          <w:u w:val="single"/>
        </w:rPr>
      </w:pPr>
      <w:r w:rsidRPr="00A969D4">
        <w:rPr>
          <w:rFonts w:eastAsia="標楷體"/>
          <w:b/>
          <w:bCs/>
          <w:sz w:val="22"/>
          <w:szCs w:val="18"/>
          <w:u w:val="single"/>
        </w:rPr>
        <w:lastRenderedPageBreak/>
        <w:t>PSR</w:t>
      </w:r>
      <w:r w:rsidR="00A2487F" w:rsidRPr="00A969D4">
        <w:rPr>
          <w:rFonts w:eastAsia="標楷體"/>
          <w:b/>
          <w:bCs/>
          <w:sz w:val="22"/>
          <w:szCs w:val="18"/>
          <w:u w:val="single"/>
        </w:rPr>
        <w:t>額度</w:t>
      </w:r>
      <w:r w:rsidRPr="00A969D4">
        <w:rPr>
          <w:rFonts w:eastAsia="標楷體"/>
          <w:b/>
          <w:bCs/>
          <w:sz w:val="22"/>
          <w:szCs w:val="18"/>
          <w:u w:val="single"/>
        </w:rPr>
        <w:t>合理性試算</w:t>
      </w:r>
    </w:p>
    <w:p w14:paraId="67732AFD" w14:textId="1CB6E697" w:rsidR="0083792F" w:rsidRPr="00A969D4" w:rsidRDefault="00556C25" w:rsidP="00FA71CA">
      <w:pPr>
        <w:pStyle w:val="Default"/>
        <w:jc w:val="both"/>
        <w:rPr>
          <w:rFonts w:ascii="Times New Roman" w:cs="Times New Roman"/>
          <w:color w:val="auto"/>
          <w:sz w:val="22"/>
          <w:szCs w:val="22"/>
        </w:rPr>
      </w:pPr>
      <w:r w:rsidRPr="00A969D4">
        <w:rPr>
          <w:rFonts w:ascii="Times New Roman" w:cs="Times New Roman"/>
          <w:color w:val="auto"/>
          <w:sz w:val="22"/>
          <w:szCs w:val="22"/>
        </w:rPr>
        <w:t>達明</w:t>
      </w:r>
      <w:r w:rsidR="00433598" w:rsidRPr="00A969D4">
        <w:rPr>
          <w:rFonts w:ascii="Times New Roman" w:cs="Times New Roman"/>
          <w:color w:val="auto"/>
          <w:sz w:val="22"/>
          <w:szCs w:val="22"/>
        </w:rPr>
        <w:t>202</w:t>
      </w:r>
      <w:r w:rsidRPr="00A969D4">
        <w:rPr>
          <w:rFonts w:ascii="Times New Roman" w:cs="Times New Roman"/>
          <w:color w:val="auto"/>
          <w:sz w:val="22"/>
          <w:szCs w:val="22"/>
        </w:rPr>
        <w:t>2</w:t>
      </w:r>
      <w:r w:rsidR="00433598" w:rsidRPr="00A969D4">
        <w:rPr>
          <w:rFonts w:ascii="Times New Roman" w:cs="Times New Roman"/>
          <w:color w:val="auto"/>
          <w:sz w:val="22"/>
          <w:szCs w:val="22"/>
        </w:rPr>
        <w:t>年個體營業收</w:t>
      </w:r>
      <w:r w:rsidRPr="00A969D4">
        <w:rPr>
          <w:rFonts w:ascii="Times New Roman" w:cs="Times New Roman"/>
          <w:color w:val="auto"/>
          <w:sz w:val="22"/>
          <w:szCs w:val="22"/>
        </w:rPr>
        <w:t>入</w:t>
      </w:r>
      <w:r w:rsidR="00433598" w:rsidRPr="00A969D4">
        <w:rPr>
          <w:rFonts w:ascii="Times New Roman" w:cs="Times New Roman"/>
          <w:color w:val="auto"/>
          <w:sz w:val="22"/>
          <w:szCs w:val="22"/>
        </w:rPr>
        <w:t>為</w:t>
      </w:r>
      <w:r w:rsidR="00433598" w:rsidRPr="00A969D4">
        <w:rPr>
          <w:rFonts w:ascii="Times New Roman" w:cs="Times New Roman"/>
          <w:color w:val="auto"/>
          <w:sz w:val="22"/>
          <w:szCs w:val="22"/>
        </w:rPr>
        <w:t>NTD</w:t>
      </w:r>
      <w:r w:rsidRPr="00A969D4">
        <w:rPr>
          <w:rFonts w:ascii="Times New Roman" w:cs="Times New Roman"/>
          <w:color w:val="auto"/>
          <w:sz w:val="22"/>
          <w:szCs w:val="22"/>
        </w:rPr>
        <w:t>1,314,792</w:t>
      </w:r>
      <w:r w:rsidR="00433598" w:rsidRPr="00A969D4">
        <w:rPr>
          <w:rFonts w:ascii="Times New Roman" w:cs="Times New Roman"/>
          <w:color w:val="auto"/>
          <w:sz w:val="22"/>
          <w:szCs w:val="22"/>
        </w:rPr>
        <w:t>仟元</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約</w:t>
      </w:r>
      <w:r w:rsidR="00433598" w:rsidRPr="00A969D4">
        <w:rPr>
          <w:rFonts w:ascii="Times New Roman" w:cs="Times New Roman"/>
          <w:color w:val="auto"/>
          <w:sz w:val="22"/>
          <w:szCs w:val="22"/>
        </w:rPr>
        <w:t>USD</w:t>
      </w:r>
      <w:r w:rsidRPr="00A969D4">
        <w:rPr>
          <w:rFonts w:ascii="Times New Roman" w:cs="Times New Roman"/>
          <w:color w:val="auto"/>
          <w:sz w:val="22"/>
          <w:szCs w:val="22"/>
        </w:rPr>
        <w:t>41,080</w:t>
      </w:r>
      <w:r w:rsidR="00433598" w:rsidRPr="00A969D4">
        <w:rPr>
          <w:rFonts w:ascii="Times New Roman" w:cs="Times New Roman"/>
          <w:color w:val="auto"/>
          <w:sz w:val="22"/>
          <w:szCs w:val="22"/>
        </w:rPr>
        <w:t>仟元</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，收款幣別美金</w:t>
      </w:r>
      <w:r w:rsidR="00433598" w:rsidRPr="00A969D4">
        <w:rPr>
          <w:rFonts w:ascii="Times New Roman" w:cs="Times New Roman"/>
          <w:color w:val="auto"/>
          <w:sz w:val="22"/>
          <w:szCs w:val="22"/>
        </w:rPr>
        <w:t>(</w:t>
      </w:r>
      <w:r w:rsidRPr="00A969D4">
        <w:rPr>
          <w:rFonts w:ascii="Times New Roman" w:cs="Times New Roman"/>
          <w:color w:val="auto"/>
          <w:sz w:val="22"/>
          <w:szCs w:val="22"/>
        </w:rPr>
        <w:t>36</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w:t>
      </w:r>
      <w:r w:rsidRPr="00A969D4">
        <w:rPr>
          <w:rFonts w:ascii="Times New Roman" w:cs="Times New Roman"/>
          <w:color w:val="auto"/>
          <w:sz w:val="22"/>
          <w:szCs w:val="22"/>
        </w:rPr>
        <w:t>日幣</w:t>
      </w:r>
      <w:r w:rsidR="00433598" w:rsidRPr="00A969D4">
        <w:rPr>
          <w:rFonts w:ascii="Times New Roman" w:cs="Times New Roman"/>
          <w:color w:val="auto"/>
          <w:sz w:val="22"/>
          <w:szCs w:val="22"/>
        </w:rPr>
        <w:t>(</w:t>
      </w:r>
      <w:r w:rsidRPr="00A969D4">
        <w:rPr>
          <w:rFonts w:ascii="Times New Roman" w:cs="Times New Roman"/>
          <w:color w:val="auto"/>
          <w:sz w:val="22"/>
          <w:szCs w:val="22"/>
        </w:rPr>
        <w:t>24</w:t>
      </w:r>
      <w:r w:rsidR="00433598" w:rsidRPr="00A969D4">
        <w:rPr>
          <w:rFonts w:ascii="Times New Roman" w:cs="Times New Roman"/>
          <w:color w:val="auto"/>
          <w:sz w:val="22"/>
          <w:szCs w:val="22"/>
        </w:rPr>
        <w:t>%)</w:t>
      </w:r>
      <w:r w:rsidRPr="00A969D4">
        <w:rPr>
          <w:rFonts w:ascii="Times New Roman" w:cs="Times New Roman"/>
          <w:color w:val="auto"/>
          <w:sz w:val="22"/>
          <w:szCs w:val="22"/>
        </w:rPr>
        <w:t>、歐元</w:t>
      </w:r>
      <w:r w:rsidR="00433598" w:rsidRPr="00A969D4">
        <w:rPr>
          <w:rFonts w:ascii="Times New Roman" w:cs="Times New Roman"/>
          <w:color w:val="auto"/>
          <w:sz w:val="22"/>
          <w:szCs w:val="22"/>
        </w:rPr>
        <w:t>(</w:t>
      </w:r>
      <w:r w:rsidRPr="00A969D4">
        <w:rPr>
          <w:rFonts w:ascii="Times New Roman" w:cs="Times New Roman"/>
          <w:color w:val="auto"/>
          <w:sz w:val="22"/>
          <w:szCs w:val="22"/>
        </w:rPr>
        <w:t>23</w:t>
      </w:r>
      <w:r w:rsidR="00433598" w:rsidRPr="00A969D4">
        <w:rPr>
          <w:rFonts w:ascii="Times New Roman" w:cs="Times New Roman"/>
          <w:color w:val="auto"/>
          <w:sz w:val="22"/>
          <w:szCs w:val="22"/>
        </w:rPr>
        <w:t>%)</w:t>
      </w:r>
      <w:r w:rsidRPr="00A969D4">
        <w:rPr>
          <w:rFonts w:ascii="Times New Roman" w:cs="Times New Roman"/>
          <w:color w:val="auto"/>
          <w:sz w:val="22"/>
          <w:szCs w:val="22"/>
        </w:rPr>
        <w:t>及台幣</w:t>
      </w:r>
      <w:r w:rsidRPr="00A969D4">
        <w:rPr>
          <w:rFonts w:ascii="Times New Roman" w:cs="Times New Roman"/>
          <w:color w:val="auto"/>
          <w:sz w:val="22"/>
          <w:szCs w:val="22"/>
        </w:rPr>
        <w:t>(17%)</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202</w:t>
      </w:r>
      <w:r w:rsidRPr="00A969D4">
        <w:rPr>
          <w:rFonts w:ascii="Times New Roman" w:cs="Times New Roman"/>
          <w:color w:val="auto"/>
          <w:sz w:val="22"/>
          <w:szCs w:val="22"/>
        </w:rPr>
        <w:t>2</w:t>
      </w:r>
      <w:r w:rsidR="00433598" w:rsidRPr="00A969D4">
        <w:rPr>
          <w:rFonts w:ascii="Times New Roman" w:cs="Times New Roman"/>
          <w:color w:val="auto"/>
          <w:sz w:val="22"/>
          <w:szCs w:val="22"/>
        </w:rPr>
        <w:t>年個體營業成本為</w:t>
      </w:r>
      <w:r w:rsidR="00433598" w:rsidRPr="00A969D4">
        <w:rPr>
          <w:rFonts w:ascii="Times New Roman" w:cs="Times New Roman"/>
          <w:color w:val="auto"/>
          <w:sz w:val="22"/>
          <w:szCs w:val="22"/>
        </w:rPr>
        <w:t>NTD</w:t>
      </w:r>
      <w:r w:rsidRPr="00A969D4">
        <w:rPr>
          <w:rFonts w:ascii="Times New Roman" w:cs="Times New Roman"/>
          <w:color w:val="auto"/>
          <w:sz w:val="22"/>
          <w:szCs w:val="22"/>
        </w:rPr>
        <w:t>684,035</w:t>
      </w:r>
      <w:r w:rsidR="00433598" w:rsidRPr="00A969D4">
        <w:rPr>
          <w:rFonts w:ascii="Times New Roman" w:cs="Times New Roman"/>
          <w:color w:val="auto"/>
          <w:sz w:val="22"/>
          <w:szCs w:val="22"/>
        </w:rPr>
        <w:t>仟元</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約</w:t>
      </w:r>
      <w:r w:rsidR="00433598" w:rsidRPr="00A969D4">
        <w:rPr>
          <w:rFonts w:ascii="Times New Roman" w:cs="Times New Roman"/>
          <w:color w:val="auto"/>
          <w:sz w:val="22"/>
          <w:szCs w:val="22"/>
        </w:rPr>
        <w:t>USD</w:t>
      </w:r>
      <w:r w:rsidRPr="00A969D4">
        <w:rPr>
          <w:rFonts w:ascii="Times New Roman" w:cs="Times New Roman"/>
          <w:color w:val="auto"/>
          <w:sz w:val="22"/>
          <w:szCs w:val="22"/>
        </w:rPr>
        <w:t>21,372</w:t>
      </w:r>
      <w:r w:rsidR="00433598" w:rsidRPr="00A969D4">
        <w:rPr>
          <w:rFonts w:ascii="Times New Roman" w:cs="Times New Roman"/>
          <w:color w:val="auto"/>
          <w:sz w:val="22"/>
          <w:szCs w:val="22"/>
        </w:rPr>
        <w:t>仟元</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，付款幣別為</w:t>
      </w:r>
      <w:r w:rsidRPr="00A969D4">
        <w:rPr>
          <w:rFonts w:ascii="Times New Roman" w:cs="Times New Roman"/>
          <w:color w:val="auto"/>
          <w:sz w:val="22"/>
          <w:szCs w:val="22"/>
        </w:rPr>
        <w:t>台幣</w:t>
      </w:r>
      <w:r w:rsidRPr="00A969D4">
        <w:rPr>
          <w:rFonts w:ascii="Times New Roman" w:cs="Times New Roman"/>
          <w:color w:val="auto"/>
          <w:sz w:val="22"/>
          <w:szCs w:val="22"/>
        </w:rPr>
        <w:t>(100%)</w:t>
      </w:r>
      <w:r w:rsidR="00433598" w:rsidRPr="00A969D4">
        <w:rPr>
          <w:rFonts w:ascii="Times New Roman" w:cs="Times New Roman"/>
          <w:color w:val="auto"/>
          <w:sz w:val="22"/>
          <w:szCs w:val="22"/>
        </w:rPr>
        <w:t>，並依據聯徵</w:t>
      </w:r>
      <w:r w:rsidR="00433598" w:rsidRPr="00A969D4">
        <w:rPr>
          <w:rFonts w:ascii="Times New Roman" w:cs="Times New Roman"/>
          <w:color w:val="auto"/>
          <w:sz w:val="22"/>
          <w:szCs w:val="22"/>
        </w:rPr>
        <w:t>C05</w:t>
      </w:r>
      <w:r w:rsidR="00433598" w:rsidRPr="00A969D4">
        <w:rPr>
          <w:rFonts w:ascii="Times New Roman" w:cs="Times New Roman"/>
          <w:color w:val="auto"/>
          <w:sz w:val="22"/>
          <w:szCs w:val="22"/>
        </w:rPr>
        <w:t>查詢結果，現與</w:t>
      </w:r>
      <w:r w:rsidRPr="00A969D4">
        <w:rPr>
          <w:rFonts w:ascii="Times New Roman" w:cs="Times New Roman"/>
          <w:color w:val="auto"/>
          <w:sz w:val="22"/>
          <w:szCs w:val="22"/>
        </w:rPr>
        <w:t>3</w:t>
      </w:r>
      <w:r w:rsidR="00433598" w:rsidRPr="00A969D4">
        <w:rPr>
          <w:rFonts w:ascii="Times New Roman" w:cs="Times New Roman"/>
          <w:color w:val="auto"/>
          <w:sz w:val="22"/>
          <w:szCs w:val="22"/>
        </w:rPr>
        <w:t>家銀行</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含本行</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往來，預估本行佔比</w:t>
      </w:r>
      <w:r w:rsidR="00AE089B" w:rsidRPr="00A969D4">
        <w:rPr>
          <w:rFonts w:ascii="Times New Roman" w:cs="Times New Roman"/>
          <w:color w:val="auto"/>
          <w:sz w:val="22"/>
          <w:szCs w:val="22"/>
        </w:rPr>
        <w:t>50</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，所需避險額度為</w:t>
      </w:r>
      <w:r w:rsidR="00433598" w:rsidRPr="00A969D4">
        <w:rPr>
          <w:rFonts w:ascii="Times New Roman" w:cs="Times New Roman"/>
          <w:color w:val="auto"/>
          <w:sz w:val="22"/>
          <w:szCs w:val="22"/>
        </w:rPr>
        <w:t>USD</w:t>
      </w:r>
      <w:r w:rsidR="001A6430" w:rsidRPr="00A969D4">
        <w:rPr>
          <w:rFonts w:ascii="Times New Roman" w:cs="Times New Roman"/>
          <w:color w:val="auto"/>
          <w:sz w:val="22"/>
          <w:szCs w:val="22"/>
        </w:rPr>
        <w:t>1</w:t>
      </w:r>
      <w:r w:rsidR="00B80EF6" w:rsidRPr="00A969D4">
        <w:rPr>
          <w:rFonts w:ascii="Times New Roman" w:cs="Times New Roman"/>
          <w:color w:val="auto"/>
          <w:sz w:val="22"/>
          <w:szCs w:val="22"/>
        </w:rPr>
        <w:t>,575</w:t>
      </w:r>
      <w:r w:rsidR="00433598" w:rsidRPr="00A969D4">
        <w:rPr>
          <w:rFonts w:ascii="Times New Roman" w:cs="Times New Roman"/>
          <w:color w:val="auto"/>
          <w:sz w:val="22"/>
          <w:szCs w:val="22"/>
        </w:rPr>
        <w:t>仟元，故本次申請避險額度</w:t>
      </w:r>
      <w:r w:rsidR="00433598" w:rsidRPr="00A969D4">
        <w:rPr>
          <w:rFonts w:ascii="Times New Roman" w:cs="Times New Roman"/>
          <w:color w:val="auto"/>
          <w:sz w:val="22"/>
          <w:szCs w:val="22"/>
        </w:rPr>
        <w:t>USD</w:t>
      </w:r>
      <w:r w:rsidR="00246850" w:rsidRPr="00A969D4">
        <w:rPr>
          <w:rFonts w:ascii="Times New Roman" w:cs="Times New Roman"/>
          <w:color w:val="auto"/>
          <w:sz w:val="22"/>
          <w:szCs w:val="22"/>
        </w:rPr>
        <w:t>1,500</w:t>
      </w:r>
      <w:r w:rsidR="00433598" w:rsidRPr="00A969D4">
        <w:rPr>
          <w:rFonts w:ascii="Times New Roman" w:cs="Times New Roman"/>
          <w:color w:val="auto"/>
          <w:sz w:val="22"/>
          <w:szCs w:val="22"/>
        </w:rPr>
        <w:t>仟元</w:t>
      </w:r>
      <w:r w:rsidR="00433598" w:rsidRPr="00A969D4">
        <w:rPr>
          <w:rFonts w:ascii="Times New Roman" w:cs="Times New Roman"/>
          <w:color w:val="auto"/>
          <w:sz w:val="22"/>
          <w:szCs w:val="22"/>
        </w:rPr>
        <w:t>(</w:t>
      </w:r>
      <w:r w:rsidR="00B80EF6" w:rsidRPr="00A969D4">
        <w:rPr>
          <w:rFonts w:ascii="Times New Roman" w:cs="Times New Roman"/>
          <w:color w:val="auto"/>
          <w:sz w:val="22"/>
          <w:szCs w:val="22"/>
        </w:rPr>
        <w:t>新申請</w:t>
      </w:r>
      <w:r w:rsidR="00433598" w:rsidRPr="00A969D4">
        <w:rPr>
          <w:rFonts w:ascii="Times New Roman" w:cs="Times New Roman"/>
          <w:color w:val="auto"/>
          <w:sz w:val="22"/>
          <w:szCs w:val="22"/>
        </w:rPr>
        <w:t>)</w:t>
      </w:r>
      <w:r w:rsidR="00433598" w:rsidRPr="00A969D4">
        <w:rPr>
          <w:rFonts w:ascii="Times New Roman" w:cs="Times New Roman"/>
          <w:color w:val="auto"/>
          <w:sz w:val="22"/>
          <w:szCs w:val="22"/>
        </w:rPr>
        <w:t>尚屬合理。說明如下：</w:t>
      </w:r>
    </w:p>
    <w:tbl>
      <w:tblPr>
        <w:tblW w:w="9780" w:type="dxa"/>
        <w:tblInd w:w="421" w:type="dxa"/>
        <w:tblLayout w:type="fixed"/>
        <w:tblCellMar>
          <w:left w:w="28" w:type="dxa"/>
          <w:right w:w="28" w:type="dxa"/>
        </w:tblCellMar>
        <w:tblLook w:val="04A0" w:firstRow="1" w:lastRow="0" w:firstColumn="1" w:lastColumn="0" w:noHBand="0" w:noVBand="1"/>
      </w:tblPr>
      <w:tblGrid>
        <w:gridCol w:w="2094"/>
        <w:gridCol w:w="2562"/>
        <w:gridCol w:w="2562"/>
        <w:gridCol w:w="2562"/>
      </w:tblGrid>
      <w:tr w:rsidR="0083792F" w:rsidRPr="00A969D4" w14:paraId="79742A03" w14:textId="77777777" w:rsidTr="00A12912">
        <w:trPr>
          <w:trHeight w:val="330"/>
        </w:trPr>
        <w:tc>
          <w:tcPr>
            <w:tcW w:w="978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E98DD71" w14:textId="3EB496C7" w:rsidR="0083792F" w:rsidRPr="00A969D4" w:rsidRDefault="0083792F" w:rsidP="0083792F">
            <w:pPr>
              <w:widowControl/>
              <w:jc w:val="right"/>
              <w:rPr>
                <w:rFonts w:eastAsia="標楷體"/>
                <w:color w:val="000000"/>
                <w:kern w:val="0"/>
                <w:sz w:val="20"/>
                <w:szCs w:val="20"/>
              </w:rPr>
            </w:pPr>
            <w:r w:rsidRPr="00A969D4">
              <w:rPr>
                <w:rFonts w:eastAsia="標楷體"/>
                <w:kern w:val="0"/>
                <w:sz w:val="22"/>
                <w:szCs w:val="22"/>
              </w:rPr>
              <w:t>單位：</w:t>
            </w:r>
            <w:r w:rsidRPr="00A969D4">
              <w:rPr>
                <w:rFonts w:eastAsia="標楷體"/>
                <w:kern w:val="0"/>
                <w:sz w:val="22"/>
                <w:szCs w:val="22"/>
              </w:rPr>
              <w:t>USD</w:t>
            </w:r>
            <w:r w:rsidRPr="00A969D4">
              <w:rPr>
                <w:rFonts w:eastAsia="標楷體"/>
                <w:kern w:val="0"/>
                <w:sz w:val="22"/>
                <w:szCs w:val="22"/>
              </w:rPr>
              <w:t>仟元；</w:t>
            </w:r>
            <w:r w:rsidRPr="00A969D4">
              <w:rPr>
                <w:rFonts w:eastAsia="標楷體"/>
                <w:kern w:val="0"/>
                <w:sz w:val="22"/>
                <w:szCs w:val="22"/>
              </w:rPr>
              <w:t>2024/0</w:t>
            </w:r>
            <w:r w:rsidR="00556C25" w:rsidRPr="00A969D4">
              <w:rPr>
                <w:rFonts w:eastAsia="標楷體"/>
                <w:kern w:val="0"/>
                <w:sz w:val="22"/>
              </w:rPr>
              <w:t>3</w:t>
            </w:r>
            <w:r w:rsidRPr="00A969D4">
              <w:rPr>
                <w:rFonts w:eastAsia="標楷體"/>
                <w:kern w:val="0"/>
                <w:sz w:val="22"/>
                <w:szCs w:val="22"/>
              </w:rPr>
              <w:t>月結帳匯率</w:t>
            </w:r>
            <w:r w:rsidRPr="00A969D4">
              <w:rPr>
                <w:rFonts w:eastAsia="標楷體"/>
                <w:kern w:val="0"/>
                <w:sz w:val="22"/>
                <w:szCs w:val="22"/>
              </w:rPr>
              <w:t>USD/NTD=</w:t>
            </w:r>
            <w:r w:rsidRPr="00A969D4">
              <w:rPr>
                <w:rFonts w:eastAsia="標楷體"/>
              </w:rPr>
              <w:t xml:space="preserve"> </w:t>
            </w:r>
            <w:r w:rsidR="00556C25" w:rsidRPr="00A969D4">
              <w:rPr>
                <w:rFonts w:eastAsia="標楷體"/>
              </w:rPr>
              <w:t>32.005736</w:t>
            </w:r>
          </w:p>
        </w:tc>
      </w:tr>
      <w:tr w:rsidR="00556C25" w:rsidRPr="00A969D4" w14:paraId="39BF55AB" w14:textId="77777777" w:rsidTr="00A12912">
        <w:trPr>
          <w:trHeight w:val="330"/>
        </w:trPr>
        <w:tc>
          <w:tcPr>
            <w:tcW w:w="20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22197"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交易種類</w:t>
            </w:r>
          </w:p>
        </w:tc>
        <w:tc>
          <w:tcPr>
            <w:tcW w:w="2562" w:type="dxa"/>
            <w:tcBorders>
              <w:top w:val="single" w:sz="4" w:space="0" w:color="auto"/>
              <w:left w:val="nil"/>
              <w:bottom w:val="single" w:sz="4" w:space="0" w:color="auto"/>
              <w:right w:val="single" w:sz="4" w:space="0" w:color="auto"/>
            </w:tcBorders>
            <w:shd w:val="clear" w:color="auto" w:fill="auto"/>
            <w:vAlign w:val="center"/>
            <w:hideMark/>
          </w:tcPr>
          <w:p w14:paraId="114F9CA3"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匯率類</w:t>
            </w:r>
          </w:p>
        </w:tc>
        <w:tc>
          <w:tcPr>
            <w:tcW w:w="2562" w:type="dxa"/>
            <w:tcBorders>
              <w:top w:val="single" w:sz="4" w:space="0" w:color="auto"/>
              <w:left w:val="nil"/>
              <w:bottom w:val="single" w:sz="4" w:space="0" w:color="auto"/>
              <w:right w:val="single" w:sz="4" w:space="0" w:color="auto"/>
            </w:tcBorders>
            <w:shd w:val="clear" w:color="auto" w:fill="auto"/>
            <w:vAlign w:val="center"/>
            <w:hideMark/>
          </w:tcPr>
          <w:p w14:paraId="3638D994"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匯率類</w:t>
            </w:r>
          </w:p>
        </w:tc>
        <w:tc>
          <w:tcPr>
            <w:tcW w:w="2562" w:type="dxa"/>
            <w:tcBorders>
              <w:top w:val="single" w:sz="4" w:space="0" w:color="auto"/>
              <w:left w:val="nil"/>
              <w:bottom w:val="single" w:sz="4" w:space="0" w:color="auto"/>
              <w:right w:val="single" w:sz="4" w:space="0" w:color="auto"/>
            </w:tcBorders>
            <w:shd w:val="clear" w:color="auto" w:fill="auto"/>
            <w:vAlign w:val="center"/>
            <w:hideMark/>
          </w:tcPr>
          <w:p w14:paraId="3DFFDDBB"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匯率類</w:t>
            </w:r>
          </w:p>
        </w:tc>
      </w:tr>
      <w:tr w:rsidR="00556C25" w:rsidRPr="00A969D4" w14:paraId="465F6D44"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C4664D9"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幣別</w:t>
            </w:r>
          </w:p>
        </w:tc>
        <w:tc>
          <w:tcPr>
            <w:tcW w:w="2562" w:type="dxa"/>
            <w:tcBorders>
              <w:top w:val="nil"/>
              <w:left w:val="nil"/>
              <w:bottom w:val="single" w:sz="4" w:space="0" w:color="auto"/>
              <w:right w:val="single" w:sz="4" w:space="0" w:color="auto"/>
            </w:tcBorders>
            <w:shd w:val="clear" w:color="auto" w:fill="auto"/>
            <w:vAlign w:val="center"/>
            <w:hideMark/>
          </w:tcPr>
          <w:p w14:paraId="3397CFF8"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USDNTD</w:t>
            </w:r>
          </w:p>
        </w:tc>
        <w:tc>
          <w:tcPr>
            <w:tcW w:w="2562" w:type="dxa"/>
            <w:tcBorders>
              <w:top w:val="nil"/>
              <w:left w:val="nil"/>
              <w:bottom w:val="single" w:sz="4" w:space="0" w:color="auto"/>
              <w:right w:val="single" w:sz="4" w:space="0" w:color="auto"/>
            </w:tcBorders>
            <w:shd w:val="clear" w:color="auto" w:fill="auto"/>
            <w:vAlign w:val="center"/>
            <w:hideMark/>
          </w:tcPr>
          <w:p w14:paraId="62122FBD" w14:textId="2104456F"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USDJPY</w:t>
            </w:r>
          </w:p>
        </w:tc>
        <w:tc>
          <w:tcPr>
            <w:tcW w:w="2562" w:type="dxa"/>
            <w:tcBorders>
              <w:top w:val="nil"/>
              <w:left w:val="nil"/>
              <w:bottom w:val="single" w:sz="4" w:space="0" w:color="auto"/>
              <w:right w:val="single" w:sz="4" w:space="0" w:color="auto"/>
            </w:tcBorders>
            <w:shd w:val="clear" w:color="auto" w:fill="auto"/>
            <w:vAlign w:val="center"/>
            <w:hideMark/>
          </w:tcPr>
          <w:p w14:paraId="6EBE4CE9" w14:textId="4CA620F3"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USDEUR</w:t>
            </w:r>
          </w:p>
        </w:tc>
      </w:tr>
      <w:tr w:rsidR="00556C25" w:rsidRPr="00A969D4" w14:paraId="1435F83D"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55EFA723" w14:textId="77777777" w:rsidR="00556C25" w:rsidRPr="00A969D4" w:rsidRDefault="00556C25" w:rsidP="0083792F">
            <w:pPr>
              <w:widowControl/>
              <w:jc w:val="center"/>
              <w:rPr>
                <w:rFonts w:eastAsia="標楷體"/>
                <w:color w:val="000000"/>
                <w:kern w:val="0"/>
                <w:sz w:val="20"/>
                <w:szCs w:val="20"/>
              </w:rPr>
            </w:pPr>
            <w:r w:rsidRPr="00A969D4">
              <w:rPr>
                <w:rFonts w:eastAsia="標楷體"/>
                <w:color w:val="000000"/>
                <w:kern w:val="0"/>
                <w:sz w:val="20"/>
                <w:szCs w:val="20"/>
              </w:rPr>
              <w:t>【營業收入】</w:t>
            </w:r>
          </w:p>
        </w:tc>
        <w:tc>
          <w:tcPr>
            <w:tcW w:w="2562" w:type="dxa"/>
            <w:tcBorders>
              <w:top w:val="nil"/>
              <w:left w:val="nil"/>
              <w:bottom w:val="single" w:sz="4" w:space="0" w:color="auto"/>
              <w:right w:val="single" w:sz="4" w:space="0" w:color="auto"/>
            </w:tcBorders>
            <w:shd w:val="clear" w:color="auto" w:fill="auto"/>
            <w:noWrap/>
            <w:vAlign w:val="center"/>
            <w:hideMark/>
          </w:tcPr>
          <w:p w14:paraId="65EBD6F5" w14:textId="2EAE65E4"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6,984</w:t>
            </w:r>
          </w:p>
        </w:tc>
        <w:tc>
          <w:tcPr>
            <w:tcW w:w="2562" w:type="dxa"/>
            <w:tcBorders>
              <w:top w:val="nil"/>
              <w:left w:val="nil"/>
              <w:bottom w:val="single" w:sz="4" w:space="0" w:color="auto"/>
              <w:right w:val="single" w:sz="4" w:space="0" w:color="auto"/>
            </w:tcBorders>
            <w:shd w:val="clear" w:color="auto" w:fill="auto"/>
            <w:noWrap/>
            <w:vAlign w:val="center"/>
            <w:hideMark/>
          </w:tcPr>
          <w:p w14:paraId="23A26EC4" w14:textId="50FDD20A"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9,859</w:t>
            </w:r>
          </w:p>
        </w:tc>
        <w:tc>
          <w:tcPr>
            <w:tcW w:w="2562" w:type="dxa"/>
            <w:tcBorders>
              <w:top w:val="nil"/>
              <w:left w:val="nil"/>
              <w:bottom w:val="single" w:sz="4" w:space="0" w:color="auto"/>
              <w:right w:val="single" w:sz="4" w:space="0" w:color="auto"/>
            </w:tcBorders>
            <w:shd w:val="clear" w:color="auto" w:fill="auto"/>
            <w:noWrap/>
            <w:vAlign w:val="center"/>
            <w:hideMark/>
          </w:tcPr>
          <w:p w14:paraId="29800F0D" w14:textId="76730558"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9,448</w:t>
            </w:r>
          </w:p>
        </w:tc>
      </w:tr>
      <w:tr w:rsidR="00556C25" w:rsidRPr="00A969D4" w14:paraId="7621A214"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580E930" w14:textId="77777777" w:rsidR="00556C25" w:rsidRPr="00A969D4" w:rsidRDefault="00556C25" w:rsidP="0083792F">
            <w:pPr>
              <w:widowControl/>
              <w:jc w:val="center"/>
              <w:rPr>
                <w:rFonts w:eastAsia="標楷體"/>
                <w:color w:val="000000"/>
                <w:kern w:val="0"/>
                <w:sz w:val="20"/>
                <w:szCs w:val="20"/>
              </w:rPr>
            </w:pPr>
            <w:r w:rsidRPr="00A969D4">
              <w:rPr>
                <w:rFonts w:eastAsia="標楷體"/>
                <w:color w:val="000000"/>
                <w:kern w:val="0"/>
                <w:sz w:val="20"/>
                <w:szCs w:val="20"/>
              </w:rPr>
              <w:t>【營業成本】</w:t>
            </w:r>
          </w:p>
        </w:tc>
        <w:tc>
          <w:tcPr>
            <w:tcW w:w="2562" w:type="dxa"/>
            <w:tcBorders>
              <w:top w:val="nil"/>
              <w:left w:val="nil"/>
              <w:bottom w:val="single" w:sz="4" w:space="0" w:color="auto"/>
              <w:right w:val="single" w:sz="4" w:space="0" w:color="auto"/>
            </w:tcBorders>
            <w:shd w:val="clear" w:color="auto" w:fill="auto"/>
            <w:noWrap/>
            <w:vAlign w:val="center"/>
            <w:hideMark/>
          </w:tcPr>
          <w:p w14:paraId="6D7EDD02" w14:textId="46A4C457"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21,372</w:t>
            </w:r>
          </w:p>
        </w:tc>
        <w:tc>
          <w:tcPr>
            <w:tcW w:w="2562" w:type="dxa"/>
            <w:tcBorders>
              <w:top w:val="nil"/>
              <w:left w:val="nil"/>
              <w:bottom w:val="single" w:sz="4" w:space="0" w:color="auto"/>
              <w:right w:val="single" w:sz="4" w:space="0" w:color="auto"/>
            </w:tcBorders>
            <w:shd w:val="clear" w:color="auto" w:fill="auto"/>
            <w:noWrap/>
            <w:vAlign w:val="center"/>
            <w:hideMark/>
          </w:tcPr>
          <w:p w14:paraId="36F17842" w14:textId="2D669615"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689F506B" w14:textId="5398687D"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r>
      <w:tr w:rsidR="00556C25" w:rsidRPr="00A969D4" w14:paraId="1604496D"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0353E2C3" w14:textId="77777777" w:rsidR="00556C25" w:rsidRPr="00A969D4" w:rsidRDefault="00556C25" w:rsidP="0083792F">
            <w:pPr>
              <w:widowControl/>
              <w:jc w:val="center"/>
              <w:rPr>
                <w:rFonts w:eastAsia="標楷體"/>
                <w:color w:val="000000"/>
                <w:kern w:val="0"/>
                <w:sz w:val="20"/>
                <w:szCs w:val="20"/>
              </w:rPr>
            </w:pPr>
            <w:r w:rsidRPr="00A969D4">
              <w:rPr>
                <w:rFonts w:eastAsia="標楷體"/>
                <w:color w:val="000000"/>
                <w:kern w:val="0"/>
                <w:sz w:val="20"/>
                <w:szCs w:val="20"/>
              </w:rPr>
              <w:t>【</w:t>
            </w:r>
            <w:r w:rsidRPr="00A969D4">
              <w:rPr>
                <w:rFonts w:eastAsia="標楷體"/>
                <w:color w:val="000000"/>
                <w:kern w:val="0"/>
                <w:sz w:val="20"/>
                <w:szCs w:val="20"/>
              </w:rPr>
              <w:t>Asset</w:t>
            </w:r>
            <w:r w:rsidRPr="00A969D4">
              <w:rPr>
                <w:rFonts w:eastAsia="標楷體"/>
                <w:color w:val="000000"/>
                <w:kern w:val="0"/>
                <w:sz w:val="20"/>
                <w:szCs w:val="20"/>
              </w:rPr>
              <w:t>金額】</w:t>
            </w:r>
          </w:p>
        </w:tc>
        <w:tc>
          <w:tcPr>
            <w:tcW w:w="2562" w:type="dxa"/>
            <w:tcBorders>
              <w:top w:val="nil"/>
              <w:left w:val="nil"/>
              <w:bottom w:val="single" w:sz="4" w:space="0" w:color="auto"/>
              <w:right w:val="single" w:sz="4" w:space="0" w:color="auto"/>
            </w:tcBorders>
            <w:shd w:val="clear" w:color="auto" w:fill="auto"/>
            <w:noWrap/>
            <w:vAlign w:val="center"/>
            <w:hideMark/>
          </w:tcPr>
          <w:p w14:paraId="442F124E" w14:textId="4D630F4B"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5CDE0E68" w14:textId="2562765A"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4DDB94FB" w14:textId="18ED5A7B"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r>
      <w:tr w:rsidR="00556C25" w:rsidRPr="00A969D4" w14:paraId="2528A629"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D8194E4" w14:textId="77777777" w:rsidR="00556C25" w:rsidRPr="00A969D4" w:rsidRDefault="00556C25" w:rsidP="0083792F">
            <w:pPr>
              <w:widowControl/>
              <w:jc w:val="center"/>
              <w:rPr>
                <w:rFonts w:eastAsia="標楷體"/>
                <w:color w:val="000000"/>
                <w:kern w:val="0"/>
                <w:sz w:val="20"/>
                <w:szCs w:val="20"/>
              </w:rPr>
            </w:pPr>
            <w:r w:rsidRPr="00A969D4">
              <w:rPr>
                <w:rFonts w:eastAsia="標楷體"/>
                <w:color w:val="000000"/>
                <w:kern w:val="0"/>
                <w:sz w:val="20"/>
                <w:szCs w:val="20"/>
              </w:rPr>
              <w:t>【</w:t>
            </w:r>
            <w:r w:rsidRPr="00A969D4">
              <w:rPr>
                <w:rFonts w:eastAsia="標楷體"/>
                <w:color w:val="000000"/>
                <w:kern w:val="0"/>
                <w:sz w:val="20"/>
                <w:szCs w:val="20"/>
              </w:rPr>
              <w:t>Debt</w:t>
            </w:r>
            <w:r w:rsidRPr="00A969D4">
              <w:rPr>
                <w:rFonts w:eastAsia="標楷體"/>
                <w:color w:val="000000"/>
                <w:kern w:val="0"/>
                <w:sz w:val="20"/>
                <w:szCs w:val="20"/>
              </w:rPr>
              <w:t>金額】</w:t>
            </w:r>
          </w:p>
        </w:tc>
        <w:tc>
          <w:tcPr>
            <w:tcW w:w="2562" w:type="dxa"/>
            <w:tcBorders>
              <w:top w:val="nil"/>
              <w:left w:val="nil"/>
              <w:bottom w:val="single" w:sz="4" w:space="0" w:color="auto"/>
              <w:right w:val="single" w:sz="4" w:space="0" w:color="auto"/>
            </w:tcBorders>
            <w:shd w:val="clear" w:color="auto" w:fill="auto"/>
            <w:noWrap/>
            <w:vAlign w:val="center"/>
            <w:hideMark/>
          </w:tcPr>
          <w:p w14:paraId="2F39D4CF" w14:textId="6C4E9DB7"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58A5C4D7" w14:textId="089DB62C"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6A7D5C6C" w14:textId="64B4D6B4" w:rsidR="00556C25" w:rsidRPr="00A969D4" w:rsidRDefault="00860E9E" w:rsidP="00727C66">
            <w:pPr>
              <w:widowControl/>
              <w:jc w:val="center"/>
              <w:rPr>
                <w:rFonts w:eastAsia="標楷體"/>
                <w:color w:val="000000"/>
                <w:kern w:val="0"/>
                <w:sz w:val="20"/>
                <w:szCs w:val="20"/>
              </w:rPr>
            </w:pPr>
            <w:r w:rsidRPr="00A969D4">
              <w:rPr>
                <w:rFonts w:eastAsia="標楷體"/>
                <w:color w:val="000000"/>
                <w:kern w:val="0"/>
                <w:sz w:val="20"/>
                <w:szCs w:val="20"/>
              </w:rPr>
              <w:t>-</w:t>
            </w:r>
          </w:p>
        </w:tc>
      </w:tr>
      <w:tr w:rsidR="00556C25" w:rsidRPr="00A969D4" w14:paraId="6948DECE"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37B29F8"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淨部位金額</w:t>
            </w:r>
            <w:r w:rsidRPr="00A969D4">
              <w:rPr>
                <w:rFonts w:eastAsia="標楷體"/>
                <w:color w:val="000000"/>
                <w:kern w:val="0"/>
                <w:sz w:val="20"/>
                <w:szCs w:val="20"/>
              </w:rPr>
              <w:t xml:space="preserve"> (A)</w:t>
            </w:r>
          </w:p>
        </w:tc>
        <w:tc>
          <w:tcPr>
            <w:tcW w:w="2562" w:type="dxa"/>
            <w:tcBorders>
              <w:top w:val="nil"/>
              <w:left w:val="nil"/>
              <w:bottom w:val="single" w:sz="4" w:space="0" w:color="auto"/>
              <w:right w:val="single" w:sz="4" w:space="0" w:color="auto"/>
            </w:tcBorders>
            <w:shd w:val="clear" w:color="auto" w:fill="auto"/>
            <w:noWrap/>
            <w:vAlign w:val="center"/>
            <w:hideMark/>
          </w:tcPr>
          <w:p w14:paraId="4705D5FA" w14:textId="30EC58BD"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14,388</w:t>
            </w:r>
          </w:p>
        </w:tc>
        <w:tc>
          <w:tcPr>
            <w:tcW w:w="2562" w:type="dxa"/>
            <w:tcBorders>
              <w:top w:val="nil"/>
              <w:left w:val="nil"/>
              <w:bottom w:val="single" w:sz="4" w:space="0" w:color="auto"/>
              <w:right w:val="single" w:sz="4" w:space="0" w:color="auto"/>
            </w:tcBorders>
            <w:shd w:val="clear" w:color="auto" w:fill="auto"/>
            <w:noWrap/>
            <w:vAlign w:val="center"/>
            <w:hideMark/>
          </w:tcPr>
          <w:p w14:paraId="45EEAB37" w14:textId="1D51566A"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9,859</w:t>
            </w:r>
          </w:p>
        </w:tc>
        <w:tc>
          <w:tcPr>
            <w:tcW w:w="2562" w:type="dxa"/>
            <w:tcBorders>
              <w:top w:val="nil"/>
              <w:left w:val="nil"/>
              <w:bottom w:val="single" w:sz="4" w:space="0" w:color="auto"/>
              <w:right w:val="single" w:sz="4" w:space="0" w:color="auto"/>
            </w:tcBorders>
            <w:shd w:val="clear" w:color="auto" w:fill="auto"/>
            <w:noWrap/>
            <w:vAlign w:val="center"/>
            <w:hideMark/>
          </w:tcPr>
          <w:p w14:paraId="702B3D30" w14:textId="020760DC" w:rsidR="00556C25" w:rsidRPr="00A969D4" w:rsidRDefault="00360EA0" w:rsidP="00727C66">
            <w:pPr>
              <w:widowControl/>
              <w:jc w:val="center"/>
              <w:rPr>
                <w:rFonts w:eastAsia="標楷體"/>
                <w:color w:val="000000"/>
                <w:kern w:val="0"/>
                <w:sz w:val="20"/>
                <w:szCs w:val="20"/>
              </w:rPr>
            </w:pPr>
            <w:r w:rsidRPr="00A969D4">
              <w:rPr>
                <w:rFonts w:eastAsia="標楷體"/>
                <w:color w:val="000000"/>
                <w:kern w:val="0"/>
                <w:sz w:val="20"/>
                <w:szCs w:val="20"/>
              </w:rPr>
              <w:t>9,448</w:t>
            </w:r>
          </w:p>
        </w:tc>
      </w:tr>
      <w:tr w:rsidR="00B511AD" w:rsidRPr="00A969D4" w14:paraId="50C17B08"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B987A8D" w14:textId="77777777" w:rsidR="00B511AD" w:rsidRPr="00A969D4" w:rsidRDefault="00B511AD" w:rsidP="00B511AD">
            <w:pPr>
              <w:widowControl/>
              <w:jc w:val="center"/>
              <w:rPr>
                <w:rFonts w:eastAsia="標楷體"/>
                <w:color w:val="000000"/>
                <w:kern w:val="0"/>
                <w:sz w:val="20"/>
                <w:szCs w:val="20"/>
              </w:rPr>
            </w:pPr>
            <w:r w:rsidRPr="00A969D4">
              <w:rPr>
                <w:rFonts w:eastAsia="標楷體"/>
                <w:color w:val="000000"/>
                <w:kern w:val="0"/>
                <w:sz w:val="20"/>
                <w:szCs w:val="20"/>
              </w:rPr>
              <w:t>預估本行佔比</w:t>
            </w:r>
            <w:r w:rsidRPr="00A969D4">
              <w:rPr>
                <w:rFonts w:eastAsia="標楷體"/>
                <w:color w:val="000000"/>
                <w:kern w:val="0"/>
                <w:sz w:val="20"/>
                <w:szCs w:val="20"/>
              </w:rPr>
              <w:t>%(B)</w:t>
            </w:r>
          </w:p>
        </w:tc>
        <w:tc>
          <w:tcPr>
            <w:tcW w:w="7686" w:type="dxa"/>
            <w:gridSpan w:val="3"/>
            <w:tcBorders>
              <w:top w:val="single" w:sz="4" w:space="0" w:color="auto"/>
              <w:left w:val="nil"/>
              <w:bottom w:val="single" w:sz="4" w:space="0" w:color="auto"/>
              <w:right w:val="single" w:sz="4" w:space="0" w:color="auto"/>
            </w:tcBorders>
            <w:shd w:val="clear" w:color="auto" w:fill="auto"/>
            <w:vAlign w:val="center"/>
            <w:hideMark/>
          </w:tcPr>
          <w:p w14:paraId="13A2346A" w14:textId="79E5EDD5" w:rsidR="00B511AD" w:rsidRPr="00A969D4" w:rsidRDefault="00360EA0" w:rsidP="00B511AD">
            <w:pPr>
              <w:widowControl/>
              <w:jc w:val="center"/>
              <w:rPr>
                <w:rFonts w:eastAsia="標楷體"/>
                <w:color w:val="000000"/>
                <w:kern w:val="0"/>
                <w:sz w:val="20"/>
                <w:szCs w:val="20"/>
              </w:rPr>
            </w:pPr>
            <w:r w:rsidRPr="00A969D4">
              <w:rPr>
                <w:rFonts w:eastAsia="標楷體"/>
                <w:color w:val="000000"/>
                <w:kern w:val="0"/>
                <w:sz w:val="20"/>
                <w:szCs w:val="20"/>
              </w:rPr>
              <w:t>5</w:t>
            </w:r>
            <w:r w:rsidR="001A6430" w:rsidRPr="00A969D4">
              <w:rPr>
                <w:rFonts w:eastAsia="標楷體"/>
                <w:color w:val="000000"/>
                <w:kern w:val="0"/>
                <w:sz w:val="20"/>
                <w:szCs w:val="20"/>
              </w:rPr>
              <w:t>0</w:t>
            </w:r>
            <w:r w:rsidR="00B511AD" w:rsidRPr="00A969D4">
              <w:rPr>
                <w:rFonts w:eastAsia="標楷體"/>
                <w:color w:val="000000"/>
                <w:kern w:val="0"/>
                <w:sz w:val="20"/>
                <w:szCs w:val="20"/>
              </w:rPr>
              <w:t>%</w:t>
            </w:r>
          </w:p>
        </w:tc>
      </w:tr>
      <w:tr w:rsidR="00556C25" w:rsidRPr="00A969D4" w14:paraId="234F6801" w14:textId="77777777" w:rsidTr="00A12912">
        <w:trPr>
          <w:trHeight w:val="57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999C869" w14:textId="7777777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客戶於本行承作避險名目本金上限</w:t>
            </w:r>
            <w:r w:rsidRPr="00A969D4">
              <w:rPr>
                <w:rFonts w:eastAsia="標楷體"/>
                <w:color w:val="000000"/>
                <w:kern w:val="0"/>
                <w:sz w:val="20"/>
                <w:szCs w:val="20"/>
              </w:rPr>
              <w:t xml:space="preserve"> (A*B)</w:t>
            </w:r>
          </w:p>
        </w:tc>
        <w:tc>
          <w:tcPr>
            <w:tcW w:w="2562" w:type="dxa"/>
            <w:tcBorders>
              <w:top w:val="nil"/>
              <w:left w:val="nil"/>
              <w:bottom w:val="single" w:sz="4" w:space="0" w:color="auto"/>
              <w:right w:val="single" w:sz="4" w:space="0" w:color="auto"/>
            </w:tcBorders>
            <w:shd w:val="clear" w:color="auto" w:fill="auto"/>
            <w:noWrap/>
            <w:vAlign w:val="center"/>
            <w:hideMark/>
          </w:tcPr>
          <w:p w14:paraId="0BAA2A35" w14:textId="1F3CB626" w:rsidR="00556C25" w:rsidRPr="00A969D4" w:rsidRDefault="00360EA0" w:rsidP="00B511AD">
            <w:pPr>
              <w:widowControl/>
              <w:jc w:val="center"/>
              <w:rPr>
                <w:rFonts w:eastAsia="標楷體"/>
                <w:color w:val="000000"/>
                <w:kern w:val="0"/>
                <w:sz w:val="20"/>
                <w:szCs w:val="20"/>
              </w:rPr>
            </w:pPr>
            <w:r w:rsidRPr="00A969D4">
              <w:rPr>
                <w:rFonts w:eastAsia="標楷體"/>
                <w:color w:val="000000"/>
                <w:kern w:val="0"/>
                <w:sz w:val="20"/>
                <w:szCs w:val="20"/>
              </w:rPr>
              <w:t>7,194</w:t>
            </w:r>
          </w:p>
        </w:tc>
        <w:tc>
          <w:tcPr>
            <w:tcW w:w="2562" w:type="dxa"/>
            <w:tcBorders>
              <w:top w:val="nil"/>
              <w:left w:val="nil"/>
              <w:bottom w:val="single" w:sz="4" w:space="0" w:color="auto"/>
              <w:right w:val="single" w:sz="4" w:space="0" w:color="auto"/>
            </w:tcBorders>
            <w:shd w:val="clear" w:color="auto" w:fill="auto"/>
            <w:noWrap/>
            <w:vAlign w:val="center"/>
            <w:hideMark/>
          </w:tcPr>
          <w:p w14:paraId="1A21E05D" w14:textId="051F354D" w:rsidR="00556C25" w:rsidRPr="00A969D4" w:rsidRDefault="00360EA0" w:rsidP="00B511AD">
            <w:pPr>
              <w:widowControl/>
              <w:jc w:val="center"/>
              <w:rPr>
                <w:rFonts w:eastAsia="標楷體"/>
                <w:color w:val="000000"/>
                <w:kern w:val="0"/>
                <w:sz w:val="20"/>
                <w:szCs w:val="20"/>
              </w:rPr>
            </w:pPr>
            <w:r w:rsidRPr="00A969D4">
              <w:rPr>
                <w:rFonts w:eastAsia="標楷體"/>
                <w:color w:val="000000"/>
                <w:kern w:val="0"/>
                <w:sz w:val="20"/>
                <w:szCs w:val="20"/>
              </w:rPr>
              <w:t>4,930</w:t>
            </w:r>
          </w:p>
        </w:tc>
        <w:tc>
          <w:tcPr>
            <w:tcW w:w="2562" w:type="dxa"/>
            <w:tcBorders>
              <w:top w:val="nil"/>
              <w:left w:val="nil"/>
              <w:bottom w:val="single" w:sz="4" w:space="0" w:color="auto"/>
              <w:right w:val="single" w:sz="4" w:space="0" w:color="auto"/>
            </w:tcBorders>
            <w:shd w:val="clear" w:color="auto" w:fill="auto"/>
            <w:noWrap/>
            <w:vAlign w:val="center"/>
            <w:hideMark/>
          </w:tcPr>
          <w:p w14:paraId="20A9109A" w14:textId="76FB2912" w:rsidR="00556C25" w:rsidRPr="00A969D4" w:rsidRDefault="00360EA0" w:rsidP="00B511AD">
            <w:pPr>
              <w:widowControl/>
              <w:jc w:val="center"/>
              <w:rPr>
                <w:rFonts w:eastAsia="標楷體"/>
                <w:color w:val="000000"/>
                <w:kern w:val="0"/>
                <w:sz w:val="20"/>
                <w:szCs w:val="20"/>
              </w:rPr>
            </w:pPr>
            <w:r w:rsidRPr="00A969D4">
              <w:rPr>
                <w:rFonts w:eastAsia="標楷體"/>
                <w:color w:val="000000"/>
                <w:kern w:val="0"/>
                <w:sz w:val="20"/>
                <w:szCs w:val="20"/>
              </w:rPr>
              <w:t>4,724</w:t>
            </w:r>
          </w:p>
        </w:tc>
      </w:tr>
      <w:tr w:rsidR="00556C25" w:rsidRPr="00A969D4" w14:paraId="468A1D69"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855AD14" w14:textId="4980AA17"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CCF</w:t>
            </w:r>
            <w:r w:rsidRPr="00A969D4">
              <w:rPr>
                <w:rFonts w:eastAsia="標楷體"/>
                <w:color w:val="000000"/>
                <w:kern w:val="0"/>
                <w:sz w:val="20"/>
                <w:szCs w:val="20"/>
              </w:rPr>
              <w:t>係數</w:t>
            </w:r>
            <w:r w:rsidRPr="00A969D4">
              <w:rPr>
                <w:rFonts w:eastAsia="標楷體"/>
                <w:color w:val="000000"/>
                <w:kern w:val="0"/>
                <w:sz w:val="20"/>
                <w:szCs w:val="20"/>
              </w:rPr>
              <w:t>(</w:t>
            </w:r>
            <w:r w:rsidR="00360EA0" w:rsidRPr="00A969D4">
              <w:rPr>
                <w:rFonts w:eastAsia="標楷體"/>
                <w:color w:val="000000"/>
                <w:kern w:val="0"/>
                <w:sz w:val="20"/>
                <w:szCs w:val="20"/>
              </w:rPr>
              <w:t>3M</w:t>
            </w: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49DDB361" w14:textId="191EF1D3" w:rsidR="00556C25" w:rsidRPr="00A969D4" w:rsidRDefault="00110720" w:rsidP="00B511AD">
            <w:pPr>
              <w:widowControl/>
              <w:jc w:val="center"/>
              <w:rPr>
                <w:rFonts w:eastAsia="標楷體"/>
                <w:color w:val="000000"/>
                <w:kern w:val="0"/>
                <w:sz w:val="20"/>
                <w:szCs w:val="20"/>
              </w:rPr>
            </w:pPr>
            <w:r w:rsidRPr="00A969D4">
              <w:rPr>
                <w:rFonts w:eastAsia="標楷體"/>
                <w:color w:val="000000"/>
                <w:kern w:val="0"/>
                <w:sz w:val="20"/>
                <w:szCs w:val="20"/>
              </w:rPr>
              <w:t>7.3</w:t>
            </w:r>
            <w:r w:rsidR="00556C25"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59376548" w14:textId="0D068975" w:rsidR="00556C25" w:rsidRPr="00A969D4" w:rsidRDefault="00556C25" w:rsidP="00B511AD">
            <w:pPr>
              <w:widowControl/>
              <w:jc w:val="center"/>
              <w:rPr>
                <w:rFonts w:eastAsia="標楷體"/>
                <w:color w:val="000000"/>
                <w:kern w:val="0"/>
                <w:sz w:val="20"/>
                <w:szCs w:val="20"/>
              </w:rPr>
            </w:pPr>
            <w:r w:rsidRPr="00A969D4">
              <w:rPr>
                <w:rFonts w:eastAsia="標楷體"/>
                <w:color w:val="000000"/>
                <w:kern w:val="0"/>
                <w:sz w:val="20"/>
                <w:szCs w:val="20"/>
              </w:rPr>
              <w:t>1</w:t>
            </w:r>
            <w:r w:rsidR="00110720" w:rsidRPr="00A969D4">
              <w:rPr>
                <w:rFonts w:eastAsia="標楷體"/>
                <w:color w:val="000000"/>
                <w:kern w:val="0"/>
                <w:sz w:val="20"/>
                <w:szCs w:val="20"/>
              </w:rPr>
              <w:t>2.4</w:t>
            </w:r>
            <w:r w:rsidRPr="00A969D4">
              <w:rPr>
                <w:rFonts w:eastAsia="標楷體"/>
                <w:color w:val="000000"/>
                <w:kern w:val="0"/>
                <w:sz w:val="20"/>
                <w:szCs w:val="20"/>
              </w:rPr>
              <w:t>%</w:t>
            </w:r>
          </w:p>
        </w:tc>
        <w:tc>
          <w:tcPr>
            <w:tcW w:w="2562" w:type="dxa"/>
            <w:tcBorders>
              <w:top w:val="nil"/>
              <w:left w:val="nil"/>
              <w:bottom w:val="single" w:sz="4" w:space="0" w:color="auto"/>
              <w:right w:val="single" w:sz="4" w:space="0" w:color="auto"/>
            </w:tcBorders>
            <w:shd w:val="clear" w:color="auto" w:fill="auto"/>
            <w:noWrap/>
            <w:vAlign w:val="center"/>
            <w:hideMark/>
          </w:tcPr>
          <w:p w14:paraId="3D355B37" w14:textId="3FB295F5" w:rsidR="00556C25" w:rsidRPr="00A969D4" w:rsidRDefault="00110720" w:rsidP="00B511AD">
            <w:pPr>
              <w:widowControl/>
              <w:jc w:val="center"/>
              <w:rPr>
                <w:rFonts w:eastAsia="標楷體"/>
                <w:color w:val="000000"/>
                <w:kern w:val="0"/>
                <w:sz w:val="20"/>
                <w:szCs w:val="20"/>
              </w:rPr>
            </w:pPr>
            <w:r w:rsidRPr="00A969D4">
              <w:rPr>
                <w:rFonts w:eastAsia="標楷體"/>
                <w:color w:val="000000"/>
                <w:kern w:val="0"/>
                <w:sz w:val="20"/>
                <w:szCs w:val="20"/>
              </w:rPr>
              <w:t>9.3</w:t>
            </w:r>
            <w:r w:rsidR="00556C25" w:rsidRPr="00A969D4">
              <w:rPr>
                <w:rFonts w:eastAsia="標楷體"/>
                <w:color w:val="000000"/>
                <w:kern w:val="0"/>
                <w:sz w:val="20"/>
                <w:szCs w:val="20"/>
              </w:rPr>
              <w:t>%</w:t>
            </w:r>
          </w:p>
        </w:tc>
      </w:tr>
      <w:tr w:rsidR="00A12912" w:rsidRPr="00A969D4" w14:paraId="0D3F1B67" w14:textId="77777777" w:rsidTr="00A12912">
        <w:trPr>
          <w:trHeight w:val="915"/>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B971F82" w14:textId="77777777" w:rsidR="00A12912" w:rsidRPr="00A969D4" w:rsidRDefault="00A12912" w:rsidP="00B511AD">
            <w:pPr>
              <w:widowControl/>
              <w:jc w:val="center"/>
              <w:rPr>
                <w:rFonts w:eastAsia="標楷體"/>
                <w:color w:val="000000"/>
                <w:kern w:val="0"/>
                <w:sz w:val="20"/>
                <w:szCs w:val="20"/>
              </w:rPr>
            </w:pPr>
            <w:r w:rsidRPr="00A969D4">
              <w:rPr>
                <w:rFonts w:eastAsia="標楷體"/>
                <w:color w:val="000000"/>
                <w:kern w:val="0"/>
                <w:sz w:val="20"/>
                <w:szCs w:val="20"/>
              </w:rPr>
              <w:t>PSR</w:t>
            </w:r>
            <w:r w:rsidRPr="00A969D4">
              <w:rPr>
                <w:rFonts w:eastAsia="標楷體"/>
                <w:color w:val="000000"/>
                <w:kern w:val="0"/>
                <w:sz w:val="20"/>
                <w:szCs w:val="20"/>
              </w:rPr>
              <w:t>額度</w:t>
            </w:r>
          </w:p>
        </w:tc>
        <w:tc>
          <w:tcPr>
            <w:tcW w:w="2562" w:type="dxa"/>
            <w:tcBorders>
              <w:top w:val="nil"/>
              <w:left w:val="nil"/>
              <w:bottom w:val="single" w:sz="4" w:space="0" w:color="auto"/>
              <w:right w:val="single" w:sz="4" w:space="0" w:color="auto"/>
            </w:tcBorders>
            <w:shd w:val="clear" w:color="auto" w:fill="auto"/>
            <w:noWrap/>
            <w:vAlign w:val="center"/>
            <w:hideMark/>
          </w:tcPr>
          <w:p w14:paraId="2FA09A51" w14:textId="0B7C2BCF" w:rsidR="00A12912" w:rsidRPr="00A969D4" w:rsidRDefault="00A12912" w:rsidP="00B511AD">
            <w:pPr>
              <w:widowControl/>
              <w:jc w:val="center"/>
              <w:rPr>
                <w:rFonts w:eastAsia="標楷體"/>
                <w:color w:val="000000"/>
                <w:kern w:val="0"/>
                <w:sz w:val="20"/>
                <w:szCs w:val="20"/>
              </w:rPr>
            </w:pPr>
            <w:r w:rsidRPr="00A969D4">
              <w:rPr>
                <w:rFonts w:eastAsia="標楷體"/>
                <w:color w:val="000000"/>
                <w:kern w:val="0"/>
                <w:sz w:val="20"/>
                <w:szCs w:val="20"/>
              </w:rPr>
              <w:t>525</w:t>
            </w:r>
          </w:p>
        </w:tc>
        <w:tc>
          <w:tcPr>
            <w:tcW w:w="2562" w:type="dxa"/>
            <w:tcBorders>
              <w:top w:val="nil"/>
              <w:left w:val="nil"/>
              <w:bottom w:val="single" w:sz="4" w:space="0" w:color="auto"/>
              <w:right w:val="single" w:sz="4" w:space="0" w:color="auto"/>
            </w:tcBorders>
            <w:shd w:val="clear" w:color="auto" w:fill="auto"/>
            <w:noWrap/>
            <w:vAlign w:val="center"/>
            <w:hideMark/>
          </w:tcPr>
          <w:p w14:paraId="3F4CD1F8" w14:textId="0F3251E4" w:rsidR="00A12912" w:rsidRPr="00A969D4" w:rsidRDefault="00A12912" w:rsidP="00B511AD">
            <w:pPr>
              <w:widowControl/>
              <w:jc w:val="center"/>
              <w:rPr>
                <w:rFonts w:eastAsia="標楷體"/>
                <w:color w:val="000000"/>
                <w:kern w:val="0"/>
                <w:sz w:val="20"/>
                <w:szCs w:val="20"/>
              </w:rPr>
            </w:pPr>
            <w:r w:rsidRPr="00A969D4">
              <w:rPr>
                <w:rFonts w:eastAsia="標楷體"/>
                <w:color w:val="000000"/>
                <w:kern w:val="0"/>
                <w:sz w:val="20"/>
                <w:szCs w:val="20"/>
              </w:rPr>
              <w:t>611</w:t>
            </w:r>
          </w:p>
        </w:tc>
        <w:tc>
          <w:tcPr>
            <w:tcW w:w="2562" w:type="dxa"/>
            <w:tcBorders>
              <w:top w:val="nil"/>
              <w:left w:val="nil"/>
              <w:bottom w:val="single" w:sz="4" w:space="0" w:color="auto"/>
              <w:right w:val="single" w:sz="4" w:space="0" w:color="auto"/>
            </w:tcBorders>
            <w:shd w:val="clear" w:color="auto" w:fill="auto"/>
            <w:noWrap/>
            <w:vAlign w:val="center"/>
            <w:hideMark/>
          </w:tcPr>
          <w:p w14:paraId="011FE7F2" w14:textId="23937DA9" w:rsidR="00A12912" w:rsidRPr="00A969D4" w:rsidRDefault="00A12912" w:rsidP="00B511AD">
            <w:pPr>
              <w:widowControl/>
              <w:jc w:val="center"/>
              <w:rPr>
                <w:rFonts w:eastAsia="標楷體"/>
                <w:color w:val="000000"/>
                <w:kern w:val="0"/>
                <w:sz w:val="20"/>
                <w:szCs w:val="20"/>
              </w:rPr>
            </w:pPr>
            <w:r w:rsidRPr="00A969D4">
              <w:rPr>
                <w:rFonts w:eastAsia="標楷體"/>
                <w:color w:val="000000"/>
                <w:kern w:val="0"/>
                <w:sz w:val="20"/>
                <w:szCs w:val="20"/>
              </w:rPr>
              <w:t>439</w:t>
            </w:r>
          </w:p>
        </w:tc>
      </w:tr>
      <w:tr w:rsidR="00B511AD" w:rsidRPr="00A969D4" w14:paraId="22C09C13" w14:textId="77777777" w:rsidTr="00A12912">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490B02C1" w14:textId="77777777" w:rsidR="00B511AD" w:rsidRPr="00A969D4" w:rsidRDefault="00B511AD" w:rsidP="00B511AD">
            <w:pPr>
              <w:widowControl/>
              <w:jc w:val="center"/>
              <w:rPr>
                <w:rFonts w:eastAsia="標楷體"/>
                <w:color w:val="000000"/>
                <w:kern w:val="0"/>
                <w:sz w:val="20"/>
                <w:szCs w:val="20"/>
              </w:rPr>
            </w:pPr>
            <w:r w:rsidRPr="00A969D4">
              <w:rPr>
                <w:rFonts w:eastAsia="標楷體"/>
                <w:color w:val="000000"/>
                <w:kern w:val="0"/>
                <w:sz w:val="20"/>
                <w:szCs w:val="20"/>
              </w:rPr>
              <w:t>合計</w:t>
            </w:r>
          </w:p>
        </w:tc>
        <w:tc>
          <w:tcPr>
            <w:tcW w:w="7686" w:type="dxa"/>
            <w:gridSpan w:val="3"/>
            <w:tcBorders>
              <w:top w:val="single" w:sz="4" w:space="0" w:color="auto"/>
              <w:left w:val="nil"/>
              <w:bottom w:val="single" w:sz="4" w:space="0" w:color="auto"/>
              <w:right w:val="single" w:sz="4" w:space="0" w:color="auto"/>
            </w:tcBorders>
            <w:shd w:val="clear" w:color="auto" w:fill="auto"/>
            <w:vAlign w:val="center"/>
            <w:hideMark/>
          </w:tcPr>
          <w:p w14:paraId="467572C4" w14:textId="3C7C02C7" w:rsidR="00B511AD" w:rsidRPr="00A969D4" w:rsidRDefault="001A6430" w:rsidP="00B511AD">
            <w:pPr>
              <w:widowControl/>
              <w:jc w:val="center"/>
              <w:rPr>
                <w:rFonts w:eastAsia="標楷體"/>
                <w:b/>
                <w:bCs/>
                <w:color w:val="000000"/>
                <w:kern w:val="0"/>
                <w:sz w:val="20"/>
                <w:szCs w:val="20"/>
                <w:u w:val="single"/>
              </w:rPr>
            </w:pPr>
            <w:r w:rsidRPr="00A969D4">
              <w:rPr>
                <w:rFonts w:eastAsia="標楷體"/>
                <w:b/>
                <w:bCs/>
                <w:color w:val="000000"/>
                <w:kern w:val="0"/>
                <w:sz w:val="20"/>
                <w:szCs w:val="20"/>
                <w:u w:val="single"/>
              </w:rPr>
              <w:t>1</w:t>
            </w:r>
            <w:r w:rsidR="00110720" w:rsidRPr="00A969D4">
              <w:rPr>
                <w:rFonts w:eastAsia="標楷體"/>
                <w:b/>
                <w:bCs/>
                <w:color w:val="000000"/>
                <w:kern w:val="0"/>
                <w:sz w:val="20"/>
                <w:szCs w:val="20"/>
                <w:u w:val="single"/>
              </w:rPr>
              <w:t>,575</w:t>
            </w:r>
          </w:p>
        </w:tc>
      </w:tr>
    </w:tbl>
    <w:p w14:paraId="52305AB2" w14:textId="439B0854" w:rsidR="002F73EB" w:rsidRPr="00A969D4" w:rsidRDefault="00A2487F" w:rsidP="00B511AD">
      <w:pPr>
        <w:widowControl/>
        <w:tabs>
          <w:tab w:val="left" w:pos="540"/>
        </w:tabs>
        <w:ind w:leftChars="-118" w:left="-283"/>
        <w:rPr>
          <w:rFonts w:eastAsia="標楷體"/>
          <w:sz w:val="22"/>
          <w:szCs w:val="22"/>
        </w:rPr>
      </w:pPr>
      <w:r w:rsidRPr="00A969D4">
        <w:rPr>
          <w:rFonts w:eastAsia="標楷體"/>
          <w:sz w:val="22"/>
          <w:szCs w:val="22"/>
        </w:rPr>
        <w:tab/>
        <w:t xml:space="preserve">PSR </w:t>
      </w:r>
      <w:r w:rsidRPr="00A969D4">
        <w:rPr>
          <w:rFonts w:eastAsia="標楷體"/>
          <w:sz w:val="22"/>
          <w:szCs w:val="22"/>
        </w:rPr>
        <w:t>額度為</w:t>
      </w:r>
      <w:r w:rsidRPr="00A969D4">
        <w:rPr>
          <w:rFonts w:eastAsia="標楷體"/>
          <w:sz w:val="22"/>
          <w:szCs w:val="22"/>
        </w:rPr>
        <w:t>USD</w:t>
      </w:r>
      <w:r w:rsidR="00246850" w:rsidRPr="00A969D4">
        <w:rPr>
          <w:rFonts w:eastAsia="標楷體"/>
          <w:sz w:val="22"/>
          <w:szCs w:val="22"/>
        </w:rPr>
        <w:t>1,500</w:t>
      </w:r>
      <w:r w:rsidRPr="00A969D4">
        <w:rPr>
          <w:rFonts w:eastAsia="標楷體"/>
          <w:sz w:val="22"/>
          <w:szCs w:val="22"/>
        </w:rPr>
        <w:t>仟元</w:t>
      </w:r>
      <w:r w:rsidR="00B511AD" w:rsidRPr="00A969D4">
        <w:rPr>
          <w:rFonts w:eastAsia="標楷體"/>
          <w:sz w:val="22"/>
          <w:szCs w:val="22"/>
        </w:rPr>
        <w:t>(&lt;USD</w:t>
      </w:r>
      <w:r w:rsidR="00246850" w:rsidRPr="00A969D4">
        <w:rPr>
          <w:rFonts w:eastAsia="標楷體"/>
          <w:sz w:val="22"/>
          <w:szCs w:val="22"/>
        </w:rPr>
        <w:t>1,575</w:t>
      </w:r>
      <w:r w:rsidRPr="00A969D4">
        <w:rPr>
          <w:rFonts w:eastAsia="標楷體"/>
          <w:sz w:val="22"/>
          <w:szCs w:val="22"/>
        </w:rPr>
        <w:t>仟元</w:t>
      </w:r>
      <w:r w:rsidRPr="00A969D4">
        <w:rPr>
          <w:rFonts w:eastAsia="標楷體"/>
          <w:sz w:val="22"/>
          <w:szCs w:val="22"/>
        </w:rPr>
        <w:t>)</w:t>
      </w:r>
      <w:r w:rsidRPr="00A969D4">
        <w:rPr>
          <w:rFonts w:eastAsia="標楷體"/>
          <w:sz w:val="22"/>
          <w:szCs w:val="22"/>
        </w:rPr>
        <w:t>，應屬合理。</w:t>
      </w:r>
    </w:p>
    <w:p w14:paraId="31FC8B07" w14:textId="77777777" w:rsidR="00B03B8C" w:rsidRPr="00A969D4" w:rsidRDefault="00B03B8C" w:rsidP="00B511AD">
      <w:pPr>
        <w:widowControl/>
        <w:tabs>
          <w:tab w:val="left" w:pos="540"/>
        </w:tabs>
        <w:ind w:leftChars="-118" w:left="-283"/>
        <w:rPr>
          <w:rFonts w:eastAsia="標楷體"/>
          <w:sz w:val="22"/>
          <w:szCs w:val="22"/>
        </w:rPr>
      </w:pPr>
    </w:p>
    <w:p w14:paraId="50C2ABE3" w14:textId="77777777" w:rsidR="000C2CD6" w:rsidRPr="00A969D4" w:rsidRDefault="000C2CD6">
      <w:pPr>
        <w:widowControl/>
        <w:tabs>
          <w:tab w:val="left" w:pos="540"/>
        </w:tabs>
        <w:ind w:left="889" w:hangingChars="370" w:hanging="889"/>
        <w:outlineLvl w:val="0"/>
        <w:rPr>
          <w:rFonts w:eastAsia="標楷體"/>
          <w:b/>
        </w:rPr>
      </w:pPr>
      <w:r w:rsidRPr="00A969D4">
        <w:rPr>
          <w:rFonts w:eastAsia="標楷體"/>
          <w:b/>
        </w:rPr>
        <w:t xml:space="preserve">12. </w:t>
      </w:r>
      <w:r w:rsidRPr="00A969D4">
        <w:rPr>
          <w:rFonts w:eastAsia="標楷體"/>
          <w:b/>
        </w:rPr>
        <w:t>目標策略</w:t>
      </w:r>
      <w:r w:rsidRPr="00A969D4">
        <w:rPr>
          <w:rFonts w:eastAsia="標楷體"/>
          <w:b/>
        </w:rPr>
        <w:t xml:space="preserve"> </w:t>
      </w:r>
    </w:p>
    <w:p w14:paraId="574915F4" w14:textId="77777777" w:rsidR="000C2CD6" w:rsidRPr="00A969D4" w:rsidRDefault="00854C01" w:rsidP="00B511AD">
      <w:pPr>
        <w:spacing w:beforeLines="50" w:before="180" w:afterLines="50" w:after="180" w:line="360" w:lineRule="exact"/>
        <w:ind w:rightChars="16" w:right="38" w:firstLine="480"/>
        <w:jc w:val="both"/>
        <w:rPr>
          <w:rFonts w:eastAsia="標楷體"/>
          <w:b/>
          <w:sz w:val="22"/>
          <w:szCs w:val="20"/>
        </w:rPr>
      </w:pPr>
      <w:r w:rsidRPr="00A969D4">
        <w:rPr>
          <w:rFonts w:eastAsia="標楷體"/>
        </w:rPr>
        <w:t>詳見廣達電腦徵信報告。</w:t>
      </w:r>
    </w:p>
    <w:tbl>
      <w:tblPr>
        <w:tblW w:w="4851" w:type="dxa"/>
        <w:tblInd w:w="5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7"/>
        <w:gridCol w:w="1617"/>
        <w:gridCol w:w="1617"/>
      </w:tblGrid>
      <w:tr w:rsidR="000C2CD6" w:rsidRPr="00A969D4" w14:paraId="664A45DA" w14:textId="77777777" w:rsidTr="00010A9B">
        <w:trPr>
          <w:trHeight w:val="323"/>
        </w:trPr>
        <w:tc>
          <w:tcPr>
            <w:tcW w:w="1617" w:type="dxa"/>
            <w:tcBorders>
              <w:top w:val="single" w:sz="4" w:space="0" w:color="auto"/>
              <w:left w:val="single" w:sz="4" w:space="0" w:color="auto"/>
              <w:bottom w:val="single" w:sz="4" w:space="0" w:color="auto"/>
              <w:right w:val="single" w:sz="4" w:space="0" w:color="auto"/>
            </w:tcBorders>
            <w:vAlign w:val="center"/>
            <w:hideMark/>
          </w:tcPr>
          <w:p w14:paraId="29DC2076" w14:textId="77777777" w:rsidR="000C2CD6" w:rsidRPr="00A969D4" w:rsidRDefault="000C2CD6">
            <w:pPr>
              <w:spacing w:line="320" w:lineRule="exact"/>
              <w:jc w:val="center"/>
              <w:rPr>
                <w:rFonts w:eastAsia="標楷體"/>
                <w:sz w:val="20"/>
                <w:szCs w:val="20"/>
              </w:rPr>
            </w:pPr>
            <w:r w:rsidRPr="00A969D4">
              <w:rPr>
                <w:rFonts w:eastAsia="標楷體"/>
                <w:sz w:val="20"/>
                <w:szCs w:val="20"/>
              </w:rPr>
              <w:t>業務主管</w:t>
            </w:r>
          </w:p>
        </w:tc>
        <w:tc>
          <w:tcPr>
            <w:tcW w:w="1617" w:type="dxa"/>
            <w:tcBorders>
              <w:top w:val="single" w:sz="4" w:space="0" w:color="auto"/>
              <w:left w:val="single" w:sz="4" w:space="0" w:color="auto"/>
              <w:bottom w:val="single" w:sz="4" w:space="0" w:color="auto"/>
              <w:right w:val="single" w:sz="4" w:space="0" w:color="auto"/>
            </w:tcBorders>
            <w:vAlign w:val="center"/>
            <w:hideMark/>
          </w:tcPr>
          <w:p w14:paraId="7CD61B24" w14:textId="77777777" w:rsidR="000C2CD6" w:rsidRPr="00A969D4" w:rsidRDefault="000C2CD6">
            <w:pPr>
              <w:spacing w:line="320" w:lineRule="exact"/>
              <w:jc w:val="center"/>
              <w:rPr>
                <w:rFonts w:eastAsia="標楷體"/>
                <w:sz w:val="20"/>
                <w:szCs w:val="20"/>
              </w:rPr>
            </w:pPr>
            <w:r w:rsidRPr="00A969D4">
              <w:rPr>
                <w:rFonts w:eastAsia="標楷體"/>
                <w:sz w:val="20"/>
                <w:szCs w:val="20"/>
              </w:rPr>
              <w:t>RM</w:t>
            </w:r>
          </w:p>
        </w:tc>
        <w:tc>
          <w:tcPr>
            <w:tcW w:w="1617" w:type="dxa"/>
            <w:tcBorders>
              <w:top w:val="single" w:sz="4" w:space="0" w:color="auto"/>
              <w:left w:val="single" w:sz="4" w:space="0" w:color="auto"/>
              <w:bottom w:val="single" w:sz="4" w:space="0" w:color="auto"/>
              <w:right w:val="single" w:sz="4" w:space="0" w:color="auto"/>
            </w:tcBorders>
            <w:vAlign w:val="center"/>
            <w:hideMark/>
          </w:tcPr>
          <w:p w14:paraId="3CDC30D6" w14:textId="77777777" w:rsidR="000C2CD6" w:rsidRPr="00A969D4" w:rsidRDefault="000C2CD6">
            <w:pPr>
              <w:spacing w:line="320" w:lineRule="exact"/>
              <w:jc w:val="center"/>
              <w:rPr>
                <w:rFonts w:eastAsia="標楷體"/>
                <w:sz w:val="20"/>
                <w:szCs w:val="20"/>
              </w:rPr>
            </w:pPr>
            <w:r w:rsidRPr="00A969D4">
              <w:rPr>
                <w:rFonts w:eastAsia="標楷體"/>
                <w:sz w:val="20"/>
                <w:szCs w:val="20"/>
              </w:rPr>
              <w:t>ARM</w:t>
            </w:r>
          </w:p>
        </w:tc>
      </w:tr>
      <w:tr w:rsidR="000C2CD6" w:rsidRPr="00A969D4" w14:paraId="40CE0D55" w14:textId="77777777" w:rsidTr="00010A9B">
        <w:trPr>
          <w:trHeight w:val="323"/>
        </w:trPr>
        <w:tc>
          <w:tcPr>
            <w:tcW w:w="1617" w:type="dxa"/>
            <w:tcBorders>
              <w:top w:val="single" w:sz="4" w:space="0" w:color="auto"/>
              <w:left w:val="single" w:sz="4" w:space="0" w:color="auto"/>
              <w:bottom w:val="single" w:sz="4" w:space="0" w:color="auto"/>
              <w:right w:val="single" w:sz="4" w:space="0" w:color="auto"/>
            </w:tcBorders>
            <w:vAlign w:val="center"/>
          </w:tcPr>
          <w:p w14:paraId="4A669A4E" w14:textId="0B76F376" w:rsidR="000C2CD6" w:rsidRPr="00A969D4" w:rsidRDefault="001A6430" w:rsidP="00B511AD">
            <w:pPr>
              <w:spacing w:line="320" w:lineRule="exact"/>
              <w:jc w:val="distribute"/>
              <w:rPr>
                <w:rFonts w:eastAsia="標楷體"/>
                <w:sz w:val="20"/>
                <w:szCs w:val="20"/>
              </w:rPr>
            </w:pPr>
            <w:r w:rsidRPr="00A969D4">
              <w:rPr>
                <w:rFonts w:eastAsia="標楷體"/>
                <w:sz w:val="20"/>
                <w:szCs w:val="20"/>
              </w:rPr>
              <w:t>張寬德</w:t>
            </w:r>
          </w:p>
        </w:tc>
        <w:tc>
          <w:tcPr>
            <w:tcW w:w="1617" w:type="dxa"/>
            <w:tcBorders>
              <w:top w:val="single" w:sz="4" w:space="0" w:color="auto"/>
              <w:left w:val="single" w:sz="4" w:space="0" w:color="auto"/>
              <w:bottom w:val="single" w:sz="4" w:space="0" w:color="auto"/>
              <w:right w:val="single" w:sz="4" w:space="0" w:color="auto"/>
            </w:tcBorders>
            <w:vAlign w:val="center"/>
          </w:tcPr>
          <w:p w14:paraId="5D3A8191" w14:textId="7E098214" w:rsidR="0035091B" w:rsidRPr="00A969D4" w:rsidRDefault="001A6430" w:rsidP="00B511AD">
            <w:pPr>
              <w:spacing w:line="320" w:lineRule="exact"/>
              <w:jc w:val="distribute"/>
              <w:rPr>
                <w:rFonts w:eastAsia="標楷體"/>
                <w:sz w:val="20"/>
                <w:szCs w:val="20"/>
              </w:rPr>
            </w:pPr>
            <w:r w:rsidRPr="00A969D4">
              <w:rPr>
                <w:rFonts w:eastAsia="標楷體"/>
                <w:sz w:val="20"/>
                <w:szCs w:val="20"/>
              </w:rPr>
              <w:t>林泓均</w:t>
            </w:r>
          </w:p>
        </w:tc>
        <w:tc>
          <w:tcPr>
            <w:tcW w:w="1617" w:type="dxa"/>
            <w:tcBorders>
              <w:top w:val="single" w:sz="4" w:space="0" w:color="auto"/>
              <w:left w:val="single" w:sz="4" w:space="0" w:color="auto"/>
              <w:bottom w:val="single" w:sz="4" w:space="0" w:color="auto"/>
              <w:right w:val="single" w:sz="4" w:space="0" w:color="auto"/>
            </w:tcBorders>
            <w:vAlign w:val="center"/>
          </w:tcPr>
          <w:p w14:paraId="288992B6" w14:textId="306966E4" w:rsidR="0035091B" w:rsidRPr="00A969D4" w:rsidRDefault="001A6430" w:rsidP="00B511AD">
            <w:pPr>
              <w:spacing w:line="320" w:lineRule="exact"/>
              <w:jc w:val="distribute"/>
              <w:rPr>
                <w:rFonts w:eastAsia="標楷體"/>
                <w:sz w:val="20"/>
                <w:szCs w:val="20"/>
              </w:rPr>
            </w:pPr>
            <w:r w:rsidRPr="00A969D4">
              <w:rPr>
                <w:rFonts w:eastAsia="標楷體"/>
                <w:sz w:val="20"/>
                <w:szCs w:val="20"/>
              </w:rPr>
              <w:t>黃凡爵</w:t>
            </w:r>
          </w:p>
        </w:tc>
      </w:tr>
    </w:tbl>
    <w:p w14:paraId="3BE25F14" w14:textId="77777777" w:rsidR="000C2CD6" w:rsidRPr="00A969D4" w:rsidRDefault="000C2CD6">
      <w:pPr>
        <w:spacing w:line="320" w:lineRule="exact"/>
        <w:ind w:leftChars="-375" w:right="15360" w:hangingChars="375" w:hanging="900"/>
        <w:jc w:val="center"/>
        <w:rPr>
          <w:rFonts w:eastAsia="標楷體"/>
        </w:rPr>
      </w:pPr>
    </w:p>
    <w:sectPr w:rsidR="000C2CD6" w:rsidRPr="00A969D4" w:rsidSect="00AD7B11">
      <w:headerReference w:type="default" r:id="rId12"/>
      <w:footerReference w:type="even" r:id="rId13"/>
      <w:footerReference w:type="default" r:id="rId14"/>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6794BD" w14:textId="77777777" w:rsidR="00AD7B11" w:rsidRDefault="00AD7B11">
      <w:r>
        <w:separator/>
      </w:r>
    </w:p>
  </w:endnote>
  <w:endnote w:type="continuationSeparator" w:id="0">
    <w:p w14:paraId="630558B0" w14:textId="77777777" w:rsidR="00AD7B11" w:rsidRDefault="00AD7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97C8F"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384C427B" w14:textId="77777777" w:rsidR="000A4237" w:rsidRDefault="000A423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AEBBB"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A903C7">
      <w:rPr>
        <w:rStyle w:val="af2"/>
        <w:noProof/>
      </w:rPr>
      <w:t>16</w:t>
    </w:r>
    <w:r>
      <w:rPr>
        <w:rStyle w:val="af2"/>
      </w:rPr>
      <w:fldChar w:fldCharType="end"/>
    </w:r>
  </w:p>
  <w:p w14:paraId="1EC24FB5" w14:textId="77777777" w:rsidR="000A4237" w:rsidRDefault="000A4237">
    <w:pPr>
      <w:pStyle w:val="a8"/>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49B58" w14:textId="77777777" w:rsidR="00AD7B11" w:rsidRDefault="00AD7B11">
      <w:r>
        <w:separator/>
      </w:r>
    </w:p>
  </w:footnote>
  <w:footnote w:type="continuationSeparator" w:id="0">
    <w:p w14:paraId="084B2930" w14:textId="77777777" w:rsidR="00AD7B11" w:rsidRDefault="00AD7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3E96D" w14:textId="77777777" w:rsidR="000A4237" w:rsidRDefault="000A4237">
    <w:pPr>
      <w:pStyle w:val="a6"/>
      <w:rPr>
        <w:rFonts w:eastAsia="標楷體"/>
        <w:sz w:val="16"/>
        <w:szCs w:val="22"/>
      </w:rPr>
    </w:pPr>
  </w:p>
  <w:p w14:paraId="2A4EF5EE" w14:textId="27AFBBC6" w:rsidR="000A4237" w:rsidRDefault="000A4237">
    <w:pPr>
      <w:pStyle w:val="a6"/>
      <w:rPr>
        <w:rFonts w:eastAsia="標楷體"/>
        <w:sz w:val="16"/>
        <w:szCs w:val="22"/>
      </w:rPr>
    </w:pPr>
    <w:r>
      <w:rPr>
        <w:rFonts w:eastAsia="標楷體" w:hint="eastAsia"/>
        <w:sz w:val="16"/>
        <w:szCs w:val="22"/>
      </w:rPr>
      <w:t>案件編號</w:t>
    </w:r>
    <w:r>
      <w:rPr>
        <w:rFonts w:eastAsia="標楷體"/>
        <w:sz w:val="16"/>
        <w:szCs w:val="22"/>
      </w:rPr>
      <w:t>:</w:t>
    </w:r>
    <w:r w:rsidR="00DE3FDE" w:rsidRPr="00DE3FDE">
      <w:t xml:space="preserve"> </w:t>
    </w:r>
    <w:r w:rsidR="00DE3FDE" w:rsidRPr="00DE3FDE">
      <w:rPr>
        <w:rFonts w:eastAsia="標楷體"/>
        <w:sz w:val="16"/>
        <w:szCs w:val="22"/>
      </w:rPr>
      <w:t>CA113003026</w:t>
    </w:r>
  </w:p>
  <w:p w14:paraId="323D84B4" w14:textId="4DE46122" w:rsidR="000A4237" w:rsidRDefault="000A4237">
    <w:pPr>
      <w:pStyle w:val="a6"/>
      <w:rPr>
        <w:rFonts w:eastAsia="標楷體"/>
        <w:sz w:val="16"/>
        <w:szCs w:val="22"/>
      </w:rPr>
    </w:pPr>
    <w:r>
      <w:rPr>
        <w:rFonts w:eastAsia="標楷體" w:hint="eastAsia"/>
        <w:sz w:val="16"/>
        <w:szCs w:val="22"/>
      </w:rPr>
      <w:t>申請人</w:t>
    </w:r>
    <w:r>
      <w:rPr>
        <w:rFonts w:eastAsia="標楷體"/>
        <w:sz w:val="16"/>
        <w:szCs w:val="22"/>
      </w:rPr>
      <w:t>:</w:t>
    </w:r>
    <w:r w:rsidR="00DE3FDE">
      <w:rPr>
        <w:rFonts w:eastAsia="標楷體" w:hint="eastAsia"/>
        <w:sz w:val="16"/>
        <w:szCs w:val="22"/>
      </w:rPr>
      <w:t>達明機器人</w:t>
    </w:r>
    <w:r>
      <w:rPr>
        <w:rFonts w:eastAsia="標楷體" w:hint="eastAsia"/>
        <w:sz w:val="16"/>
        <w:szCs w:val="22"/>
      </w:rPr>
      <w:t>股份有限公司</w:t>
    </w:r>
  </w:p>
  <w:p w14:paraId="7D18ADAD" w14:textId="56BD6AC1" w:rsidR="000A4237" w:rsidRDefault="000A4237">
    <w:pPr>
      <w:pStyle w:val="a6"/>
      <w:rPr>
        <w:rFonts w:ascii="標楷體" w:eastAsia="標楷體" w:hAnsi="標楷體"/>
        <w:sz w:val="22"/>
        <w:szCs w:val="22"/>
      </w:rPr>
    </w:pPr>
    <w:r>
      <w:rPr>
        <w:rFonts w:eastAsia="標楷體" w:hint="eastAsia"/>
        <w:sz w:val="16"/>
        <w:szCs w:val="22"/>
      </w:rPr>
      <w:t>申請種類</w:t>
    </w:r>
    <w:r>
      <w:rPr>
        <w:rFonts w:eastAsia="標楷體"/>
        <w:sz w:val="16"/>
        <w:szCs w:val="22"/>
      </w:rPr>
      <w:t>/</w:t>
    </w:r>
    <w:r>
      <w:rPr>
        <w:rFonts w:eastAsia="標楷體" w:hint="eastAsia"/>
        <w:sz w:val="16"/>
        <w:szCs w:val="22"/>
      </w:rPr>
      <w:t>幣別</w:t>
    </w:r>
    <w:r>
      <w:rPr>
        <w:rFonts w:eastAsia="標楷體"/>
        <w:sz w:val="16"/>
        <w:szCs w:val="22"/>
      </w:rPr>
      <w:t>/</w:t>
    </w:r>
    <w:r>
      <w:rPr>
        <w:rFonts w:eastAsia="標楷體" w:hint="eastAsia"/>
        <w:sz w:val="16"/>
        <w:szCs w:val="22"/>
      </w:rPr>
      <w:t>金額</w:t>
    </w:r>
    <w:r>
      <w:rPr>
        <w:rFonts w:eastAsia="標楷體"/>
        <w:sz w:val="16"/>
        <w:szCs w:val="22"/>
      </w:rPr>
      <w:t>:</w:t>
    </w:r>
    <w:r>
      <w:rPr>
        <w:rFonts w:eastAsia="標楷體" w:hint="eastAsia"/>
        <w:sz w:val="16"/>
        <w:szCs w:val="22"/>
      </w:rPr>
      <w:t>【</w:t>
    </w:r>
    <w:r>
      <w:rPr>
        <w:rFonts w:eastAsia="標楷體" w:hint="eastAsia"/>
        <w:sz w:val="16"/>
        <w:szCs w:val="22"/>
      </w:rPr>
      <w:t>A</w:t>
    </w:r>
    <w:r>
      <w:rPr>
        <w:rFonts w:eastAsia="標楷體" w:hint="eastAsia"/>
        <w:sz w:val="16"/>
        <w:szCs w:val="22"/>
      </w:rPr>
      <w:t>項】短期</w:t>
    </w:r>
    <w:r w:rsidR="00DE3FDE">
      <w:rPr>
        <w:rFonts w:eastAsia="標楷體" w:hint="eastAsia"/>
        <w:sz w:val="16"/>
        <w:szCs w:val="22"/>
      </w:rPr>
      <w:t>營運</w:t>
    </w:r>
    <w:r>
      <w:rPr>
        <w:rFonts w:eastAsia="標楷體" w:hint="eastAsia"/>
        <w:sz w:val="16"/>
        <w:szCs w:val="22"/>
      </w:rPr>
      <w:t>額度</w:t>
    </w:r>
    <w:r>
      <w:rPr>
        <w:rFonts w:eastAsia="標楷體" w:hint="eastAsia"/>
        <w:sz w:val="16"/>
        <w:szCs w:val="22"/>
      </w:rPr>
      <w:t>USD</w:t>
    </w:r>
    <w:r w:rsidR="00DE3FDE">
      <w:rPr>
        <w:rFonts w:eastAsia="標楷體" w:hint="eastAsia"/>
        <w:sz w:val="16"/>
        <w:szCs w:val="22"/>
      </w:rPr>
      <w:t>100,000</w:t>
    </w:r>
    <w:r>
      <w:rPr>
        <w:rFonts w:eastAsia="標楷體" w:hint="eastAsia"/>
        <w:sz w:val="16"/>
        <w:szCs w:val="22"/>
      </w:rPr>
      <w:t>仟元、【</w:t>
    </w:r>
    <w:r>
      <w:rPr>
        <w:rFonts w:eastAsia="標楷體" w:hint="eastAsia"/>
        <w:sz w:val="16"/>
        <w:szCs w:val="22"/>
      </w:rPr>
      <w:t>B</w:t>
    </w:r>
    <w:r>
      <w:rPr>
        <w:rFonts w:eastAsia="標楷體" w:hint="eastAsia"/>
        <w:sz w:val="16"/>
        <w:szCs w:val="22"/>
      </w:rPr>
      <w:t>項】</w:t>
    </w:r>
    <w:r>
      <w:rPr>
        <w:rFonts w:eastAsia="標楷體" w:hint="eastAsia"/>
        <w:sz w:val="16"/>
        <w:szCs w:val="22"/>
      </w:rPr>
      <w:t>PSR</w:t>
    </w:r>
    <w:r>
      <w:rPr>
        <w:rFonts w:eastAsia="標楷體" w:hint="eastAsia"/>
        <w:sz w:val="16"/>
        <w:szCs w:val="22"/>
      </w:rPr>
      <w:t>額度</w:t>
    </w:r>
    <w:r>
      <w:rPr>
        <w:rFonts w:eastAsia="標楷體" w:hint="eastAsia"/>
        <w:sz w:val="16"/>
        <w:szCs w:val="22"/>
      </w:rPr>
      <w:t>USD</w:t>
    </w:r>
    <w:r w:rsidR="00DE3FDE">
      <w:rPr>
        <w:rFonts w:eastAsia="標楷體" w:hint="eastAsia"/>
        <w:sz w:val="16"/>
        <w:szCs w:val="22"/>
      </w:rPr>
      <w:t>1</w:t>
    </w:r>
    <w:r>
      <w:rPr>
        <w:rFonts w:eastAsia="標楷體" w:hint="eastAsia"/>
        <w:sz w:val="16"/>
        <w:szCs w:val="22"/>
      </w:rPr>
      <w:t>,</w:t>
    </w:r>
    <w:r w:rsidR="00DE3FDE">
      <w:rPr>
        <w:rFonts w:eastAsia="標楷體" w:hint="eastAsia"/>
        <w:sz w:val="16"/>
        <w:szCs w:val="22"/>
      </w:rPr>
      <w:t>5</w:t>
    </w:r>
    <w:r>
      <w:rPr>
        <w:rFonts w:eastAsia="標楷體" w:hint="eastAsia"/>
        <w:sz w:val="16"/>
        <w:szCs w:val="22"/>
      </w:rPr>
      <w:t>00</w:t>
    </w:r>
    <w:r>
      <w:rPr>
        <w:rFonts w:eastAsia="標楷體" w:hint="eastAsia"/>
        <w:sz w:val="16"/>
        <w:szCs w:val="22"/>
      </w:rPr>
      <w:t>仟元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C1769"/>
    <w:multiLevelType w:val="hybridMultilevel"/>
    <w:tmpl w:val="9D506DB0"/>
    <w:lvl w:ilvl="0" w:tplc="95461A7C">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C575AE8"/>
    <w:multiLevelType w:val="hybridMultilevel"/>
    <w:tmpl w:val="9F3EA56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D963134"/>
    <w:multiLevelType w:val="hybridMultilevel"/>
    <w:tmpl w:val="B1C8CBF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DF57E68"/>
    <w:multiLevelType w:val="hybridMultilevel"/>
    <w:tmpl w:val="76C4D4CE"/>
    <w:lvl w:ilvl="0" w:tplc="A7749212">
      <w:start w:val="5"/>
      <w:numFmt w:val="decimal"/>
      <w:lvlText w:val="%1."/>
      <w:lvlJc w:val="left"/>
      <w:pPr>
        <w:ind w:left="415"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5" w15:restartNumberingAfterBreak="0">
    <w:nsid w:val="38BB1BDB"/>
    <w:multiLevelType w:val="hybridMultilevel"/>
    <w:tmpl w:val="E33634A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C541C36"/>
    <w:multiLevelType w:val="hybridMultilevel"/>
    <w:tmpl w:val="E4BECCA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E6032F1"/>
    <w:multiLevelType w:val="hybridMultilevel"/>
    <w:tmpl w:val="AD4A9FE0"/>
    <w:lvl w:ilvl="0" w:tplc="80BE6F48">
      <w:start w:val="1"/>
      <w:numFmt w:val="decimal"/>
      <w:lvlText w:val="%1."/>
      <w:lvlJc w:val="left"/>
      <w:pPr>
        <w:ind w:left="720" w:hanging="360"/>
      </w:pPr>
      <w:rPr>
        <w:color w:val="auto"/>
      </w:r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start w:val="1"/>
      <w:numFmt w:val="decimal"/>
      <w:lvlText w:val="%4."/>
      <w:lvlJc w:val="left"/>
      <w:pPr>
        <w:ind w:left="2280" w:hanging="480"/>
      </w:pPr>
    </w:lvl>
    <w:lvl w:ilvl="4" w:tplc="04090019">
      <w:start w:val="1"/>
      <w:numFmt w:val="ideographTraditional"/>
      <w:lvlText w:val="%5、"/>
      <w:lvlJc w:val="left"/>
      <w:pPr>
        <w:ind w:left="2760" w:hanging="480"/>
      </w:pPr>
    </w:lvl>
    <w:lvl w:ilvl="5" w:tplc="0409001B">
      <w:start w:val="1"/>
      <w:numFmt w:val="lowerRoman"/>
      <w:lvlText w:val="%6."/>
      <w:lvlJc w:val="right"/>
      <w:pPr>
        <w:ind w:left="3240" w:hanging="480"/>
      </w:pPr>
    </w:lvl>
    <w:lvl w:ilvl="6" w:tplc="0409000F">
      <w:start w:val="1"/>
      <w:numFmt w:val="decimal"/>
      <w:lvlText w:val="%7."/>
      <w:lvlJc w:val="left"/>
      <w:pPr>
        <w:ind w:left="3720" w:hanging="480"/>
      </w:pPr>
    </w:lvl>
    <w:lvl w:ilvl="7" w:tplc="04090019">
      <w:start w:val="1"/>
      <w:numFmt w:val="ideographTraditional"/>
      <w:lvlText w:val="%8、"/>
      <w:lvlJc w:val="left"/>
      <w:pPr>
        <w:ind w:left="4200" w:hanging="480"/>
      </w:pPr>
    </w:lvl>
    <w:lvl w:ilvl="8" w:tplc="0409001B">
      <w:start w:val="1"/>
      <w:numFmt w:val="lowerRoman"/>
      <w:lvlText w:val="%9."/>
      <w:lvlJc w:val="right"/>
      <w:pPr>
        <w:ind w:left="4680" w:hanging="480"/>
      </w:pPr>
    </w:lvl>
  </w:abstractNum>
  <w:abstractNum w:abstractNumId="8" w15:restartNumberingAfterBreak="0">
    <w:nsid w:val="40153551"/>
    <w:multiLevelType w:val="hybridMultilevel"/>
    <w:tmpl w:val="44EA2FBC"/>
    <w:lvl w:ilvl="0" w:tplc="AAD8C0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1104D84"/>
    <w:multiLevelType w:val="hybridMultilevel"/>
    <w:tmpl w:val="E410D532"/>
    <w:lvl w:ilvl="0" w:tplc="95461A7C">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5CB32F6"/>
    <w:multiLevelType w:val="hybridMultilevel"/>
    <w:tmpl w:val="698A701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8664283"/>
    <w:multiLevelType w:val="hybridMultilevel"/>
    <w:tmpl w:val="8564B63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8E1171C"/>
    <w:multiLevelType w:val="hybridMultilevel"/>
    <w:tmpl w:val="49ACC2BE"/>
    <w:lvl w:ilvl="0" w:tplc="D990E8A2">
      <w:start w:val="1"/>
      <w:numFmt w:val="decimal"/>
      <w:lvlText w:val="%1."/>
      <w:lvlJc w:val="left"/>
      <w:pPr>
        <w:ind w:left="415" w:hanging="360"/>
      </w:pPr>
    </w:lvl>
    <w:lvl w:ilvl="1" w:tplc="04090019">
      <w:start w:val="1"/>
      <w:numFmt w:val="ideographTraditional"/>
      <w:lvlText w:val="%2、"/>
      <w:lvlJc w:val="left"/>
      <w:pPr>
        <w:ind w:left="1015" w:hanging="480"/>
      </w:pPr>
    </w:lvl>
    <w:lvl w:ilvl="2" w:tplc="0409001B">
      <w:start w:val="1"/>
      <w:numFmt w:val="lowerRoman"/>
      <w:lvlText w:val="%3."/>
      <w:lvlJc w:val="right"/>
      <w:pPr>
        <w:ind w:left="1495" w:hanging="480"/>
      </w:pPr>
    </w:lvl>
    <w:lvl w:ilvl="3" w:tplc="0409000F">
      <w:start w:val="1"/>
      <w:numFmt w:val="decimal"/>
      <w:lvlText w:val="%4."/>
      <w:lvlJc w:val="left"/>
      <w:pPr>
        <w:ind w:left="1975" w:hanging="480"/>
      </w:pPr>
    </w:lvl>
    <w:lvl w:ilvl="4" w:tplc="04090019">
      <w:start w:val="1"/>
      <w:numFmt w:val="ideographTraditional"/>
      <w:lvlText w:val="%5、"/>
      <w:lvlJc w:val="left"/>
      <w:pPr>
        <w:ind w:left="2455" w:hanging="480"/>
      </w:pPr>
    </w:lvl>
    <w:lvl w:ilvl="5" w:tplc="0409001B">
      <w:start w:val="1"/>
      <w:numFmt w:val="lowerRoman"/>
      <w:lvlText w:val="%6."/>
      <w:lvlJc w:val="right"/>
      <w:pPr>
        <w:ind w:left="2935" w:hanging="480"/>
      </w:pPr>
    </w:lvl>
    <w:lvl w:ilvl="6" w:tplc="0409000F">
      <w:start w:val="1"/>
      <w:numFmt w:val="decimal"/>
      <w:lvlText w:val="%7."/>
      <w:lvlJc w:val="left"/>
      <w:pPr>
        <w:ind w:left="3415" w:hanging="480"/>
      </w:pPr>
    </w:lvl>
    <w:lvl w:ilvl="7" w:tplc="04090019">
      <w:start w:val="1"/>
      <w:numFmt w:val="ideographTraditional"/>
      <w:lvlText w:val="%8、"/>
      <w:lvlJc w:val="left"/>
      <w:pPr>
        <w:ind w:left="3895" w:hanging="480"/>
      </w:pPr>
    </w:lvl>
    <w:lvl w:ilvl="8" w:tplc="0409001B">
      <w:start w:val="1"/>
      <w:numFmt w:val="lowerRoman"/>
      <w:lvlText w:val="%9."/>
      <w:lvlJc w:val="right"/>
      <w:pPr>
        <w:ind w:left="4375" w:hanging="480"/>
      </w:pPr>
    </w:lvl>
  </w:abstractNum>
  <w:abstractNum w:abstractNumId="13" w15:restartNumberingAfterBreak="0">
    <w:nsid w:val="4FFB11C0"/>
    <w:multiLevelType w:val="hybridMultilevel"/>
    <w:tmpl w:val="597654D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A6D15BA"/>
    <w:multiLevelType w:val="hybridMultilevel"/>
    <w:tmpl w:val="FF726B2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7F24B7"/>
    <w:multiLevelType w:val="hybridMultilevel"/>
    <w:tmpl w:val="F92A7308"/>
    <w:lvl w:ilvl="0" w:tplc="ADE00D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8F93253"/>
    <w:multiLevelType w:val="hybridMultilevel"/>
    <w:tmpl w:val="0EA414C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A171673"/>
    <w:multiLevelType w:val="hybridMultilevel"/>
    <w:tmpl w:val="44EA2FB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7B7468D6"/>
    <w:multiLevelType w:val="hybridMultilevel"/>
    <w:tmpl w:val="78F85C94"/>
    <w:lvl w:ilvl="0" w:tplc="4AB8F4D4">
      <w:numFmt w:val="bullet"/>
      <w:lvlText w:val="₋"/>
      <w:lvlJc w:val="left"/>
      <w:pPr>
        <w:ind w:left="360" w:hanging="360"/>
      </w:pPr>
      <w:rPr>
        <w:rFonts w:ascii="Calibri" w:eastAsia="微軟正黑體" w:hAnsi="Calibri" w:hint="default"/>
      </w:rPr>
    </w:lvl>
    <w:lvl w:ilvl="1" w:tplc="3DB6E6D8">
      <w:numFmt w:val="bullet"/>
      <w:lvlText w:val="₋"/>
      <w:lvlJc w:val="left"/>
      <w:pPr>
        <w:ind w:left="840" w:hanging="360"/>
      </w:pPr>
      <w:rPr>
        <w:rFonts w:ascii="Calibri" w:eastAsia="標楷體" w:hAnsi="Calibri" w:hint="default"/>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D976A1B"/>
    <w:multiLevelType w:val="hybridMultilevel"/>
    <w:tmpl w:val="1376F338"/>
    <w:lvl w:ilvl="0" w:tplc="746E17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6904542">
    <w:abstractNumId w:val="4"/>
  </w:num>
  <w:num w:numId="2" w16cid:durableId="916980456">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7059720">
    <w:abstractNumId w:val="12"/>
  </w:num>
  <w:num w:numId="4" w16cid:durableId="2211349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4598560">
    <w:abstractNumId w:val="7"/>
  </w:num>
  <w:num w:numId="6" w16cid:durableId="19188288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3116507">
    <w:abstractNumId w:val="3"/>
  </w:num>
  <w:num w:numId="8" w16cid:durableId="2114587923">
    <w:abstractNumId w:val="15"/>
  </w:num>
  <w:num w:numId="9" w16cid:durableId="408773199">
    <w:abstractNumId w:val="19"/>
  </w:num>
  <w:num w:numId="10" w16cid:durableId="1154223267">
    <w:abstractNumId w:val="18"/>
  </w:num>
  <w:num w:numId="11" w16cid:durableId="1334140672">
    <w:abstractNumId w:val="2"/>
  </w:num>
  <w:num w:numId="12" w16cid:durableId="1301568338">
    <w:abstractNumId w:val="1"/>
  </w:num>
  <w:num w:numId="13" w16cid:durableId="1651247540">
    <w:abstractNumId w:val="14"/>
  </w:num>
  <w:num w:numId="14" w16cid:durableId="421923972">
    <w:abstractNumId w:val="13"/>
  </w:num>
  <w:num w:numId="15" w16cid:durableId="256065134">
    <w:abstractNumId w:val="11"/>
  </w:num>
  <w:num w:numId="16" w16cid:durableId="1076247483">
    <w:abstractNumId w:val="6"/>
  </w:num>
  <w:num w:numId="17" w16cid:durableId="1905290275">
    <w:abstractNumId w:val="9"/>
  </w:num>
  <w:num w:numId="18" w16cid:durableId="1401098826">
    <w:abstractNumId w:val="10"/>
  </w:num>
  <w:num w:numId="19" w16cid:durableId="1638609159">
    <w:abstractNumId w:val="0"/>
  </w:num>
  <w:num w:numId="20" w16cid:durableId="1084306291">
    <w:abstractNumId w:val="16"/>
  </w:num>
  <w:num w:numId="21" w16cid:durableId="1017460404">
    <w:abstractNumId w:val="8"/>
  </w:num>
  <w:num w:numId="22" w16cid:durableId="1052996475">
    <w:abstractNumId w:val="17"/>
  </w:num>
  <w:num w:numId="23" w16cid:durableId="861551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D2"/>
    <w:rsid w:val="00001885"/>
    <w:rsid w:val="00002EE1"/>
    <w:rsid w:val="0000773A"/>
    <w:rsid w:val="00010A9B"/>
    <w:rsid w:val="0001560B"/>
    <w:rsid w:val="0002184E"/>
    <w:rsid w:val="0002670A"/>
    <w:rsid w:val="000427B2"/>
    <w:rsid w:val="00042A1E"/>
    <w:rsid w:val="00043914"/>
    <w:rsid w:val="00043BAB"/>
    <w:rsid w:val="000470C1"/>
    <w:rsid w:val="00054243"/>
    <w:rsid w:val="00054D77"/>
    <w:rsid w:val="0005713F"/>
    <w:rsid w:val="00057BFF"/>
    <w:rsid w:val="00060A29"/>
    <w:rsid w:val="00062C67"/>
    <w:rsid w:val="00063309"/>
    <w:rsid w:val="00075C4B"/>
    <w:rsid w:val="000763FA"/>
    <w:rsid w:val="000877EE"/>
    <w:rsid w:val="00092499"/>
    <w:rsid w:val="00097D89"/>
    <w:rsid w:val="000A3F0C"/>
    <w:rsid w:val="000A4237"/>
    <w:rsid w:val="000C10B2"/>
    <w:rsid w:val="000C2CD6"/>
    <w:rsid w:val="000D3CE1"/>
    <w:rsid w:val="000E694A"/>
    <w:rsid w:val="000E79D2"/>
    <w:rsid w:val="000F4155"/>
    <w:rsid w:val="00110720"/>
    <w:rsid w:val="0011192D"/>
    <w:rsid w:val="00116125"/>
    <w:rsid w:val="001410C2"/>
    <w:rsid w:val="00143F17"/>
    <w:rsid w:val="0014425C"/>
    <w:rsid w:val="00156BB1"/>
    <w:rsid w:val="0016177E"/>
    <w:rsid w:val="00166616"/>
    <w:rsid w:val="001735C2"/>
    <w:rsid w:val="00186A1E"/>
    <w:rsid w:val="00186EAB"/>
    <w:rsid w:val="00190156"/>
    <w:rsid w:val="00196314"/>
    <w:rsid w:val="00197769"/>
    <w:rsid w:val="001A48C2"/>
    <w:rsid w:val="001A6430"/>
    <w:rsid w:val="001D310C"/>
    <w:rsid w:val="001E7967"/>
    <w:rsid w:val="00200BE3"/>
    <w:rsid w:val="00200FFD"/>
    <w:rsid w:val="0020195C"/>
    <w:rsid w:val="00202560"/>
    <w:rsid w:val="00212AB9"/>
    <w:rsid w:val="00217134"/>
    <w:rsid w:val="002229A6"/>
    <w:rsid w:val="00222E92"/>
    <w:rsid w:val="00226392"/>
    <w:rsid w:val="00232141"/>
    <w:rsid w:val="00246850"/>
    <w:rsid w:val="00252BE0"/>
    <w:rsid w:val="00272B02"/>
    <w:rsid w:val="00273C95"/>
    <w:rsid w:val="0027508E"/>
    <w:rsid w:val="0027720E"/>
    <w:rsid w:val="00296C44"/>
    <w:rsid w:val="002B5F6F"/>
    <w:rsid w:val="002C450C"/>
    <w:rsid w:val="002C57BC"/>
    <w:rsid w:val="002D17DE"/>
    <w:rsid w:val="002D303D"/>
    <w:rsid w:val="002F08A8"/>
    <w:rsid w:val="002F0BCA"/>
    <w:rsid w:val="002F439A"/>
    <w:rsid w:val="002F73EB"/>
    <w:rsid w:val="00320F86"/>
    <w:rsid w:val="00321021"/>
    <w:rsid w:val="003340C6"/>
    <w:rsid w:val="0035091B"/>
    <w:rsid w:val="00352F04"/>
    <w:rsid w:val="00353923"/>
    <w:rsid w:val="00354732"/>
    <w:rsid w:val="00360EA0"/>
    <w:rsid w:val="00363118"/>
    <w:rsid w:val="0036355B"/>
    <w:rsid w:val="00373B34"/>
    <w:rsid w:val="00374001"/>
    <w:rsid w:val="00382460"/>
    <w:rsid w:val="00382AD3"/>
    <w:rsid w:val="00383126"/>
    <w:rsid w:val="00390720"/>
    <w:rsid w:val="003A177C"/>
    <w:rsid w:val="003A6136"/>
    <w:rsid w:val="003A6D54"/>
    <w:rsid w:val="003C5216"/>
    <w:rsid w:val="003D1283"/>
    <w:rsid w:val="003D46A6"/>
    <w:rsid w:val="003F3CA3"/>
    <w:rsid w:val="00401FFB"/>
    <w:rsid w:val="00433598"/>
    <w:rsid w:val="00437C41"/>
    <w:rsid w:val="00442D56"/>
    <w:rsid w:val="00443219"/>
    <w:rsid w:val="004538BD"/>
    <w:rsid w:val="00461C73"/>
    <w:rsid w:val="00465E92"/>
    <w:rsid w:val="004662F7"/>
    <w:rsid w:val="004859F8"/>
    <w:rsid w:val="00487338"/>
    <w:rsid w:val="00493C5D"/>
    <w:rsid w:val="0049496D"/>
    <w:rsid w:val="004B4805"/>
    <w:rsid w:val="004B4FFC"/>
    <w:rsid w:val="004C229B"/>
    <w:rsid w:val="004C6E99"/>
    <w:rsid w:val="004D146E"/>
    <w:rsid w:val="004D6B68"/>
    <w:rsid w:val="004F00E0"/>
    <w:rsid w:val="004F0E73"/>
    <w:rsid w:val="004F3C86"/>
    <w:rsid w:val="004F5E72"/>
    <w:rsid w:val="00501622"/>
    <w:rsid w:val="005146A3"/>
    <w:rsid w:val="00516F6A"/>
    <w:rsid w:val="005319E8"/>
    <w:rsid w:val="00536220"/>
    <w:rsid w:val="00540531"/>
    <w:rsid w:val="0054142D"/>
    <w:rsid w:val="00543A69"/>
    <w:rsid w:val="00556C25"/>
    <w:rsid w:val="00561F33"/>
    <w:rsid w:val="00564CBB"/>
    <w:rsid w:val="00565E51"/>
    <w:rsid w:val="00570321"/>
    <w:rsid w:val="00573E4A"/>
    <w:rsid w:val="00583875"/>
    <w:rsid w:val="005841DB"/>
    <w:rsid w:val="005967C7"/>
    <w:rsid w:val="00596A5E"/>
    <w:rsid w:val="005A30FD"/>
    <w:rsid w:val="005A40DE"/>
    <w:rsid w:val="005C4C9E"/>
    <w:rsid w:val="005D438F"/>
    <w:rsid w:val="005E5C36"/>
    <w:rsid w:val="006044D6"/>
    <w:rsid w:val="00607899"/>
    <w:rsid w:val="006124B3"/>
    <w:rsid w:val="00622F75"/>
    <w:rsid w:val="00623EAA"/>
    <w:rsid w:val="00642B7D"/>
    <w:rsid w:val="00646D59"/>
    <w:rsid w:val="00652680"/>
    <w:rsid w:val="0066230B"/>
    <w:rsid w:val="00662388"/>
    <w:rsid w:val="006734B9"/>
    <w:rsid w:val="00676D4B"/>
    <w:rsid w:val="006909EE"/>
    <w:rsid w:val="006957FD"/>
    <w:rsid w:val="006B3FFE"/>
    <w:rsid w:val="006C40DD"/>
    <w:rsid w:val="006D6430"/>
    <w:rsid w:val="006E2063"/>
    <w:rsid w:val="006E6AFD"/>
    <w:rsid w:val="006F001F"/>
    <w:rsid w:val="00705C94"/>
    <w:rsid w:val="00713A74"/>
    <w:rsid w:val="00714F7D"/>
    <w:rsid w:val="00727C66"/>
    <w:rsid w:val="007309FE"/>
    <w:rsid w:val="00737A9C"/>
    <w:rsid w:val="00741F62"/>
    <w:rsid w:val="00751B42"/>
    <w:rsid w:val="00755A4C"/>
    <w:rsid w:val="00765823"/>
    <w:rsid w:val="00767C70"/>
    <w:rsid w:val="00771A9D"/>
    <w:rsid w:val="00773D1B"/>
    <w:rsid w:val="007823A2"/>
    <w:rsid w:val="00783959"/>
    <w:rsid w:val="007913BE"/>
    <w:rsid w:val="00791572"/>
    <w:rsid w:val="00794FF2"/>
    <w:rsid w:val="00795EB2"/>
    <w:rsid w:val="007A50D2"/>
    <w:rsid w:val="007A566E"/>
    <w:rsid w:val="007A5CC4"/>
    <w:rsid w:val="007B35EC"/>
    <w:rsid w:val="007B454B"/>
    <w:rsid w:val="007C440B"/>
    <w:rsid w:val="007C79BB"/>
    <w:rsid w:val="007E0F00"/>
    <w:rsid w:val="00801F93"/>
    <w:rsid w:val="0080309C"/>
    <w:rsid w:val="00813512"/>
    <w:rsid w:val="00815DC7"/>
    <w:rsid w:val="00817959"/>
    <w:rsid w:val="00817AC7"/>
    <w:rsid w:val="00826D76"/>
    <w:rsid w:val="00826FD6"/>
    <w:rsid w:val="00827580"/>
    <w:rsid w:val="0083792F"/>
    <w:rsid w:val="00843417"/>
    <w:rsid w:val="008461C1"/>
    <w:rsid w:val="008527A5"/>
    <w:rsid w:val="00854C01"/>
    <w:rsid w:val="0085601B"/>
    <w:rsid w:val="0086086B"/>
    <w:rsid w:val="00860E9E"/>
    <w:rsid w:val="00866FAC"/>
    <w:rsid w:val="008811ED"/>
    <w:rsid w:val="008863C1"/>
    <w:rsid w:val="008876F4"/>
    <w:rsid w:val="00887E21"/>
    <w:rsid w:val="00890DDB"/>
    <w:rsid w:val="008B66E9"/>
    <w:rsid w:val="008C0F5C"/>
    <w:rsid w:val="008C7497"/>
    <w:rsid w:val="008E2148"/>
    <w:rsid w:val="008F35E6"/>
    <w:rsid w:val="008F58A4"/>
    <w:rsid w:val="008F5FD0"/>
    <w:rsid w:val="00906327"/>
    <w:rsid w:val="009121DC"/>
    <w:rsid w:val="00913CB2"/>
    <w:rsid w:val="00921169"/>
    <w:rsid w:val="00921383"/>
    <w:rsid w:val="009331A0"/>
    <w:rsid w:val="00936D34"/>
    <w:rsid w:val="0093794B"/>
    <w:rsid w:val="0094267C"/>
    <w:rsid w:val="00946A1B"/>
    <w:rsid w:val="009505D0"/>
    <w:rsid w:val="00951B30"/>
    <w:rsid w:val="0095301F"/>
    <w:rsid w:val="00954B24"/>
    <w:rsid w:val="0096524E"/>
    <w:rsid w:val="00973F0B"/>
    <w:rsid w:val="00987D1C"/>
    <w:rsid w:val="009A0941"/>
    <w:rsid w:val="009A2CC2"/>
    <w:rsid w:val="009A78DF"/>
    <w:rsid w:val="009D572E"/>
    <w:rsid w:val="009E5C4B"/>
    <w:rsid w:val="009E62E2"/>
    <w:rsid w:val="009F103B"/>
    <w:rsid w:val="009F1E25"/>
    <w:rsid w:val="00A00E94"/>
    <w:rsid w:val="00A018A1"/>
    <w:rsid w:val="00A062FA"/>
    <w:rsid w:val="00A0666B"/>
    <w:rsid w:val="00A067EB"/>
    <w:rsid w:val="00A112BE"/>
    <w:rsid w:val="00A1184B"/>
    <w:rsid w:val="00A12912"/>
    <w:rsid w:val="00A12CD6"/>
    <w:rsid w:val="00A153A1"/>
    <w:rsid w:val="00A16E3F"/>
    <w:rsid w:val="00A24001"/>
    <w:rsid w:val="00A2487F"/>
    <w:rsid w:val="00A25A92"/>
    <w:rsid w:val="00A4461B"/>
    <w:rsid w:val="00A4502B"/>
    <w:rsid w:val="00A45BCA"/>
    <w:rsid w:val="00A50A82"/>
    <w:rsid w:val="00A60B9B"/>
    <w:rsid w:val="00A65993"/>
    <w:rsid w:val="00A67F1D"/>
    <w:rsid w:val="00A74592"/>
    <w:rsid w:val="00A84F94"/>
    <w:rsid w:val="00A867B5"/>
    <w:rsid w:val="00A86CE5"/>
    <w:rsid w:val="00A903C7"/>
    <w:rsid w:val="00A969D4"/>
    <w:rsid w:val="00AB504F"/>
    <w:rsid w:val="00AB60ED"/>
    <w:rsid w:val="00AC4226"/>
    <w:rsid w:val="00AC6EB7"/>
    <w:rsid w:val="00AC78A6"/>
    <w:rsid w:val="00AD1A33"/>
    <w:rsid w:val="00AD6EC8"/>
    <w:rsid w:val="00AD7B11"/>
    <w:rsid w:val="00AE089B"/>
    <w:rsid w:val="00AF2217"/>
    <w:rsid w:val="00AF57C4"/>
    <w:rsid w:val="00B03B8C"/>
    <w:rsid w:val="00B20E87"/>
    <w:rsid w:val="00B21981"/>
    <w:rsid w:val="00B22F53"/>
    <w:rsid w:val="00B24A51"/>
    <w:rsid w:val="00B273E3"/>
    <w:rsid w:val="00B511AD"/>
    <w:rsid w:val="00B524D1"/>
    <w:rsid w:val="00B54D4F"/>
    <w:rsid w:val="00B579FD"/>
    <w:rsid w:val="00B64677"/>
    <w:rsid w:val="00B7758B"/>
    <w:rsid w:val="00B80EF6"/>
    <w:rsid w:val="00B864C9"/>
    <w:rsid w:val="00B913D0"/>
    <w:rsid w:val="00BA4EF6"/>
    <w:rsid w:val="00BB5BCC"/>
    <w:rsid w:val="00BC45A6"/>
    <w:rsid w:val="00BD7FFA"/>
    <w:rsid w:val="00BE7C6D"/>
    <w:rsid w:val="00BF09F3"/>
    <w:rsid w:val="00C022D5"/>
    <w:rsid w:val="00C04C93"/>
    <w:rsid w:val="00C2368B"/>
    <w:rsid w:val="00C23F2C"/>
    <w:rsid w:val="00C24C82"/>
    <w:rsid w:val="00C26412"/>
    <w:rsid w:val="00C31302"/>
    <w:rsid w:val="00C42EA5"/>
    <w:rsid w:val="00C507F8"/>
    <w:rsid w:val="00C61829"/>
    <w:rsid w:val="00C74FE2"/>
    <w:rsid w:val="00C833CB"/>
    <w:rsid w:val="00C868F3"/>
    <w:rsid w:val="00CA01E9"/>
    <w:rsid w:val="00CA696C"/>
    <w:rsid w:val="00CB0F56"/>
    <w:rsid w:val="00CB4080"/>
    <w:rsid w:val="00CC641B"/>
    <w:rsid w:val="00CC7912"/>
    <w:rsid w:val="00CC7CA7"/>
    <w:rsid w:val="00CD456A"/>
    <w:rsid w:val="00CD716D"/>
    <w:rsid w:val="00CE26B3"/>
    <w:rsid w:val="00CE2BB7"/>
    <w:rsid w:val="00CE5966"/>
    <w:rsid w:val="00D36EDC"/>
    <w:rsid w:val="00D51FD4"/>
    <w:rsid w:val="00D57CAE"/>
    <w:rsid w:val="00D80D87"/>
    <w:rsid w:val="00D8485A"/>
    <w:rsid w:val="00D91ECD"/>
    <w:rsid w:val="00D92BBE"/>
    <w:rsid w:val="00D97E55"/>
    <w:rsid w:val="00DA602F"/>
    <w:rsid w:val="00DA7359"/>
    <w:rsid w:val="00DB431E"/>
    <w:rsid w:val="00DB561D"/>
    <w:rsid w:val="00DC3763"/>
    <w:rsid w:val="00DC3CFE"/>
    <w:rsid w:val="00DC6F58"/>
    <w:rsid w:val="00DD0D9D"/>
    <w:rsid w:val="00DD0DF4"/>
    <w:rsid w:val="00DD6279"/>
    <w:rsid w:val="00DE3FDE"/>
    <w:rsid w:val="00DE53A2"/>
    <w:rsid w:val="00DF4D2F"/>
    <w:rsid w:val="00DF64B2"/>
    <w:rsid w:val="00E013EF"/>
    <w:rsid w:val="00E0556A"/>
    <w:rsid w:val="00E1062B"/>
    <w:rsid w:val="00E1575E"/>
    <w:rsid w:val="00E266D1"/>
    <w:rsid w:val="00E35BEF"/>
    <w:rsid w:val="00E403CE"/>
    <w:rsid w:val="00E40F45"/>
    <w:rsid w:val="00E4769D"/>
    <w:rsid w:val="00E61275"/>
    <w:rsid w:val="00E63B19"/>
    <w:rsid w:val="00E71C6D"/>
    <w:rsid w:val="00E8408C"/>
    <w:rsid w:val="00EB0F11"/>
    <w:rsid w:val="00EB1DEE"/>
    <w:rsid w:val="00EB4353"/>
    <w:rsid w:val="00EB5252"/>
    <w:rsid w:val="00EB6426"/>
    <w:rsid w:val="00ED5E6C"/>
    <w:rsid w:val="00ED723A"/>
    <w:rsid w:val="00EE2386"/>
    <w:rsid w:val="00EF5314"/>
    <w:rsid w:val="00F045CD"/>
    <w:rsid w:val="00F04EAB"/>
    <w:rsid w:val="00F13938"/>
    <w:rsid w:val="00F25F0E"/>
    <w:rsid w:val="00F260F7"/>
    <w:rsid w:val="00F308CF"/>
    <w:rsid w:val="00F35B82"/>
    <w:rsid w:val="00F370C3"/>
    <w:rsid w:val="00F372FB"/>
    <w:rsid w:val="00F43ED7"/>
    <w:rsid w:val="00F476F2"/>
    <w:rsid w:val="00F537B4"/>
    <w:rsid w:val="00F57262"/>
    <w:rsid w:val="00F64E29"/>
    <w:rsid w:val="00F67F6A"/>
    <w:rsid w:val="00F7020C"/>
    <w:rsid w:val="00F76C15"/>
    <w:rsid w:val="00F8165B"/>
    <w:rsid w:val="00F8270E"/>
    <w:rsid w:val="00F83C3D"/>
    <w:rsid w:val="00F962D2"/>
    <w:rsid w:val="00F96A8F"/>
    <w:rsid w:val="00FA71CA"/>
    <w:rsid w:val="00FA7785"/>
    <w:rsid w:val="00FB0AFD"/>
    <w:rsid w:val="00FC3416"/>
    <w:rsid w:val="00FC7EC3"/>
    <w:rsid w:val="00FD64BC"/>
    <w:rsid w:val="00FD7EA0"/>
    <w:rsid w:val="00FE0867"/>
    <w:rsid w:val="00FE67D4"/>
    <w:rsid w:val="00FF570F"/>
    <w:rsid w:val="00FF61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09E959E5"/>
  <w15:chartTrackingRefBased/>
  <w15:docId w15:val="{43057A0E-717A-4F66-8357-2CEF94F9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91ECD"/>
    <w:pPr>
      <w:widowControl w:val="0"/>
    </w:pPr>
    <w:rPr>
      <w:rFonts w:eastAsia="新細明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nhideWhenUsed/>
    <w:rPr>
      <w:color w:val="0000FF"/>
      <w:u w:val="single"/>
    </w:rPr>
  </w:style>
  <w:style w:type="character" w:styleId="a5">
    <w:name w:val="FollowedHyperlink"/>
    <w:basedOn w:val="a1"/>
    <w:semiHidden/>
    <w:unhideWhenUsed/>
    <w:rPr>
      <w:color w:val="800080"/>
      <w:u w:val="single"/>
    </w:rPr>
  </w:style>
  <w:style w:type="paragraph" w:customStyle="1" w:styleId="msonormal0">
    <w:name w:val="msonormal"/>
    <w:basedOn w:val="a0"/>
    <w:uiPriority w:val="99"/>
    <w:semiHidden/>
    <w:pPr>
      <w:widowControl/>
      <w:spacing w:before="100" w:beforeAutospacing="1" w:after="100" w:afterAutospacing="1"/>
    </w:pPr>
    <w:rPr>
      <w:rFonts w:eastAsiaTheme="minorEastAsia"/>
      <w:kern w:val="0"/>
    </w:rPr>
  </w:style>
  <w:style w:type="paragraph" w:styleId="Web">
    <w:name w:val="Normal (Web)"/>
    <w:basedOn w:val="a0"/>
    <w:uiPriority w:val="99"/>
    <w:unhideWhenUsed/>
    <w:pPr>
      <w:widowControl/>
      <w:spacing w:before="100" w:beforeAutospacing="1" w:after="100" w:afterAutospacing="1"/>
    </w:pPr>
    <w:rPr>
      <w:rFonts w:eastAsiaTheme="minorEastAsia" w:cs="新細明體"/>
      <w:kern w:val="0"/>
    </w:rPr>
  </w:style>
  <w:style w:type="paragraph" w:styleId="a6">
    <w:name w:val="header"/>
    <w:basedOn w:val="a0"/>
    <w:link w:val="a7"/>
    <w:uiPriority w:val="99"/>
    <w:unhideWhenUsed/>
    <w:pPr>
      <w:tabs>
        <w:tab w:val="center" w:pos="4153"/>
        <w:tab w:val="right" w:pos="8306"/>
      </w:tabs>
      <w:snapToGrid w:val="0"/>
    </w:pPr>
    <w:rPr>
      <w:sz w:val="20"/>
      <w:szCs w:val="20"/>
    </w:rPr>
  </w:style>
  <w:style w:type="character" w:customStyle="1" w:styleId="a7">
    <w:name w:val="頁首 字元"/>
    <w:basedOn w:val="a1"/>
    <w:link w:val="a6"/>
    <w:locked/>
    <w:rPr>
      <w:rFonts w:ascii="Times New Roman" w:eastAsia="新細明體" w:hAnsi="Times New Roman" w:cs="Times New Roman" w:hint="default"/>
      <w:kern w:val="2"/>
    </w:rPr>
  </w:style>
  <w:style w:type="paragraph" w:styleId="a8">
    <w:name w:val="footer"/>
    <w:basedOn w:val="a0"/>
    <w:link w:val="a9"/>
    <w:uiPriority w:val="99"/>
    <w:unhideWhenUsed/>
    <w:pPr>
      <w:tabs>
        <w:tab w:val="center" w:pos="4153"/>
        <w:tab w:val="right" w:pos="8306"/>
      </w:tabs>
      <w:snapToGrid w:val="0"/>
    </w:pPr>
    <w:rPr>
      <w:sz w:val="20"/>
      <w:szCs w:val="20"/>
    </w:rPr>
  </w:style>
  <w:style w:type="character" w:customStyle="1" w:styleId="a9">
    <w:name w:val="頁尾 字元"/>
    <w:basedOn w:val="a1"/>
    <w:link w:val="a8"/>
    <w:uiPriority w:val="99"/>
    <w:locked/>
    <w:rPr>
      <w:rFonts w:ascii="Times New Roman" w:eastAsia="新細明體" w:hAnsi="Times New Roman" w:cs="Times New Roman" w:hint="default"/>
      <w:kern w:val="2"/>
    </w:rPr>
  </w:style>
  <w:style w:type="paragraph" w:styleId="aa">
    <w:name w:val="Closing"/>
    <w:basedOn w:val="a0"/>
    <w:link w:val="ab"/>
    <w:uiPriority w:val="99"/>
    <w:semiHidden/>
    <w:unhideWhenUsed/>
    <w:pPr>
      <w:ind w:leftChars="1800" w:left="100"/>
    </w:pPr>
    <w:rPr>
      <w:rFonts w:ascii="標楷體" w:eastAsia="標楷體" w:hAnsi="標楷體"/>
      <w:sz w:val="20"/>
      <w:szCs w:val="20"/>
    </w:rPr>
  </w:style>
  <w:style w:type="character" w:customStyle="1" w:styleId="ab">
    <w:name w:val="結語 字元"/>
    <w:basedOn w:val="a1"/>
    <w:link w:val="aa"/>
    <w:semiHidden/>
    <w:locked/>
    <w:rPr>
      <w:rFonts w:ascii="Times New Roman" w:eastAsia="新細明體" w:hAnsi="Times New Roman" w:cs="Times New Roman" w:hint="default"/>
      <w:kern w:val="2"/>
      <w:sz w:val="24"/>
      <w:szCs w:val="24"/>
    </w:rPr>
  </w:style>
  <w:style w:type="paragraph" w:styleId="ac">
    <w:name w:val="Body Text"/>
    <w:basedOn w:val="a0"/>
    <w:link w:val="ad"/>
    <w:uiPriority w:val="99"/>
    <w:semiHidden/>
    <w:unhideWhenUsed/>
    <w:pPr>
      <w:spacing w:line="300" w:lineRule="exact"/>
      <w:jc w:val="center"/>
    </w:pPr>
    <w:rPr>
      <w:rFonts w:eastAsia="標楷體"/>
      <w:spacing w:val="-6"/>
      <w:sz w:val="18"/>
      <w:szCs w:val="18"/>
    </w:rPr>
  </w:style>
  <w:style w:type="character" w:customStyle="1" w:styleId="ad">
    <w:name w:val="本文 字元"/>
    <w:basedOn w:val="a1"/>
    <w:link w:val="ac"/>
    <w:semiHidden/>
    <w:locked/>
    <w:rPr>
      <w:rFonts w:ascii="Times New Roman" w:eastAsia="新細明體" w:hAnsi="Times New Roman" w:cs="Times New Roman" w:hint="default"/>
      <w:kern w:val="2"/>
      <w:sz w:val="24"/>
      <w:szCs w:val="24"/>
    </w:rPr>
  </w:style>
  <w:style w:type="paragraph" w:styleId="ae">
    <w:name w:val="Note Heading"/>
    <w:basedOn w:val="a0"/>
    <w:next w:val="a0"/>
    <w:link w:val="af"/>
    <w:uiPriority w:val="99"/>
    <w:unhideWhenUsed/>
    <w:pPr>
      <w:jc w:val="center"/>
    </w:pPr>
    <w:rPr>
      <w:rFonts w:ascii="標楷體" w:eastAsia="標楷體" w:hAnsi="標楷體"/>
      <w:sz w:val="20"/>
      <w:szCs w:val="20"/>
    </w:rPr>
  </w:style>
  <w:style w:type="character" w:customStyle="1" w:styleId="af">
    <w:name w:val="註釋標題 字元"/>
    <w:basedOn w:val="a1"/>
    <w:link w:val="ae"/>
    <w:locked/>
    <w:rPr>
      <w:rFonts w:ascii="Times New Roman" w:eastAsia="新細明體" w:hAnsi="Times New Roman" w:cs="Times New Roman" w:hint="default"/>
      <w:kern w:val="2"/>
      <w:sz w:val="24"/>
      <w:szCs w:val="24"/>
    </w:rPr>
  </w:style>
  <w:style w:type="paragraph" w:styleId="2">
    <w:name w:val="Body Text 2"/>
    <w:basedOn w:val="a0"/>
    <w:link w:val="20"/>
    <w:uiPriority w:val="99"/>
    <w:semiHidden/>
    <w:unhideWhenUsed/>
    <w:pPr>
      <w:spacing w:line="300" w:lineRule="exact"/>
    </w:pPr>
    <w:rPr>
      <w:rFonts w:ascii="標楷體" w:eastAsia="標楷體" w:hAnsi="標楷體"/>
      <w:sz w:val="20"/>
      <w:szCs w:val="20"/>
    </w:rPr>
  </w:style>
  <w:style w:type="character" w:customStyle="1" w:styleId="20">
    <w:name w:val="本文 2 字元"/>
    <w:basedOn w:val="a1"/>
    <w:link w:val="2"/>
    <w:semiHidden/>
    <w:locked/>
    <w:rPr>
      <w:rFonts w:ascii="Times New Roman" w:eastAsia="新細明體" w:hAnsi="Times New Roman" w:cs="Times New Roman" w:hint="default"/>
      <w:kern w:val="2"/>
      <w:sz w:val="24"/>
      <w:szCs w:val="24"/>
    </w:rPr>
  </w:style>
  <w:style w:type="paragraph" w:styleId="af0">
    <w:name w:val="List Paragraph"/>
    <w:basedOn w:val="a0"/>
    <w:link w:val="af1"/>
    <w:uiPriority w:val="34"/>
    <w:qFormat/>
    <w:pPr>
      <w:widowControl/>
      <w:spacing w:before="100" w:beforeAutospacing="1" w:after="100" w:afterAutospacing="1"/>
    </w:pPr>
    <w:rPr>
      <w:rFonts w:eastAsiaTheme="minorEastAsia"/>
      <w:kern w:val="0"/>
    </w:rPr>
  </w:style>
  <w:style w:type="paragraph" w:customStyle="1" w:styleId="a">
    <w:name w:val="一、"/>
    <w:uiPriority w:val="99"/>
    <w:semiHidden/>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uiPriority w:val="99"/>
    <w:semiHidden/>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character" w:styleId="af2">
    <w:name w:val="page number"/>
    <w:basedOn w:val="a1"/>
    <w:uiPriority w:val="99"/>
    <w:semiHidden/>
    <w:unhideWhenUsed/>
  </w:style>
  <w:style w:type="table" w:styleId="af3">
    <w:name w:val="Table Grid"/>
    <w:basedOn w:val="a2"/>
    <w:uiPriority w:val="59"/>
    <w:rsid w:val="009F1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1"/>
    <w:qFormat/>
    <w:rsid w:val="00705C94"/>
    <w:pPr>
      <w:widowControl w:val="0"/>
    </w:pPr>
    <w:rPr>
      <w:rFonts w:eastAsia="新細明體"/>
      <w:kern w:val="2"/>
      <w:sz w:val="24"/>
      <w:szCs w:val="24"/>
    </w:rPr>
  </w:style>
  <w:style w:type="paragraph" w:styleId="af5">
    <w:name w:val="Balloon Text"/>
    <w:basedOn w:val="a0"/>
    <w:link w:val="af6"/>
    <w:semiHidden/>
    <w:unhideWhenUsed/>
    <w:rsid w:val="00A12CD6"/>
    <w:rPr>
      <w:rFonts w:asciiTheme="majorHAnsi" w:eastAsiaTheme="majorEastAsia" w:hAnsiTheme="majorHAnsi" w:cstheme="majorBidi"/>
      <w:sz w:val="18"/>
      <w:szCs w:val="18"/>
    </w:rPr>
  </w:style>
  <w:style w:type="character" w:customStyle="1" w:styleId="af6">
    <w:name w:val="註解方塊文字 字元"/>
    <w:basedOn w:val="a1"/>
    <w:link w:val="af5"/>
    <w:semiHidden/>
    <w:rsid w:val="00A12CD6"/>
    <w:rPr>
      <w:rFonts w:asciiTheme="majorHAnsi" w:eastAsiaTheme="majorEastAsia" w:hAnsiTheme="majorHAnsi" w:cstheme="majorBidi"/>
      <w:kern w:val="2"/>
      <w:sz w:val="18"/>
      <w:szCs w:val="18"/>
    </w:rPr>
  </w:style>
  <w:style w:type="paragraph" w:styleId="21">
    <w:name w:val="Body Text Indent 2"/>
    <w:basedOn w:val="a0"/>
    <w:link w:val="22"/>
    <w:semiHidden/>
    <w:unhideWhenUsed/>
    <w:rsid w:val="00A2487F"/>
    <w:pPr>
      <w:spacing w:after="120" w:line="480" w:lineRule="auto"/>
      <w:ind w:leftChars="200" w:left="480"/>
    </w:pPr>
  </w:style>
  <w:style w:type="character" w:customStyle="1" w:styleId="22">
    <w:name w:val="本文縮排 2 字元"/>
    <w:basedOn w:val="a1"/>
    <w:link w:val="21"/>
    <w:semiHidden/>
    <w:rsid w:val="00A2487F"/>
    <w:rPr>
      <w:rFonts w:eastAsia="新細明體"/>
      <w:kern w:val="2"/>
      <w:sz w:val="24"/>
      <w:szCs w:val="24"/>
    </w:rPr>
  </w:style>
  <w:style w:type="character" w:customStyle="1" w:styleId="af1">
    <w:name w:val="清單段落 字元"/>
    <w:link w:val="af0"/>
    <w:uiPriority w:val="34"/>
    <w:locked/>
    <w:rsid w:val="0002670A"/>
    <w:rPr>
      <w:sz w:val="24"/>
      <w:szCs w:val="24"/>
    </w:rPr>
  </w:style>
  <w:style w:type="paragraph" w:customStyle="1" w:styleId="Default">
    <w:name w:val="Default"/>
    <w:rsid w:val="00433598"/>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790613">
      <w:bodyDiv w:val="1"/>
      <w:marLeft w:val="0"/>
      <w:marRight w:val="0"/>
      <w:marTop w:val="0"/>
      <w:marBottom w:val="0"/>
      <w:divBdr>
        <w:top w:val="none" w:sz="0" w:space="0" w:color="auto"/>
        <w:left w:val="none" w:sz="0" w:space="0" w:color="auto"/>
        <w:bottom w:val="none" w:sz="0" w:space="0" w:color="auto"/>
        <w:right w:val="none" w:sz="0" w:space="0" w:color="auto"/>
      </w:divBdr>
    </w:div>
    <w:div w:id="916205889">
      <w:bodyDiv w:val="1"/>
      <w:marLeft w:val="0"/>
      <w:marRight w:val="0"/>
      <w:marTop w:val="0"/>
      <w:marBottom w:val="0"/>
      <w:divBdr>
        <w:top w:val="none" w:sz="0" w:space="0" w:color="auto"/>
        <w:left w:val="none" w:sz="0" w:space="0" w:color="auto"/>
        <w:bottom w:val="none" w:sz="0" w:space="0" w:color="auto"/>
        <w:right w:val="none" w:sz="0" w:space="0" w:color="auto"/>
      </w:divBdr>
    </w:div>
    <w:div w:id="1458254501">
      <w:bodyDiv w:val="1"/>
      <w:marLeft w:val="0"/>
      <w:marRight w:val="0"/>
      <w:marTop w:val="0"/>
      <w:marBottom w:val="0"/>
      <w:divBdr>
        <w:top w:val="none" w:sz="0" w:space="0" w:color="auto"/>
        <w:left w:val="none" w:sz="0" w:space="0" w:color="auto"/>
        <w:bottom w:val="none" w:sz="0" w:space="0" w:color="auto"/>
        <w:right w:val="none" w:sz="0" w:space="0" w:color="auto"/>
      </w:divBdr>
    </w:div>
    <w:div w:id="1702972976">
      <w:bodyDiv w:val="1"/>
      <w:marLeft w:val="0"/>
      <w:marRight w:val="0"/>
      <w:marTop w:val="0"/>
      <w:marBottom w:val="0"/>
      <w:divBdr>
        <w:top w:val="none" w:sz="0" w:space="0" w:color="auto"/>
        <w:left w:val="none" w:sz="0" w:space="0" w:color="auto"/>
        <w:bottom w:val="none" w:sz="0" w:space="0" w:color="auto"/>
        <w:right w:val="none" w:sz="0" w:space="0" w:color="auto"/>
      </w:divBdr>
    </w:div>
    <w:div w:id="1829398648">
      <w:bodyDiv w:val="1"/>
      <w:marLeft w:val="0"/>
      <w:marRight w:val="0"/>
      <w:marTop w:val="0"/>
      <w:marBottom w:val="0"/>
      <w:divBdr>
        <w:top w:val="none" w:sz="0" w:space="0" w:color="auto"/>
        <w:left w:val="none" w:sz="0" w:space="0" w:color="auto"/>
        <w:bottom w:val="none" w:sz="0" w:space="0" w:color="auto"/>
        <w:right w:val="none" w:sz="0" w:space="0" w:color="auto"/>
      </w:divBdr>
    </w:div>
    <w:div w:id="1881819546">
      <w:bodyDiv w:val="1"/>
      <w:marLeft w:val="0"/>
      <w:marRight w:val="0"/>
      <w:marTop w:val="0"/>
      <w:marBottom w:val="0"/>
      <w:divBdr>
        <w:top w:val="none" w:sz="0" w:space="0" w:color="auto"/>
        <w:left w:val="none" w:sz="0" w:space="0" w:color="auto"/>
        <w:bottom w:val="none" w:sz="0" w:space="0" w:color="auto"/>
        <w:right w:val="none" w:sz="0" w:space="0" w:color="auto"/>
      </w:divBdr>
    </w:div>
    <w:div w:id="2019235236">
      <w:bodyDiv w:val="1"/>
      <w:marLeft w:val="0"/>
      <w:marRight w:val="0"/>
      <w:marTop w:val="0"/>
      <w:marBottom w:val="0"/>
      <w:divBdr>
        <w:top w:val="none" w:sz="0" w:space="0" w:color="auto"/>
        <w:left w:val="none" w:sz="0" w:space="0" w:color="auto"/>
        <w:bottom w:val="none" w:sz="0" w:space="0" w:color="auto"/>
        <w:right w:val="none" w:sz="0" w:space="0" w:color="auto"/>
      </w:divBdr>
    </w:div>
    <w:div w:id="21172835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F7DF1-BEEB-47E4-BD83-B1816CA0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15</Pages>
  <Words>2249</Words>
  <Characters>12823</Characters>
  <Application>Microsoft Office Word</Application>
  <DocSecurity>0</DocSecurity>
  <Lines>106</Lines>
  <Paragraphs>30</Paragraphs>
  <ScaleCrop>false</ScaleCrop>
  <Company>FUBONGROUP</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subject/>
  <dc:creator>FBUSR</dc:creator>
  <cp:keywords/>
  <dc:description/>
  <cp:lastModifiedBy>黃凡爵</cp:lastModifiedBy>
  <cp:revision>17</cp:revision>
  <cp:lastPrinted>2023-03-21T12:47:00Z</cp:lastPrinted>
  <dcterms:created xsi:type="dcterms:W3CDTF">2024-04-17T07:25:00Z</dcterms:created>
  <dcterms:modified xsi:type="dcterms:W3CDTF">2024-04-18T12:57:00Z</dcterms:modified>
</cp:coreProperties>
</file>