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6A784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下載模型只是把既有模型權重檔案放到本機；微調則是用訓練資料調整模型權重或 adapter，改變模型行為。</w:t>
      </w:r>
      <w:r w:rsidRPr="009236EC">
        <w:br/>
      </w:r>
      <w:proofErr w:type="spellStart"/>
      <w:r w:rsidRPr="009236EC">
        <w:t>ollama</w:t>
      </w:r>
      <w:proofErr w:type="spellEnd"/>
      <w:r w:rsidRPr="009236EC">
        <w:t xml:space="preserve"> pull qwen2.5:7b 是下載，不會讓模型學到你的公司知識或報告格式。</w:t>
      </w:r>
    </w:p>
    <w:p w14:paraId="5E552FDE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模型存在於某個 container，不代表 Python 連到那個 container。Python 只會依 URL 連線。</w:t>
      </w:r>
      <w:r w:rsidRPr="009236EC">
        <w:br/>
        <w:t>你曾遇到的例子就是：local-</w:t>
      </w:r>
      <w:proofErr w:type="spellStart"/>
      <w:r w:rsidRPr="009236EC">
        <w:t>ollama</w:t>
      </w:r>
      <w:proofErr w:type="spellEnd"/>
      <w:r w:rsidRPr="009236EC">
        <w:t xml:space="preserve"> 有模型，但 127.0.0.1:11434 當時連到另一個沒有模型的 </w:t>
      </w:r>
      <w:proofErr w:type="spellStart"/>
      <w:r w:rsidRPr="009236EC">
        <w:t>ollama_local</w:t>
      </w:r>
      <w:proofErr w:type="spellEnd"/>
      <w:r w:rsidRPr="009236EC">
        <w:t>。</w:t>
      </w:r>
    </w:p>
    <w:p w14:paraId="051A4B57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Docker volume 把重要資料放到 container 外部持久化保存。</w:t>
      </w:r>
      <w:r w:rsidRPr="009236EC">
        <w:br/>
        <w:t xml:space="preserve">沒有 volume 時，刪除或重建 container，模型檔案也可能消失；有 </w:t>
      </w:r>
      <w:proofErr w:type="spellStart"/>
      <w:r w:rsidRPr="009236EC">
        <w:t>ollama_data</w:t>
      </w:r>
      <w:proofErr w:type="spellEnd"/>
      <w:r w:rsidRPr="009236EC">
        <w:t>:/root/.</w:t>
      </w:r>
      <w:proofErr w:type="spellStart"/>
      <w:r w:rsidRPr="009236EC">
        <w:t>ollama</w:t>
      </w:r>
      <w:proofErr w:type="spellEnd"/>
      <w:r w:rsidRPr="009236EC">
        <w:t xml:space="preserve"> 時，模型會保留在 Docker volume。</w:t>
      </w:r>
    </w:p>
    <w:p w14:paraId="5CC90D77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 xml:space="preserve">127.0.0.1:11434 代表 API 只接受本機電腦的連線，避免同一網路中的其他裝置直接呼叫你的 </w:t>
      </w:r>
      <w:proofErr w:type="spellStart"/>
      <w:r w:rsidRPr="009236EC">
        <w:t>Ollama</w:t>
      </w:r>
      <w:proofErr w:type="spellEnd"/>
      <w:r w:rsidRPr="009236EC">
        <w:t xml:space="preserve"> API。</w:t>
      </w:r>
      <w:r w:rsidRPr="009236EC">
        <w:br/>
        <w:t>它不能證明完全離線：你的電腦、Docker、Python 套件、Embedding 服務或其他程式仍可能連外。</w:t>
      </w:r>
    </w:p>
    <w:p w14:paraId="2816654D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 xml:space="preserve">OLLAMA_NO_CLOUD=true 只關閉 </w:t>
      </w:r>
      <w:proofErr w:type="spellStart"/>
      <w:r w:rsidRPr="009236EC">
        <w:t>Ollama</w:t>
      </w:r>
      <w:proofErr w:type="spellEnd"/>
      <w:r w:rsidRPr="009236EC">
        <w:t xml:space="preserve"> 的 cloud 相關功能。</w:t>
      </w:r>
      <w:r w:rsidRPr="009236EC">
        <w:br/>
        <w:t>但整個系統可能還有其他對外連線，例如下載模型、Python 套件、外部 Embedding API、</w:t>
      </w:r>
      <w:proofErr w:type="spellStart"/>
      <w:r w:rsidRPr="009236EC">
        <w:t>LangSmith</w:t>
      </w:r>
      <w:proofErr w:type="spellEnd"/>
      <w:r w:rsidRPr="009236EC">
        <w:t>、瀏覽器或監控服務。因此要驗證完全離線，必須在斷網環境實際跑完整流程。</w:t>
      </w:r>
    </w:p>
    <w:p w14:paraId="7E38F0FE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最直接證據是：</w:t>
      </w:r>
    </w:p>
    <w:p w14:paraId="69823F0D" w14:textId="5AEE7324" w:rsidR="009236EC" w:rsidRPr="009236EC" w:rsidRDefault="009236EC" w:rsidP="009236EC">
      <w:pPr>
        <w:jc w:val="both"/>
      </w:pPr>
      <w:r w:rsidRPr="009236EC">
        <w:t xml:space="preserve">docker compose exec </w:t>
      </w:r>
      <w:proofErr w:type="spellStart"/>
      <w:r w:rsidRPr="009236EC">
        <w:t>ollama</w:t>
      </w:r>
      <w:proofErr w:type="spellEnd"/>
      <w:r w:rsidRPr="009236EC">
        <w:t xml:space="preserve"> </w:t>
      </w:r>
      <w:proofErr w:type="spellStart"/>
      <w:r w:rsidRPr="009236EC">
        <w:t>ollama</w:t>
      </w:r>
      <w:proofErr w:type="spellEnd"/>
      <w:r w:rsidRPr="009236EC">
        <w:t xml:space="preserve"> </w:t>
      </w:r>
      <w:proofErr w:type="spellStart"/>
      <w:r w:rsidRPr="009236EC">
        <w:t>ps</w:t>
      </w:r>
      <w:proofErr w:type="spellEnd"/>
    </w:p>
    <w:p w14:paraId="44B9BC73" w14:textId="77777777" w:rsidR="009236EC" w:rsidRPr="009236EC" w:rsidRDefault="009236EC" w:rsidP="009236EC">
      <w:pPr>
        <w:jc w:val="both"/>
      </w:pPr>
      <w:r w:rsidRPr="009236EC">
        <w:t>若 PROCESSOR 顯示 100% GPU，代表這個模型由 GPU 推論。</w:t>
      </w:r>
      <w:r w:rsidRPr="009236EC">
        <w:br/>
      </w:r>
      <w:proofErr w:type="spellStart"/>
      <w:r w:rsidRPr="009236EC">
        <w:t>nvidia-smi</w:t>
      </w:r>
      <w:proofErr w:type="spellEnd"/>
      <w:r w:rsidRPr="009236EC">
        <w:t xml:space="preserve"> 只能輔助確認，因為 GPU 記憶體也可能被桌面、瀏覽器或其他程式使用。</w:t>
      </w:r>
    </w:p>
    <w:p w14:paraId="247F62BE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LLM 擅長理解與生成文字，但不是保證精確的計算引擎。它可能心算錯、漏掉條件、混淆單位，且難以追溯公式與來源。</w:t>
      </w:r>
      <w:r w:rsidRPr="009236EC">
        <w:br/>
        <w:t>KPI 必須由 Python 或 SQL 依固定公式計算；LLM 只負責決定該查什麼與如何說明結果。</w:t>
      </w:r>
    </w:p>
    <w:p w14:paraId="45FBDA21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「同期間發生」只是相關性，例如材料耗損率上升那個月剛好有設備異常事件。</w:t>
      </w:r>
      <w:r w:rsidRPr="009236EC">
        <w:br/>
        <w:t>「事件</w:t>
      </w:r>
      <w:proofErr w:type="gramStart"/>
      <w:r w:rsidRPr="009236EC">
        <w:t>是根因</w:t>
      </w:r>
      <w:proofErr w:type="gramEnd"/>
      <w:r w:rsidRPr="009236EC">
        <w:t>」則需要更多證據，例如設備紀錄、時間順序、排除其他因素、工程確認。前者可以寫成待查證假設，後者才可寫成已確認事實。</w:t>
      </w:r>
    </w:p>
    <w:p w14:paraId="69EC0C49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>預算差異率通常是：</w:t>
      </w:r>
    </w:p>
    <w:p w14:paraId="1FA046BB" w14:textId="77777777" w:rsidR="009236EC" w:rsidRPr="009236EC" w:rsidRDefault="009236EC" w:rsidP="009236EC">
      <w:pPr>
        <w:jc w:val="both"/>
      </w:pPr>
      <w:r w:rsidRPr="009236EC">
        <w:t>(實際營收 - 預算) / 預算 * 100</w:t>
      </w:r>
    </w:p>
    <w:p w14:paraId="62C63139" w14:textId="77777777" w:rsidR="009236EC" w:rsidRPr="009236EC" w:rsidRDefault="009236EC" w:rsidP="009236EC">
      <w:pPr>
        <w:jc w:val="both"/>
      </w:pPr>
      <w:r w:rsidRPr="009236EC">
        <w:t>預算為 0 時分母不能計算。應回</w:t>
      </w:r>
      <w:proofErr w:type="gramStart"/>
      <w:r w:rsidRPr="009236EC">
        <w:t>傳空值</w:t>
      </w:r>
      <w:proofErr w:type="gramEnd"/>
      <w:r w:rsidRPr="009236EC">
        <w:t xml:space="preserve">，例如 null，並標記 </w:t>
      </w:r>
      <w:proofErr w:type="spellStart"/>
      <w:r w:rsidRPr="009236EC">
        <w:t>zero_denominator</w:t>
      </w:r>
      <w:proofErr w:type="spellEnd"/>
      <w:r w:rsidRPr="009236EC">
        <w:t xml:space="preserve"> 警告；不能回傳無限大或假裝是 0%。</w:t>
      </w:r>
    </w:p>
    <w:p w14:paraId="685B47DF" w14:textId="77777777" w:rsidR="009236EC" w:rsidRPr="009236EC" w:rsidRDefault="009236EC" w:rsidP="009236EC">
      <w:pPr>
        <w:numPr>
          <w:ilvl w:val="0"/>
          <w:numId w:val="1"/>
        </w:numPr>
        <w:jc w:val="both"/>
      </w:pPr>
      <w:r w:rsidRPr="009236EC">
        <w:t xml:space="preserve">使用者可以在請求中任意填寫 </w:t>
      </w:r>
      <w:proofErr w:type="spellStart"/>
      <w:r w:rsidRPr="009236EC">
        <w:t>requester_role</w:t>
      </w:r>
      <w:proofErr w:type="spellEnd"/>
      <w:r w:rsidRPr="009236EC">
        <w:t>=executive，模型也可能被提示注入誘導改角色。</w:t>
      </w:r>
      <w:r w:rsidRPr="009236EC">
        <w:br/>
      </w:r>
      <w:r w:rsidRPr="009236EC">
        <w:lastRenderedPageBreak/>
        <w:t>真正權限必須由登入身分、後端授權系統或 access token 決定；後端確認角色與可查詢範圍後，才把結果交給 Tool 或模型。</w:t>
      </w:r>
    </w:p>
    <w:p w14:paraId="1B56173A" w14:textId="77777777" w:rsidR="00435B1C" w:rsidRPr="009236EC" w:rsidRDefault="00435B1C" w:rsidP="009236EC">
      <w:pPr>
        <w:jc w:val="both"/>
      </w:pPr>
    </w:p>
    <w:sectPr w:rsidR="00435B1C" w:rsidRPr="009236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1683B"/>
    <w:multiLevelType w:val="multilevel"/>
    <w:tmpl w:val="B546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51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62"/>
    <w:rsid w:val="00435B1C"/>
    <w:rsid w:val="00446696"/>
    <w:rsid w:val="009236EC"/>
    <w:rsid w:val="00C54F62"/>
    <w:rsid w:val="00C85AE0"/>
    <w:rsid w:val="00FA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53FE"/>
  <w15:chartTrackingRefBased/>
  <w15:docId w15:val="{402239FD-D038-4B98-8414-77B02F05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F6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F6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F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F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F6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F6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F6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4F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4F6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4F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F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F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F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F6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F6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F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F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F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凡爵 黃</dc:creator>
  <cp:keywords/>
  <dc:description/>
  <cp:lastModifiedBy>凡爵 黃</cp:lastModifiedBy>
  <cp:revision>2</cp:revision>
  <dcterms:created xsi:type="dcterms:W3CDTF">2026-09-07T08:35:00Z</dcterms:created>
  <dcterms:modified xsi:type="dcterms:W3CDTF">2026-09-07T08:36:00Z</dcterms:modified>
</cp:coreProperties>
</file>