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5D" w:rsidRDefault="00465730" w:rsidP="00465730">
      <w:pPr>
        <w:pStyle w:val="Title"/>
        <w:jc w:val="center"/>
        <w:rPr>
          <w:u w:val="single"/>
        </w:rPr>
      </w:pPr>
      <w:r w:rsidRPr="00465730">
        <w:rPr>
          <w:u w:val="single"/>
        </w:rPr>
        <w:t>Assignment on Java</w:t>
      </w:r>
    </w:p>
    <w:p w:rsidR="00465730" w:rsidRP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465730">
        <w:rPr>
          <w:color w:val="2E74B5" w:themeColor="accent1" w:themeShade="BF"/>
          <w:sz w:val="28"/>
          <w:szCs w:val="28"/>
        </w:rPr>
        <w:t>Variables:</w:t>
      </w:r>
    </w:p>
    <w:p w:rsidR="00465730" w:rsidRDefault="00465730" w:rsidP="00465730">
      <w:pPr>
        <w:ind w:left="720"/>
        <w:rPr>
          <w:rStyle w:val="ilfuvd"/>
          <w:rFonts w:ascii="Times New Roman" w:hAnsi="Times New Roman" w:cs="Times New Roman"/>
          <w:sz w:val="24"/>
          <w:szCs w:val="24"/>
        </w:rPr>
      </w:pP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A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is a container which holds the value while the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java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program is executed. A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is assigned with a datatype.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is a name of memory location. There are three types of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variables in java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>: local, instance and static.</w:t>
      </w:r>
    </w:p>
    <w:p w:rsidR="00465730" w:rsidRPr="00465730" w:rsidRDefault="00465730" w:rsidP="00465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730">
        <w:rPr>
          <w:rFonts w:ascii="Times New Roman" w:hAnsi="Times New Roman" w:cs="Times New Roman"/>
          <w:sz w:val="24"/>
          <w:szCs w:val="24"/>
        </w:rPr>
        <w:t xml:space="preserve">Local Variable: </w:t>
      </w:r>
      <w:r>
        <w:rPr>
          <w:rFonts w:ascii="Times New Roman" w:hAnsi="Times New Roman" w:cs="Times New Roman"/>
          <w:sz w:val="24"/>
          <w:szCs w:val="24"/>
        </w:rPr>
        <w:t xml:space="preserve">A variable is declared inside the body of the method is called local variable. We can use this variable only within that method and the </w:t>
      </w:r>
    </w:p>
    <w:p w:rsid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P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Methods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Static 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Class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Constructor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Access Modifier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Data Types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Array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Selection Statement</w:t>
      </w:r>
      <w:r w:rsidR="006948EB">
        <w:rPr>
          <w:color w:val="2E74B5" w:themeColor="accent1" w:themeShade="BF"/>
          <w:sz w:val="28"/>
          <w:szCs w:val="28"/>
        </w:rPr>
        <w:t>:</w:t>
      </w:r>
    </w:p>
    <w:p w:rsidR="006948EB" w:rsidRDefault="006948EB" w:rsidP="006948EB">
      <w:pPr>
        <w:pStyle w:val="ListParagraph"/>
        <w:rPr>
          <w:color w:val="2E74B5" w:themeColor="accent1" w:themeShade="BF"/>
          <w:sz w:val="28"/>
          <w:szCs w:val="28"/>
        </w:rPr>
      </w:pPr>
    </w:p>
    <w:p w:rsidR="006948EB" w:rsidRPr="006948EB" w:rsidRDefault="006948EB" w:rsidP="0069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Three types of </w:t>
      </w:r>
      <w:r w:rsidRPr="006948EB">
        <w:rPr>
          <w:rFonts w:ascii="Times New Roman" w:eastAsia="Times New Roman" w:hAnsi="Times New Roman" w:cs="Times New Roman"/>
          <w:color w:val="0000FF"/>
          <w:sz w:val="26"/>
          <w:szCs w:val="26"/>
        </w:rPr>
        <w:t>selection statements.</w:t>
      </w:r>
    </w:p>
    <w:p w:rsidR="006948EB" w:rsidRPr="006948EB" w:rsidRDefault="006948EB" w:rsidP="0069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Lucida Console" w:eastAsia="Times New Roman" w:hAnsi="Lucida Console" w:cs="Times New Roman"/>
          <w:color w:val="000000"/>
          <w:sz w:val="26"/>
          <w:szCs w:val="26"/>
        </w:rPr>
        <w:t>if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statement:</w:t>
      </w:r>
    </w:p>
    <w:p w:rsidR="006948EB" w:rsidRPr="006948EB" w:rsidRDefault="006948EB" w:rsidP="00694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Performs an action, if a condition is true; skips it, if false.</w:t>
      </w:r>
    </w:p>
    <w:p w:rsidR="006948EB" w:rsidRPr="006948EB" w:rsidRDefault="006948EB" w:rsidP="00694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FF"/>
          <w:sz w:val="26"/>
          <w:szCs w:val="26"/>
        </w:rPr>
        <w:t>Single-selection statement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—selects or ignores a single action (or group of actions).</w:t>
      </w:r>
    </w:p>
    <w:p w:rsidR="006948EB" w:rsidRPr="006948EB" w:rsidRDefault="006948EB" w:rsidP="0069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Lucida Console" w:eastAsia="Times New Roman" w:hAnsi="Lucida Console" w:cs="Times New Roman"/>
          <w:color w:val="000000"/>
          <w:sz w:val="26"/>
          <w:szCs w:val="26"/>
        </w:rPr>
        <w:t>if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Pr="006948EB">
        <w:rPr>
          <w:rFonts w:ascii="Lucida Console" w:eastAsia="Times New Roman" w:hAnsi="Lucida Console" w:cs="Times New Roman"/>
          <w:color w:val="000000"/>
          <w:sz w:val="26"/>
          <w:szCs w:val="26"/>
        </w:rPr>
        <w:t>else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statement:</w:t>
      </w:r>
    </w:p>
    <w:p w:rsidR="006948EB" w:rsidRPr="006948EB" w:rsidRDefault="006948EB" w:rsidP="00694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Performs an action if a condition is true and performs a different action if the condition is false.</w:t>
      </w:r>
    </w:p>
    <w:p w:rsidR="006948EB" w:rsidRPr="006948EB" w:rsidRDefault="006948EB" w:rsidP="00694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FF"/>
          <w:sz w:val="26"/>
          <w:szCs w:val="26"/>
        </w:rPr>
        <w:lastRenderedPageBreak/>
        <w:t>Double-selection statement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—selects between two different actions (or groups of actions).</w:t>
      </w:r>
    </w:p>
    <w:p w:rsidR="006948EB" w:rsidRPr="006948EB" w:rsidRDefault="006948EB" w:rsidP="0069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Lucida Console" w:eastAsia="Times New Roman" w:hAnsi="Lucida Console" w:cs="Times New Roman"/>
          <w:color w:val="000000"/>
          <w:sz w:val="26"/>
          <w:szCs w:val="26"/>
        </w:rPr>
        <w:t>switch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statement:</w:t>
      </w:r>
    </w:p>
    <w:p w:rsidR="006948EB" w:rsidRPr="006948EB" w:rsidRDefault="006948EB" w:rsidP="00694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Performs one of several actions, based on the value of an expression.</w:t>
      </w:r>
    </w:p>
    <w:p w:rsidR="006948EB" w:rsidRPr="006948EB" w:rsidRDefault="006948EB" w:rsidP="00694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FF"/>
          <w:sz w:val="26"/>
          <w:szCs w:val="26"/>
        </w:rPr>
        <w:t>Multiple-selection statement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—selects among many different actions (or groups of actions).</w:t>
      </w:r>
    </w:p>
    <w:p w:rsidR="006948EB" w:rsidRPr="006948EB" w:rsidRDefault="006948EB" w:rsidP="006948EB">
      <w:pPr>
        <w:pStyle w:val="ListParagraph"/>
        <w:rPr>
          <w:color w:val="2E74B5" w:themeColor="accent1" w:themeShade="BF"/>
          <w:sz w:val="26"/>
          <w:szCs w:val="26"/>
        </w:rPr>
      </w:pPr>
      <w:bookmarkStart w:id="0" w:name="_GoBack"/>
      <w:bookmarkEnd w:id="0"/>
    </w:p>
    <w:p w:rsidR="00465730" w:rsidRPr="006948EB" w:rsidRDefault="00465730" w:rsidP="00465730">
      <w:pPr>
        <w:rPr>
          <w:color w:val="2E74B5" w:themeColor="accent1" w:themeShade="BF"/>
          <w:sz w:val="26"/>
          <w:szCs w:val="26"/>
        </w:rPr>
      </w:pPr>
    </w:p>
    <w:p w:rsidR="00465730" w:rsidRPr="006948EB" w:rsidRDefault="00465730" w:rsidP="00465730">
      <w:pPr>
        <w:pStyle w:val="ListParagraph"/>
        <w:rPr>
          <w:color w:val="2E74B5" w:themeColor="accent1" w:themeShade="BF"/>
          <w:sz w:val="26"/>
          <w:szCs w:val="26"/>
        </w:rPr>
      </w:pPr>
    </w:p>
    <w:sectPr w:rsidR="00465730" w:rsidRPr="0069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E08"/>
    <w:multiLevelType w:val="hybridMultilevel"/>
    <w:tmpl w:val="A5B0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C7102"/>
    <w:multiLevelType w:val="multilevel"/>
    <w:tmpl w:val="3D6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A6155"/>
    <w:multiLevelType w:val="multilevel"/>
    <w:tmpl w:val="64F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E6F36"/>
    <w:multiLevelType w:val="multilevel"/>
    <w:tmpl w:val="4E4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27B17"/>
    <w:multiLevelType w:val="hybridMultilevel"/>
    <w:tmpl w:val="A0043C02"/>
    <w:lvl w:ilvl="0" w:tplc="D0E43722">
      <w:start w:val="1"/>
      <w:numFmt w:val="lowerRoman"/>
      <w:lvlText w:val="%1)"/>
      <w:lvlJc w:val="left"/>
      <w:pPr>
        <w:ind w:left="21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03"/>
    <w:rsid w:val="00465730"/>
    <w:rsid w:val="004C2E5D"/>
    <w:rsid w:val="006948EB"/>
    <w:rsid w:val="00BA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1D4E"/>
  <w15:chartTrackingRefBased/>
  <w15:docId w15:val="{75FFC86B-C85F-4157-8E58-BE800FAA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730"/>
    <w:pPr>
      <w:ind w:left="720"/>
      <w:contextualSpacing/>
    </w:pPr>
  </w:style>
  <w:style w:type="character" w:customStyle="1" w:styleId="ilfuvd">
    <w:name w:val="ilfuvd"/>
    <w:basedOn w:val="DefaultParagraphFont"/>
    <w:rsid w:val="00465730"/>
  </w:style>
  <w:style w:type="paragraph" w:styleId="NormalWeb">
    <w:name w:val="Normal (Web)"/>
    <w:basedOn w:val="Normal"/>
    <w:uiPriority w:val="99"/>
    <w:semiHidden/>
    <w:unhideWhenUsed/>
    <w:rsid w:val="0069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2019-01-10T09:38:00Z</dcterms:created>
  <dcterms:modified xsi:type="dcterms:W3CDTF">2019-01-12T09:40:00Z</dcterms:modified>
</cp:coreProperties>
</file>