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59B" w:rsidRDefault="00FB13DB" w:rsidP="00FB13DB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ارزیابی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مدیریت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ارتباط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با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تامین</w:t>
      </w:r>
      <w:r>
        <w:rPr>
          <w:rFonts w:ascii="B Nazanin" w:hAnsi="B Nazanin"/>
          <w:b/>
          <w:color w:val="184C78"/>
          <w:sz w:val="40"/>
        </w:rPr>
        <w:t>‌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کنندگان</w:t>
      </w:r>
      <w:r>
        <w:rPr>
          <w:rFonts w:ascii="B Nazanin" w:hAnsi="B Nazanin"/>
          <w:b/>
          <w:color w:val="184C78"/>
          <w:sz w:val="40"/>
        </w:rPr>
        <w:t xml:space="preserve"> (Supplier Relationship Management - SRM)</w:t>
      </w:r>
    </w:p>
    <w:p w:rsidR="0041459B" w:rsidRDefault="00FB13DB" w:rsidP="00FB13DB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شناسنامه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تامین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کنندگان،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استعلام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خرید</w:t>
      </w:r>
      <w:r>
        <w:rPr>
          <w:rFonts w:ascii="B Nazanin" w:hAnsi="B Nazanin"/>
          <w:i/>
          <w:color w:val="646E78"/>
          <w:sz w:val="26"/>
        </w:rPr>
        <w:t xml:space="preserve"> (RFQ)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سیستم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کارت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امتیازی</w:t>
      </w:r>
      <w:r>
        <w:rPr>
          <w:rFonts w:ascii="B Nazanin" w:hAnsi="B Nazanin"/>
          <w:i/>
          <w:color w:val="646E78"/>
          <w:sz w:val="26"/>
        </w:rPr>
        <w:t xml:space="preserve"> (Scorecard)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41459B" w:rsidRDefault="00FB13DB" w:rsidP="00FB13D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ارتباط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تامین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کنندگان</w:t>
      </w:r>
      <w:r>
        <w:rPr>
          <w:rFonts w:ascii="B Nazanin" w:hAnsi="B Nazanin"/>
          <w:b/>
          <w:color w:val="1F4E79"/>
          <w:sz w:val="30"/>
        </w:rPr>
        <w:t xml:space="preserve"> (SRM)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کارخانجات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بنگاه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بازرگانی،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انتخاب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ترین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تضمین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ورودی،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استعلام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رقابتی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موقع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تعیین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تمام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محصول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نهایی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 xml:space="preserve"> (SRM)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هدف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دوره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استعلام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(RFQ)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سهمیه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کاهش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ریسک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طراحی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گردیده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SRM</w:t>
      </w:r>
    </w:p>
    <w:p w:rsidR="0041459B" w:rsidRDefault="00FB13DB" w:rsidP="00FB13D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شناسنامه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تخصصی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ارزیابی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اولیه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تامین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کنندگا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</w:t>
      </w:r>
      <w:r>
        <w:rPr>
          <w:rFonts w:ascii="B Nazanin" w:hAnsi="B Nazanin"/>
          <w:b/>
          <w:color w:val="2E75B6"/>
          <w:sz w:val="26"/>
        </w:rPr>
        <w:t xml:space="preserve"> (Supplier Profile)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ایجاد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بانک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جامع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>: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پروفایل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جامع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تامین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کننده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اطلاعات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حقوقی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حقیقی،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گواهینامه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(ISO)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اقتصادی،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ظرفیت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جایگزین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گریدبندی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اولیه</w:t>
      </w:r>
      <w:r>
        <w:rPr>
          <w:rFonts w:ascii="B Nazanin" w:hAnsi="B Nazanin"/>
          <w:b/>
          <w:color w:val="1E1E1E"/>
        </w:rPr>
        <w:t xml:space="preserve"> (Tiering): </w:t>
      </w:r>
      <w:r>
        <w:rPr>
          <w:rFonts w:ascii="B Nazanin" w:hAnsi="B Nazanin" w:cs="B Nazanin"/>
          <w:color w:val="282828"/>
          <w:rtl/>
        </w:rPr>
        <w:t>دسته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(A: </w:t>
      </w:r>
      <w:r>
        <w:rPr>
          <w:rFonts w:ascii="B Nazanin" w:hAnsi="B Nazanin" w:cs="B Nazanin"/>
          <w:color w:val="282828"/>
          <w:rtl/>
        </w:rPr>
        <w:t>ممتاز،</w:t>
      </w:r>
      <w:r>
        <w:rPr>
          <w:rFonts w:ascii="B Nazanin" w:hAnsi="B Nazanin"/>
          <w:color w:val="282828"/>
        </w:rPr>
        <w:t xml:space="preserve"> B: </w:t>
      </w:r>
      <w:r>
        <w:rPr>
          <w:rFonts w:ascii="B Nazanin" w:hAnsi="B Nazanin" w:cs="B Nazanin"/>
          <w:color w:val="282828"/>
          <w:rtl/>
        </w:rPr>
        <w:t>خوب،</w:t>
      </w:r>
      <w:r>
        <w:rPr>
          <w:rFonts w:ascii="B Nazanin" w:hAnsi="B Nazanin"/>
          <w:color w:val="282828"/>
        </w:rPr>
        <w:t xml:space="preserve"> C: </w:t>
      </w:r>
      <w:r>
        <w:rPr>
          <w:rFonts w:ascii="B Nazanin" w:hAnsi="B Nazanin" w:cs="B Nazanin"/>
          <w:color w:val="282828"/>
          <w:rtl/>
        </w:rPr>
        <w:t>متوسط،</w:t>
      </w:r>
      <w:r>
        <w:rPr>
          <w:rFonts w:ascii="B Nazanin" w:hAnsi="B Nazanin"/>
          <w:color w:val="282828"/>
        </w:rPr>
        <w:t xml:space="preserve"> D: </w:t>
      </w:r>
      <w:r>
        <w:rPr>
          <w:rFonts w:ascii="B Nazanin" w:hAnsi="B Nazanin" w:cs="B Nazanin"/>
          <w:color w:val="282828"/>
          <w:rtl/>
        </w:rPr>
        <w:t>نامناسب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بلک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>).</w:t>
      </w:r>
    </w:p>
    <w:p w:rsidR="0041459B" w:rsidRDefault="00FB13DB" w:rsidP="00FB13D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استعلام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قیمت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درخواست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پیشنهاد</w:t>
      </w:r>
      <w:r>
        <w:rPr>
          <w:rFonts w:ascii="B Nazanin" w:hAnsi="B Nazanin"/>
          <w:b/>
          <w:color w:val="2E75B6"/>
          <w:sz w:val="26"/>
        </w:rPr>
        <w:t xml:space="preserve"> (RFQ - Request for Quotation)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مناقصات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استعلام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>: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ثبت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ارسال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استعلام</w:t>
      </w:r>
      <w:r>
        <w:rPr>
          <w:rFonts w:ascii="B Nazanin" w:hAnsi="B Nazanin"/>
          <w:b/>
          <w:color w:val="1E1E1E"/>
        </w:rPr>
        <w:t xml:space="preserve"> RFQ: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استعلام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قطعات،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منتخب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طریق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پیامک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ایمیل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تحلیل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مقایسه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پیشنهادها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جدول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مقایسه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شرایط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نقد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انتخاب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برنده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ارزیابی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دوره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عملکرد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کارت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امتیازی</w:t>
      </w:r>
      <w:r>
        <w:rPr>
          <w:rFonts w:ascii="B Nazanin" w:hAnsi="B Nazanin"/>
          <w:b/>
          <w:color w:val="2E75B6"/>
          <w:sz w:val="26"/>
        </w:rPr>
        <w:t xml:space="preserve"> (Supplier Scorecard KPI)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مستمر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کارخانه</w:t>
      </w:r>
      <w:r>
        <w:rPr>
          <w:rFonts w:ascii="B Nazanin" w:hAnsi="B Nazanin"/>
          <w:color w:val="282828"/>
        </w:rPr>
        <w:t>: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شاخص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تحویل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موقع</w:t>
      </w:r>
      <w:r>
        <w:rPr>
          <w:rFonts w:ascii="B Nazanin" w:hAnsi="B Nazanin"/>
          <w:b/>
          <w:color w:val="1E1E1E"/>
        </w:rPr>
        <w:t xml:space="preserve"> (OTD): </w:t>
      </w:r>
      <w:r>
        <w:rPr>
          <w:rFonts w:ascii="B Nazanin" w:hAnsi="B Nazanin" w:cs="B Nazanin"/>
          <w:color w:val="282828"/>
          <w:rtl/>
        </w:rPr>
        <w:t>سنجش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تاخیر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محموله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نسبت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مندرج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شاخص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کیفیت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محموله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(Pass Rate): </w:t>
      </w:r>
      <w:r>
        <w:rPr>
          <w:rFonts w:ascii="B Nazanin" w:hAnsi="B Nazanin" w:cs="B Nazanin"/>
          <w:color w:val="282828"/>
          <w:rtl/>
        </w:rPr>
        <w:t>ارتباط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آزمون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کنترل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کیفیت</w:t>
      </w:r>
      <w:r>
        <w:rPr>
          <w:rFonts w:ascii="B Nazanin" w:hAnsi="B Nazanin"/>
          <w:color w:val="282828"/>
        </w:rPr>
        <w:t xml:space="preserve"> (QC)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انطباق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کیفی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محم</w:t>
      </w:r>
      <w:r>
        <w:rPr>
          <w:rFonts w:ascii="B Nazanin" w:hAnsi="B Nazanin" w:cs="B Nazanin"/>
          <w:color w:val="282828"/>
          <w:rtl/>
        </w:rPr>
        <w:t>وله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مرجوعی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شاخص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قیمت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رقابتی</w:t>
      </w:r>
      <w:r>
        <w:rPr>
          <w:rFonts w:ascii="B Nazanin" w:hAnsi="B Nazanin"/>
          <w:b/>
          <w:color w:val="1E1E1E"/>
        </w:rPr>
        <w:t xml:space="preserve"> (Competitive Price): </w:t>
      </w:r>
      <w:r>
        <w:rPr>
          <w:rFonts w:ascii="B Nazanin" w:hAnsi="B Nazanin" w:cs="B Nazanin"/>
          <w:color w:val="282828"/>
          <w:rtl/>
        </w:rPr>
        <w:t>سنجش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رقابتی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بودن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نسبت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میانگین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بازار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سهمیه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بندی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خرید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مدیریت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قراردادهای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چارچوب</w:t>
      </w:r>
      <w:r>
        <w:rPr>
          <w:rFonts w:ascii="B Nazanin" w:hAnsi="B Nazanin"/>
          <w:b/>
          <w:color w:val="2E75B6"/>
          <w:sz w:val="26"/>
        </w:rPr>
        <w:t xml:space="preserve"> (Framework Agreements)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سفارشات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عمده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کاهش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ریسک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زودهنگ</w:t>
      </w:r>
      <w:r>
        <w:rPr>
          <w:rFonts w:ascii="B Nazanin" w:hAnsi="B Nazanin" w:cs="B Nazanin"/>
          <w:color w:val="282828"/>
          <w:rtl/>
        </w:rPr>
        <w:t>ام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تدارکات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SRM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SRM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1459B">
        <w:trPr>
          <w:jc w:val="center"/>
        </w:trPr>
        <w:tc>
          <w:tcPr>
            <w:tcW w:w="3312" w:type="dxa"/>
            <w:shd w:val="clear" w:color="auto" w:fill="1F4E79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تامین</w:t>
            </w:r>
            <w:r>
              <w:rPr>
                <w:rFonts w:ascii="B Nazanin" w:hAnsi="B Nazanin"/>
                <w:b/>
                <w:color w:val="FFFFFF"/>
              </w:rPr>
              <w:t>‌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کنندگان</w:t>
            </w:r>
            <w:r>
              <w:rPr>
                <w:rFonts w:ascii="B Nazanin" w:hAnsi="B Nazanin"/>
                <w:b/>
                <w:color w:val="FFFFFF"/>
              </w:rPr>
              <w:t xml:space="preserve"> (SRM)</w:t>
            </w:r>
          </w:p>
        </w:tc>
        <w:tc>
          <w:tcPr>
            <w:tcW w:w="3312" w:type="dxa"/>
            <w:shd w:val="clear" w:color="auto" w:fill="1F4E79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41459B">
        <w:trPr>
          <w:jc w:val="center"/>
        </w:trPr>
        <w:tc>
          <w:tcPr>
            <w:tcW w:w="3312" w:type="dxa"/>
            <w:shd w:val="clear" w:color="auto" w:fill="FFFFFF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/>
                <w:color w:val="1E1E1E"/>
                <w:sz w:val="20"/>
              </w:rPr>
              <w:t>(Purchase &amp; Warehouse)</w:t>
            </w:r>
          </w:p>
        </w:tc>
        <w:tc>
          <w:tcPr>
            <w:tcW w:w="3312" w:type="dxa"/>
            <w:shd w:val="clear" w:color="auto" w:fill="FFFFFF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سفارش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(PO)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برنده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استعلام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ورود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سرعت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بخشی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فرآیند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حذف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دوباره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اطلاعات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41459B">
        <w:trPr>
          <w:jc w:val="center"/>
        </w:trPr>
        <w:tc>
          <w:tcPr>
            <w:tcW w:w="3312" w:type="dxa"/>
            <w:shd w:val="clear" w:color="auto" w:fill="F2F5F8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کنترل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(Quality Control - QC)</w:t>
            </w:r>
          </w:p>
        </w:tc>
        <w:tc>
          <w:tcPr>
            <w:tcW w:w="3312" w:type="dxa"/>
            <w:shd w:val="clear" w:color="auto" w:fill="F2F5F8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نتایج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بازرسی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ورود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نمره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رتبه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بندی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اساس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داده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واقعی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کیفیت،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حدس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گمان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41459B">
        <w:trPr>
          <w:jc w:val="center"/>
        </w:trPr>
        <w:tc>
          <w:tcPr>
            <w:tcW w:w="3312" w:type="dxa"/>
            <w:shd w:val="clear" w:color="auto" w:fill="FFFFFF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(Treasury)</w:t>
            </w:r>
          </w:p>
        </w:tc>
        <w:tc>
          <w:tcPr>
            <w:tcW w:w="3312" w:type="dxa"/>
            <w:shd w:val="clear" w:color="auto" w:fill="FFFFFF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اولویت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بندی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مطالبات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اساس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کیفی</w:t>
            </w:r>
            <w:r>
              <w:rPr>
                <w:rFonts w:ascii="B Nazanin" w:hAnsi="B Nazanin"/>
                <w:color w:val="1E1E1E"/>
                <w:sz w:val="20"/>
              </w:rPr>
              <w:t xml:space="preserve"> (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گرید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A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اولویت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پرداخت</w:t>
            </w:r>
            <w:r>
              <w:rPr>
                <w:rFonts w:ascii="B Nazanin" w:hAnsi="B Nazanin"/>
                <w:color w:val="1E1E1E"/>
                <w:sz w:val="20"/>
              </w:rPr>
              <w:t>).</w:t>
            </w:r>
          </w:p>
        </w:tc>
        <w:tc>
          <w:tcPr>
            <w:tcW w:w="3312" w:type="dxa"/>
            <w:shd w:val="clear" w:color="auto" w:fill="FFFFFF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بهبود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روابط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تجاری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بهترین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تامین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کنندگان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شرکت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41459B">
        <w:trPr>
          <w:jc w:val="center"/>
        </w:trPr>
        <w:tc>
          <w:tcPr>
            <w:tcW w:w="3312" w:type="dxa"/>
            <w:shd w:val="clear" w:color="auto" w:fill="F2F5F8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(Financial)</w:t>
            </w:r>
          </w:p>
        </w:tc>
        <w:tc>
          <w:tcPr>
            <w:tcW w:w="3312" w:type="dxa"/>
            <w:shd w:val="clear" w:color="auto" w:fill="F2F5F8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انحراف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قیمت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</w:t>
            </w:r>
            <w:r>
              <w:rPr>
                <w:rFonts w:ascii="B Nazanin" w:hAnsi="B Nazanin"/>
                <w:color w:val="1E1E1E"/>
                <w:sz w:val="20"/>
              </w:rPr>
              <w:t xml:space="preserve"> (Purchase Price Variance)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</w:tcPr>
          <w:p w:rsidR="0041459B" w:rsidRDefault="00FB13DB" w:rsidP="00FB13DB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دوبل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41459B" w:rsidRDefault="0041459B" w:rsidP="00FB13DB">
      <w:pPr>
        <w:bidi/>
        <w:spacing w:before="60" w:after="100"/>
      </w:pPr>
    </w:p>
    <w:p w:rsidR="0041459B" w:rsidRDefault="00FB13DB" w:rsidP="00FB13DB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شاخص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کلیدی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تامین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کنندگان</w:t>
      </w:r>
      <w:r>
        <w:rPr>
          <w:rFonts w:ascii="B Nazanin" w:hAnsi="B Nazanin"/>
          <w:b/>
          <w:color w:val="1F4E79"/>
          <w:sz w:val="30"/>
        </w:rPr>
        <w:t xml:space="preserve"> (SRM KPIs)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بازرگانی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کارت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امتیازی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ماتریس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گریدبندی</w:t>
      </w:r>
      <w:r>
        <w:rPr>
          <w:rFonts w:ascii="B Nazanin" w:hAnsi="B Nazanin"/>
          <w:b/>
          <w:color w:val="1E1E1E"/>
        </w:rPr>
        <w:t xml:space="preserve"> (Supplier Scorecard A/B/C/D):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برتر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ضعیف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تفکیک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گروه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انحراف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قیمت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خرید</w:t>
      </w:r>
      <w:r>
        <w:rPr>
          <w:rFonts w:ascii="B Nazanin" w:hAnsi="B Nazanin"/>
          <w:b/>
          <w:color w:val="1E1E1E"/>
        </w:rPr>
        <w:t xml:space="preserve"> (Purchase Price Variance - PPV):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تفاوت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واقعی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قیمت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بازار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صرفه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جویی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حاصل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استعلام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41459B" w:rsidRDefault="00FB13DB" w:rsidP="00FB13DB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تحویل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موقع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محموله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 (On-Time Delivery Rate): </w:t>
      </w: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تعهدپذیری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تاخیر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اولیه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تامین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کنندگان</w:t>
      </w:r>
      <w:r>
        <w:rPr>
          <w:rFonts w:ascii="B Nazanin" w:hAnsi="B Nazanin"/>
          <w:color w:val="282828"/>
        </w:rPr>
        <w:t>.</w:t>
      </w:r>
      <w:bookmarkEnd w:id="0"/>
    </w:p>
    <w:sectPr w:rsidR="0041459B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59B"/>
    <w:rsid w:val="00AA1D8D"/>
    <w:rsid w:val="00B47730"/>
    <w:rsid w:val="00CB0664"/>
    <w:rsid w:val="00FB13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A5D5377-A727-472C-A87C-766EB9DB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27677C-67F5-4232-8B69-14408752D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2026-07-31T01:03:00Z</dcterms:modified>
  <cp:category/>
</cp:coreProperties>
</file>