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60" w:after="200"/>
        <w:jc w:val="center"/>
      </w:pPr>
      <w:r>
        <w:rPr>
          <w:rFonts w:ascii="B Nazanin" w:hAnsi="B Nazanin"/>
          <w:b/>
          <w:color w:val="0A3769"/>
          <w:sz w:val="38"/>
        </w:rPr>
        <w:t>معماری و سناریوی جامع سیستم یکپارچه‌سازی مرکز تلفن هوشمند و CRM صوتی</w:t>
      </w:r>
    </w:p>
    <w:p>
      <w:pPr>
        <w:bidi/>
        <w:spacing w:after="320"/>
        <w:jc w:val="center"/>
      </w:pPr>
      <w:r>
        <w:rPr>
          <w:rFonts w:ascii="B Nazanin" w:hAnsi="B Nazanin"/>
          <w:i/>
          <w:color w:val="505F73"/>
          <w:sz w:val="24"/>
        </w:rPr>
        <w:t>VoIP &amp; Call Center API — اتصال مرکز تلفن ایزابل/استریسک به نگار، Screen Pop-Up مشتری، ضبط مکالمه و تحلیل تماس‌های فروش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۱. مقدمه — چرا VoIP یکپارچه با CRM ضروری است؟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امروزه بیش از ۶۰٪ تعاملات میان مشتریان و شرکت‌ها از طریق تماس تلفنی انجام می‌شود. در بیشتر شرکت‌های ایرانی، مرکز تلفن (PABX/VoIP) کاملاً جزیره‌ای و مجزا از نرم‌افزار CRM عمل می‌کند؛ این یعنی اپراتور فروش در لحظه زنگ خوردن تلفن، هیچ اطلاعاتی درباره تماس‌گیرنده، سابقه خرید، بدهی‌های معوق، شکایت‌های قبلی یا فرصت فروش مرتبط ندارد.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سیستم VoIP &amp; Call Center نگار این شکاف را از بین می‌برد و یک تجربه تماس کاملاً هوشمند ایجاد می‌کند: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Screen Pop-Up هوشمند: </w:t>
      </w:r>
      <w:r>
        <w:rPr>
          <w:rFonts w:ascii="B Nazanin" w:hAnsi="B Nazanin"/>
          <w:color w:val="282828"/>
          <w:sz w:val="22"/>
        </w:rPr>
        <w:t>فوری‌ترین مشخصات مشتری پیش از پاسخ‌دهی، به صورت پاپ‌آپ خودکار روی صفحه اپراتور نمایش داده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لاگ اتوماتیک تماس در CRM: </w:t>
      </w:r>
      <w:r>
        <w:rPr>
          <w:rFonts w:ascii="B Nazanin" w:hAnsi="B Nazanin"/>
          <w:color w:val="282828"/>
          <w:sz w:val="22"/>
        </w:rPr>
        <w:t>هر مکالمه به صورت خودکار با تاریخ، ساعت، اپراتور و نتیجه تماس، روی پرونده CRM مشتری ثبت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آرشیو صوتی در DMS: </w:t>
      </w:r>
      <w:r>
        <w:rPr>
          <w:rFonts w:ascii="B Nazanin" w:hAnsi="B Nazanin"/>
          <w:color w:val="282828"/>
          <w:sz w:val="22"/>
        </w:rPr>
        <w:t>فایل صوتی مکالمه (ضبط‌شده) مستقیماً به پرونده مشتری در بایگانی DMS نگار پیوست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داشبورد تحلیلی تماس‌ها: </w:t>
      </w:r>
      <w:r>
        <w:rPr>
          <w:rFonts w:ascii="B Nazanin" w:hAnsi="B Nazanin"/>
          <w:color w:val="282828"/>
          <w:sz w:val="22"/>
        </w:rPr>
        <w:t>مدیران فروش می‌توانند کیفیت تماس‌ها، مدت مکالمه، نرخ تبدیل و KPIهای تیم فروش را در داشبورد BI تحلیل کنند.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۲. معماری فنی سیستم VoIP نگار — نحوه اتصال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سیستم VoIP نگار بر اساس پروتکل‌های استاندارد صنعتی طراحی شده و با دو بستر رایج مرکز تلفن در ایران سازگار است: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الف) اتصال به مرکز تلفن ایزابل (Issabel / FreePBX / Asterisk)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ایزابل (Issabel) و FreePBX بر پایه Asterisk ساخته شده‌اند و محبوب‌ترین مراکز تلفن IP در ایران هستند. نگار از طریق دو مکانیزم به آن‌ها متصل می‌شود: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AGI Script Integration: </w:t>
      </w:r>
      <w:r>
        <w:rPr>
          <w:rFonts w:ascii="B Nazanin" w:hAnsi="B Nazanin"/>
          <w:color w:val="282828"/>
          <w:sz w:val="22"/>
        </w:rPr>
        <w:t>نگار یک سرویس AGI (Asterisk Gateway Interface) فراهم می‌کند که قبل از وصل شدن تماس، شماره تماس‌گیرنده را در بانک اطلاعاتی نگار جستجو کرده و اطلاعات مشتری را به اپراتور ارسال می‌کند.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AMI (Asterisk Manager Interface) Real-Time: </w:t>
      </w:r>
      <w:r>
        <w:rPr>
          <w:rFonts w:ascii="B Nazanin" w:hAnsi="B Nazanin"/>
          <w:color w:val="282828"/>
          <w:sz w:val="22"/>
        </w:rPr>
        <w:t>نگار از طریق AMI (Asterisk Manager Interface) وضعیت خطوط تلفنی را به صورت Real-Time پایش می‌کند و هنگام زنگ خوردن، رویداد را دریافت و پردازش می‌کند.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ARI (Asterisk REST Interface) API: </w:t>
      </w:r>
      <w:r>
        <w:rPr>
          <w:rFonts w:ascii="B Nazanin" w:hAnsi="B Nazanin"/>
          <w:color w:val="282828"/>
          <w:sz w:val="22"/>
        </w:rPr>
        <w:t>برای مراکز تلفنی که REST API دارند (مانند ARI - Asterisk REST Interface)، نگار می‌تواند مستقیماً وضعیت کانال‌ها را کنترل و مدیریت کند.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ب) اتصال به مراکز تلفن ابری و ITSP ایرانی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برای شرکت‌هایی که از خطوط SIP Trunk ارائه‌دهندگان ایرانی مثل شاتل ویپ، ایرانسل، مخابرات و یا پنل‌های ابری استفاده می‌کنند: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Webhook SIP Provider: </w:t>
      </w:r>
      <w:r>
        <w:rPr>
          <w:rFonts w:ascii="B Nazanin" w:hAnsi="B Nazanin"/>
          <w:color w:val="282828"/>
          <w:sz w:val="22"/>
        </w:rPr>
        <w:t>ثبت Webhook برای رویدادهای تماس ورودی/خروجی از طریق API ارائه‌دهنده SIP.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WebRTC Softphone درون نگار: </w:t>
      </w:r>
      <w:r>
        <w:rPr>
          <w:rFonts w:ascii="B Nazanin" w:hAnsi="B Nazanin"/>
          <w:color w:val="282828"/>
          <w:sz w:val="22"/>
        </w:rPr>
        <w:t>اتصال نرم‌افزاری (Softphone Integration) از طریق WebRTC مستقیماً داخل رابط نگار.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۳. زیرسیستم‌ها و فرآیندهای کامل VoIP &amp; Call Center نگار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الف) Screen Pop-Up هوشمند مشتری (Intelligent Customer Pop-Up)</w:t>
      </w:r>
    </w:p>
    <w:p>
      <w:pPr>
        <w:bidi/>
        <w:spacing w:before="140" w:after="80"/>
        <w:jc w:val="right"/>
      </w:pPr>
      <w:r>
        <w:rPr>
          <w:rFonts w:ascii="B Nazanin" w:hAnsi="B Nazanin"/>
          <w:b/>
          <w:color w:val="3C823C"/>
          <w:sz w:val="24"/>
        </w:rPr>
        <w:t>سناریوی عملیاتی: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۱. تلفن مشتری زنگ می‌خورد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۲. نگار در کمتر از ۰.۵ ثانیه شماره تماس‌گیرنده را در بانک داده جستجو می‌کند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۳. پنجره Pop-Up با اطلاعات کامل زیر روی صفحه اپراتور نمایش داده می‌شود: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b/>
          <w:color w:val="191919"/>
          <w:sz w:val="22"/>
        </w:rPr>
        <w:t xml:space="preserve">  - هویت مشتری: </w:t>
      </w:r>
      <w:r>
        <w:rPr>
          <w:rFonts w:ascii="B Nazanin" w:hAnsi="B Nazanin"/>
          <w:color w:val="282828"/>
          <w:sz w:val="22"/>
        </w:rPr>
        <w:t>نام کامل مشتری و شرکت، کد مشتری، رتبه‌بندی (A/B/C).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b/>
          <w:color w:val="191919"/>
          <w:sz w:val="22"/>
        </w:rPr>
        <w:t xml:space="preserve">  - وضعیت مالی: </w:t>
      </w:r>
      <w:r>
        <w:rPr>
          <w:rFonts w:ascii="B Nazanin" w:hAnsi="B Nazanin"/>
          <w:color w:val="282828"/>
          <w:sz w:val="22"/>
        </w:rPr>
        <w:t>آخرین فاکتور، مانده بدهی، چک‌های معوق و اعتبار خرید باقی‌مانده.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b/>
          <w:color w:val="191919"/>
          <w:sz w:val="22"/>
        </w:rPr>
        <w:t xml:space="preserve">  - آخرین تماس قبلی: </w:t>
      </w:r>
      <w:r>
        <w:rPr>
          <w:rFonts w:ascii="B Nazanin" w:hAnsi="B Nazanin"/>
          <w:color w:val="282828"/>
          <w:sz w:val="22"/>
        </w:rPr>
        <w:t>آخرین تماس، تاریخ آن و نتیجه‌اش.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b/>
          <w:color w:val="191919"/>
          <w:sz w:val="22"/>
        </w:rPr>
        <w:t xml:space="preserve">  - فرصت‌های فروش و شکایت‌های باز: </w:t>
      </w:r>
      <w:r>
        <w:rPr>
          <w:rFonts w:ascii="B Nazanin" w:hAnsi="B Nazanin"/>
          <w:color w:val="282828"/>
          <w:sz w:val="22"/>
        </w:rPr>
        <w:t>شکایت‌های باز، فرصت‌های فروش فعال و یادداشت‌های اپراتور قبلی.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b/>
          <w:color w:val="191919"/>
          <w:sz w:val="22"/>
        </w:rPr>
        <w:t xml:space="preserve">  - دکمه‌های عملیاتی سریع: </w:t>
      </w:r>
      <w:r>
        <w:rPr>
          <w:rFonts w:ascii="B Nazanin" w:hAnsi="B Nazanin"/>
          <w:color w:val="282828"/>
          <w:sz w:val="22"/>
        </w:rPr>
        <w:t>دکمه مستقیم «ثبت سفارش جدید» و «ثبت تماس» در همان پنجره.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ب) سیستم مدیریت صف تماس و توزیع هوشمند (ACD - Automatic Call Distribution)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توزیع هوشمند تماس‌های ورودی بر اساس قوانین تعریف‌شده: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مسیریابی بر اساس رتبه مشتری: </w:t>
      </w:r>
      <w:r>
        <w:rPr>
          <w:rFonts w:ascii="B Nazanin" w:hAnsi="B Nazanin"/>
          <w:color w:val="282828"/>
          <w:sz w:val="22"/>
        </w:rPr>
        <w:t>تماس‌های مشتریان VIP (رتبه A) به اپراتور ارشد یا مدیر حساب اختصاصی وصل می‌شوند.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وصل به اپراتور آشنا (Sticky Agent): </w:t>
      </w:r>
      <w:r>
        <w:rPr>
          <w:rFonts w:ascii="B Nazanin" w:hAnsi="B Nazanin"/>
          <w:color w:val="282828"/>
          <w:sz w:val="22"/>
        </w:rPr>
        <w:t>اگر مشتری قبلاً با یک اپراتور خاص صحبت کرده، تماس جدید ترجیحاً به همان اپراتور وصل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مسیریابی بر اساس موضوع (IVR Routing): </w:t>
      </w:r>
      <w:r>
        <w:rPr>
          <w:rFonts w:ascii="B Nazanin" w:hAnsi="B Nazanin"/>
          <w:color w:val="282828"/>
          <w:sz w:val="22"/>
        </w:rPr>
        <w:t>بر اساس موضوع تماس (پشتیبانی / فروش / حسابداری)، تماس به گروه صحیح هدایت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صف انتظار با اعلام زمان: </w:t>
      </w:r>
      <w:r>
        <w:rPr>
          <w:rFonts w:ascii="B Nazanin" w:hAnsi="B Nazanin"/>
          <w:color w:val="282828"/>
          <w:sz w:val="22"/>
        </w:rPr>
        <w:t>اگر تمام اپراتورها مشغول باشند، مشتری در صف انتظار قرار گرفته و زمان انتظار تخمینی به او اعلام می‌شود.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ج) ضبط مکالمه و آرشیو صوتی هوشمند (Call Recording &amp; Voice Archive)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ضبط و مدیریت هوشمند تماس‌ها: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ضبط خودکار مکالمات: </w:t>
      </w:r>
      <w:r>
        <w:rPr>
          <w:rFonts w:ascii="B Nazanin" w:hAnsi="B Nazanin"/>
          <w:color w:val="282828"/>
          <w:sz w:val="22"/>
        </w:rPr>
        <w:t>ضبط اتوماتیک تمام تماس‌های ورودی/خروجی بر اساس سیاست‌های قابل تنظیم.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پیوست صوتی به پرونده CRM: </w:t>
      </w:r>
      <w:r>
        <w:rPr>
          <w:rFonts w:ascii="B Nazanin" w:hAnsi="B Nazanin"/>
          <w:color w:val="282828"/>
          <w:sz w:val="22"/>
        </w:rPr>
        <w:t>فایل صوتی (فرمت MP3/WAV) مستقیماً به پرونده مشتری در DMS نگار پیوست می‌شود.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جستجوی متنی در مکالمات (STT): </w:t>
      </w:r>
      <w:r>
        <w:rPr>
          <w:rFonts w:ascii="B Nazanin" w:hAnsi="B Nazanin"/>
          <w:color w:val="282828"/>
          <w:sz w:val="22"/>
        </w:rPr>
        <w:t>امکان جستجوی متنی در مکالمات ضبط‌شده از طریق Speech-to-Text (تبدیل گفتار به متن).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سیاست نگهداری آرشیو صوتی: </w:t>
      </w:r>
      <w:r>
        <w:rPr>
          <w:rFonts w:ascii="B Nazanin" w:hAnsi="B Nazanin"/>
          <w:color w:val="282828"/>
          <w:sz w:val="22"/>
        </w:rPr>
        <w:t>نگهداری مکالمات بر اساس سیاست بایگانی (۱ ماه / ۶ ماه / ۱ سال / نامحدود).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کنترل دسترسی به آرشیو: </w:t>
      </w:r>
      <w:r>
        <w:rPr>
          <w:rFonts w:ascii="B Nazanin" w:hAnsi="B Nazanin"/>
          <w:color w:val="282828"/>
          <w:sz w:val="22"/>
        </w:rPr>
        <w:t>دسترسی به مکالمات ضبط‌شده فقط برای کاربران مجاز (مدیر فروش، واحد حقوقی) از طریق سطوح دسترسی نگار.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د) ثبت لاگ تماس و فعالیت در CRM (Call Activity Logging)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پس از پایان هر تماس، اپراتور از طریق یک فرم سریع موارد زیر را ثبت می‌کند: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نتیجه تماس (Call Outcome): </w:t>
      </w:r>
      <w:r>
        <w:rPr>
          <w:rFonts w:ascii="B Nazanin" w:hAnsi="B Nazanin"/>
          <w:color w:val="282828"/>
          <w:sz w:val="22"/>
        </w:rPr>
        <w:t>نتیجه تماس: فروش انجام شد / قرار ملاقات گذاشته شد / بی‌نتیجه / شکایت ثبت شد / پیام گرفته شد.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یادداشت تماس (Call Note): </w:t>
      </w:r>
      <w:r>
        <w:rPr>
          <w:rFonts w:ascii="B Nazanin" w:hAnsi="B Nazanin"/>
          <w:color w:val="282828"/>
          <w:sz w:val="22"/>
        </w:rPr>
        <w:t>خلاصه‌ای از مذاکره جهت مراجعه بعدی.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یادآور پیگیری (Follow-Up Reminder): </w:t>
      </w:r>
      <w:r>
        <w:rPr>
          <w:rFonts w:ascii="B Nazanin" w:hAnsi="B Nazanin"/>
          <w:color w:val="282828"/>
          <w:sz w:val="22"/>
        </w:rPr>
        <w:t>تعریف یادآور برای پیگیری در تاریخ و ساعت مشخص.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ارزیابی کیفیت تماس (CSAT Score): </w:t>
      </w:r>
      <w:r>
        <w:rPr>
          <w:rFonts w:ascii="B Nazanin" w:hAnsi="B Nazanin"/>
          <w:color w:val="282828"/>
          <w:sz w:val="22"/>
        </w:rPr>
        <w:t>امتیاز کیفی تماس توسط اپراتور (جهت ارزیابی کیفیت خدمات).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ه) سیستم تماس خروجی هوشمند و Preview Dial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ابزار فروش تلفنی و بازاریابی برون‌مرزی: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مدیریت کمپین تماس خروجی: </w:t>
      </w:r>
      <w:r>
        <w:rPr>
          <w:rFonts w:ascii="B Nazanin" w:hAnsi="B Nazanin"/>
          <w:color w:val="282828"/>
          <w:sz w:val="22"/>
        </w:rPr>
        <w:t>مدیریت کمپین‌های تماس خروجی با لیست تماس، اسکریپت فروش و هدف‌گذاری.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Preview Dial هوشمند: </w:t>
      </w:r>
      <w:r>
        <w:rPr>
          <w:rFonts w:ascii="B Nazanin" w:hAnsi="B Nazanin"/>
          <w:color w:val="282828"/>
          <w:sz w:val="22"/>
        </w:rPr>
        <w:t>قبل از برقراری تماس، اطلاعات کامل مشتری در صفحه اپراتور نمایش داده می‌شود (Preview Dial).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Click-to-Call از CRM: </w:t>
      </w:r>
      <w:r>
        <w:rPr>
          <w:rFonts w:ascii="B Nazanin" w:hAnsi="B Nazanin"/>
          <w:color w:val="282828"/>
          <w:sz w:val="22"/>
        </w:rPr>
        <w:t>تماس با یک کلیک مستقیماً از پرونده CRM مشتری در نگار (Click-to-Call).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زمان‌بندی تماس یادآور: </w:t>
      </w:r>
      <w:r>
        <w:rPr>
          <w:rFonts w:ascii="B Nazanin" w:hAnsi="B Nazanin"/>
          <w:color w:val="282828"/>
          <w:sz w:val="22"/>
        </w:rPr>
        <w:t>زمان‌بندی هوشمند تماس‌های یادآور بر اساس تقویم شخصی اپراتور.</w:t>
      </w:r>
    </w:p>
    <w:p>
      <w:pPr>
        <w:bidi/>
        <w:spacing w:before="200" w:after="100"/>
        <w:jc w:val="right"/>
      </w:pPr>
      <w:r>
        <w:rPr>
          <w:rFonts w:ascii="B Nazanin" w:hAnsi="B Nazanin"/>
          <w:b/>
          <w:color w:val="286EB4"/>
          <w:sz w:val="26"/>
        </w:rPr>
        <w:t>و) داشبورد Real-Time مرکز تماس (Live Call Center Dashboard)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پایش زنده عملکرد مرکز تماس: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وضعیت زنده اپراتورها: </w:t>
      </w:r>
      <w:r>
        <w:rPr>
          <w:rFonts w:ascii="B Nazanin" w:hAnsi="B Nazanin"/>
          <w:color w:val="282828"/>
          <w:sz w:val="22"/>
        </w:rPr>
        <w:t>نمایش تعداد تماس‌های در صف، تماس‌های در حال انجام، اپراتورهای آزاد/مشغول/غایب.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KPIهای Real-Time صف: </w:t>
      </w:r>
      <w:r>
        <w:rPr>
          <w:rFonts w:ascii="B Nazanin" w:hAnsi="B Nazanin"/>
          <w:color w:val="282828"/>
          <w:sz w:val="22"/>
        </w:rPr>
        <w:t>میانگین زمان انتظار در صف، طولانی‌ترین تماس در انتظار.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نرخ رها شدن تماس: </w:t>
      </w:r>
      <w:r>
        <w:rPr>
          <w:rFonts w:ascii="B Nazanin" w:hAnsi="B Nazanin"/>
          <w:color w:val="282828"/>
          <w:sz w:val="22"/>
        </w:rPr>
        <w:t>نرخ تماس‌های رها شده (Abandoned Call Rate) در لحظه.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آلارم صف بحرانی: </w:t>
      </w:r>
      <w:r>
        <w:rPr>
          <w:rFonts w:ascii="B Nazanin" w:hAnsi="B Nazanin"/>
          <w:color w:val="282828"/>
          <w:sz w:val="22"/>
        </w:rPr>
        <w:t>آلارم خودکار هنگامی که صف انتظار از حد تعریف‌شده بیشتر می‌شود.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۴. گزارشات تخصصی و تحلیلی VoIP &amp; Call Center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عنوان گزارش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توضیح محتوا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مخاطب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گزارش عملکرد اپراتورها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تعداد تماس دریافتی، میانگین مدت مکالمه، نرخ تبدیل به فروش و امتیاز CSAT هر اپراتور.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 فروش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گزارش آنالیز صف تماس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میانگین زمان انتظار، ساعات اوج ترافیک تماس، نرخ رها شدن تماس در هر بازه زمانی.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 مرکز تماس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گزارش تاریخچه تماس مشتری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لیست کامل تمام تماس‌های یک مشتری با تاریخ، اپراتور، نتیجه و لینک به آرشیو صوتی.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اپراتور / مدیر حساب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گزارش نرخ تبدیل تماس به فروش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نسبت تماس‌های منجر به صدور فاکتور در هر کمپین تماس خروجی.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مدیرعامل / مدیر فروش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گزارش هزینه تمام‌شده هر تماس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هزینه خط VoIP به تفکیک مقصد (داخلی/بین‌الملل/موبایل) در هر ماه.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واحد مالی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داشبورد تحلیلی BI تماس‌ها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نمودارهای روند ماهانه تماس، رابطه بین تعداد تماس و درآمد فروش، پیش‌بینی ترافیک.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مدیرعامل / BI</w:t>
            </w:r>
          </w:p>
        </w:tc>
      </w:tr>
    </w:tbl>
    <w:p/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۵. یکپارچگی کامل VoIP با سایر بخش‌های نگار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نوع یکپارچگی با VoIP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مزیت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CRM (مدیریت مشتریان)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Screen Pop-Up، ثبت لاگ تماس، ایجاد فرصت فروش و شکایت مستقیم از تماس.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اپراتور در ۳ ثانیه با کامل‌ترین اطلاعات مشتری صحبت می‌کند.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بایگانی اسناد (DMS)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پیوست اتوماتیک فایل صوتی ضبط‌شده به پرونده مشتری.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بازیابی فوری هر مکالمه در اختلافات حقوقی یا بررسی کیفیت.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خزانه‌داری (Treasury)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از طریق Pop-Up، اپراتور از مانده بدهی و چک‌های معوق مشتری آگاه می‌شود.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فروش اعتباری به مشتریان بدحساب.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فروش و انبار (Trade)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سفارش جدید یا پیگیری سفارش موجود مستقیماً از پنجره تماس.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زمان پاسخ‌گویی به مشتری و افزایش رضایت.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هوش تجاری (BI)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انتقال داده تماس‌ها به داشبورد BI جهت تحلیل ترافیک، اپراتور و نرخ تبدیل.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تصمیم‌گیری داده‌محور برای بهینه‌سازی تیم فروش.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امور حقوقی (Legal)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صوتی مکالمات به عنوان مستند حقوقی قابل استفاده در دادگاه.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تقویت موضع حقوقی شرکت در اختلافات با مشتریان.</w:t>
            </w:r>
          </w:p>
        </w:tc>
      </w:tr>
    </w:tbl>
    <w:p/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۶. پارامترهای پیکربندی و تنظیمات VoIP در نگار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282828"/>
          <w:sz w:val="22"/>
        </w:rPr>
        <w:t>تنظیمات سیستم VoIP از طریق پنل مدیریتی نگار انجام می‌شود: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تنظیمات اتصال به Asterisk: </w:t>
      </w:r>
      <w:r>
        <w:rPr>
          <w:rFonts w:ascii="B Nazanin" w:hAnsi="B Nazanin"/>
          <w:color w:val="282828"/>
          <w:sz w:val="22"/>
        </w:rPr>
        <w:t>آدرس IP سرور Asterisk/Issabel، پورت AMI، نام کاربری و رمز عبور AMI.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نگاشت داخلی‌ها به کاربران نگار: </w:t>
      </w:r>
      <w:r>
        <w:rPr>
          <w:rFonts w:ascii="B Nazanin" w:hAnsi="B Nazanin"/>
          <w:color w:val="282828"/>
          <w:sz w:val="22"/>
        </w:rPr>
        <w:t>تعریف شماره‌های داخلی اپراتورها و ارتباط آن‌ها با کاربران نگار.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سیاست ضبط و نگهداری مکالمات: </w:t>
      </w:r>
      <w:r>
        <w:rPr>
          <w:rFonts w:ascii="B Nazanin" w:hAnsi="B Nazanin"/>
          <w:color w:val="282828"/>
          <w:sz w:val="22"/>
        </w:rPr>
        <w:t>فعال/غیرفعال کردن ضبط تماس، تعیین کیفیت ضبط، مسیر ذخیره‌سازی فایل‌های صوتی.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قوانین مسیریابی هوشمند: </w:t>
      </w:r>
      <w:r>
        <w:rPr>
          <w:rFonts w:ascii="B Nazanin" w:hAnsi="B Nazanin"/>
          <w:color w:val="282828"/>
          <w:sz w:val="22"/>
        </w:rPr>
        <w:t>تعریف قوانین مسیریابی تماس (Routing Rules) بر اساس ساعت کاری، رتبه مشتری و موضوع IVR.</w:t>
      </w:r>
    </w:p>
    <w:p>
      <w:pPr>
        <w:bidi/>
        <w:spacing w:before="40" w:after="80" w:line="300" w:lineRule="auto"/>
        <w:jc w:val="right"/>
      </w:pPr>
      <w:r>
        <w:rPr>
          <w:rFonts w:ascii="B Nazanin" w:hAnsi="B Nazanin"/>
          <w:color w:val="144182"/>
          <w:sz w:val="22"/>
        </w:rPr>
        <w:t xml:space="preserve">▪ </w:t>
      </w:r>
      <w:r>
        <w:rPr>
          <w:rFonts w:ascii="B Nazanin" w:hAnsi="B Nazanin"/>
          <w:b/>
          <w:color w:val="191919"/>
          <w:sz w:val="22"/>
        </w:rPr>
        <w:t xml:space="preserve">• آلارم‌های عملیاتی: </w:t>
      </w:r>
      <w:r>
        <w:rPr>
          <w:rFonts w:ascii="B Nazanin" w:hAnsi="B Nazanin"/>
          <w:color w:val="282828"/>
          <w:sz w:val="22"/>
        </w:rPr>
        <w:t>آستانه هشدار صف انتظار (مثلاً بیش از ۵ تماس در صف یا بیش از ۲ دقیقه انتظار).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۷. مقایسه قابلیت‌های VoIP نگار با راهکارهای رقیب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4A235A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قابلیت</w:t>
            </w:r>
          </w:p>
        </w:tc>
        <w:tc>
          <w:tcPr>
            <w:tcW w:type="dxa" w:w="2484"/>
            <w:shd w:fill="4A235A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نگار VoIP</w:t>
            </w:r>
          </w:p>
        </w:tc>
        <w:tc>
          <w:tcPr>
            <w:tcW w:type="dxa" w:w="2484"/>
            <w:shd w:fill="4A235A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CRMهای معمول</w:t>
            </w:r>
          </w:p>
        </w:tc>
        <w:tc>
          <w:tcPr>
            <w:tcW w:type="dxa" w:w="2484"/>
            <w:shd w:fill="4A235A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Salesforce / HubSpot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Screen Pop-Up اتوماتیک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بومی‌سازی‌شده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محدود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اتصال به Asterisk ایرانی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بومی ایران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نیاز به پیکربندی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صوتی در DMS نگار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یکپارچه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جداگانه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افزودنی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Click-to-Call از CRM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یکپارچه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⚠️ محدود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داشبورد BI تماس‌ها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داخلی نگار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نرخ تبدیل تماس به فروش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خودکار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دستی</w:t>
            </w:r>
          </w:p>
        </w:tc>
        <w:tc>
          <w:tcPr>
            <w:tcW w:type="dxa" w:w="2484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کامل</w:t>
            </w:r>
          </w:p>
        </w:tc>
      </w:tr>
      <w:tr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پشتیبانی از VoIP ایرانی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✅ بومی‌سازی‌شده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  <w:tc>
          <w:tcPr>
            <w:tcW w:type="dxa" w:w="2484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❌ ندارد</w:t>
            </w:r>
          </w:p>
        </w:tc>
      </w:tr>
    </w:tbl>
    <w:p/>
    <w:p>
      <w:pPr>
        <w:bidi/>
        <w:spacing w:before="280" w:after="160"/>
        <w:jc w:val="right"/>
      </w:pPr>
      <w:r>
        <w:rPr>
          <w:rFonts w:ascii="B Nazanin" w:hAnsi="B Nazanin"/>
          <w:b/>
          <w:color w:val="144182"/>
          <w:sz w:val="30"/>
        </w:rPr>
        <w:t>۸. KPIهای کلیدی مرکز تماس هوشمند نگار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B4F7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شاخص کلیدی (KPI)</w:t>
            </w:r>
          </w:p>
        </w:tc>
        <w:tc>
          <w:tcPr>
            <w:tcW w:type="dxa" w:w="3312"/>
            <w:shd w:fill="1B4F7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فرمول محاسبه</w:t>
            </w:r>
          </w:p>
        </w:tc>
        <w:tc>
          <w:tcPr>
            <w:tcW w:type="dxa" w:w="3312"/>
            <w:shd w:fill="1B4F72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هدف پیشنهادی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نرخ تماس پاسخ‌داده‌شده (Answer Rate)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تماس‌های پاسخ‌داده‌شده ÷ کل تماس‌های ورودی × ۱۰۰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بالای ۹۰٪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میانگین زمان پاسخ‌گویی (ASA)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مجموع زمان انتظار ÷ تعداد تماس‌های پاسخ‌داده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زیر ۲۰ ثانیه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نرخ رها شدن تماس (Abandon Rate)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تماس‌های رها‌شده ÷ کل تماس‌های ورودی × ۱۰۰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زیر ۵٪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میانگین مدت مکالمه (AHT)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مجموع مدت تماس ÷ تعداد تماس‌ها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 تا ۷ دقیقه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نرخ تبدیل تماس به فروش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تماس‌های منجر به سفارش ÷ کل تماس‌های فروش × ۱۰۰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بالای ۲۵٪</w:t>
            </w:r>
          </w:p>
        </w:tc>
      </w:tr>
      <w:tr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رضایت مشتری از تماس (CSAT)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امتیازهای ۴ و ۵ ÷ کل نظرسنجی‌ها × ۱۰۰</w:t>
            </w:r>
          </w:p>
        </w:tc>
        <w:tc>
          <w:tcPr>
            <w:tcW w:type="dxa" w:w="3312"/>
            <w:shd w:fill="EEF3FA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بالای ۸۵٪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