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D65C" w14:textId="2D53356E" w:rsidR="00095119" w:rsidRPr="0086194B" w:rsidRDefault="002D1A7D" w:rsidP="002D1A7D">
      <w:pPr>
        <w:spacing w:after="0" w:line="360" w:lineRule="auto"/>
        <w:rPr>
          <w:rFonts w:ascii="Times New Roman" w:hAnsi="Times New Roman" w:cs="Times New Roman"/>
        </w:rPr>
      </w:pPr>
      <w:r w:rsidRPr="0086194B">
        <w:rPr>
          <w:rFonts w:ascii="Times New Roman" w:hAnsi="Times New Roman" w:cs="Times New Roman"/>
        </w:rPr>
        <w:t>Student Name</w:t>
      </w:r>
    </w:p>
    <w:p w14:paraId="759BBFF1" w14:textId="3F194903" w:rsidR="00531A19" w:rsidRPr="0086194B" w:rsidRDefault="00531A19" w:rsidP="002D1A7D">
      <w:pPr>
        <w:spacing w:after="0" w:line="360" w:lineRule="auto"/>
        <w:rPr>
          <w:rFonts w:ascii="Times New Roman" w:hAnsi="Times New Roman" w:cs="Times New Roman"/>
        </w:rPr>
      </w:pPr>
      <w:r w:rsidRPr="0086194B">
        <w:rPr>
          <w:rFonts w:ascii="Times New Roman" w:hAnsi="Times New Roman" w:cs="Times New Roman"/>
        </w:rPr>
        <w:t>11/26/20</w:t>
      </w:r>
    </w:p>
    <w:p w14:paraId="4812C6B1" w14:textId="5104659B" w:rsidR="00531A19" w:rsidRPr="0086194B" w:rsidRDefault="00531A19" w:rsidP="002D1A7D">
      <w:pPr>
        <w:spacing w:after="0" w:line="360" w:lineRule="auto"/>
        <w:rPr>
          <w:rFonts w:ascii="Times New Roman" w:hAnsi="Times New Roman" w:cs="Times New Roman"/>
        </w:rPr>
      </w:pPr>
      <w:r w:rsidRPr="0086194B">
        <w:rPr>
          <w:rFonts w:ascii="Times New Roman" w:hAnsi="Times New Roman" w:cs="Times New Roman"/>
        </w:rPr>
        <w:t xml:space="preserve">Govt </w:t>
      </w:r>
      <w:r w:rsidR="00802CFB" w:rsidRPr="0086194B">
        <w:rPr>
          <w:rFonts w:ascii="Times New Roman" w:hAnsi="Times New Roman" w:cs="Times New Roman"/>
        </w:rPr>
        <w:t>OOO</w:t>
      </w:r>
    </w:p>
    <w:p w14:paraId="0F03A8D8" w14:textId="79F79CC6" w:rsidR="00531A19" w:rsidRPr="0086194B" w:rsidRDefault="00802CFB" w:rsidP="002D1A7D">
      <w:pPr>
        <w:spacing w:after="0" w:line="360" w:lineRule="auto"/>
        <w:rPr>
          <w:rFonts w:ascii="Times New Roman" w:hAnsi="Times New Roman" w:cs="Times New Roman"/>
        </w:rPr>
      </w:pPr>
      <w:r w:rsidRPr="0086194B">
        <w:rPr>
          <w:rFonts w:ascii="Times New Roman" w:hAnsi="Times New Roman" w:cs="Times New Roman"/>
        </w:rPr>
        <w:t>Which assignment</w:t>
      </w:r>
    </w:p>
    <w:p w14:paraId="1D5A2BF8" w14:textId="27557DC5" w:rsidR="00531A19" w:rsidRPr="0086194B" w:rsidRDefault="00531A19" w:rsidP="002D1A7D">
      <w:pPr>
        <w:spacing w:line="360" w:lineRule="auto"/>
        <w:rPr>
          <w:rFonts w:ascii="Times New Roman" w:hAnsi="Times New Roman" w:cs="Times New Roman"/>
        </w:rPr>
      </w:pPr>
    </w:p>
    <w:p w14:paraId="15C6BCA5" w14:textId="2DB7C4E6" w:rsidR="00531A19" w:rsidRPr="0086194B" w:rsidRDefault="001919D4" w:rsidP="002D1A7D">
      <w:pPr>
        <w:spacing w:line="360" w:lineRule="auto"/>
        <w:jc w:val="center"/>
        <w:rPr>
          <w:rFonts w:ascii="Times New Roman" w:hAnsi="Times New Roman" w:cs="Times New Roman"/>
          <w:b/>
          <w:bCs/>
        </w:rPr>
      </w:pPr>
      <w:r w:rsidRPr="0086194B">
        <w:rPr>
          <w:rFonts w:ascii="Times New Roman" w:hAnsi="Times New Roman" w:cs="Times New Roman"/>
          <w:b/>
          <w:bCs/>
          <w:sz w:val="28"/>
          <w:szCs w:val="28"/>
        </w:rPr>
        <w:t>Title</w:t>
      </w:r>
    </w:p>
    <w:p w14:paraId="1786512D" w14:textId="4A9B440B" w:rsidR="002D1A7D" w:rsidRPr="0086194B" w:rsidRDefault="002D1A7D" w:rsidP="002D1A7D">
      <w:pPr>
        <w:spacing w:before="240" w:line="360" w:lineRule="auto"/>
        <w:rPr>
          <w:rFonts w:ascii="Times New Roman" w:hAnsi="Times New Roman" w:cs="Times New Roman"/>
          <w:b/>
          <w:bCs/>
          <w:sz w:val="28"/>
          <w:szCs w:val="28"/>
        </w:rPr>
      </w:pPr>
      <w:r w:rsidRPr="0086194B">
        <w:rPr>
          <w:rFonts w:ascii="Times New Roman" w:hAnsi="Times New Roman" w:cs="Times New Roman"/>
          <w:b/>
          <w:bCs/>
          <w:sz w:val="28"/>
          <w:szCs w:val="28"/>
        </w:rPr>
        <w:t>Introduction</w:t>
      </w:r>
    </w:p>
    <w:p w14:paraId="0E44B0B1" w14:textId="0BE2D15B" w:rsidR="00802CFB" w:rsidRPr="0086194B" w:rsidRDefault="00802CFB" w:rsidP="002D1A7D">
      <w:pPr>
        <w:spacing w:before="240" w:line="360" w:lineRule="auto"/>
        <w:rPr>
          <w:rFonts w:ascii="Times New Roman" w:hAnsi="Times New Roman" w:cs="Times New Roman"/>
        </w:rPr>
      </w:pPr>
      <w:r w:rsidRPr="0086194B">
        <w:rPr>
          <w:rFonts w:ascii="Times New Roman" w:hAnsi="Times New Roman" w:cs="Times New Roman"/>
        </w:rPr>
        <w:t>The thesis statement should be clearly stated upfront in the introduction. What is that one-line summary of your paper?</w:t>
      </w:r>
    </w:p>
    <w:p w14:paraId="3C203177" w14:textId="77777777" w:rsidR="009C2CD5" w:rsidRPr="0086194B" w:rsidRDefault="009C2CD5" w:rsidP="002D1A7D">
      <w:pPr>
        <w:spacing w:before="240" w:line="360" w:lineRule="auto"/>
        <w:rPr>
          <w:rFonts w:ascii="Times New Roman" w:hAnsi="Times New Roman" w:cs="Times New Roman"/>
        </w:rPr>
      </w:pPr>
      <w:r w:rsidRPr="0086194B">
        <w:rPr>
          <w:rFonts w:ascii="Times New Roman" w:hAnsi="Times New Roman" w:cs="Times New Roman"/>
        </w:rPr>
        <w:t>There are no fixed section headings for what can come between the introduction and the conclusion, but for certain assignments, the paper should contain sections or subsections that cover the following topics:</w:t>
      </w:r>
    </w:p>
    <w:p w14:paraId="5BC95B1D" w14:textId="77777777" w:rsidR="009C2CD5" w:rsidRPr="0086194B" w:rsidRDefault="009C2CD5" w:rsidP="002D1A7D">
      <w:pPr>
        <w:pStyle w:val="ListParagraph"/>
        <w:numPr>
          <w:ilvl w:val="0"/>
          <w:numId w:val="3"/>
        </w:numPr>
        <w:spacing w:before="240" w:line="360" w:lineRule="auto"/>
        <w:rPr>
          <w:rFonts w:ascii="Times New Roman" w:hAnsi="Times New Roman" w:cs="Times New Roman"/>
        </w:rPr>
      </w:pPr>
      <w:r w:rsidRPr="0086194B">
        <w:rPr>
          <w:rFonts w:ascii="Times New Roman" w:hAnsi="Times New Roman" w:cs="Times New Roman"/>
        </w:rPr>
        <w:t>Literature review</w:t>
      </w:r>
    </w:p>
    <w:p w14:paraId="398B9BCC" w14:textId="77777777" w:rsidR="009C2CD5" w:rsidRPr="0086194B" w:rsidRDefault="009C2CD5" w:rsidP="002D1A7D">
      <w:pPr>
        <w:pStyle w:val="ListParagraph"/>
        <w:numPr>
          <w:ilvl w:val="0"/>
          <w:numId w:val="3"/>
        </w:numPr>
        <w:spacing w:before="240" w:line="360" w:lineRule="auto"/>
        <w:rPr>
          <w:rFonts w:ascii="Times New Roman" w:hAnsi="Times New Roman" w:cs="Times New Roman"/>
        </w:rPr>
      </w:pPr>
      <w:r w:rsidRPr="0086194B">
        <w:rPr>
          <w:rFonts w:ascii="Times New Roman" w:hAnsi="Times New Roman" w:cs="Times New Roman"/>
        </w:rPr>
        <w:t>Data</w:t>
      </w:r>
    </w:p>
    <w:p w14:paraId="23D87B7C" w14:textId="77777777" w:rsidR="009C2CD5" w:rsidRPr="0086194B" w:rsidRDefault="009C2CD5" w:rsidP="002D1A7D">
      <w:pPr>
        <w:pStyle w:val="ListParagraph"/>
        <w:numPr>
          <w:ilvl w:val="0"/>
          <w:numId w:val="3"/>
        </w:numPr>
        <w:spacing w:before="240" w:line="360" w:lineRule="auto"/>
        <w:rPr>
          <w:rFonts w:ascii="Times New Roman" w:hAnsi="Times New Roman" w:cs="Times New Roman"/>
        </w:rPr>
      </w:pPr>
      <w:r w:rsidRPr="0086194B">
        <w:rPr>
          <w:rFonts w:ascii="Times New Roman" w:hAnsi="Times New Roman" w:cs="Times New Roman"/>
        </w:rPr>
        <w:t>Hypotheses</w:t>
      </w:r>
    </w:p>
    <w:p w14:paraId="4F1F701C" w14:textId="77777777" w:rsidR="009C2CD5" w:rsidRPr="0086194B" w:rsidRDefault="009C2CD5" w:rsidP="002D1A7D">
      <w:pPr>
        <w:pStyle w:val="ListParagraph"/>
        <w:numPr>
          <w:ilvl w:val="0"/>
          <w:numId w:val="3"/>
        </w:numPr>
        <w:spacing w:before="240" w:line="360" w:lineRule="auto"/>
        <w:rPr>
          <w:rFonts w:ascii="Times New Roman" w:hAnsi="Times New Roman" w:cs="Times New Roman"/>
        </w:rPr>
      </w:pPr>
      <w:r w:rsidRPr="0086194B">
        <w:rPr>
          <w:rFonts w:ascii="Times New Roman" w:hAnsi="Times New Roman" w:cs="Times New Roman"/>
        </w:rPr>
        <w:t>Methodology</w:t>
      </w:r>
    </w:p>
    <w:p w14:paraId="0B3BBE6D" w14:textId="59EF5F14" w:rsidR="009C2CD5" w:rsidRPr="0086194B" w:rsidRDefault="009C2CD5" w:rsidP="002D1A7D">
      <w:pPr>
        <w:pStyle w:val="ListParagraph"/>
        <w:numPr>
          <w:ilvl w:val="0"/>
          <w:numId w:val="3"/>
        </w:numPr>
        <w:spacing w:before="240" w:line="360" w:lineRule="auto"/>
        <w:rPr>
          <w:rFonts w:ascii="Times New Roman" w:hAnsi="Times New Roman" w:cs="Times New Roman"/>
        </w:rPr>
      </w:pPr>
      <w:r w:rsidRPr="0086194B">
        <w:rPr>
          <w:rFonts w:ascii="Times New Roman" w:hAnsi="Times New Roman" w:cs="Times New Roman"/>
        </w:rPr>
        <w:t>Results/interpretation of the analysis</w:t>
      </w:r>
    </w:p>
    <w:p w14:paraId="7C3B38E9" w14:textId="7A3C6450" w:rsidR="00802CFB" w:rsidRPr="0086194B" w:rsidRDefault="00802CFB" w:rsidP="002D1A7D">
      <w:pPr>
        <w:spacing w:before="240" w:line="360" w:lineRule="auto"/>
        <w:rPr>
          <w:rFonts w:ascii="Times New Roman" w:hAnsi="Times New Roman" w:cs="Times New Roman"/>
        </w:rPr>
      </w:pPr>
      <w:r w:rsidRPr="0086194B">
        <w:rPr>
          <w:rFonts w:ascii="Times New Roman" w:hAnsi="Times New Roman" w:cs="Times New Roman"/>
        </w:rPr>
        <w:t>The paragraphs should be built so that they strongly support your claim. Remember, one paragraph = one idea.</w:t>
      </w:r>
    </w:p>
    <w:p w14:paraId="53A6F312" w14:textId="4D4E33BA" w:rsidR="002D1A7D" w:rsidRPr="0086194B" w:rsidRDefault="002D1A7D" w:rsidP="002D1A7D">
      <w:pPr>
        <w:spacing w:before="240" w:line="360" w:lineRule="auto"/>
        <w:rPr>
          <w:rFonts w:ascii="Times New Roman" w:hAnsi="Times New Roman" w:cs="Times New Roman"/>
          <w:b/>
          <w:bCs/>
          <w:sz w:val="28"/>
          <w:szCs w:val="28"/>
        </w:rPr>
      </w:pPr>
      <w:r w:rsidRPr="0086194B">
        <w:rPr>
          <w:rFonts w:ascii="Times New Roman" w:hAnsi="Times New Roman" w:cs="Times New Roman"/>
          <w:b/>
          <w:bCs/>
          <w:sz w:val="28"/>
          <w:szCs w:val="28"/>
        </w:rPr>
        <w:t>Results</w:t>
      </w:r>
    </w:p>
    <w:p w14:paraId="3B9535EE" w14:textId="77777777" w:rsidR="002D1A7D" w:rsidRPr="0086194B" w:rsidRDefault="002D1A7D" w:rsidP="002D1A7D">
      <w:pPr>
        <w:keepNext/>
        <w:spacing w:before="240" w:line="360" w:lineRule="auto"/>
        <w:jc w:val="center"/>
        <w:rPr>
          <w:rFonts w:ascii="Times New Roman" w:hAnsi="Times New Roman" w:cs="Times New Roman"/>
        </w:rPr>
      </w:pPr>
      <w:r w:rsidRPr="0086194B">
        <w:rPr>
          <w:rFonts w:ascii="Times New Roman" w:hAnsi="Times New Roman" w:cs="Times New Roman"/>
          <w:b/>
          <w:bCs/>
          <w:noProof/>
        </w:rPr>
        <w:lastRenderedPageBreak/>
        <w:drawing>
          <wp:inline distT="0" distB="0" distL="0" distR="0" wp14:anchorId="15A86D26" wp14:editId="287B84D9">
            <wp:extent cx="5209953" cy="4307103"/>
            <wp:effectExtent l="0" t="0" r="0" b="0"/>
            <wp:docPr id="1" name="Picture 1"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6897" cy="4321111"/>
                    </a:xfrm>
                    <a:prstGeom prst="rect">
                      <a:avLst/>
                    </a:prstGeom>
                  </pic:spPr>
                </pic:pic>
              </a:graphicData>
            </a:graphic>
          </wp:inline>
        </w:drawing>
      </w:r>
    </w:p>
    <w:p w14:paraId="4C233C83" w14:textId="48CA741A" w:rsidR="002D1A7D" w:rsidRPr="0086194B" w:rsidRDefault="002D1A7D" w:rsidP="002D1A7D">
      <w:pPr>
        <w:pStyle w:val="Caption"/>
        <w:spacing w:line="360" w:lineRule="auto"/>
        <w:jc w:val="center"/>
        <w:rPr>
          <w:rFonts w:ascii="Times New Roman" w:hAnsi="Times New Roman" w:cs="Times New Roman"/>
          <w:b/>
          <w:bCs/>
          <w:sz w:val="28"/>
          <w:szCs w:val="28"/>
        </w:rPr>
      </w:pPr>
      <w:r w:rsidRPr="0086194B">
        <w:rPr>
          <w:rFonts w:ascii="Times New Roman" w:hAnsi="Times New Roman" w:cs="Times New Roman"/>
        </w:rPr>
        <w:t xml:space="preserve">Figure </w:t>
      </w:r>
      <w:r w:rsidRPr="0086194B">
        <w:rPr>
          <w:rFonts w:ascii="Times New Roman" w:hAnsi="Times New Roman" w:cs="Times New Roman"/>
        </w:rPr>
        <w:fldChar w:fldCharType="begin"/>
      </w:r>
      <w:r w:rsidRPr="0086194B">
        <w:rPr>
          <w:rFonts w:ascii="Times New Roman" w:hAnsi="Times New Roman" w:cs="Times New Roman"/>
        </w:rPr>
        <w:instrText xml:space="preserve"> SEQ Figure \* ARABIC </w:instrText>
      </w:r>
      <w:r w:rsidRPr="0086194B">
        <w:rPr>
          <w:rFonts w:ascii="Times New Roman" w:hAnsi="Times New Roman" w:cs="Times New Roman"/>
        </w:rPr>
        <w:fldChar w:fldCharType="separate"/>
      </w:r>
      <w:r w:rsidRPr="0086194B">
        <w:rPr>
          <w:rFonts w:ascii="Times New Roman" w:hAnsi="Times New Roman" w:cs="Times New Roman"/>
          <w:noProof/>
        </w:rPr>
        <w:t>1</w:t>
      </w:r>
      <w:r w:rsidRPr="0086194B">
        <w:rPr>
          <w:rFonts w:ascii="Times New Roman" w:hAnsi="Times New Roman" w:cs="Times New Roman"/>
        </w:rPr>
        <w:fldChar w:fldCharType="end"/>
      </w:r>
      <w:r w:rsidRPr="0086194B">
        <w:rPr>
          <w:rFonts w:ascii="Times New Roman" w:hAnsi="Times New Roman" w:cs="Times New Roman"/>
        </w:rPr>
        <w:t>: This is an Example Figure</w:t>
      </w:r>
    </w:p>
    <w:p w14:paraId="16FDBABF" w14:textId="0A83BBAD" w:rsidR="002D1A7D" w:rsidRPr="0086194B" w:rsidRDefault="002D1A7D" w:rsidP="002D1A7D">
      <w:pPr>
        <w:spacing w:before="240" w:line="360" w:lineRule="auto"/>
        <w:rPr>
          <w:rFonts w:ascii="Times New Roman" w:hAnsi="Times New Roman" w:cs="Times New Roman"/>
        </w:rPr>
      </w:pPr>
      <w:r w:rsidRPr="0086194B">
        <w:rPr>
          <w:rFonts w:ascii="Times New Roman" w:hAnsi="Times New Roman" w:cs="Times New Roman"/>
        </w:rPr>
        <w:t xml:space="preserve">Figure 1 is an example of how figures can be included. This is Figure 1 in Fraga, Bernard L. 2016. </w:t>
      </w:r>
      <w:r w:rsidR="00D32123" w:rsidRPr="0086194B">
        <w:rPr>
          <w:rFonts w:ascii="Times New Roman" w:hAnsi="Times New Roman" w:cs="Times New Roman"/>
        </w:rPr>
        <w:t>“</w:t>
      </w:r>
      <w:r w:rsidRPr="0086194B">
        <w:rPr>
          <w:rFonts w:ascii="Times New Roman" w:hAnsi="Times New Roman" w:cs="Times New Roman"/>
        </w:rPr>
        <w:t>Candidates or Districts? Reevaluating the Role of Race in Voter Turnout.</w:t>
      </w:r>
      <w:r w:rsidR="00D32123" w:rsidRPr="0086194B">
        <w:rPr>
          <w:rFonts w:ascii="Times New Roman" w:hAnsi="Times New Roman" w:cs="Times New Roman"/>
        </w:rPr>
        <w:t>”</w:t>
      </w:r>
      <w:r w:rsidRPr="0086194B">
        <w:rPr>
          <w:rFonts w:ascii="Times New Roman" w:hAnsi="Times New Roman" w:cs="Times New Roman"/>
        </w:rPr>
        <w:t xml:space="preserve"> American Journal of Political Science 60(1): 97–122.</w:t>
      </w:r>
      <w:r w:rsidR="00D32123" w:rsidRPr="0086194B">
        <w:rPr>
          <w:rFonts w:ascii="Times New Roman" w:hAnsi="Times New Roman" w:cs="Times New Roman"/>
        </w:rPr>
        <w:t xml:space="preserve"> (You can </w:t>
      </w:r>
      <w:r w:rsidR="000A1E24" w:rsidRPr="0086194B">
        <w:rPr>
          <w:rFonts w:ascii="Times New Roman" w:hAnsi="Times New Roman" w:cs="Times New Roman"/>
        </w:rPr>
        <w:t>do this using Word References as well.)</w:t>
      </w:r>
    </w:p>
    <w:p w14:paraId="79E11289" w14:textId="45ABBB30" w:rsidR="002D1A7D" w:rsidRPr="0086194B" w:rsidRDefault="002D1A7D" w:rsidP="002D1A7D">
      <w:pPr>
        <w:spacing w:before="240" w:line="360" w:lineRule="auto"/>
        <w:rPr>
          <w:rFonts w:ascii="Times New Roman" w:hAnsi="Times New Roman" w:cs="Times New Roman"/>
        </w:rPr>
      </w:pPr>
      <w:r w:rsidRPr="0086194B">
        <w:rPr>
          <w:rFonts w:ascii="Times New Roman" w:hAnsi="Times New Roman" w:cs="Times New Roman"/>
        </w:rPr>
        <w:t>I strongly recommend that you create and use figures in PDF as they are vectorized (as opposed to JPG or PNG).</w:t>
      </w:r>
    </w:p>
    <w:bookmarkStart w:id="0" w:name="_MON_1689673736"/>
    <w:bookmarkEnd w:id="0"/>
    <w:p w14:paraId="462099AF" w14:textId="77777777" w:rsidR="00D32123" w:rsidRPr="0086194B" w:rsidRDefault="00D32123" w:rsidP="00D32123">
      <w:pPr>
        <w:keepNext/>
        <w:spacing w:before="240" w:line="360" w:lineRule="auto"/>
        <w:jc w:val="center"/>
        <w:rPr>
          <w:rFonts w:ascii="Times New Roman" w:hAnsi="Times New Roman" w:cs="Times New Roman"/>
        </w:rPr>
      </w:pPr>
      <w:r w:rsidRPr="0086194B">
        <w:rPr>
          <w:rFonts w:ascii="Times New Roman" w:hAnsi="Times New Roman" w:cs="Times New Roman"/>
        </w:rPr>
        <w:object w:dxaOrig="9116" w:dyaOrig="2049" w14:anchorId="2E6D2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02.75pt" o:ole="">
            <v:imagedata r:id="rId9" o:title=""/>
          </v:shape>
          <o:OLEObject Type="Embed" ProgID="Excel.Sheet.12" ShapeID="_x0000_i1025" DrawAspect="Content" ObjectID="_1689674599" r:id="rId10"/>
        </w:object>
      </w:r>
    </w:p>
    <w:p w14:paraId="6839000B" w14:textId="709B1CE1" w:rsidR="002D1A7D" w:rsidRPr="0086194B" w:rsidRDefault="00D32123" w:rsidP="00D32123">
      <w:pPr>
        <w:pStyle w:val="Caption"/>
        <w:jc w:val="center"/>
        <w:rPr>
          <w:rFonts w:ascii="Times New Roman" w:hAnsi="Times New Roman" w:cs="Times New Roman"/>
          <w:sz w:val="22"/>
          <w:szCs w:val="22"/>
        </w:rPr>
      </w:pPr>
      <w:r w:rsidRPr="0086194B">
        <w:rPr>
          <w:rFonts w:ascii="Times New Roman" w:hAnsi="Times New Roman" w:cs="Times New Roman"/>
        </w:rPr>
        <w:t xml:space="preserve">Table </w:t>
      </w:r>
      <w:r w:rsidR="00081A6E" w:rsidRPr="0086194B">
        <w:rPr>
          <w:rFonts w:ascii="Times New Roman" w:hAnsi="Times New Roman" w:cs="Times New Roman"/>
        </w:rPr>
        <w:fldChar w:fldCharType="begin"/>
      </w:r>
      <w:r w:rsidR="00081A6E" w:rsidRPr="0086194B">
        <w:rPr>
          <w:rFonts w:ascii="Times New Roman" w:hAnsi="Times New Roman" w:cs="Times New Roman"/>
        </w:rPr>
        <w:instrText xml:space="preserve"> SEQ Table \* ARABIC </w:instrText>
      </w:r>
      <w:r w:rsidR="00081A6E" w:rsidRPr="0086194B">
        <w:rPr>
          <w:rFonts w:ascii="Times New Roman" w:hAnsi="Times New Roman" w:cs="Times New Roman"/>
        </w:rPr>
        <w:fldChar w:fldCharType="separate"/>
      </w:r>
      <w:r w:rsidRPr="0086194B">
        <w:rPr>
          <w:rFonts w:ascii="Times New Roman" w:hAnsi="Times New Roman" w:cs="Times New Roman"/>
          <w:noProof/>
        </w:rPr>
        <w:t>1</w:t>
      </w:r>
      <w:r w:rsidR="00081A6E" w:rsidRPr="0086194B">
        <w:rPr>
          <w:rFonts w:ascii="Times New Roman" w:hAnsi="Times New Roman" w:cs="Times New Roman"/>
          <w:noProof/>
        </w:rPr>
        <w:fldChar w:fldCharType="end"/>
      </w:r>
      <w:r w:rsidRPr="0086194B">
        <w:rPr>
          <w:rFonts w:ascii="Times New Roman" w:hAnsi="Times New Roman" w:cs="Times New Roman"/>
        </w:rPr>
        <w:t>: This is an Example Table</w:t>
      </w:r>
    </w:p>
    <w:p w14:paraId="5F34A913" w14:textId="1F958B7A" w:rsidR="002D1A7D" w:rsidRPr="0086194B" w:rsidRDefault="00D32123" w:rsidP="002D1A7D">
      <w:pPr>
        <w:spacing w:before="240" w:line="360" w:lineRule="auto"/>
        <w:rPr>
          <w:rFonts w:ascii="Times New Roman" w:hAnsi="Times New Roman" w:cs="Times New Roman"/>
        </w:rPr>
      </w:pPr>
      <w:r w:rsidRPr="0086194B">
        <w:rPr>
          <w:rFonts w:ascii="Times New Roman" w:hAnsi="Times New Roman" w:cs="Times New Roman"/>
        </w:rPr>
        <w:lastRenderedPageBreak/>
        <w:t xml:space="preserve">Table 1 is Table 4 in Fraga, Bernard L. 2016. </w:t>
      </w:r>
      <w:r w:rsidR="000A1E24" w:rsidRPr="0086194B">
        <w:rPr>
          <w:rFonts w:ascii="Times New Roman" w:hAnsi="Times New Roman" w:cs="Times New Roman"/>
        </w:rPr>
        <w:t>“</w:t>
      </w:r>
      <w:r w:rsidRPr="0086194B">
        <w:rPr>
          <w:rFonts w:ascii="Times New Roman" w:hAnsi="Times New Roman" w:cs="Times New Roman"/>
        </w:rPr>
        <w:t>Candidates or Districts? Reevaluating the Role of Race in Voter Turnout.</w:t>
      </w:r>
      <w:r w:rsidR="000A1E24" w:rsidRPr="0086194B">
        <w:rPr>
          <w:rFonts w:ascii="Times New Roman" w:hAnsi="Times New Roman" w:cs="Times New Roman"/>
        </w:rPr>
        <w:t>”</w:t>
      </w:r>
      <w:r w:rsidRPr="0086194B">
        <w:rPr>
          <w:rFonts w:ascii="Times New Roman" w:hAnsi="Times New Roman" w:cs="Times New Roman"/>
        </w:rPr>
        <w:t xml:space="preserve"> American Journal of Political Science 60(1): 97–122.</w:t>
      </w:r>
    </w:p>
    <w:p w14:paraId="79E14F2A" w14:textId="57312341" w:rsidR="002D1A7D" w:rsidRPr="0086194B" w:rsidRDefault="002D1A7D" w:rsidP="002D1A7D">
      <w:pPr>
        <w:spacing w:before="240" w:line="360" w:lineRule="auto"/>
        <w:rPr>
          <w:rFonts w:ascii="Times New Roman" w:hAnsi="Times New Roman" w:cs="Times New Roman"/>
        </w:rPr>
      </w:pPr>
      <w:r w:rsidRPr="0086194B">
        <w:rPr>
          <w:rFonts w:ascii="Times New Roman" w:hAnsi="Times New Roman" w:cs="Times New Roman"/>
          <w:b/>
          <w:bCs/>
          <w:sz w:val="28"/>
          <w:szCs w:val="28"/>
        </w:rPr>
        <w:t>Conclusion</w:t>
      </w:r>
    </w:p>
    <w:p w14:paraId="07032ED8" w14:textId="77777777" w:rsidR="00802CFB" w:rsidRPr="0086194B" w:rsidRDefault="00802CFB" w:rsidP="002D1A7D">
      <w:pPr>
        <w:spacing w:before="240" w:line="360" w:lineRule="auto"/>
        <w:rPr>
          <w:rFonts w:ascii="Times New Roman" w:hAnsi="Times New Roman" w:cs="Times New Roman"/>
        </w:rPr>
      </w:pPr>
      <w:r w:rsidRPr="0086194B">
        <w:rPr>
          <w:rFonts w:ascii="Times New Roman" w:hAnsi="Times New Roman" w:cs="Times New Roman"/>
        </w:rPr>
        <w:t xml:space="preserve">Use Zotero or other forms of citation managers. This will make it easier for you to export the annotated bibliography. Create a bibliography with the American Political Science Association citation style. Copy it to the clipboard, and voila! If you are using LaTeX, export it to a .bib file. </w:t>
      </w:r>
    </w:p>
    <w:p w14:paraId="59BA6BB3" w14:textId="0D300682" w:rsidR="00802CFB" w:rsidRPr="0086194B" w:rsidRDefault="00802CFB" w:rsidP="002D1A7D">
      <w:pPr>
        <w:spacing w:before="240" w:line="360" w:lineRule="auto"/>
        <w:rPr>
          <w:rFonts w:ascii="Times New Roman" w:hAnsi="Times New Roman" w:cs="Times New Roman"/>
        </w:rPr>
      </w:pPr>
      <w:r w:rsidRPr="0086194B">
        <w:rPr>
          <w:rFonts w:ascii="Times New Roman" w:hAnsi="Times New Roman" w:cs="Times New Roman"/>
        </w:rPr>
        <w:t>The below show examples of a journal article citation, a book citation, and a newspaper/magazine article citation. Sources such as blog posts, TV documentaries, and Wikipedia are not acceptable as academic sources.</w:t>
      </w:r>
      <w:r w:rsidR="002D1A7D" w:rsidRPr="0086194B">
        <w:rPr>
          <w:rFonts w:ascii="Times New Roman" w:hAnsi="Times New Roman" w:cs="Times New Roman"/>
          <w:b/>
          <w:bCs/>
          <w:noProof/>
        </w:rPr>
        <w:t xml:space="preserve"> </w:t>
      </w:r>
    </w:p>
    <w:p w14:paraId="43C3C760" w14:textId="68CEC0B9" w:rsidR="009C2CD5" w:rsidRPr="0086194B" w:rsidRDefault="009C2CD5" w:rsidP="002D1A7D">
      <w:pPr>
        <w:spacing w:before="240" w:line="360" w:lineRule="auto"/>
        <w:rPr>
          <w:rFonts w:ascii="Times New Roman" w:hAnsi="Times New Roman" w:cs="Times New Roman"/>
          <w:b/>
          <w:bCs/>
          <w:sz w:val="28"/>
          <w:szCs w:val="28"/>
        </w:rPr>
      </w:pPr>
      <w:r w:rsidRPr="0086194B">
        <w:rPr>
          <w:rFonts w:ascii="Times New Roman" w:hAnsi="Times New Roman" w:cs="Times New Roman"/>
          <w:b/>
          <w:bCs/>
          <w:sz w:val="28"/>
          <w:szCs w:val="28"/>
        </w:rPr>
        <w:t>Appendix</w:t>
      </w:r>
    </w:p>
    <w:p w14:paraId="29ABC31F" w14:textId="30C4B4D6" w:rsidR="009C2CD5" w:rsidRPr="0086194B" w:rsidRDefault="009C2CD5" w:rsidP="002D1A7D">
      <w:pPr>
        <w:spacing w:before="240" w:line="360" w:lineRule="auto"/>
        <w:rPr>
          <w:rFonts w:ascii="Times New Roman" w:hAnsi="Times New Roman" w:cs="Times New Roman"/>
        </w:rPr>
      </w:pPr>
      <w:r w:rsidRPr="0086194B">
        <w:rPr>
          <w:rFonts w:ascii="Times New Roman" w:hAnsi="Times New Roman" w:cs="Times New Roman"/>
        </w:rPr>
        <w:t>Appendix, if any.</w:t>
      </w:r>
    </w:p>
    <w:p w14:paraId="055A4B04" w14:textId="73FC80B0" w:rsidR="009C2CD5" w:rsidRPr="0086194B" w:rsidRDefault="009C2CD5" w:rsidP="002D1A7D">
      <w:pPr>
        <w:spacing w:before="240" w:line="360" w:lineRule="auto"/>
        <w:rPr>
          <w:rFonts w:ascii="Times New Roman" w:hAnsi="Times New Roman" w:cs="Times New Roman"/>
        </w:rPr>
      </w:pPr>
    </w:p>
    <w:p w14:paraId="0EDC4946" w14:textId="25863BAB" w:rsidR="00531A19" w:rsidRPr="0086194B" w:rsidRDefault="00531A19" w:rsidP="002D1A7D">
      <w:pPr>
        <w:spacing w:before="240" w:line="360" w:lineRule="auto"/>
        <w:rPr>
          <w:rFonts w:ascii="Times New Roman" w:hAnsi="Times New Roman" w:cs="Times New Roman"/>
          <w:b/>
          <w:bCs/>
          <w:sz w:val="28"/>
          <w:szCs w:val="28"/>
        </w:rPr>
      </w:pPr>
      <w:r w:rsidRPr="0086194B">
        <w:rPr>
          <w:rFonts w:ascii="Times New Roman" w:hAnsi="Times New Roman" w:cs="Times New Roman"/>
          <w:b/>
          <w:bCs/>
          <w:sz w:val="28"/>
          <w:szCs w:val="28"/>
        </w:rPr>
        <w:t>Bibliography</w:t>
      </w:r>
    </w:p>
    <w:p w14:paraId="25998DD9" w14:textId="140420AA" w:rsidR="00531A19" w:rsidRPr="0086194B" w:rsidRDefault="00531A19" w:rsidP="002D1A7D">
      <w:pPr>
        <w:spacing w:before="240" w:line="360" w:lineRule="auto"/>
        <w:rPr>
          <w:rFonts w:ascii="Times New Roman" w:hAnsi="Times New Roman" w:cs="Times New Roman"/>
        </w:rPr>
      </w:pPr>
      <w:r w:rsidRPr="0086194B">
        <w:rPr>
          <w:rFonts w:ascii="Times New Roman" w:hAnsi="Times New Roman" w:cs="Times New Roman"/>
        </w:rPr>
        <w:t xml:space="preserve">Cobb, Jelani. “How the Coronavirus Pandemic Intensifies the Fight Over Voting Rights.” The New Yorker. https://www.newyorker.com/news/daily-comment/how-the-coronavirus-pandemic-intensifies-the-fight-over-voting-rights (May 4, 2020). Last retrieved November 26, 2020. </w:t>
      </w:r>
    </w:p>
    <w:p w14:paraId="7E473589" w14:textId="254D0886" w:rsidR="00531A19" w:rsidRPr="0086194B" w:rsidRDefault="00531A19" w:rsidP="002D1A7D">
      <w:pPr>
        <w:spacing w:before="240" w:line="360" w:lineRule="auto"/>
        <w:rPr>
          <w:rFonts w:ascii="Times New Roman" w:hAnsi="Times New Roman" w:cs="Times New Roman"/>
        </w:rPr>
      </w:pPr>
      <w:r w:rsidRPr="0086194B">
        <w:rPr>
          <w:rFonts w:ascii="Times New Roman" w:hAnsi="Times New Roman" w:cs="Times New Roman"/>
        </w:rPr>
        <w:t>Fraga, Bernard L. 2018. The Turnout Gap: Race, Ethnicity, and Political Inequality in a Diversifying America. Cambridge University Press.</w:t>
      </w:r>
    </w:p>
    <w:p w14:paraId="174CB75A" w14:textId="2716087A" w:rsidR="00531A19" w:rsidRPr="0086194B" w:rsidRDefault="000948C2" w:rsidP="002D1A7D">
      <w:pPr>
        <w:spacing w:before="240" w:line="360" w:lineRule="auto"/>
        <w:rPr>
          <w:rFonts w:ascii="Times New Roman" w:hAnsi="Times New Roman" w:cs="Times New Roman"/>
        </w:rPr>
      </w:pPr>
      <w:r w:rsidRPr="0086194B">
        <w:rPr>
          <w:rFonts w:ascii="Times New Roman" w:hAnsi="Times New Roman" w:cs="Times New Roman"/>
        </w:rPr>
        <w:t>Healy, Andrew, and Neil Malhotra. 2013. “Retrospective Voting Reconsidered.” Annual Review of Political Science 16(1): 285–306.</w:t>
      </w:r>
    </w:p>
    <w:sectPr w:rsidR="00531A19" w:rsidRPr="0086194B" w:rsidSect="00FB330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F6C2C" w14:textId="77777777" w:rsidR="00081A6E" w:rsidRDefault="00081A6E" w:rsidP="009C2CD5">
      <w:pPr>
        <w:spacing w:after="0" w:line="240" w:lineRule="auto"/>
      </w:pPr>
      <w:r>
        <w:separator/>
      </w:r>
    </w:p>
  </w:endnote>
  <w:endnote w:type="continuationSeparator" w:id="0">
    <w:p w14:paraId="073FF897" w14:textId="77777777" w:rsidR="00081A6E" w:rsidRDefault="00081A6E" w:rsidP="009C2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230969"/>
      <w:docPartObj>
        <w:docPartGallery w:val="Page Numbers (Bottom of Page)"/>
        <w:docPartUnique/>
      </w:docPartObj>
    </w:sdtPr>
    <w:sdtEndPr>
      <w:rPr>
        <w:noProof/>
      </w:rPr>
    </w:sdtEndPr>
    <w:sdtContent>
      <w:p w14:paraId="5FDE30BE" w14:textId="3CEC8B2E" w:rsidR="009C2CD5" w:rsidRDefault="009C2C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85852" w14:textId="77777777" w:rsidR="009C2CD5" w:rsidRDefault="009C2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E779D" w14:textId="77777777" w:rsidR="00081A6E" w:rsidRDefault="00081A6E" w:rsidP="009C2CD5">
      <w:pPr>
        <w:spacing w:after="0" w:line="240" w:lineRule="auto"/>
      </w:pPr>
      <w:r>
        <w:separator/>
      </w:r>
    </w:p>
  </w:footnote>
  <w:footnote w:type="continuationSeparator" w:id="0">
    <w:p w14:paraId="102A178E" w14:textId="77777777" w:rsidR="00081A6E" w:rsidRDefault="00081A6E" w:rsidP="009C2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5976852"/>
      <w:docPartObj>
        <w:docPartGallery w:val="Page Numbers (Top of Page)"/>
        <w:docPartUnique/>
      </w:docPartObj>
    </w:sdtPr>
    <w:sdtEndPr>
      <w:rPr>
        <w:noProof/>
      </w:rPr>
    </w:sdtEndPr>
    <w:sdtContent>
      <w:p w14:paraId="519482ED" w14:textId="77777777" w:rsidR="009C2CD5" w:rsidRDefault="009C2CD5">
        <w:pPr>
          <w:pStyle w:val="Header"/>
          <w:jc w:val="right"/>
        </w:pPr>
        <w:r>
          <w:rPr>
            <w:rFonts w:ascii="Garamond" w:hAnsi="Garamond"/>
            <w:sz w:val="24"/>
            <w:szCs w:val="24"/>
          </w:rPr>
          <w:t xml:space="preserve">Doe </w:t>
        </w:r>
        <w:r>
          <w:fldChar w:fldCharType="begin"/>
        </w:r>
        <w:r>
          <w:instrText xml:space="preserve"> PAGE   \* MERGEFORMAT </w:instrText>
        </w:r>
        <w:r>
          <w:fldChar w:fldCharType="separate"/>
        </w:r>
        <w:r>
          <w:rPr>
            <w:noProof/>
          </w:rPr>
          <w:t>2</w:t>
        </w:r>
        <w:r>
          <w:rPr>
            <w:noProof/>
          </w:rPr>
          <w:fldChar w:fldCharType="end"/>
        </w:r>
      </w:p>
    </w:sdtContent>
  </w:sdt>
  <w:p w14:paraId="401AAEB5" w14:textId="77777777" w:rsidR="009C2CD5" w:rsidRDefault="009C2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500C4"/>
    <w:multiLevelType w:val="hybridMultilevel"/>
    <w:tmpl w:val="A2F63672"/>
    <w:lvl w:ilvl="0" w:tplc="A10E2C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71146"/>
    <w:multiLevelType w:val="hybridMultilevel"/>
    <w:tmpl w:val="28A6D2A4"/>
    <w:lvl w:ilvl="0" w:tplc="69D8FD1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9076F"/>
    <w:multiLevelType w:val="hybridMultilevel"/>
    <w:tmpl w:val="B6C649E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19"/>
    <w:rsid w:val="00081A6E"/>
    <w:rsid w:val="000948C2"/>
    <w:rsid w:val="000A1E24"/>
    <w:rsid w:val="001919D4"/>
    <w:rsid w:val="0019714E"/>
    <w:rsid w:val="002D1A7D"/>
    <w:rsid w:val="00531A19"/>
    <w:rsid w:val="007A5A33"/>
    <w:rsid w:val="00802CFB"/>
    <w:rsid w:val="0086194B"/>
    <w:rsid w:val="009C2CD5"/>
    <w:rsid w:val="00D32123"/>
    <w:rsid w:val="00D9511B"/>
    <w:rsid w:val="00EC30E1"/>
    <w:rsid w:val="00FB33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49353"/>
  <w15:chartTrackingRefBased/>
  <w15:docId w15:val="{23E70E70-36B9-451B-8AC5-A6E0E7F4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1A19"/>
  </w:style>
  <w:style w:type="character" w:customStyle="1" w:styleId="DateChar">
    <w:name w:val="Date Char"/>
    <w:basedOn w:val="DefaultParagraphFont"/>
    <w:link w:val="Date"/>
    <w:uiPriority w:val="99"/>
    <w:semiHidden/>
    <w:rsid w:val="00531A19"/>
  </w:style>
  <w:style w:type="paragraph" w:styleId="Header">
    <w:name w:val="header"/>
    <w:basedOn w:val="Normal"/>
    <w:link w:val="HeaderChar"/>
    <w:uiPriority w:val="99"/>
    <w:unhideWhenUsed/>
    <w:rsid w:val="009C2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CD5"/>
  </w:style>
  <w:style w:type="paragraph" w:styleId="Footer">
    <w:name w:val="footer"/>
    <w:basedOn w:val="Normal"/>
    <w:link w:val="FooterChar"/>
    <w:uiPriority w:val="99"/>
    <w:unhideWhenUsed/>
    <w:rsid w:val="009C2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CD5"/>
  </w:style>
  <w:style w:type="paragraph" w:styleId="ListParagraph">
    <w:name w:val="List Paragraph"/>
    <w:basedOn w:val="Normal"/>
    <w:uiPriority w:val="34"/>
    <w:qFormat/>
    <w:rsid w:val="009C2CD5"/>
    <w:pPr>
      <w:ind w:left="720"/>
      <w:contextualSpacing/>
    </w:pPr>
  </w:style>
  <w:style w:type="paragraph" w:styleId="Caption">
    <w:name w:val="caption"/>
    <w:basedOn w:val="Normal"/>
    <w:next w:val="Normal"/>
    <w:uiPriority w:val="35"/>
    <w:unhideWhenUsed/>
    <w:qFormat/>
    <w:rsid w:val="002D1A7D"/>
    <w:pPr>
      <w:spacing w:after="200" w:line="240" w:lineRule="auto"/>
    </w:pPr>
    <w:rPr>
      <w:i/>
      <w:iCs/>
      <w:color w:val="44546A" w:themeColor="text2"/>
      <w:sz w:val="18"/>
      <w:szCs w:val="18"/>
    </w:rPr>
  </w:style>
  <w:style w:type="table" w:styleId="TableGrid">
    <w:name w:val="Table Grid"/>
    <w:basedOn w:val="TableNormal"/>
    <w:uiPriority w:val="39"/>
    <w:rsid w:val="002D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8786">
      <w:bodyDiv w:val="1"/>
      <w:marLeft w:val="0"/>
      <w:marRight w:val="0"/>
      <w:marTop w:val="0"/>
      <w:marBottom w:val="0"/>
      <w:divBdr>
        <w:top w:val="none" w:sz="0" w:space="0" w:color="auto"/>
        <w:left w:val="none" w:sz="0" w:space="0" w:color="auto"/>
        <w:bottom w:val="none" w:sz="0" w:space="0" w:color="auto"/>
        <w:right w:val="none" w:sz="0" w:space="0" w:color="auto"/>
      </w:divBdr>
    </w:div>
    <w:div w:id="441457429">
      <w:bodyDiv w:val="1"/>
      <w:marLeft w:val="0"/>
      <w:marRight w:val="0"/>
      <w:marTop w:val="0"/>
      <w:marBottom w:val="0"/>
      <w:divBdr>
        <w:top w:val="none" w:sz="0" w:space="0" w:color="auto"/>
        <w:left w:val="none" w:sz="0" w:space="0" w:color="auto"/>
        <w:bottom w:val="none" w:sz="0" w:space="0" w:color="auto"/>
        <w:right w:val="none" w:sz="0" w:space="0" w:color="auto"/>
      </w:divBdr>
    </w:div>
    <w:div w:id="591625788">
      <w:bodyDiv w:val="1"/>
      <w:marLeft w:val="0"/>
      <w:marRight w:val="0"/>
      <w:marTop w:val="0"/>
      <w:marBottom w:val="0"/>
      <w:divBdr>
        <w:top w:val="none" w:sz="0" w:space="0" w:color="auto"/>
        <w:left w:val="none" w:sz="0" w:space="0" w:color="auto"/>
        <w:bottom w:val="none" w:sz="0" w:space="0" w:color="auto"/>
        <w:right w:val="none" w:sz="0" w:space="0" w:color="auto"/>
      </w:divBdr>
    </w:div>
    <w:div w:id="615408305">
      <w:bodyDiv w:val="1"/>
      <w:marLeft w:val="0"/>
      <w:marRight w:val="0"/>
      <w:marTop w:val="0"/>
      <w:marBottom w:val="0"/>
      <w:divBdr>
        <w:top w:val="none" w:sz="0" w:space="0" w:color="auto"/>
        <w:left w:val="none" w:sz="0" w:space="0" w:color="auto"/>
        <w:bottom w:val="none" w:sz="0" w:space="0" w:color="auto"/>
        <w:right w:val="none" w:sz="0" w:space="0" w:color="auto"/>
      </w:divBdr>
      <w:divsChild>
        <w:div w:id="1389570188">
          <w:marLeft w:val="480"/>
          <w:marRight w:val="0"/>
          <w:marTop w:val="0"/>
          <w:marBottom w:val="0"/>
          <w:divBdr>
            <w:top w:val="none" w:sz="0" w:space="0" w:color="auto"/>
            <w:left w:val="none" w:sz="0" w:space="0" w:color="auto"/>
            <w:bottom w:val="none" w:sz="0" w:space="0" w:color="auto"/>
            <w:right w:val="none" w:sz="0" w:space="0" w:color="auto"/>
          </w:divBdr>
          <w:divsChild>
            <w:div w:id="14888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909">
      <w:bodyDiv w:val="1"/>
      <w:marLeft w:val="0"/>
      <w:marRight w:val="0"/>
      <w:marTop w:val="0"/>
      <w:marBottom w:val="0"/>
      <w:divBdr>
        <w:top w:val="none" w:sz="0" w:space="0" w:color="auto"/>
        <w:left w:val="none" w:sz="0" w:space="0" w:color="auto"/>
        <w:bottom w:val="none" w:sz="0" w:space="0" w:color="auto"/>
        <w:right w:val="none" w:sz="0" w:space="0" w:color="auto"/>
      </w:divBdr>
    </w:div>
    <w:div w:id="1184631371">
      <w:bodyDiv w:val="1"/>
      <w:marLeft w:val="0"/>
      <w:marRight w:val="0"/>
      <w:marTop w:val="0"/>
      <w:marBottom w:val="0"/>
      <w:divBdr>
        <w:top w:val="none" w:sz="0" w:space="0" w:color="auto"/>
        <w:left w:val="none" w:sz="0" w:space="0" w:color="auto"/>
        <w:bottom w:val="none" w:sz="0" w:space="0" w:color="auto"/>
        <w:right w:val="none" w:sz="0" w:space="0" w:color="auto"/>
      </w:divBdr>
    </w:div>
    <w:div w:id="1615822670">
      <w:bodyDiv w:val="1"/>
      <w:marLeft w:val="0"/>
      <w:marRight w:val="0"/>
      <w:marTop w:val="0"/>
      <w:marBottom w:val="0"/>
      <w:divBdr>
        <w:top w:val="none" w:sz="0" w:space="0" w:color="auto"/>
        <w:left w:val="none" w:sz="0" w:space="0" w:color="auto"/>
        <w:bottom w:val="none" w:sz="0" w:space="0" w:color="auto"/>
        <w:right w:val="none" w:sz="0" w:space="0" w:color="auto"/>
      </w:divBdr>
    </w:div>
    <w:div w:id="1834442752">
      <w:bodyDiv w:val="1"/>
      <w:marLeft w:val="0"/>
      <w:marRight w:val="0"/>
      <w:marTop w:val="0"/>
      <w:marBottom w:val="0"/>
      <w:divBdr>
        <w:top w:val="none" w:sz="0" w:space="0" w:color="auto"/>
        <w:left w:val="none" w:sz="0" w:space="0" w:color="auto"/>
        <w:bottom w:val="none" w:sz="0" w:space="0" w:color="auto"/>
        <w:right w:val="none" w:sz="0" w:space="0" w:color="auto"/>
      </w:divBdr>
      <w:divsChild>
        <w:div w:id="2069109374">
          <w:marLeft w:val="480"/>
          <w:marRight w:val="0"/>
          <w:marTop w:val="0"/>
          <w:marBottom w:val="0"/>
          <w:divBdr>
            <w:top w:val="none" w:sz="0" w:space="0" w:color="auto"/>
            <w:left w:val="none" w:sz="0" w:space="0" w:color="auto"/>
            <w:bottom w:val="none" w:sz="0" w:space="0" w:color="auto"/>
            <w:right w:val="none" w:sz="0" w:space="0" w:color="auto"/>
          </w:divBdr>
          <w:divsChild>
            <w:div w:id="12183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1651">
      <w:bodyDiv w:val="1"/>
      <w:marLeft w:val="0"/>
      <w:marRight w:val="0"/>
      <w:marTop w:val="0"/>
      <w:marBottom w:val="0"/>
      <w:divBdr>
        <w:top w:val="none" w:sz="0" w:space="0" w:color="auto"/>
        <w:left w:val="none" w:sz="0" w:space="0" w:color="auto"/>
        <w:bottom w:val="none" w:sz="0" w:space="0" w:color="auto"/>
        <w:right w:val="none" w:sz="0" w:space="0" w:color="auto"/>
      </w:divBdr>
    </w:div>
    <w:div w:id="1995790687">
      <w:bodyDiv w:val="1"/>
      <w:marLeft w:val="0"/>
      <w:marRight w:val="0"/>
      <w:marTop w:val="0"/>
      <w:marBottom w:val="0"/>
      <w:divBdr>
        <w:top w:val="none" w:sz="0" w:space="0" w:color="auto"/>
        <w:left w:val="none" w:sz="0" w:space="0" w:color="auto"/>
        <w:bottom w:val="none" w:sz="0" w:space="0" w:color="auto"/>
        <w:right w:val="none" w:sz="0" w:space="0" w:color="auto"/>
      </w:divBdr>
      <w:divsChild>
        <w:div w:id="864712719">
          <w:marLeft w:val="480"/>
          <w:marRight w:val="0"/>
          <w:marTop w:val="0"/>
          <w:marBottom w:val="0"/>
          <w:divBdr>
            <w:top w:val="none" w:sz="0" w:space="0" w:color="auto"/>
            <w:left w:val="none" w:sz="0" w:space="0" w:color="auto"/>
            <w:bottom w:val="none" w:sz="0" w:space="0" w:color="auto"/>
            <w:right w:val="none" w:sz="0" w:space="0" w:color="auto"/>
          </w:divBdr>
          <w:divsChild>
            <w:div w:id="1115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Fra16</b:Tag>
    <b:SourceType>JournalArticle</b:SourceType>
    <b:Guid>{A38CF246-15D3-44EF-B35A-98CC27ACF8CF}</b:Guid>
    <b:Author>
      <b:Author>
        <b:NameList>
          <b:Person>
            <b:Last>Fraga</b:Last>
            <b:First>Bernard</b:First>
            <b:Middle>L.</b:Middle>
          </b:Person>
        </b:NameList>
      </b:Author>
    </b:Author>
    <b:Title>Candidates or Districts? Reevaluating the Role of Race in Voter Turnout</b:Title>
    <b:Year>2016</b:Year>
    <b:JournalName>American Journal of Political Science</b:JournalName>
    <b:Pages>97--122</b:Pages>
    <b:Volume>60</b:Volume>
    <b:Issue>1</b:Issue>
    <b:RefOrder>1</b:RefOrder>
  </b:Source>
</b:Sources>
</file>

<file path=customXml/itemProps1.xml><?xml version="1.0" encoding="utf-8"?>
<ds:datastoreItem xmlns:ds="http://schemas.openxmlformats.org/officeDocument/2006/customXml" ds:itemID="{172F56B1-0A0D-4E5F-A785-FC9FCD1B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Seo-young Silvia Kim</dc:creator>
  <cp:keywords/>
  <dc:description/>
  <cp:lastModifiedBy>Seo-young Silvia Kim</cp:lastModifiedBy>
  <cp:revision>6</cp:revision>
  <dcterms:created xsi:type="dcterms:W3CDTF">2020-11-26T23:11:00Z</dcterms:created>
  <dcterms:modified xsi:type="dcterms:W3CDTF">2021-08-05T17:17:00Z</dcterms:modified>
</cp:coreProperties>
</file>