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CSS Two-Day Training (Trainer + Hands-on)</w:t>
      </w:r>
    </w:p>
    <w:p>
      <w:r>
        <w:t>Assumed role: Experienced UI/UX designer and frontend mentor with 20 years of enterprise experience.</w:t>
        <w:br/>
        <w:t>Structure: For each topic — What, Why, How, Code Snippets, Diagram (text), Trainer Notes, Hands-on, Exercise, Case Study, Assignment.</w:t>
        <w:br/>
        <w:t>Format: Two-day schedule; trainer edition notes included for each topic.</w:t>
        <w:br/>
        <w:br/>
      </w:r>
    </w:p>
    <w:p>
      <w:pPr>
        <w:pStyle w:val="Heading2"/>
      </w:pPr>
      <w:r>
        <w:t>Two-Day Schedule</w:t>
      </w:r>
    </w:p>
    <w:p>
      <w:r>
        <w:t>Day 1: Fundamentals → Box model → Units → Colors → Display → Positioning → Flexbox → Grid</w:t>
        <w:br/>
        <w:t>Day 2: Responsive design → Theming → Transitions → Typography → Pseudo-elements → Frameworks</w:t>
        <w:br/>
        <w:br/>
      </w:r>
    </w:p>
    <w:p>
      <w:pPr>
        <w:pStyle w:val="Heading1"/>
      </w:pPr>
      <w:r>
        <w:t>Day 1</w:t>
      </w:r>
    </w:p>
    <w:p>
      <w:pPr>
        <w:pStyle w:val="Heading2"/>
      </w:pPr>
      <w:r>
        <w:t>1. What is CSS and how to include it (inline, internal, external)</w:t>
      </w:r>
    </w:p>
    <w:p>
      <w:r>
        <w:t>What</w:t>
        <w:br/>
        <w:t>Cascading Style Sheets (CSS) is the language used to describe presentation of HTML documents: layout, colors, fonts, spacing, and responsive behavior.</w:t>
      </w:r>
    </w:p>
    <w:p>
      <w:r>
        <w:t>Why</w:t>
        <w:br/>
        <w:t>Separation of concerns (structure vs presentation), reusability, maintainability, performance (external files can be cached), and theming.</w:t>
      </w:r>
    </w:p>
    <w:p>
      <w:r>
        <w:t>How (summary)</w:t>
        <w:br/>
        <w:t>- Inline: use style attribute directly on elements. Quick for testing, avoid in production.</w:t>
        <w:br/>
        <w:t>- Internal: &lt;style&gt; block inside &lt;head&gt;. Useful for single-page prototypes.</w:t>
        <w:br/>
        <w:t>- External: .css file linked via &lt;link rel="stylesheet"&gt;. Preferred for production (cacheable, modular).</w:t>
      </w:r>
    </w:p>
    <w:p>
      <w:pPr>
        <w:pStyle w:val="IntenseQuote"/>
      </w:pPr>
      <w:r>
        <w:t>Code snippets</w:t>
        <w:br/>
        <w:t>Inline:</w:t>
        <w:br/>
        <w:t>&lt;div style="color:#1a73e8; padding:8px;"&gt;Hello&lt;/div&gt;</w:t>
      </w:r>
    </w:p>
    <w:p>
      <w:r>
        <w:t>Internal:</w:t>
        <w:br/>
        <w:t>&lt;head&gt;</w:t>
        <w:br/>
        <w:t xml:space="preserve">  &lt;style&gt;</w:t>
        <w:br/>
        <w:t xml:space="preserve">    .btn { background:#1a73e8; color:#fff; padding:8px 12px; border-radius:4px; }</w:t>
        <w:br/>
        <w:t xml:space="preserve">  &lt;/style&gt;</w:t>
        <w:br/>
        <w:t>&lt;/head&gt;</w:t>
      </w:r>
    </w:p>
    <w:p>
      <w:r>
        <w:t>External (index.html):</w:t>
        <w:br/>
        <w:t>&lt;link rel="stylesheet" href="styles.css"&gt;</w:t>
      </w:r>
    </w:p>
    <w:p>
      <w:r>
        <w:t>styles.css:</w:t>
        <w:br/>
        <w:t>:root { --brand:#1a73e8; }</w:t>
        <w:br/>
        <w:t>body { font-family: Inter, system-ui, sans-serif; color:#222; }</w:t>
        <w:br/>
        <w:t>.btn { background:var(--brand); color:#fff; padding:8px 12px; border-radius:6px; display:inline-block; }</w:t>
      </w:r>
    </w:p>
    <w:p>
      <w:pPr>
        <w:pStyle w:val="IntenseQuote"/>
      </w:pPr>
      <w:r>
        <w:t>Diagram (text)</w:t>
        <w:br/>
        <w:t>[HTML] --&gt; (link rel="stylesheet") --&gt; [styles.css] --&gt; Browser applies rules by cascade &amp; specificity</w:t>
      </w:r>
    </w:p>
    <w:p>
      <w:pPr>
        <w:pStyle w:val="IntenseQuote"/>
      </w:pPr>
      <w:r>
        <w:t>Trainer Notes</w:t>
        <w:br/>
        <w:t>- Emphasize cascade, specificity, !important, and source order.</w:t>
        <w:br/>
        <w:t>- Discuss performance: combine/minify HTTP/2 considerations.</w:t>
        <w:br/>
        <w:t>- Show debugging with devtools (Elements and Computed panes).</w:t>
      </w:r>
    </w:p>
    <w:p>
      <w:pPr>
        <w:pStyle w:val="IntenseQuote"/>
      </w:pPr>
      <w:r>
        <w:t>Hands-on</w:t>
        <w:br/>
        <w:t>1. Create index.html and styles.css. 2. Move a rule from inline to external; observe changes.</w:t>
        <w:br/>
        <w:t>3. Use devtools to toggle styles and inspect computed values.</w:t>
      </w:r>
    </w:p>
    <w:p>
      <w:pPr>
        <w:pStyle w:val="IntenseQuote"/>
      </w:pPr>
      <w:r>
        <w:t>Exercise</w:t>
        <w:br/>
        <w:t>Convert a small button styled inline into an external stylesheet and create a hover state. Provide before/after screenshots.</w:t>
      </w:r>
    </w:p>
    <w:p>
      <w:pPr>
        <w:pStyle w:val="IntenseQuote"/>
      </w:pPr>
      <w:r>
        <w:t>Case Study</w:t>
        <w:br/>
        <w:t>Large enterprise had multiple apps with duplicated button styles. Solution: create a shared design token stylesheet and centralize variables; reduced CSS by 40% and fixed inconsistent spacing.</w:t>
      </w:r>
    </w:p>
    <w:p>
      <w:pPr>
        <w:pStyle w:val="IntenseQuote"/>
      </w:pPr>
      <w:r>
        <w:t>Assignment</w:t>
        <w:br/>
        <w:t>Create a 3-page mini-site (home, about, contact) using an external stylesheet and a CSS variables file for colors and spacing. Include at least 5 components (button, card, nav, form input, avatar).</w:t>
      </w:r>
    </w:p>
    <w:p/>
    <w:p>
      <w:pPr>
        <w:pStyle w:val="Heading2"/>
      </w:pPr>
      <w:r>
        <w:t>2. CSS selectors, combinators, pseudo-classes</w:t>
      </w:r>
    </w:p>
    <w:p>
      <w:r>
        <w:t>What</w:t>
        <w:br/>
        <w:t>Selectors target elements to apply styles. Combinators express relationships (descendant, child, adjacent, general sibling). Pseudo-classes represent state (:hover, :focus) and structural positions (:nth-child).</w:t>
      </w:r>
    </w:p>
    <w:p>
      <w:r>
        <w:t>Why</w:t>
        <w:br/>
        <w:t>Precise selection avoids excess classes, keeps HTML semantic, and improves maintainability.</w:t>
      </w:r>
    </w:p>
    <w:p>
      <w:r>
        <w:t>How</w:t>
        <w:br/>
        <w:t>- Type selector: button { ... }</w:t>
        <w:br/>
        <w:t>- Class selector: .card { ... }</w:t>
        <w:br/>
        <w:t>- ID selector: #menu { ... } (use sparingly)</w:t>
        <w:br/>
        <w:t>- Descendant: .nav a { ... }</w:t>
        <w:br/>
        <w:t>- Child: .list &gt; li { ... }</w:t>
        <w:br/>
        <w:t>- Adjacent sibling: h2 + p { ... }</w:t>
        <w:br/>
        <w:t>- General sibling: h2 ~ p { ... }</w:t>
        <w:br/>
        <w:t>- Attribute: input[type="search"] { ... }</w:t>
        <w:br/>
        <w:t>- Pseudo-classes: a:hover, input:focus, li:nth-child(odd)</w:t>
      </w:r>
    </w:p>
    <w:p>
      <w:pPr>
        <w:pStyle w:val="IntenseQuote"/>
      </w:pPr>
      <w:r>
        <w:t>Code snippets</w:t>
        <w:br/>
        <w:t>/* descendant */</w:t>
        <w:br/>
        <w:t>.nav a { color:#444; text-decoration:none; }</w:t>
      </w:r>
    </w:p>
    <w:p>
      <w:r>
        <w:t>/* child */</w:t>
        <w:br/>
        <w:t>ul.menu &gt; li { display:inline-block; margin-right:12px; }</w:t>
      </w:r>
    </w:p>
    <w:p>
      <w:r>
        <w:t>/* adjacent */</w:t>
        <w:br/>
        <w:t>h3 + p { margin-top:4px; color:#666; }</w:t>
      </w:r>
    </w:p>
    <w:p>
      <w:r>
        <w:t>/* nth-child */</w:t>
        <w:br/>
        <w:t>.grid &gt; div:nth-child(3n) { background:#f6f6f6; }</w:t>
      </w:r>
    </w:p>
    <w:p>
      <w:pPr>
        <w:pStyle w:val="IntenseQuote"/>
      </w:pPr>
      <w:r>
        <w:t>Trainer Notes</w:t>
        <w:br/>
        <w:t>- Teach specificity calculation: inline &gt; id &gt; class/attribute/pseudo-class &gt; type &gt; pseudo-element.</w:t>
        <w:br/>
        <w:t>- Demonstrate how complex selectors hurt performance; favor simple selectors.</w:t>
        <w:br/>
        <w:t>- Show debugging by inspecting matched selectors in devtools.</w:t>
      </w:r>
    </w:p>
    <w:p>
      <w:pPr>
        <w:pStyle w:val="IntenseQuote"/>
      </w:pPr>
      <w:r>
        <w:t>Hands-on</w:t>
        <w:br/>
        <w:t>Create a 'product list' HTML and style with combinators to implement alternating backgrounds, highlight the first and last item, and style hovered links.</w:t>
      </w:r>
    </w:p>
    <w:p>
      <w:pPr>
        <w:pStyle w:val="IntenseQuote"/>
      </w:pPr>
      <w:r>
        <w:t>Exercise</w:t>
        <w:br/>
        <w:t>Given an HTML snippet, write selectors to style only the first two items of a list and every third card in a grid.</w:t>
      </w:r>
    </w:p>
    <w:p>
      <w:pPr>
        <w:pStyle w:val="IntenseQuote"/>
      </w:pPr>
      <w:r>
        <w:t>Case study</w:t>
        <w:br/>
        <w:t>A table with thousands of rows used complex descendant selectors which slowed rendering in legacy browsers. Refactor to apply classes to row groups and simplify selectors.</w:t>
      </w:r>
    </w:p>
    <w:p>
      <w:pPr>
        <w:pStyle w:val="IntenseQuote"/>
      </w:pPr>
      <w:r>
        <w:t>Assignment</w:t>
        <w:br/>
        <w:t>Refactor an existing CSS file to replace overly-specific selectors with class-based selectors and document measured improvements (load and lookup time qualitatively).</w:t>
      </w:r>
    </w:p>
    <w:p/>
    <w:p>
      <w:pPr>
        <w:pStyle w:val="Heading2"/>
      </w:pPr>
      <w:r>
        <w:t>3. BEM naming convention</w:t>
      </w:r>
    </w:p>
    <w:p>
      <w:r>
        <w:t>What</w:t>
        <w:br/>
        <w:t>Block-Element-Modifier (BEM) is a methodology for naming CSS classes to create predictable, modular, and reusable components. Format: .block__element--modifier</w:t>
      </w:r>
    </w:p>
    <w:p>
      <w:r>
        <w:t>Why</w:t>
        <w:br/>
        <w:t>Avoids selector specificity wars, makes components portable, enhances collaboration across teams.</w:t>
      </w:r>
    </w:p>
    <w:p>
      <w:r>
        <w:t>How</w:t>
        <w:br/>
        <w:t>- Block: .card</w:t>
        <w:br/>
        <w:t>- Element: .card__title</w:t>
        <w:br/>
        <w:t>- Modifier: .card--featured or .card__title--small</w:t>
      </w:r>
    </w:p>
    <w:p>
      <w:pPr>
        <w:pStyle w:val="IntenseQuote"/>
      </w:pPr>
      <w:r>
        <w:t>Code snippet</w:t>
        <w:br/>
        <w:t>&lt;div class="card card--featured"&gt;</w:t>
        <w:br/>
        <w:t xml:space="preserve">  &lt;h3 class="card__title"&gt;Title&lt;/h3&gt;</w:t>
        <w:br/>
        <w:t xml:space="preserve">  &lt;p class="card__desc"&gt;Description&lt;/p&gt;</w:t>
        <w:br/>
        <w:t>&lt;/div&gt;</w:t>
      </w:r>
    </w:p>
    <w:p>
      <w:r>
        <w:t>.card { padding:16px; border-radius:8px; background:#fff; }</w:t>
        <w:br/>
        <w:t>.card--featured { box-shadow:0 6px 18px rgba(0,0,0,0.08); border-left:4px solid #1a73e8; }</w:t>
        <w:br/>
        <w:t>.card__title { font-weight:600; margin:0 0 8px; }</w:t>
        <w:br/>
        <w:t>.card__desc { color:#666; margin:0; }</w:t>
      </w:r>
    </w:p>
    <w:p>
      <w:pPr>
        <w:pStyle w:val="IntenseQuote"/>
      </w:pPr>
      <w:r>
        <w:t>Trainer Notes</w:t>
        <w:br/>
        <w:t>- Encourage naming conventions for team consistency.</w:t>
        <w:br/>
        <w:t>- Show how BEM integrates with CSS modules / component frameworks.</w:t>
        <w:br/>
        <w:t>- Demonstrate converting presentational classes into BEM.</w:t>
      </w:r>
    </w:p>
    <w:p>
      <w:pPr>
        <w:pStyle w:val="IntenseQuote"/>
      </w:pPr>
      <w:r>
        <w:t>Hands-on</w:t>
        <w:br/>
        <w:t>Take a legacy HTML file and rename classes to BEM. Update CSS and confirm look parity.</w:t>
      </w:r>
    </w:p>
    <w:p>
      <w:pPr>
        <w:pStyle w:val="IntenseQuote"/>
      </w:pPr>
      <w:r>
        <w:t>Exercise</w:t>
        <w:br/>
        <w:t>Given a component tree, produce BEM class names for its nodes and create a short CSS file showing modifiers for two states.</w:t>
      </w:r>
    </w:p>
    <w:p>
      <w:pPr>
        <w:pStyle w:val="IntenseQuote"/>
      </w:pPr>
      <w:r>
        <w:t>Case study</w:t>
        <w:br/>
        <w:t>Large SPA refactored to BEM naming to allow components to be extracted into micro-frontends with minimal style conflicts.</w:t>
      </w:r>
    </w:p>
    <w:p>
      <w:pPr>
        <w:pStyle w:val="IntenseQuote"/>
      </w:pPr>
      <w:r>
        <w:t>Assignment</w:t>
        <w:br/>
        <w:t>Convert three components (nav, card, modal) into BEM and provide a short style guide for future contributors.</w:t>
      </w:r>
    </w:p>
    <w:p/>
    <w:p>
      <w:pPr>
        <w:pStyle w:val="Heading2"/>
      </w:pPr>
      <w:r>
        <w:t>4. The Box Model (margin, border, padding, content)</w:t>
      </w:r>
    </w:p>
    <w:p>
      <w:r>
        <w:t>What</w:t>
        <w:br/>
        <w:t>The box model defines layout: content box, padding, border, and margin. box-sizing affects whether width/height include padding &amp; border.</w:t>
      </w:r>
    </w:p>
    <w:p>
      <w:r>
        <w:t>Why</w:t>
        <w:br/>
        <w:t>Understanding box model is critical for predictable sizing and spacing across components.</w:t>
      </w:r>
    </w:p>
    <w:p>
      <w:r>
        <w:t>How</w:t>
        <w:br/>
        <w:t>- Content: holds text/children.</w:t>
        <w:br/>
        <w:t>- Padding: inside space; affects background area.</w:t>
        <w:br/>
        <w:t>- Border: visible edge.</w:t>
        <w:br/>
        <w:t>- Margin: outside space; collapses among vertical siblings in normal flow.</w:t>
        <w:br/>
        <w:t>- box-sizing: content-box (default) vs border-box (recommended for component layouts).</w:t>
      </w:r>
    </w:p>
    <w:p>
      <w:pPr>
        <w:pStyle w:val="IntenseQuote"/>
      </w:pPr>
      <w:r>
        <w:t>Code snippet</w:t>
        <w:br/>
        <w:t>.card { box-sizing:border-box; width:300px; padding:16px; border:1px solid #e5e5e5; margin:12px; }</w:t>
      </w:r>
    </w:p>
    <w:p>
      <w:pPr>
        <w:pStyle w:val="IntenseQuote"/>
      </w:pPr>
      <w:r>
        <w:t>Diagram (text)</w:t>
        <w:br/>
        <w:t>[ margin ] outer gap</w:t>
        <w:br/>
        <w:t>[ border ] visible stroke</w:t>
        <w:br/>
        <w:t>[ padding ] inner gap</w:t>
        <w:br/>
        <w:t>[ content ] text/img inside</w:t>
      </w:r>
    </w:p>
    <w:p>
      <w:pPr>
        <w:pStyle w:val="IntenseQuote"/>
      </w:pPr>
      <w:r>
        <w:t>Trainer Notes</w:t>
        <w:br/>
        <w:t>- Show margin collapse with block elements and how to avoid (overflow, padding, border).</w:t>
        <w:br/>
        <w:t>- Recommend global rule: *, *::before, *::after { box-sizing: border-box; }</w:t>
      </w:r>
    </w:p>
    <w:p>
      <w:pPr>
        <w:pStyle w:val="IntenseQuote"/>
      </w:pPr>
      <w:r>
        <w:t>Hands-on</w:t>
        <w:br/>
        <w:t>Build a row of cards that maintain same visual width despite different paddings by using border-box.</w:t>
      </w:r>
    </w:p>
    <w:p>
      <w:pPr>
        <w:pStyle w:val="IntenseQuote"/>
      </w:pPr>
      <w:r>
        <w:t>Exercise</w:t>
        <w:br/>
        <w:t>Create two boxes with identical width but different padding; compare with content-box vs border-box.</w:t>
      </w:r>
    </w:p>
    <w:p>
      <w:pPr>
        <w:pStyle w:val="IntenseQuote"/>
      </w:pPr>
      <w:r>
        <w:t>Case Study</w:t>
        <w:br/>
        <w:t>A dashboard had misaligned widgets because designers used percentage widths plus padding; solution: use border-box and consistent padding tokens.</w:t>
      </w:r>
    </w:p>
    <w:p>
      <w:pPr>
        <w:pStyle w:val="IntenseQuote"/>
      </w:pPr>
      <w:r>
        <w:t>Assignment</w:t>
        <w:br/>
        <w:t>Create a responsive card grid where cards remain equal height and align across breakpoints using box-sizing and flexbox.</w:t>
      </w:r>
    </w:p>
    <w:p/>
    <w:p>
      <w:pPr>
        <w:pStyle w:val="Heading2"/>
      </w:pPr>
      <w:r>
        <w:t>5. Units: px, em, rem, %, vh, vw</w:t>
      </w:r>
    </w:p>
    <w:p>
      <w:r>
        <w:t>What</w:t>
        <w:br/>
        <w:t>Units control lengths. px = pixels (absolute-ish), em/rem = relative to font-size, % = relative to container, vh/vw = viewport units.</w:t>
      </w:r>
    </w:p>
    <w:p>
      <w:r>
        <w:t>Why</w:t>
        <w:br/>
        <w:t>Choosing units affects scalability, accessibility (text zoom), and responsiveness.</w:t>
      </w:r>
    </w:p>
    <w:p>
      <w:r>
        <w:t>How</w:t>
        <w:br/>
        <w:t>- px: precise control for UI chrome.</w:t>
        <w:br/>
        <w:t>- em: relative to current element font-size; useful for component scaling.</w:t>
        <w:br/>
        <w:t>- rem: relative to root font-size; ideal for global scale tokens.</w:t>
        <w:br/>
        <w:t>- %: layout relative to parent size.</w:t>
        <w:br/>
        <w:t>- vh/vw: relative to viewport; useful for fullscreen elements.</w:t>
        <w:br/>
        <w:t>Best practice: use rem for spacing &amp; typography tokens, %/vh/vw for layout, px sparingly for hairlines.</w:t>
      </w:r>
    </w:p>
    <w:p>
      <w:pPr>
        <w:pStyle w:val="IntenseQuote"/>
      </w:pPr>
      <w:r>
        <w:t>Code snippet</w:t>
        <w:br/>
        <w:t>:root { font-size:16px; --space-1:0.5rem; --space-2:1rem; --space-3:1.5rem; }</w:t>
        <w:br/>
        <w:t>h1 { font-size:2rem; } /* 32px */</w:t>
        <w:br/>
        <w:t>.container { width:80%; max-width:1200px; margin:0 auto; }</w:t>
        <w:br/>
        <w:t>.hero { height:60vh; } /* 60% of viewport height */</w:t>
      </w:r>
    </w:p>
    <w:p>
      <w:pPr>
        <w:pStyle w:val="IntenseQuote"/>
      </w:pPr>
      <w:r>
        <w:t>Trainer Notes</w:t>
        <w:br/>
        <w:t>- Demonstrate changing root font-size for scaling (user preferences).</w:t>
        <w:br/>
        <w:t>- Show pitfalls: em-based compounding and how rem avoids it.</w:t>
      </w:r>
    </w:p>
    <w:p>
      <w:pPr>
        <w:pStyle w:val="IntenseQuote"/>
      </w:pPr>
      <w:r>
        <w:t>Hands-on</w:t>
        <w:br/>
        <w:t>Create a scale of spacing variables using rem and use them across components. Create a control to increase root font-size and observe layout changes.</w:t>
      </w:r>
    </w:p>
    <w:p>
      <w:pPr>
        <w:pStyle w:val="IntenseQuote"/>
      </w:pPr>
      <w:r>
        <w:t>Exercise</w:t>
        <w:br/>
        <w:t>Build a responsive hero section using vh for height and rem for internal spacing.</w:t>
      </w:r>
    </w:p>
    <w:p>
      <w:pPr>
        <w:pStyle w:val="IntenseQuote"/>
      </w:pPr>
      <w:r>
        <w:t>Case Study</w:t>
        <w:br/>
        <w:t>An app used px for all spacing; when users increased browser font-size for accessibility, layout broke. Fix: migrate to rem-based tokens.</w:t>
      </w:r>
    </w:p>
    <w:p>
      <w:pPr>
        <w:pStyle w:val="IntenseQuote"/>
      </w:pPr>
      <w:r>
        <w:t>Assignment</w:t>
        <w:br/>
        <w:t>Implement a token file with rem-based spacing, responsive type scale, and a mixin (or utility) to convert px design values to rem.</w:t>
      </w:r>
    </w:p>
    <w:p/>
    <w:p>
      <w:pPr>
        <w:pStyle w:val="Heading2"/>
      </w:pPr>
      <w:r>
        <w:t>6. Colors, backgrounds, borders, shadows</w:t>
      </w:r>
    </w:p>
    <w:p>
      <w:r>
        <w:t>What</w:t>
        <w:br/>
        <w:t>Color and visual decoration define hierarchy and affordance: background-color, background-image, border styles, box-shadow and outline.</w:t>
      </w:r>
    </w:p>
    <w:p>
      <w:r>
        <w:t>Why</w:t>
        <w:br/>
        <w:t>Consistent palette, accessible contrast, and elevation system improve usability and brand consistency.</w:t>
      </w:r>
    </w:p>
    <w:p>
      <w:r>
        <w:t>How</w:t>
        <w:br/>
        <w:t>- Use semantic variables (--brand, --surface, --elevation-1).</w:t>
        <w:br/>
        <w:t>- Use rgba or color functions for overlays (rgba, hsla, color-modifiers).</w:t>
        <w:br/>
        <w:t>- Shadows: use layered box-shadows for elevation. Prefer outline for accessibility focus.</w:t>
      </w:r>
    </w:p>
    <w:p>
      <w:pPr>
        <w:pStyle w:val="IntenseQuote"/>
      </w:pPr>
      <w:r>
        <w:t>Code snippet</w:t>
        <w:br/>
        <w:t>:root {</w:t>
        <w:br/>
        <w:t xml:space="preserve">  --brand:#1a73e8;</w:t>
        <w:br/>
        <w:t xml:space="preserve">  --surface:#ffffff;</w:t>
        <w:br/>
        <w:t xml:space="preserve">  --muted:#6b7280;</w:t>
        <w:br/>
        <w:t xml:space="preserve">  --elevation-1: 0 1px 3px rgba(0,0,0,0.08), 0 1px 2px rgba(0,0,0,0.04);</w:t>
        <w:br/>
        <w:t>}</w:t>
        <w:br/>
        <w:t>.btn { background:var(--brand); color:#fff; border-radius:6px; box-shadow:var(--elevation-1); }</w:t>
        <w:br/>
        <w:t>.card { background:var(--surface); border:1px solid rgba(0,0,0,0.04); }</w:t>
      </w:r>
    </w:p>
    <w:p>
      <w:pPr>
        <w:pStyle w:val="IntenseQuote"/>
      </w:pPr>
      <w:r>
        <w:t>Trainer Notes</w:t>
        <w:br/>
        <w:t>- Teach accessible contrast ratios (WCAG 2.1 AA/AAA).</w:t>
        <w:br/>
        <w:t>- Show tools: contrast checkers, devtools color pickers.</w:t>
        <w:br/>
        <w:t>- Show how to create theme palettes (light/dark) using CSS variables.</w:t>
      </w:r>
    </w:p>
    <w:p>
      <w:pPr>
        <w:pStyle w:val="IntenseQuote"/>
      </w:pPr>
      <w:r>
        <w:t>Hands-on</w:t>
        <w:br/>
        <w:t>Create a small component library with primary/secondary button styles, card, and an elevated modal using layered shadows.</w:t>
      </w:r>
    </w:p>
    <w:p>
      <w:pPr>
        <w:pStyle w:val="IntenseQuote"/>
      </w:pPr>
      <w:r>
        <w:t>Exercise</w:t>
        <w:br/>
        <w:t>Given a brand color, create a light/dark pair of surface colors and generate focus states with sufficient contrast.</w:t>
      </w:r>
    </w:p>
    <w:p>
      <w:pPr>
        <w:pStyle w:val="IntenseQuote"/>
      </w:pPr>
      <w:r>
        <w:t>Case Study</w:t>
        <w:br/>
        <w:t>Poor contrast on a critical CTA caused drop in conversions. Solution: A/B tested a new color with better contrast and accessible styling; conversions improved.</w:t>
      </w:r>
    </w:p>
    <w:p>
      <w:pPr>
        <w:pStyle w:val="IntenseQuote"/>
      </w:pPr>
      <w:r>
        <w:t>Assignment</w:t>
        <w:br/>
        <w:t>Deliver a 'visual tokens' CSS file containing color variables, shadow tokens, and a usage guide for components.</w:t>
      </w:r>
    </w:p>
    <w:p/>
    <w:p>
      <w:pPr>
        <w:pStyle w:val="Heading2"/>
      </w:pPr>
      <w:r>
        <w:t>7. Display: block, inline, inline-block</w:t>
      </w:r>
    </w:p>
    <w:p>
      <w:r>
        <w:t>What</w:t>
        <w:br/>
        <w:t>Display defines how elements participate in flow: block (full-width, line break), inline (flows in text), inline-block (inline but accepts width/height).</w:t>
      </w:r>
    </w:p>
    <w:p>
      <w:r>
        <w:t>Why</w:t>
        <w:br/>
        <w:t>Choosing display affects layout, alignment, and box behaviors.</w:t>
      </w:r>
    </w:p>
    <w:p>
      <w:r>
        <w:t>How</w:t>
        <w:br/>
        <w:t>- block: div, p, h1 default.</w:t>
        <w:br/>
        <w:t>- inline: span, a default.</w:t>
        <w:br/>
        <w:t>- inline-block: used for buttons, badges when inline flow and sizing required.</w:t>
        <w:br/>
        <w:t>- Use display:flex or grid for layout alternatives.</w:t>
      </w:r>
    </w:p>
    <w:p>
      <w:pPr>
        <w:pStyle w:val="IntenseQuote"/>
      </w:pPr>
      <w:r>
        <w:t>Code snippet</w:t>
        <w:br/>
        <w:t>.nav { display:block; }</w:t>
        <w:br/>
        <w:t>.logo { display:inline-block; width:120px; height:40px; }</w:t>
        <w:br/>
        <w:t>.badge { display:inline-block; padding:4px 8px; border-radius:999px; }</w:t>
      </w:r>
    </w:p>
    <w:p>
      <w:pPr>
        <w:pStyle w:val="IntenseQuote"/>
      </w:pPr>
      <w:r>
        <w:t>Trainer Notes</w:t>
        <w:br/>
        <w:t>- Show differences in vertical margin collapse behavior.</w:t>
        <w:br/>
        <w:t>- Demonstrate white-space issues with inline-block and methods (font-size:0 on parent, or flex).</w:t>
      </w:r>
    </w:p>
    <w:p>
      <w:pPr>
        <w:pStyle w:val="IntenseQuote"/>
      </w:pPr>
      <w:r>
        <w:t>Hands-on</w:t>
        <w:br/>
        <w:t>Create a horizontal nav using inline-block items; then recreate with flexbox and compare pros/cons.</w:t>
      </w:r>
    </w:p>
    <w:p>
      <w:pPr>
        <w:pStyle w:val="IntenseQuote"/>
      </w:pPr>
      <w:r>
        <w:t>Exercise</w:t>
        <w:br/>
        <w:t>Style a list of tags to wrap to next line using inline-block and fixed gap. Then do the same with flex-wrap on a flex container.</w:t>
      </w:r>
    </w:p>
    <w:p>
      <w:pPr>
        <w:pStyle w:val="IntenseQuote"/>
      </w:pPr>
      <w:r>
        <w:t>Case Study</w:t>
        <w:br/>
        <w:t>A toolbar implemented with inline-block had inconsistent spacing due to HTML whitespace; refactor to flexbox to simplify alignment.</w:t>
      </w:r>
    </w:p>
    <w:p>
      <w:pPr>
        <w:pStyle w:val="IntenseQuote"/>
      </w:pPr>
      <w:r>
        <w:t>Assignment</w:t>
        <w:br/>
        <w:t>Provide two implementations of a responsive toolbar (inline-block and flex) and document difference in behavior across small screens.</w:t>
      </w:r>
    </w:p>
    <w:p/>
    <w:p>
      <w:pPr>
        <w:pStyle w:val="Heading2"/>
      </w:pPr>
      <w:r>
        <w:t>8. Positioning: relative, absolute, fixed, sticky</w:t>
      </w:r>
    </w:p>
    <w:p>
      <w:r>
        <w:t>What</w:t>
        <w:br/>
        <w:t>Positioning alters normal flow: relative offsets from original place, absolute positioned relative to nearest positioned ancestor, fixed relative to viewport, sticky toggles between relative and fixed based on scroll.</w:t>
      </w:r>
    </w:p>
    <w:p>
      <w:r>
        <w:t>Why</w:t>
        <w:br/>
        <w:t>Used for overlays, popovers, sticky headers, and precise placement.</w:t>
      </w:r>
    </w:p>
    <w:p>
      <w:r>
        <w:t>How</w:t>
        <w:br/>
        <w:t>- position:relative; top/right/bottom/left adjust visual location but keep space.</w:t>
        <w:br/>
        <w:t>- position:absolute; removed from flow — uses nearest ancestor with position other than static.</w:t>
        <w:br/>
        <w:t>- position:fixed; pinned to viewport (useful for persistent headers).</w:t>
        <w:br/>
        <w:t>- position:sticky; sticks when crossing a threshold (requires top/offset and a scrollable container).</w:t>
      </w:r>
    </w:p>
    <w:p>
      <w:pPr>
        <w:pStyle w:val="IntenseQuote"/>
      </w:pPr>
      <w:r>
        <w:t>Code snippet</w:t>
        <w:br/>
        <w:t>.header { position:sticky; top:0; z-index:100; background:var(--surface); }</w:t>
        <w:br/>
        <w:t>.modal { position:fixed; inset:0; display:grid; place-items:center; }</w:t>
        <w:br/>
        <w:t>.popover { position:absolute; top:100%; left:0; transform:translateY(8px); }</w:t>
      </w:r>
    </w:p>
    <w:p>
      <w:pPr>
        <w:pStyle w:val="IntenseQuote"/>
      </w:pPr>
      <w:r>
        <w:t>Trainer Notes</w:t>
        <w:br/>
        <w:t>- Explain stacking context and z-index behavior.</w:t>
        <w:br/>
        <w:t>- Show pitfalls with transform creating new stacking contexts affecting fixed/absolute children.</w:t>
        <w:br/>
        <w:t>- Use accessible patterns for modals (focus trap, aria-hidden toggling).</w:t>
      </w:r>
    </w:p>
    <w:p>
      <w:pPr>
        <w:pStyle w:val="IntenseQuote"/>
      </w:pPr>
      <w:r>
        <w:t>Hands-on</w:t>
        <w:br/>
        <w:t>Build a small page with a sticky header, a modal that uses fixed, and a tooltip using absolute positioning from a positioned ancestor.</w:t>
      </w:r>
    </w:p>
    <w:p>
      <w:pPr>
        <w:pStyle w:val="IntenseQuote"/>
      </w:pPr>
      <w:r>
        <w:t>Exercise</w:t>
        <w:br/>
        <w:t>Create a dropdown menu that appears below its trigger using absolute positioning; ensure it positions correctly within a container that scrolls.</w:t>
      </w:r>
    </w:p>
    <w:p>
      <w:pPr>
        <w:pStyle w:val="IntenseQuote"/>
      </w:pPr>
      <w:r>
        <w:t>Case Study</w:t>
        <w:br/>
        <w:t>A fixed header covered interactive controls; solution: add top padding to body equal to header height when the header is fixed to avoid hidden content.</w:t>
      </w:r>
    </w:p>
    <w:p>
      <w:pPr>
        <w:pStyle w:val="IntenseQuote"/>
      </w:pPr>
      <w:r>
        <w:t>Assignment</w:t>
        <w:br/>
        <w:t>Implement a sticky table header for a long data table and a floating action button (FAB) fixed to bottom-right that avoids obstructing table controls when visible.</w:t>
      </w:r>
    </w:p>
    <w:p/>
    <w:p>
      <w:pPr>
        <w:pStyle w:val="Heading2"/>
      </w:pPr>
      <w:r>
        <w:t>9. Flexbox</w:t>
      </w:r>
    </w:p>
    <w:p>
      <w:r>
        <w:t>What</w:t>
        <w:br/>
        <w:t>Flexible box layout for 1-dimensional layouts (row or column). Simplifies alignment, spacing, and reordering of elements.</w:t>
      </w:r>
    </w:p>
    <w:p>
      <w:r>
        <w:t>Why</w:t>
        <w:br/>
        <w:t>Reduces need for floats and complex margin hacks; excellent for toolbars, card rows, and basic responsive layouts.</w:t>
      </w:r>
    </w:p>
    <w:p>
      <w:r>
        <w:t>How</w:t>
        <w:br/>
        <w:t>- display:flex on container</w:t>
        <w:br/>
        <w:t>- flex-direction, justify-content, align-items, gap, flex (grow/shrink/basis)</w:t>
        <w:br/>
        <w:t>- order to reorder visually</w:t>
      </w:r>
    </w:p>
    <w:p>
      <w:pPr>
        <w:pStyle w:val="IntenseQuote"/>
      </w:pPr>
      <w:r>
        <w:t>Code snippet</w:t>
        <w:br/>
        <w:t>.toolbar { display:flex; gap:12px; align-items:center; justify-content:space-between; }</w:t>
        <w:br/>
        <w:t>.card-row { display:flex; gap:16px; }</w:t>
        <w:br/>
        <w:t>.card { flex: 1 1 280px; } /* grow, shrink, basis */</w:t>
      </w:r>
    </w:p>
    <w:p>
      <w:pPr>
        <w:pStyle w:val="IntenseQuote"/>
      </w:pPr>
      <w:r>
        <w:t>Diagram (text)</w:t>
        <w:br/>
        <w:t>[container: flex row] -&gt; [item1][item2][item3] with gap &amp; alignment rules</w:t>
      </w:r>
    </w:p>
    <w:p>
      <w:pPr>
        <w:pStyle w:val="IntenseQuote"/>
      </w:pPr>
      <w:r>
        <w:t>Trainer Notes</w:t>
        <w:br/>
        <w:t>- Demonstrate common patterns: centering, equal-height children, responsive wrapping.</w:t>
        <w:br/>
        <w:t>- Show difference between align-items and align-content.</w:t>
        <w:br/>
        <w:t>- Explain when to prefer grid vs flexbox.</w:t>
      </w:r>
    </w:p>
    <w:p>
      <w:pPr>
        <w:pStyle w:val="IntenseQuote"/>
      </w:pPr>
      <w:r>
        <w:t>Hands-on</w:t>
        <w:br/>
        <w:t>Build a card gallery that wraps; cards equal height with images and content. Implement a toolbar with a left and right group (space-between).</w:t>
      </w:r>
    </w:p>
    <w:p>
      <w:pPr>
        <w:pStyle w:val="IntenseQuote"/>
      </w:pPr>
      <w:r>
        <w:t>Exercise</w:t>
        <w:br/>
        <w:t>Create a footer with three columns that stack on small screens using flex-wrap/basis and media queries.</w:t>
      </w:r>
    </w:p>
    <w:p>
      <w:pPr>
        <w:pStyle w:val="IntenseQuote"/>
      </w:pPr>
      <w:r>
        <w:t>Case Study</w:t>
        <w:br/>
        <w:t>Migrated legacy float-based layout to flexbox; reduced CSS and made layout robust to content changes.</w:t>
      </w:r>
    </w:p>
    <w:p>
      <w:pPr>
        <w:pStyle w:val="IntenseQuote"/>
      </w:pPr>
      <w:r>
        <w:t>Assignment</w:t>
        <w:br/>
        <w:t>Create a responsive pricing grid using flexbox where items reflow at breakpoints and maintain even spacing.</w:t>
      </w:r>
    </w:p>
    <w:p/>
    <w:p>
      <w:r>
        <w:br w:type="page"/>
      </w:r>
    </w:p>
    <w:p>
      <w:pPr>
        <w:pStyle w:val="Heading1"/>
      </w:pPr>
      <w:r>
        <w:t>Day 2</w:t>
      </w:r>
    </w:p>
    <w:p>
      <w:pPr>
        <w:pStyle w:val="Heading2"/>
      </w:pPr>
      <w:r>
        <w:t>10. CSS Grid</w:t>
      </w:r>
    </w:p>
    <w:p>
      <w:r>
        <w:t>What</w:t>
        <w:br/>
        <w:t>Two-dimensional layout system for rows and columns. Powerful for complex layouts like dashboards.</w:t>
      </w:r>
    </w:p>
    <w:p>
      <w:r>
        <w:t>Why</w:t>
        <w:br/>
        <w:t>Provides explicit control of rows/columns, spanning, and alignment; complements flexbox (use grid for overall layout, flex for components).</w:t>
      </w:r>
    </w:p>
    <w:p>
      <w:r>
        <w:t>How</w:t>
        <w:br/>
        <w:t>- display:grid; grid-template-columns/rows; gap; grid-area; auto-placement.</w:t>
        <w:br/>
        <w:t>- Use named areas for clarity.</w:t>
      </w:r>
    </w:p>
    <w:p>
      <w:pPr>
        <w:pStyle w:val="IntenseQuote"/>
      </w:pPr>
      <w:r>
        <w:t>Code snippet</w:t>
        <w:br/>
        <w:t>.dashboard { display:grid; grid-template-columns: 240px 1fr 320px; gap:16px; grid-template-rows: auto 1fr; grid-template-areas: 'nav main aside' 'nav content aside'; }</w:t>
        <w:br/>
        <w:t>.nav { grid-area: nav; }</w:t>
        <w:br/>
        <w:t>.main { grid-area: main; }</w:t>
      </w:r>
    </w:p>
    <w:p>
      <w:pPr>
        <w:pStyle w:val="IntenseQuote"/>
      </w:pPr>
      <w:r>
        <w:t>Trainer Notes</w:t>
        <w:br/>
        <w:t>- Teach implicit vs explicit grid, minmax(), auto-fit, auto-fill.</w:t>
        <w:br/>
        <w:t>- Show responsive patterns with repeat() and minmax().</w:t>
      </w:r>
    </w:p>
    <w:p>
      <w:pPr>
        <w:pStyle w:val="IntenseQuote"/>
      </w:pPr>
      <w:r>
        <w:t>Hands-on</w:t>
        <w:br/>
        <w:t>Create a 3‑column dashboard with header, nav, content, and footer. Make it collapse to single column on small screens using media queries or auto-fit.</w:t>
      </w:r>
    </w:p>
    <w:p>
      <w:pPr>
        <w:pStyle w:val="IntenseQuote"/>
      </w:pPr>
      <w:r>
        <w:t>Exercise</w:t>
        <w:br/>
        <w:t>Build a masonry-like gallery using grid-auto-rows and row-span technique.</w:t>
      </w:r>
    </w:p>
    <w:p>
      <w:pPr>
        <w:pStyle w:val="IntenseQuote"/>
      </w:pPr>
      <w:r>
        <w:t>Case Study</w:t>
        <w:br/>
        <w:t>Complex admin panel moved to grid for page-level layout and flexbox for internal components, improving maintainability.</w:t>
      </w:r>
    </w:p>
    <w:p>
      <w:pPr>
        <w:pStyle w:val="IntenseQuote"/>
      </w:pPr>
      <w:r>
        <w:t>Assignment</w:t>
        <w:br/>
        <w:t>Create a responsive layout using grid with a sidebar that collapses beneath content on mobile; include a grid-based card feed that reflows using auto-fill.</w:t>
      </w:r>
    </w:p>
    <w:p/>
    <w:p>
      <w:pPr>
        <w:pStyle w:val="Heading2"/>
      </w:pPr>
      <w:r>
        <w:t>11. Media Queries (responsive design)</w:t>
      </w:r>
    </w:p>
    <w:p>
      <w:r>
        <w:t>What</w:t>
        <w:br/>
        <w:t>CSS rules applied conditionally by viewport size, orientation, resolution, and other media features.</w:t>
      </w:r>
    </w:p>
    <w:p>
      <w:r>
        <w:t>Why</w:t>
        <w:br/>
        <w:t>Enables responsive behavior across devices for layout, typography, and interactions.</w:t>
      </w:r>
    </w:p>
    <w:p>
      <w:r>
        <w:t>How</w:t>
        <w:br/>
        <w:t>- @media (min-width: 768px) { ... } for desktop-first or (max-width: 767px) for mobile-first.</w:t>
        <w:br/>
        <w:t>- Use logical breakpoints tied to content, not devices.</w:t>
      </w:r>
    </w:p>
    <w:p>
      <w:pPr>
        <w:pStyle w:val="IntenseQuote"/>
      </w:pPr>
      <w:r>
        <w:t>Code snippet</w:t>
        <w:br/>
        <w:t>@media (min-width: 768px) {</w:t>
        <w:br/>
        <w:t xml:space="preserve">  .sidebar { display:block; }</w:t>
        <w:br/>
        <w:t>}</w:t>
        <w:br/>
        <w:t>@media (max-width: 479px) {</w:t>
        <w:br/>
        <w:t xml:space="preserve">  .nav { display:none; }</w:t>
        <w:br/>
        <w:t>}</w:t>
      </w:r>
    </w:p>
    <w:p>
      <w:pPr>
        <w:pStyle w:val="IntenseQuote"/>
      </w:pPr>
      <w:r>
        <w:t>Trainer Notes</w:t>
        <w:br/>
        <w:t>- Encourage mobile-first (base styles for mobile, add rules at min-width).</w:t>
        <w:br/>
        <w:t>- Use em/rem units in media queries for user-scalable breakpoints.</w:t>
        <w:br/>
        <w:t>- Promote testing in real devices and devtools device toolbar.</w:t>
      </w:r>
    </w:p>
    <w:p>
      <w:pPr>
        <w:pStyle w:val="IntenseQuote"/>
      </w:pPr>
      <w:r>
        <w:t>Hands-on</w:t>
        <w:br/>
        <w:t>Create a responsive 2-column layout that turns into one column under 720px. Implement breakpoint utilities in a CSS file (e.g., --bp-medium).</w:t>
      </w:r>
    </w:p>
    <w:p>
      <w:pPr>
        <w:pStyle w:val="IntenseQuote"/>
      </w:pPr>
      <w:r>
        <w:t>Exercise</w:t>
        <w:br/>
        <w:t>Given a design, pick three breakpoints where layout changes meaningfully and implement them via media queries.</w:t>
      </w:r>
    </w:p>
    <w:p>
      <w:pPr>
        <w:pStyle w:val="IntenseQuote"/>
      </w:pPr>
      <w:r>
        <w:t>Case Study</w:t>
        <w:br/>
        <w:t>A marketing site was suffering on mobile; refactor to mobile-first and simplified CSS; improved mobile load and engagement.</w:t>
      </w:r>
    </w:p>
    <w:p>
      <w:pPr>
        <w:pStyle w:val="IntenseQuote"/>
      </w:pPr>
      <w:r>
        <w:t>Assignment</w:t>
        <w:br/>
        <w:t>Create a responsive landing page that adjusts layout, typography, and hero image for small, medium, and large breakpoints.</w:t>
      </w:r>
    </w:p>
    <w:p/>
    <w:p>
      <w:pPr>
        <w:pStyle w:val="Heading2"/>
      </w:pPr>
      <w:r>
        <w:t>12. Mobile-first vs desktop-first</w:t>
      </w:r>
    </w:p>
    <w:p>
      <w:r>
        <w:t>What</w:t>
        <w:br/>
        <w:t>Two strategies for ordering responsive rules: mobile-first writes base styles for small screens and scales up with min-width; desktop-first writes for large screens and adjusts down with max-width.</w:t>
      </w:r>
    </w:p>
    <w:p>
      <w:r>
        <w:t>Why</w:t>
        <w:br/>
        <w:t>Mobile-first is generally preferred due to performance (smaller CSS for the common mobile case) and progressive enhancement.</w:t>
      </w:r>
    </w:p>
    <w:p>
      <w:r>
        <w:t>How</w:t>
        <w:br/>
        <w:t>- Mobile-first: base styles + @media (min-width: X) modifications.</w:t>
        <w:br/>
        <w:t>- Desktop-first: base desktop styles + @media (max-width: X) overrides for smaller screens.</w:t>
      </w:r>
    </w:p>
    <w:p>
      <w:pPr>
        <w:pStyle w:val="IntenseQuote"/>
      </w:pPr>
      <w:r>
        <w:t>Trainer Notes</w:t>
        <w:br/>
        <w:t>- Discuss CSS file size and cascade implications.</w:t>
        <w:br/>
        <w:t>- Use em/rem based media queries to respect user zoom settings.</w:t>
      </w:r>
    </w:p>
    <w:p>
      <w:pPr>
        <w:pStyle w:val="IntenseQuote"/>
      </w:pPr>
      <w:r>
        <w:t>Hands-on</w:t>
        <w:br/>
        <w:t>Create two small layouts: one implemented mobile-first, another desktop-first, and compare the CSS and behavior.</w:t>
      </w:r>
    </w:p>
    <w:p>
      <w:pPr>
        <w:pStyle w:val="IntenseQuote"/>
      </w:pPr>
      <w:r>
        <w:t>Exercise</w:t>
        <w:br/>
        <w:t>Convert a desktop-first stylesheet into mobile-first, documenting the key changes made.</w:t>
      </w:r>
    </w:p>
    <w:p>
      <w:pPr>
        <w:pStyle w:val="IntenseQuote"/>
      </w:pPr>
      <w:r>
        <w:t>Case Study</w:t>
        <w:br/>
        <w:t>Legacy app used desktop-first causing heavy overrides and duplicate rules; migration to mobile-first reduced CSS by 22% and simplified maintenance.</w:t>
      </w:r>
    </w:p>
    <w:p>
      <w:pPr>
        <w:pStyle w:val="IntenseQuote"/>
      </w:pPr>
      <w:r>
        <w:t>Assignment</w:t>
        <w:br/>
        <w:t>Pick a small component and implement it both ways; show benefits and tradeoffs in a short write-up.</w:t>
      </w:r>
    </w:p>
    <w:p/>
    <w:p>
      <w:pPr>
        <w:pStyle w:val="Heading2"/>
      </w:pPr>
      <w:r>
        <w:t>13. CSS variables</w:t>
      </w:r>
    </w:p>
    <w:p>
      <w:r>
        <w:t>What</w:t>
        <w:br/>
        <w:t>Custom properties (CSS variables) store values (colors, spacing, sizes) that can be reused and updated at runtime.</w:t>
      </w:r>
    </w:p>
    <w:p>
      <w:r>
        <w:t>Why</w:t>
        <w:br/>
        <w:t>Enables theming, runtime switching (light/dark), and central token management without build steps.</w:t>
      </w:r>
    </w:p>
    <w:p>
      <w:r>
        <w:t>How</w:t>
        <w:br/>
        <w:t>:root { --brand:#1a73e8; --space-1:1rem; }</w:t>
        <w:br/>
        <w:t>.btn { background:var(--brand); padding:var(--space-1); }</w:t>
        <w:br/>
        <w:t>Override in scope: .dark { --brand:#0b63c6; }</w:t>
      </w:r>
    </w:p>
    <w:p>
      <w:pPr>
        <w:pStyle w:val="IntenseQuote"/>
      </w:pPr>
      <w:r>
        <w:t>Trainer Notes</w:t>
        <w:br/>
        <w:t>- Demonstrate runtime theme switching by toggling a class on &lt;html&gt; or &lt;body&gt;.</w:t>
        <w:br/>
        <w:t>- Show differences vs preprocessor variables (Sass) — CSS vars are live and cascade.</w:t>
      </w:r>
    </w:p>
    <w:p>
      <w:pPr>
        <w:pStyle w:val="IntenseQuote"/>
      </w:pPr>
      <w:r>
        <w:t>Hands-on</w:t>
        <w:br/>
        <w:t>Create a theme switcher (light/dark) using CSS variables and a small JS toggle that updates the class on &lt;html&gt;.</w:t>
      </w:r>
    </w:p>
    <w:p>
      <w:pPr>
        <w:pStyle w:val="IntenseQuote"/>
      </w:pPr>
      <w:r>
        <w:t>Exercise</w:t>
        <w:br/>
        <w:t>Build a tokens file with color, spacing, and radius variables and apply across components. Switch to 'compact' density by changing variables in a wrapper class.</w:t>
      </w:r>
    </w:p>
    <w:p>
      <w:pPr>
        <w:pStyle w:val="IntenseQuote"/>
      </w:pPr>
      <w:r>
        <w:t>Case Study</w:t>
        <w:br/>
        <w:t>A product moved to CSS variables for theming enabling client-side theme change without recompilation—reduced build complexity and improved UX.</w:t>
      </w:r>
    </w:p>
    <w:p>
      <w:pPr>
        <w:pStyle w:val="IntenseQuote"/>
      </w:pPr>
      <w:r>
        <w:t>Assignment</w:t>
        <w:br/>
        <w:t>Implement three themes (light, dark, high-contrast) controlled by CSS variables and a JS control. Ensure focus styles meet accessibility contrast.</w:t>
      </w:r>
    </w:p>
    <w:p/>
    <w:p>
      <w:pPr>
        <w:pStyle w:val="Heading2"/>
      </w:pPr>
      <w:r>
        <w:t>14. Transitions &amp; animations</w:t>
      </w:r>
    </w:p>
    <w:p>
      <w:r>
        <w:t>What</w:t>
        <w:br/>
        <w:t>Transitions animate between two states (smooth change). Animations (keyframes) allow multi-step sequences.</w:t>
      </w:r>
    </w:p>
    <w:p>
      <w:r>
        <w:t>Why</w:t>
        <w:br/>
        <w:t>Motion improves affordance, provides feedback, and makes interactions feel polished when used sparingly and accessibly.</w:t>
      </w:r>
    </w:p>
    <w:p>
      <w:r>
        <w:t>How</w:t>
        <w:br/>
        <w:t>- transition: property duration timing-function delay;</w:t>
        <w:br/>
        <w:t>- @keyframes name { from { } to { } } or multi-step percentages.</w:t>
        <w:br/>
        <w:t>- Prefer transform &amp; opacity for performance (GPU-accelerated). Avoid animating layout properties like width/height when possible.</w:t>
      </w:r>
    </w:p>
    <w:p>
      <w:pPr>
        <w:pStyle w:val="IntenseQuote"/>
      </w:pPr>
      <w:r>
        <w:t>Code snippet</w:t>
        <w:br/>
        <w:t>.button { transition: transform 180ms cubic-bezier(.2,.8,.2,1), box-shadow 180ms; }</w:t>
        <w:br/>
        <w:t>.button:hover { transform: translateY(-4px); box-shadow:0 8px 24px rgba(0,0,0,0.12); }</w:t>
      </w:r>
    </w:p>
    <w:p>
      <w:r>
        <w:t>@keyframes fade-in {</w:t>
        <w:br/>
        <w:t xml:space="preserve">  from { opacity:0; transform: translateY(8px); }</w:t>
        <w:br/>
        <w:t xml:space="preserve">  to { opacity:1; transform:none; }</w:t>
        <w:br/>
        <w:t>}</w:t>
        <w:br/>
        <w:t>.toast { animation: fade-in 240ms ease-out; }</w:t>
      </w:r>
    </w:p>
    <w:p>
      <w:pPr>
        <w:pStyle w:val="IntenseQuote"/>
      </w:pPr>
      <w:r>
        <w:t>Trainer Notes</w:t>
        <w:br/>
        <w:t>- Emphasize reduced-motion preference: @media (prefers-reduced-motion: reduce) { ... }</w:t>
        <w:br/>
        <w:t>- Show choreographing sequences and easing choices.</w:t>
      </w:r>
    </w:p>
    <w:p>
      <w:pPr>
        <w:pStyle w:val="IntenseQuote"/>
      </w:pPr>
      <w:r>
        <w:t>Hands-on</w:t>
        <w:br/>
        <w:t>Create an animated modal open/close using keyframes and a subtle hover lift for cards using transitions. Respect reduced-motion preference.</w:t>
      </w:r>
    </w:p>
    <w:p>
      <w:pPr>
        <w:pStyle w:val="IntenseQuote"/>
      </w:pPr>
      <w:r>
        <w:t>Exercise</w:t>
        <w:br/>
        <w:t>Implement a simple onboarding stepper where content fades and slides between steps using animations.</w:t>
      </w:r>
    </w:p>
    <w:p>
      <w:pPr>
        <w:pStyle w:val="IntenseQuote"/>
      </w:pPr>
      <w:r>
        <w:t>Case Study</w:t>
        <w:br/>
        <w:t>Excessive animations in an onboarding experience overwhelmed users; adding reduced-motion support and simplifying eased conversions improved accessibility.</w:t>
      </w:r>
    </w:p>
    <w:p/>
    <w:p>
      <w:pPr>
        <w:pStyle w:val="Heading2"/>
      </w:pPr>
      <w:r>
        <w:t>15. Multiple themes</w:t>
      </w:r>
    </w:p>
    <w:p>
      <w:r>
        <w:t>What</w:t>
        <w:br/>
        <w:t>Multiple themes let users switch between visual configurations (light/dark/high-contrast). Implemented via variables, class switches or media queries (prefers-color-scheme).</w:t>
      </w:r>
    </w:p>
    <w:p>
      <w:r>
        <w:t>Why</w:t>
        <w:br/>
        <w:t>Accessibility, personalization, and brand variations across product lines.</w:t>
      </w:r>
    </w:p>
    <w:p>
      <w:r>
        <w:t>How</w:t>
        <w:br/>
        <w:t>- Use CSS vars + .theme-dark { --surface:#000; --text:#fff; }</w:t>
        <w:br/>
        <w:t>- Detect OS preference: @media (prefers-color-scheme: dark) { :root { --bg:#111; } }</w:t>
        <w:br/>
        <w:t>- Persist user choice in localStorage and apply class on document element.</w:t>
      </w:r>
    </w:p>
    <w:p>
      <w:pPr>
        <w:pStyle w:val="IntenseQuote"/>
      </w:pPr>
      <w:r>
        <w:t>Trainer Notes</w:t>
        <w:br/>
        <w:t>- Provide fallback for older browsers; show progressive enhancement.</w:t>
        <w:br/>
        <w:t>- Discuss testing matrix across components to ensure consistent contrast.</w:t>
      </w:r>
    </w:p>
    <w:p>
      <w:pPr>
        <w:pStyle w:val="IntenseQuote"/>
      </w:pPr>
      <w:r>
        <w:t>Hands-on</w:t>
        <w:br/>
        <w:t>Implement light/dark themes with persisted choice and smooth transition when switching (avoid flashing).</w:t>
      </w:r>
    </w:p>
    <w:p>
      <w:pPr>
        <w:pStyle w:val="IntenseQuote"/>
      </w:pPr>
      <w:r>
        <w:t>Exercise</w:t>
        <w:br/>
        <w:t>Add a high-contrast toggle for accessibility with larger font-sizes and stronger borders.</w:t>
      </w:r>
    </w:p>
    <w:p>
      <w:pPr>
        <w:pStyle w:val="IntenseQuote"/>
      </w:pPr>
      <w:r>
        <w:t>Case Study</w:t>
        <w:br/>
        <w:t>E-commerce site added a dark theme for night-time browsing; measured increased session duration at night and improved perceived polish.</w:t>
      </w:r>
    </w:p>
    <w:p>
      <w:pPr>
        <w:pStyle w:val="IntenseQuote"/>
      </w:pPr>
      <w:r>
        <w:t>Assignment</w:t>
        <w:br/>
        <w:t>Deliver a theme system with: variables file, JS toggler, stored preference, and docs for designers: color tokens and elevation guidelines.</w:t>
      </w:r>
    </w:p>
    <w:p/>
    <w:p>
      <w:pPr>
        <w:pStyle w:val="Heading2"/>
      </w:pPr>
      <w:r>
        <w:t>16. Typography</w:t>
      </w:r>
    </w:p>
    <w:p>
      <w:r>
        <w:t>What</w:t>
        <w:br/>
        <w:t>Typography covers font-family, weight, size, line-height, letter-spacing and typographic scale.</w:t>
      </w:r>
    </w:p>
    <w:p>
      <w:r>
        <w:t>Why</w:t>
        <w:br/>
        <w:t>Clear hierarchy, readability, and brand voice. Proper type systems are crucial for long-form content and data-dense interfaces.</w:t>
      </w:r>
    </w:p>
    <w:p>
      <w:r>
        <w:t>How</w:t>
        <w:br/>
        <w:t>- Use a type scale (modular scale) based on root font-size (rem).</w:t>
        <w:br/>
        <w:t>- Use font-display: swap for performance; preload critical fonts.</w:t>
        <w:br/>
        <w:t>- Line-height: use unitless values (1.4) to scale with font-size.</w:t>
        <w:br/>
        <w:t>- Font stacking: system-first for performance, web fonts for brand.</w:t>
      </w:r>
    </w:p>
    <w:p>
      <w:pPr>
        <w:pStyle w:val="IntenseQuote"/>
      </w:pPr>
      <w:r>
        <w:t>Code snippet</w:t>
        <w:br/>
        <w:t>:root { --fs-1:2rem; --fs-2:1.5rem; --fs-3:1.125rem; --lead:1.5; }</w:t>
        <w:br/>
        <w:t>h1 { font-size:var(--fs-1); line-height:1.1; margin:0 0 0.5rem; }</w:t>
        <w:br/>
        <w:t>p { font-size:var(--fs-3); line-height:var(--lead); }</w:t>
      </w:r>
    </w:p>
    <w:p>
      <w:pPr>
        <w:pStyle w:val="IntenseQuote"/>
      </w:pPr>
      <w:r>
        <w:t>Trainer Notes</w:t>
        <w:br/>
        <w:t>- Discuss accessibility: minimum font sizes, line-length (45-75 chars), contrast.</w:t>
        <w:br/>
        <w:t>- Show webfont loading strategies and fallbacks.</w:t>
      </w:r>
    </w:p>
    <w:p>
      <w:pPr>
        <w:pStyle w:val="IntenseQuote"/>
      </w:pPr>
      <w:r>
        <w:t>Hands-on</w:t>
        <w:br/>
        <w:t>Create a typographic scale and apply it to a blog article layout. Include headings, captions, lists, and blockquotes.</w:t>
      </w:r>
    </w:p>
    <w:p>
      <w:pPr>
        <w:pStyle w:val="IntenseQuote"/>
      </w:pPr>
      <w:r>
        <w:t>Exercise</w:t>
        <w:br/>
        <w:t>Convert an existing article into the provided type scale and improve readability metrics (line-length, leading).</w:t>
      </w:r>
    </w:p>
    <w:p>
      <w:pPr>
        <w:pStyle w:val="IntenseQuote"/>
      </w:pPr>
      <w:r>
        <w:t>Case Study</w:t>
        <w:br/>
        <w:t>A documentation site improved readability and user satisfaction by standardizing line-length and increasing base font-size for body copy.</w:t>
      </w:r>
    </w:p>
    <w:p>
      <w:pPr>
        <w:pStyle w:val="IntenseQuote"/>
      </w:pPr>
      <w:r>
        <w:t>Assignment</w:t>
        <w:br/>
        <w:t>Produce a typographic system (token file and sample pages) and document decisions for font choice, scale, and accessibility tradeoffs.</w:t>
      </w:r>
    </w:p>
    <w:p/>
    <w:p>
      <w:pPr>
        <w:pStyle w:val="Heading2"/>
      </w:pPr>
      <w:r>
        <w:t>17. Pseudo-elements (::before, ::after)</w:t>
      </w:r>
    </w:p>
    <w:p>
      <w:r>
        <w:t>What</w:t>
        <w:br/>
        <w:t>Pseudo-elements allow insertion of content or decoration before or after an element's content without extra HTML (useful for icons, dividers, decorative shapes).</w:t>
      </w:r>
    </w:p>
    <w:p>
      <w:r>
        <w:t>Why</w:t>
        <w:br/>
        <w:t>Keeps markup semantic while adding presentational elements; useful for small icons, overlays, or clearfix patterns.</w:t>
      </w:r>
    </w:p>
    <w:p>
      <w:r>
        <w:t>How</w:t>
        <w:br/>
        <w:t>.element::before { content: ""; display:block; width:100%; height:2px; background:var(--muted); }</w:t>
      </w:r>
    </w:p>
    <w:p>
      <w:pPr>
        <w:pStyle w:val="IntenseQuote"/>
      </w:pPr>
      <w:r>
        <w:t>Code snippet</w:t>
        <w:br/>
        <w:t>.card::after { content:""; position:absolute; left:0; right:0; bottom:-8px; height:6px; background:linear-gradient(90deg, rgba(26,115,232,0.15), transparent); pointer-events:none; }</w:t>
      </w:r>
    </w:p>
    <w:p>
      <w:pPr>
        <w:pStyle w:val="IntenseQuote"/>
      </w:pPr>
      <w:r>
        <w:t>Trainer Notes</w:t>
        <w:br/>
        <w:t>- Emphasize content MUST be used responsibly; not for critical content (SEO/ARIA) as it's presentational.</w:t>
        <w:br/>
        <w:t>- Show common patterns: clearfix (.clearfix::after {content:""; display:block; clear:both;}), decorative strips, input icons.</w:t>
      </w:r>
    </w:p>
    <w:p>
      <w:pPr>
        <w:pStyle w:val="IntenseQuote"/>
      </w:pPr>
      <w:r>
        <w:t>Hands-on</w:t>
        <w:br/>
        <w:t>Create a menu where each item has an ::after underline that animates on hover using transform/scaleX.</w:t>
      </w:r>
    </w:p>
    <w:p>
      <w:pPr>
        <w:pStyle w:val="IntenseQuote"/>
      </w:pPr>
      <w:r>
        <w:t>Exercise</w:t>
        <w:br/>
        <w:t>Use ::before to add an icon before list items using content: "•" or an inline SVG data URL.</w:t>
      </w:r>
    </w:p>
    <w:p>
      <w:pPr>
        <w:pStyle w:val="IntenseQuote"/>
      </w:pPr>
      <w:r>
        <w:t>Case Study</w:t>
        <w:br/>
        <w:t>A form used extra markup for decorative bullets; replacing with pseudo-elements simplified DOM and improved performance.</w:t>
      </w:r>
    </w:p>
    <w:p>
      <w:pPr>
        <w:pStyle w:val="IntenseQuote"/>
      </w:pPr>
      <w:r>
        <w:t>Assignment</w:t>
        <w:br/>
        <w:t>Implement three decorative uses of ::before/::after: badges, dividers, and hover underlines. Ensure accessible fallbacks.</w:t>
      </w:r>
    </w:p>
    <w:p/>
    <w:p>
      <w:pPr>
        <w:pStyle w:val="Heading2"/>
      </w:pPr>
      <w:r>
        <w:t>18. CSS frameworks: Bootstrap / Tailwind basics</w:t>
      </w:r>
    </w:p>
    <w:p>
      <w:r>
        <w:t>What</w:t>
        <w:br/>
        <w:t>Frameworks accelerate UI development: Bootstrap offers component classes and JS utilities; Tailwind is utility-first CSS giving low-level utility classes to compose designs.</w:t>
      </w:r>
    </w:p>
    <w:p>
      <w:r>
        <w:t>Why</w:t>
        <w:br/>
        <w:t>Speed of development, consistent patterns, and community-tested components. Choose based on team preferences and project needs.</w:t>
      </w:r>
    </w:p>
    <w:p>
      <w:r>
        <w:t>How (Bootstrap)</w:t>
        <w:br/>
        <w:t>- Include CSS + JS bundle or use npm packages.</w:t>
        <w:br/>
        <w:t>- Use grid, utilities, and components (navbar, modal).</w:t>
      </w:r>
    </w:p>
    <w:p>
      <w:r>
        <w:t>How (Tailwind)</w:t>
        <w:br/>
        <w:t>- Utility classes in HTML (p-4, text-sm, flex, gap-4).</w:t>
        <w:br/>
        <w:t>- Configure tokens in tailwind.config.js and generate minimal CSS via purge/just-in-time.</w:t>
      </w:r>
    </w:p>
    <w:p>
      <w:pPr>
        <w:pStyle w:val="IntenseQuote"/>
      </w:pPr>
      <w:r>
        <w:t>Code snippet (Bootstrap)</w:t>
        <w:br/>
        <w:t>&lt;link href="https://cdn.../bootstrap.min.css" rel="stylesheet"&gt;</w:t>
        <w:br/>
        <w:t>&lt;nav class="navbar navbar-expand-lg navbar-light bg-light"&gt; ... &lt;/nav&gt;</w:t>
      </w:r>
    </w:p>
    <w:p>
      <w:pPr>
        <w:pStyle w:val="IntenseQuote"/>
      </w:pPr>
      <w:r>
        <w:t>Code snippet (Tailwind)</w:t>
        <w:br/>
        <w:t>&lt;button class="bg-blue-600 text-white px-4 py-2 rounded hover:bg-blue-700 transition"&gt;CTA&lt;/button&gt;</w:t>
      </w:r>
    </w:p>
    <w:p>
      <w:pPr>
        <w:pStyle w:val="IntenseQuote"/>
      </w:pPr>
      <w:r>
        <w:t>Trainer Notes</w:t>
        <w:br/>
        <w:t>- Show tradeoffs: Tailwind increases HTML verbosity but reduces context-switching; Bootstrap gives ready-made components but can be heavier.</w:t>
        <w:br/>
        <w:t>- Discuss customizing themes: Sass variables for Bootstrap, config for Tailwind.</w:t>
      </w:r>
    </w:p>
    <w:p>
      <w:pPr>
        <w:pStyle w:val="IntenseQuote"/>
      </w:pPr>
      <w:r>
        <w:t>Hands-on</w:t>
        <w:br/>
        <w:t>Build a small landing page once with Bootstrap (component-based) and once with Tailwind (utility-first). Compare file sizes and dev velocity.</w:t>
      </w:r>
    </w:p>
    <w:p>
      <w:pPr>
        <w:pStyle w:val="IntenseQuote"/>
      </w:pPr>
      <w:r>
        <w:t>Exercise</w:t>
        <w:br/>
        <w:t>Recreate a component (card with image, title, and actions) in both frameworks.</w:t>
      </w:r>
    </w:p>
    <w:p>
      <w:pPr>
        <w:pStyle w:val="IntenseQuote"/>
      </w:pPr>
      <w:r>
        <w:t>Case Study</w:t>
        <w:br/>
        <w:t>A design system used Tailwind to enforce token usage and enable rapid prototyping; Bootstrap remained useful for quick MVPs where component parity was prioritized.</w:t>
      </w:r>
    </w:p>
    <w:p>
      <w:pPr>
        <w:pStyle w:val="IntenseQuote"/>
      </w:pPr>
      <w:r>
        <w:t>Assignment</w:t>
        <w:br/>
        <w:t>Deliver two versions of a marketing component library: one using Bootstrap components, another using Tailwind utilities. Document how tokens map between them.</w:t>
      </w:r>
    </w:p>
    <w:p/>
    <w:p>
      <w:r>
        <w:br w:type="page"/>
      </w:r>
    </w:p>
    <w:p>
      <w:pPr>
        <w:pStyle w:val="Heading1"/>
      </w:pPr>
      <w:r>
        <w:t>Appendix: Sample files and quick reference</w:t>
      </w:r>
    </w:p>
    <w:p>
      <w:r>
        <w:t>1. Sample index.html and styles.css for hands-on exercises (simplified)</w:t>
        <w:br/>
      </w:r>
    </w:p>
    <w:p>
      <w:pPr>
        <w:pStyle w:val="IntenseQuote"/>
      </w:pPr>
      <w:r>
        <w:t>styles.css sample:</w:t>
        <w:br/>
      </w:r>
    </w:p>
    <w:p>
      <w:r>
        <w:br/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content="width=device-width,initial-scale=1" /&gt;</w:t>
        <w:br/>
        <w:t xml:space="preserve">  &lt;title&gt;CSS Hands-on&lt;/title&gt;</w:t>
        <w:br/>
        <w:t xml:space="preserve">  &lt;link rel="stylesheet" href="styles.css"&gt;</w:t>
        <w:br/>
        <w:t>&lt;/head&gt;</w:t>
        <w:br/>
        <w:t>&lt;body&gt;</w:t>
        <w:br/>
        <w:t xml:space="preserve">  &lt;header class="site-header"&gt;</w:t>
        <w:br/>
        <w:t xml:space="preserve">    &lt;nav class="nav"&gt;</w:t>
        <w:br/>
        <w:t xml:space="preserve">      &lt;a class="logo" href="#"&gt;Logo&lt;/a&gt;</w:t>
        <w:br/>
        <w:t xml:space="preserve">      &lt;ul class="menu"&gt;</w:t>
        <w:br/>
        <w:t xml:space="preserve">        &lt;li&gt;&lt;a href="#"&gt;Home&lt;/a&gt;&lt;/li&gt;</w:t>
        <w:br/>
        <w:t xml:space="preserve">        &lt;li&gt;&lt;a href="#"&gt;Products&lt;/a&gt;&lt;/li&gt;</w:t>
        <w:br/>
        <w:t xml:space="preserve">        &lt;li&gt;&lt;a href="#"&gt;Contact&lt;/a&gt;&lt;/li&gt;</w:t>
        <w:br/>
        <w:t xml:space="preserve">      &lt;/ul&gt;</w:t>
        <w:br/>
        <w:t xml:space="preserve">    &lt;/nav&gt;</w:t>
        <w:br/>
        <w:t xml:space="preserve">  &lt;/header&gt;</w:t>
        <w:br/>
        <w:t xml:space="preserve">  &lt;main class="container"&gt;</w:t>
        <w:br/>
        <w:t xml:space="preserve">    &lt;section class="hero"&gt;</w:t>
        <w:br/>
        <w:t xml:space="preserve">      &lt;h1&gt;Hero Title&lt;/h1&gt;</w:t>
        <w:br/>
        <w:t xml:space="preserve">      &lt;p&gt;Subtitle and supporting text.&lt;/p&gt;</w:t>
        <w:br/>
        <w:t xml:space="preserve">      &lt;a class="btn" href="#"&gt;Get Started&lt;/a&gt;</w:t>
        <w:br/>
        <w:t xml:space="preserve">    &lt;/section&gt;</w:t>
        <w:br/>
        <w:t xml:space="preserve">    &lt;section class="cards card-row"&gt;</w:t>
        <w:br/>
        <w:t xml:space="preserve">      &lt;article class="card card--featured"&gt;</w:t>
        <w:br/>
        <w:t xml:space="preserve">        &lt;h3 class="card__title"&gt;Card Title&lt;/h3&gt;</w:t>
        <w:br/>
        <w:t xml:space="preserve">        &lt;p class="card__desc"&gt;Card description text.&lt;/p&gt;</w:t>
        <w:br/>
        <w:t xml:space="preserve">      &lt;/article&gt;</w:t>
        <w:br/>
        <w:t xml:space="preserve">      &lt;article class="card"&gt;</w:t>
        <w:br/>
        <w:t xml:space="preserve">        &lt;h3 class="card__title"&gt;Card Title&lt;/h3&gt;</w:t>
        <w:br/>
        <w:t xml:space="preserve">        &lt;p class="card__desc"&gt;Card description text.&lt;/p&gt;</w:t>
        <w:br/>
        <w:t xml:space="preserve">      &lt;/article&gt;</w:t>
        <w:br/>
        <w:t xml:space="preserve">    &lt;/section&gt;</w:t>
        <w:br/>
        <w:t xml:space="preserve">  &lt;/main&gt;</w:t>
        <w:br/>
        <w:t xml:space="preserve">  &lt;script&gt;</w:t>
        <w:br/>
        <w:t xml:space="preserve">    // Theme toggle example</w:t>
        <w:br/>
        <w:t xml:space="preserve">    const toggle = () =&gt; {</w:t>
        <w:br/>
        <w:t xml:space="preserve">      document.documentElement.classList.toggle('theme-dark');</w:t>
        <w:br/>
        <w:t xml:space="preserve">      localStorage.setItem('theme-dark', document.documentElement.classList.contains('theme-dark'));</w:t>
        <w:br/>
        <w:t xml:space="preserve">    };</w:t>
        <w:br/>
        <w:t xml:space="preserve">    // apply stored preference</w:t>
        <w:br/>
        <w:t xml:space="preserve">    if (localStorage.getItem('theme-dark') === 'true') document.documentElement.classList.add('theme-dark');</w:t>
        <w:br/>
        <w:t xml:space="preserve">  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CSS Two-Day Training (Trainer + Hands-on)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