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4EED" w14:textId="2704073B" w:rsidR="00F1595D" w:rsidRDefault="001F6775">
      <w:r>
        <w:rPr>
          <w:rFonts w:ascii="Segoe UI" w:hAnsi="Segoe UI" w:cs="Segoe UI"/>
          <w:sz w:val="21"/>
          <w:szCs w:val="21"/>
          <w:shd w:val="clear" w:color="auto" w:fill="FFFFFF"/>
        </w:rPr>
        <w:t>Explore the Power of 24 AI Tools for Content Creators that help to earn $5000/Month: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Copy. ai - Write faster with AI assistance.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Neutral - AI writing assistant for text creation.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Movio - Create customizable video avatars using AI.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Descript - Edit audio and video content with AI-powered tools.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Narrato - AI-powered content creation platform.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Crayon - Generate images from text using AI.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Adobe Podcast - Enhance speech using AI in podcasting.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Let's Enhance - Upscale and fix images with AI.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SOUNDRAW - Access royalty-free music generated by AI.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DEEPIMAGE | Rendering made easy - Enhance photos using AI technology.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Colormind - Generate color palettes with AI assistance.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Beautiful. ai - Create polished presentations with AI.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Wordtune - AI-powered writing assistance.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QuillBot - Paraphrase and enhance writing with AI.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Taplio - Grow on LinkedIn with AI tools.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Synthesia - Generate videos using AI technology.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SlideSalad - Create presentation slides using AI.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Durable - Build websites with AI assistance.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Adobe Firefly - Generate art using AI.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Rationale - AI-powered decision-making tool.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Uizard - UX/UI design with AI integration.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Runway - All-in-one creative suite with AI capabilities.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lastRenderedPageBreak/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Gamma - Create engaging presentations with AI tools.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>Postwise AI - Effortlessly grow on Twitter with AI.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Did you find it useful?</w:t>
      </w:r>
    </w:p>
    <w:sectPr w:rsidR="00F1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0D"/>
    <w:rsid w:val="001F6775"/>
    <w:rsid w:val="00475F0D"/>
    <w:rsid w:val="00F1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93760-2BEF-4D33-ACF5-51BD9AEF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2023-12-29T06:05:00Z</dcterms:created>
  <dcterms:modified xsi:type="dcterms:W3CDTF">2023-12-29T06:05:00Z</dcterms:modified>
</cp:coreProperties>
</file>