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DEF8" w14:textId="77777777" w:rsidR="00EA72A4" w:rsidRPr="00EA72A4" w:rsidRDefault="00EA72A4" w:rsidP="00EA72A4">
      <w:r w:rsidRPr="00EA72A4">
        <w:t>I taught myself how to build RAG + AI Agents in production.</w:t>
      </w:r>
      <w:r w:rsidRPr="00EA72A4">
        <w:br/>
        <w:t>Been running them live for over a year now. Here are 4 steps + the only resources you really need to do the same.</w:t>
      </w:r>
      <w:r w:rsidRPr="00EA72A4">
        <w:br/>
      </w:r>
      <w:r w:rsidRPr="00EA72A4">
        <w:br/>
        <w:t>Ugly truth: most “AI Engineers” shouting on social media haven’t built a single real production AI Agent or RAG system.</w:t>
      </w:r>
      <w:r w:rsidRPr="00EA72A4">
        <w:br/>
        <w:t>If you want to be different - actually build and ship these systems: here’s a laser-focused roadmap from my own journey.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🚀</w:t>
      </w:r>
      <w:r w:rsidRPr="00EA72A4">
        <w:t xml:space="preserve"> </w:t>
      </w:r>
      <w:r w:rsidRPr="00EA72A4">
        <w:rPr>
          <w:rFonts w:ascii="Cambria Math" w:hAnsi="Cambria Math" w:cs="Cambria Math"/>
        </w:rPr>
        <w:t>𝗦𝘁𝗮𝗿𝘁</w:t>
      </w:r>
      <w:r w:rsidRPr="00EA72A4">
        <w:t xml:space="preserve"> </w:t>
      </w:r>
      <w:r w:rsidRPr="00EA72A4">
        <w:rPr>
          <w:rFonts w:ascii="Cambria Math" w:hAnsi="Cambria Math" w:cs="Cambria Math"/>
        </w:rPr>
        <w:t>𝘄𝗶𝘁𝗵</w:t>
      </w:r>
      <w:r w:rsidRPr="00EA72A4">
        <w:t xml:space="preserve"> </w:t>
      </w:r>
      <w:r w:rsidRPr="00EA72A4">
        <w:rPr>
          <w:rFonts w:ascii="Cambria Math" w:hAnsi="Cambria Math" w:cs="Cambria Math"/>
        </w:rPr>
        <w:t>𝗳𝘂𝗻𝗱𝗮𝗺𝗲𝗻𝘁𝗮𝗹𝘀</w:t>
      </w:r>
      <w:r w:rsidRPr="00EA72A4">
        <w:br/>
        <w:t>Because no matter how fast LLM/GenAI evolves, your ML &amp; software foundations keep you relevant.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Hands-On ML with TensorFlow &amp; Keras: </w:t>
      </w:r>
      <w:hyperlink r:id="rId5" w:tgtFrame="_self" w:history="1">
        <w:r w:rsidRPr="00EA72A4">
          <w:rPr>
            <w:rStyle w:val="Hyperlink"/>
            <w:b/>
            <w:bCs/>
          </w:rPr>
          <w:t>https://lnkd.in/dWrf5pbS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ISLR: </w:t>
      </w:r>
      <w:hyperlink r:id="rId6" w:tgtFrame="_self" w:history="1">
        <w:r w:rsidRPr="00EA72A4">
          <w:rPr>
            <w:rStyle w:val="Hyperlink"/>
            <w:b/>
            <w:bCs/>
          </w:rPr>
          <w:t>https://lnkd.in/djGPVVwJ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Machine Learning for Beginners by Microsoft (free curriculum):</w:t>
      </w:r>
      <w:r w:rsidRPr="00EA72A4">
        <w:br/>
      </w:r>
      <w:hyperlink r:id="rId7" w:tgtFrame="_self" w:history="1">
        <w:r w:rsidRPr="00EA72A4">
          <w:rPr>
            <w:rStyle w:val="Hyperlink"/>
            <w:b/>
            <w:bCs/>
          </w:rPr>
          <w:t>https://lnkd.in/d8kZA3es</w:t>
        </w:r>
      </w:hyperlink>
      <w:r w:rsidRPr="00EA72A4">
        <w:br/>
      </w:r>
      <w:r w:rsidRPr="00EA72A4">
        <w:br/>
        <w:t>1️</w:t>
      </w:r>
      <w:r w:rsidRPr="00EA72A4">
        <w:rPr>
          <w:rFonts w:ascii="Segoe UI Symbol" w:hAnsi="Segoe UI Symbol" w:cs="Segoe UI Symbol"/>
        </w:rPr>
        <w:t>⃣</w:t>
      </w:r>
      <w:r w:rsidRPr="00EA72A4">
        <w:t xml:space="preserve"> </w:t>
      </w:r>
      <w:r w:rsidRPr="00EA72A4">
        <w:rPr>
          <w:rFonts w:ascii="Cambria Math" w:hAnsi="Cambria Math" w:cs="Cambria Math"/>
        </w:rPr>
        <w:t>𝗠𝗮𝘀𝘁𝗲𝗿</w:t>
      </w:r>
      <w:r w:rsidRPr="00EA72A4">
        <w:t xml:space="preserve"> </w:t>
      </w:r>
      <w:r w:rsidRPr="00EA72A4">
        <w:rPr>
          <w:rFonts w:ascii="Cambria Math" w:hAnsi="Cambria Math" w:cs="Cambria Math"/>
        </w:rPr>
        <w:t>𝗟𝗟𝗠𝘀</w:t>
      </w:r>
      <w:r w:rsidRPr="00EA72A4">
        <w:t xml:space="preserve"> &amp; </w:t>
      </w:r>
      <w:r w:rsidRPr="00EA72A4">
        <w:rPr>
          <w:rFonts w:ascii="Cambria Math" w:hAnsi="Cambria Math" w:cs="Cambria Math"/>
        </w:rPr>
        <w:t>𝗚𝗲𝗻𝗔𝗜</w:t>
      </w:r>
      <w:r w:rsidRPr="00EA72A4">
        <w:t xml:space="preserve"> </w:t>
      </w:r>
      <w:r w:rsidRPr="00EA72A4">
        <w:rPr>
          <w:rFonts w:ascii="Cambria Math" w:hAnsi="Cambria Math" w:cs="Cambria Math"/>
        </w:rPr>
        <w:t>𝗦𝘆𝘀𝘁𝗲𝗺𝘀</w:t>
      </w:r>
      <w:r w:rsidRPr="00EA72A4">
        <w:br/>
        <w:t>→ Learn to build &amp; deploy LLMs, understand system design tradeoffs, and handle real constraints.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📚</w:t>
      </w:r>
      <w:r w:rsidRPr="00EA72A4">
        <w:t xml:space="preserve"> Must-reads:</w:t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Designing ML Systems – Chip Huyen: </w:t>
      </w:r>
      <w:hyperlink r:id="rId8" w:tgtFrame="_self" w:history="1">
        <w:r w:rsidRPr="00EA72A4">
          <w:rPr>
            <w:rStyle w:val="Hyperlink"/>
            <w:b/>
            <w:bCs/>
          </w:rPr>
          <w:t>https://lnkd.in/guN-UhXA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The LLM Engineering Handbook – Iusztin &amp; Labonne: </w:t>
      </w:r>
      <w:hyperlink r:id="rId9" w:tgtFrame="_self" w:history="1">
        <w:r w:rsidRPr="00EA72A4">
          <w:rPr>
            <w:rStyle w:val="Hyperlink"/>
            <w:b/>
            <w:bCs/>
          </w:rPr>
          <w:t>https://lnkd.in/gyA4vFXz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Build a LLM (From Scratch) – Raschka: </w:t>
      </w:r>
      <w:hyperlink r:id="rId10" w:tgtFrame="_self" w:history="1">
        <w:r w:rsidRPr="00EA72A4">
          <w:rPr>
            <w:rStyle w:val="Hyperlink"/>
            <w:b/>
            <w:bCs/>
          </w:rPr>
          <w:t>https://lnkd.in/gXNa-SPb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Hands-On LLMs GitHub: </w:t>
      </w:r>
      <w:hyperlink r:id="rId11" w:tgtFrame="_self" w:history="1">
        <w:r w:rsidRPr="00EA72A4">
          <w:rPr>
            <w:rStyle w:val="Hyperlink"/>
            <w:b/>
            <w:bCs/>
          </w:rPr>
          <w:t>https://lnkd.in/eV4qrgNW</w:t>
        </w:r>
      </w:hyperlink>
      <w:r w:rsidRPr="00EA72A4">
        <w:br/>
      </w:r>
      <w:r w:rsidRPr="00EA72A4">
        <w:br/>
        <w:t>2️</w:t>
      </w:r>
      <w:r w:rsidRPr="00EA72A4">
        <w:rPr>
          <w:rFonts w:ascii="Segoe UI Symbol" w:hAnsi="Segoe UI Symbol" w:cs="Segoe UI Symbol"/>
        </w:rPr>
        <w:t>⃣</w:t>
      </w:r>
      <w:r w:rsidRPr="00EA72A4">
        <w:t xml:space="preserve"> </w:t>
      </w:r>
      <w:r w:rsidRPr="00EA72A4">
        <w:rPr>
          <w:rFonts w:ascii="Cambria Math" w:hAnsi="Cambria Math" w:cs="Cambria Math"/>
        </w:rPr>
        <w:t>𝗚𝗼</w:t>
      </w:r>
      <w:r w:rsidRPr="00EA72A4">
        <w:t xml:space="preserve"> </w:t>
      </w:r>
      <w:r w:rsidRPr="00EA72A4">
        <w:rPr>
          <w:rFonts w:ascii="Cambria Math" w:hAnsi="Cambria Math" w:cs="Cambria Math"/>
        </w:rPr>
        <w:t>𝗯𝗲𝘆𝗼𝗻𝗱</w:t>
      </w:r>
      <w:r w:rsidRPr="00EA72A4">
        <w:t xml:space="preserve"> </w:t>
      </w:r>
      <w:r w:rsidRPr="00EA72A4">
        <w:rPr>
          <w:rFonts w:ascii="Cambria Math" w:hAnsi="Cambria Math" w:cs="Cambria Math"/>
        </w:rPr>
        <w:t>𝘁𝗵𝗲</w:t>
      </w:r>
      <w:r w:rsidRPr="00EA72A4">
        <w:t xml:space="preserve"> </w:t>
      </w:r>
      <w:r w:rsidRPr="00EA72A4">
        <w:rPr>
          <w:rFonts w:ascii="Cambria Math" w:hAnsi="Cambria Math" w:cs="Cambria Math"/>
        </w:rPr>
        <w:t>𝗵𝘆𝗽𝗲</w:t>
      </w:r>
      <w:r w:rsidRPr="00EA72A4">
        <w:t xml:space="preserve"> </w:t>
      </w:r>
      <w:r w:rsidRPr="00EA72A4">
        <w:rPr>
          <w:rFonts w:ascii="Cambria Math" w:hAnsi="Cambria Math" w:cs="Cambria Math"/>
        </w:rPr>
        <w:t>𝗼𝗻</w:t>
      </w:r>
      <w:r w:rsidRPr="00EA72A4">
        <w:t xml:space="preserve"> </w:t>
      </w:r>
      <w:r w:rsidRPr="00EA72A4">
        <w:rPr>
          <w:rFonts w:ascii="Cambria Math" w:hAnsi="Cambria Math" w:cs="Cambria Math"/>
        </w:rPr>
        <w:t>𝗔𝗜</w:t>
      </w:r>
      <w:r w:rsidRPr="00EA72A4">
        <w:t xml:space="preserve"> </w:t>
      </w:r>
      <w:r w:rsidRPr="00EA72A4">
        <w:rPr>
          <w:rFonts w:ascii="Cambria Math" w:hAnsi="Cambria Math" w:cs="Cambria Math"/>
        </w:rPr>
        <w:t>𝗔𝗴𝗲𝗻𝘁𝘀</w:t>
      </w:r>
      <w:r w:rsidRPr="00EA72A4">
        <w:br/>
        <w:t>→ Most demos = “if user says hello, return hello.”</w:t>
      </w:r>
      <w:r w:rsidRPr="00EA72A4">
        <w:br/>
        <w:t>Actual agents? Handle memory, tools, workflows, costs.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AI Agents for Beginners (GitHub): </w:t>
      </w:r>
      <w:hyperlink r:id="rId12" w:tgtFrame="_self" w:history="1">
        <w:r w:rsidRPr="00EA72A4">
          <w:rPr>
            <w:rStyle w:val="Hyperlink"/>
            <w:b/>
            <w:bCs/>
          </w:rPr>
          <w:t>https://lnkd.in/eik2btmq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GenAI Agents – build step by step: </w:t>
      </w:r>
      <w:hyperlink r:id="rId13" w:tgtFrame="_self" w:history="1">
        <w:r w:rsidRPr="00EA72A4">
          <w:rPr>
            <w:rStyle w:val="Hyperlink"/>
            <w:b/>
            <w:bCs/>
          </w:rPr>
          <w:t>https://lnkd.in/dnhwk75V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OpenAI’s guide to agents: </w:t>
      </w:r>
      <w:hyperlink r:id="rId14" w:tgtFrame="_self" w:history="1">
        <w:r w:rsidRPr="00EA72A4">
          <w:rPr>
            <w:rStyle w:val="Hyperlink"/>
            <w:b/>
            <w:bCs/>
          </w:rPr>
          <w:t>https://lnkd.in/guRfXsFK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Anthropic’s Building Effective Agents: </w:t>
      </w:r>
      <w:hyperlink r:id="rId15" w:tgtFrame="_self" w:history="1">
        <w:r w:rsidRPr="00EA72A4">
          <w:rPr>
            <w:rStyle w:val="Hyperlink"/>
            <w:b/>
            <w:bCs/>
          </w:rPr>
          <w:t>https://lnkd.in/gRWKANS4</w:t>
        </w:r>
      </w:hyperlink>
      <w:r w:rsidRPr="00EA72A4">
        <w:br/>
      </w:r>
      <w:r w:rsidRPr="00EA72A4">
        <w:br/>
        <w:t>3️</w:t>
      </w:r>
      <w:r w:rsidRPr="00EA72A4">
        <w:rPr>
          <w:rFonts w:ascii="Segoe UI Symbol" w:hAnsi="Segoe UI Symbol" w:cs="Segoe UI Symbol"/>
        </w:rPr>
        <w:t>⃣</w:t>
      </w:r>
      <w:r w:rsidRPr="00EA72A4">
        <w:t xml:space="preserve"> </w:t>
      </w:r>
      <w:r w:rsidRPr="00EA72A4">
        <w:rPr>
          <w:rFonts w:ascii="Cambria Math" w:hAnsi="Cambria Math" w:cs="Cambria Math"/>
        </w:rPr>
        <w:t>𝗥𝗔𝗚</w:t>
      </w:r>
      <w:r w:rsidRPr="00EA72A4">
        <w:t xml:space="preserve"> </w:t>
      </w:r>
      <w:r w:rsidRPr="00EA72A4">
        <w:rPr>
          <w:rFonts w:ascii="Cambria Math" w:hAnsi="Cambria Math" w:cs="Cambria Math"/>
        </w:rPr>
        <w:t>𝗶𝘀</w:t>
      </w:r>
      <w:r w:rsidRPr="00EA72A4">
        <w:t xml:space="preserve"> </w:t>
      </w:r>
      <w:r w:rsidRPr="00EA72A4">
        <w:rPr>
          <w:rFonts w:ascii="Cambria Math" w:hAnsi="Cambria Math" w:cs="Cambria Math"/>
        </w:rPr>
        <w:t>𝗻𝗼𝘁</w:t>
      </w:r>
      <w:r w:rsidRPr="00EA72A4">
        <w:t xml:space="preserve"> </w:t>
      </w:r>
      <w:r w:rsidRPr="00EA72A4">
        <w:rPr>
          <w:rFonts w:ascii="Cambria Math" w:hAnsi="Cambria Math" w:cs="Cambria Math"/>
        </w:rPr>
        <w:t>𝗷𝘂𝘀𝘁</w:t>
      </w:r>
      <w:r w:rsidRPr="00EA72A4">
        <w:t xml:space="preserve"> </w:t>
      </w:r>
      <w:r w:rsidRPr="00EA72A4">
        <w:rPr>
          <w:rFonts w:ascii="Cambria Math" w:hAnsi="Cambria Math" w:cs="Cambria Math"/>
        </w:rPr>
        <w:t>𝗮</w:t>
      </w:r>
      <w:r w:rsidRPr="00EA72A4">
        <w:t xml:space="preserve"> </w:t>
      </w:r>
      <w:r w:rsidRPr="00EA72A4">
        <w:rPr>
          <w:rFonts w:ascii="Cambria Math" w:hAnsi="Cambria Math" w:cs="Cambria Math"/>
        </w:rPr>
        <w:t>𝘃𝗲𝗰𝘁𝗼𝗿</w:t>
      </w:r>
      <w:r w:rsidRPr="00EA72A4">
        <w:t xml:space="preserve"> </w:t>
      </w:r>
      <w:r w:rsidRPr="00EA72A4">
        <w:rPr>
          <w:rFonts w:ascii="Cambria Math" w:hAnsi="Cambria Math" w:cs="Cambria Math"/>
        </w:rPr>
        <w:t>𝗗𝗕</w:t>
      </w:r>
      <w:r w:rsidRPr="00EA72A4">
        <w:br/>
        <w:t>Real Retrieval-Augmented Generation requires:</w:t>
      </w:r>
      <w:r w:rsidRPr="00EA72A4">
        <w:br/>
      </w:r>
      <w:r w:rsidRPr="00EA72A4">
        <w:lastRenderedPageBreak/>
        <w:t>→ Chunking, hybrid BM25 + vectors, reranking</w:t>
      </w:r>
      <w:r w:rsidRPr="00EA72A4">
        <w:br/>
        <w:t>→ Query routing &amp; fallback</w:t>
      </w:r>
      <w:r w:rsidRPr="00EA72A4">
        <w:br/>
        <w:t>→ Evaluating retrieval quality, not just LLM output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RAG Techniques repo: </w:t>
      </w:r>
      <w:hyperlink r:id="rId16" w:tgtFrame="_self" w:history="1">
        <w:r w:rsidRPr="00EA72A4">
          <w:rPr>
            <w:rStyle w:val="Hyperlink"/>
            <w:b/>
            <w:bCs/>
          </w:rPr>
          <w:t>https://lnkd.in/dD4S8Cq2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Advanced RAG: </w:t>
      </w:r>
      <w:hyperlink r:id="rId17" w:tgtFrame="_self" w:history="1">
        <w:r w:rsidRPr="00EA72A4">
          <w:rPr>
            <w:rStyle w:val="Hyperlink"/>
            <w:b/>
            <w:bCs/>
          </w:rPr>
          <w:t>https://lnkd.in/g2ZHwZ3w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Cost-efficient retrieval with Postgres/OpenSearch/Qdrant</w:t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Monitoring with Langfuse / Comet</w:t>
      </w:r>
      <w:r w:rsidRPr="00EA72A4">
        <w:br/>
      </w:r>
      <w:r w:rsidRPr="00EA72A4">
        <w:br/>
        <w:t>4️</w:t>
      </w:r>
      <w:r w:rsidRPr="00EA72A4">
        <w:rPr>
          <w:rFonts w:ascii="Segoe UI Symbol" w:hAnsi="Segoe UI Symbol" w:cs="Segoe UI Symbol"/>
        </w:rPr>
        <w:t>⃣</w:t>
      </w:r>
      <w:r w:rsidRPr="00EA72A4">
        <w:t xml:space="preserve"> </w:t>
      </w:r>
      <w:r w:rsidRPr="00EA72A4">
        <w:rPr>
          <w:rFonts w:ascii="Cambria Math" w:hAnsi="Cambria Math" w:cs="Cambria Math"/>
        </w:rPr>
        <w:t>𝗚𝗲𝘁</w:t>
      </w:r>
      <w:r w:rsidRPr="00EA72A4">
        <w:t xml:space="preserve"> </w:t>
      </w:r>
      <w:r w:rsidRPr="00EA72A4">
        <w:rPr>
          <w:rFonts w:ascii="Cambria Math" w:hAnsi="Cambria Math" w:cs="Cambria Math"/>
        </w:rPr>
        <w:t>𝘀𝗲𝗿𝗶𝗼𝘂𝘀</w:t>
      </w:r>
      <w:r w:rsidRPr="00EA72A4">
        <w:t xml:space="preserve"> </w:t>
      </w:r>
      <w:r w:rsidRPr="00EA72A4">
        <w:rPr>
          <w:rFonts w:ascii="Cambria Math" w:hAnsi="Cambria Math" w:cs="Cambria Math"/>
        </w:rPr>
        <w:t>𝗼𝗻</w:t>
      </w:r>
      <w:r w:rsidRPr="00EA72A4">
        <w:t xml:space="preserve"> </w:t>
      </w:r>
      <w:r w:rsidRPr="00EA72A4">
        <w:rPr>
          <w:rFonts w:ascii="Cambria Math" w:hAnsi="Cambria Math" w:cs="Cambria Math"/>
        </w:rPr>
        <w:t>𝗦𝗼𝗳𝘁𝘄𝗮𝗿𝗲</w:t>
      </w:r>
      <w:r w:rsidRPr="00EA72A4">
        <w:t xml:space="preserve"> &amp; </w:t>
      </w:r>
      <w:r w:rsidRPr="00EA72A4">
        <w:rPr>
          <w:rFonts w:ascii="Cambria Math" w:hAnsi="Cambria Math" w:cs="Cambria Math"/>
        </w:rPr>
        <w:t>𝗜𝗻𝗳𝗿𝗮</w:t>
      </w:r>
      <w:r w:rsidRPr="00EA72A4">
        <w:br/>
        <w:t>→ FastAPI, async Python, Pydantic</w:t>
      </w:r>
      <w:r w:rsidRPr="00EA72A4">
        <w:br/>
        <w:t>→ Docker, CI/CD, blue-green deploys</w:t>
      </w:r>
      <w:r w:rsidRPr="00EA72A4">
        <w:br/>
        <w:t>→ ETL orchestration (Airflow, Step Functions)</w:t>
      </w:r>
      <w:r w:rsidRPr="00EA72A4">
        <w:br/>
        <w:t>→ Logs + metrics (CloudWatch, Prometheus)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Move to production: </w:t>
      </w:r>
      <w:hyperlink r:id="rId18" w:tgtFrame="_self" w:history="1">
        <w:r w:rsidRPr="00EA72A4">
          <w:rPr>
            <w:rStyle w:val="Hyperlink"/>
            <w:b/>
            <w:bCs/>
          </w:rPr>
          <w:t>https://lnkd.in/dnnkrJbE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Made with ML (full ML+infra): </w:t>
      </w:r>
      <w:hyperlink r:id="rId19" w:tgtFrame="_self" w:history="1">
        <w:r w:rsidRPr="00EA72A4">
          <w:rPr>
            <w:rStyle w:val="Hyperlink"/>
            <w:b/>
            <w:bCs/>
          </w:rPr>
          <w:t>https://lnkd.in/e-XQwXqS</w:t>
        </w:r>
      </w:hyperlink>
      <w:r w:rsidRPr="00EA72A4">
        <w:br/>
      </w:r>
      <w:r w:rsidRPr="00EA72A4">
        <w:rPr>
          <w:rFonts w:ascii="Segoe UI Emoji" w:hAnsi="Segoe UI Emoji" w:cs="Segoe UI Emoji"/>
        </w:rPr>
        <w:t>✅</w:t>
      </w:r>
      <w:r w:rsidRPr="00EA72A4">
        <w:t xml:space="preserve"> AWS GenAI path: </w:t>
      </w:r>
      <w:hyperlink r:id="rId20" w:tgtFrame="_self" w:history="1">
        <w:r w:rsidRPr="00EA72A4">
          <w:rPr>
            <w:rStyle w:val="Hyperlink"/>
            <w:b/>
            <w:bCs/>
          </w:rPr>
          <w:t>https://lnkd.in/dmhR3uPc</w:t>
        </w:r>
      </w:hyperlink>
      <w:r w:rsidRPr="00EA72A4">
        <w:br/>
      </w:r>
      <w:r w:rsidRPr="00EA72A4">
        <w:br/>
        <w:t>5️</w:t>
      </w:r>
      <w:r w:rsidRPr="00EA72A4">
        <w:rPr>
          <w:rFonts w:ascii="Segoe UI Symbol" w:hAnsi="Segoe UI Symbol" w:cs="Segoe UI Symbol"/>
        </w:rPr>
        <w:t>⃣</w:t>
      </w:r>
      <w:r w:rsidRPr="00EA72A4">
        <w:t xml:space="preserve"> </w:t>
      </w:r>
      <w:r w:rsidRPr="00EA72A4">
        <w:rPr>
          <w:rFonts w:ascii="Cambria Math" w:hAnsi="Cambria Math" w:cs="Cambria Math"/>
        </w:rPr>
        <w:t>𝗪𝗵𝗲𝗿𝗲</w:t>
      </w:r>
      <w:r w:rsidRPr="00EA72A4">
        <w:t xml:space="preserve"> </w:t>
      </w:r>
      <w:r w:rsidRPr="00EA72A4">
        <w:rPr>
          <w:rFonts w:ascii="Cambria Math" w:hAnsi="Cambria Math" w:cs="Cambria Math"/>
        </w:rPr>
        <w:t>𝗱𝗼</w:t>
      </w:r>
      <w:r w:rsidRPr="00EA72A4">
        <w:t xml:space="preserve"> </w:t>
      </w:r>
      <w:r w:rsidRPr="00EA72A4">
        <w:rPr>
          <w:rFonts w:ascii="Cambria Math" w:hAnsi="Cambria Math" w:cs="Cambria Math"/>
        </w:rPr>
        <w:t>𝗜</w:t>
      </w:r>
      <w:r w:rsidRPr="00EA72A4">
        <w:t xml:space="preserve"> </w:t>
      </w:r>
      <w:r w:rsidRPr="00EA72A4">
        <w:rPr>
          <w:rFonts w:ascii="Cambria Math" w:hAnsi="Cambria Math" w:cs="Cambria Math"/>
        </w:rPr>
        <w:t>𝗹𝗲𝗮𝗿𝗻</w:t>
      </w:r>
      <w:r w:rsidRPr="00EA72A4">
        <w:t xml:space="preserve"> </w:t>
      </w:r>
      <w:r w:rsidRPr="00EA72A4">
        <w:rPr>
          <w:rFonts w:ascii="Cambria Math" w:hAnsi="Cambria Math" w:cs="Cambria Math"/>
        </w:rPr>
        <w:t>𝗳𝗿𝗼𝗺</w:t>
      </w:r>
      <w:r w:rsidRPr="00EA72A4">
        <w:t>?</w:t>
      </w:r>
      <w:r w:rsidRPr="00EA72A4">
        <w:br/>
        <w:t>→ Stanford CS336 / CS236 / CS229 (Google it)</w:t>
      </w:r>
      <w:r w:rsidRPr="00EA72A4">
        <w:br/>
        <w:t xml:space="preserve">→ MIT 6.S191, Karpathy’s Zero to Hero: </w:t>
      </w:r>
      <w:hyperlink r:id="rId21" w:tgtFrame="_self" w:history="1">
        <w:r w:rsidRPr="00EA72A4">
          <w:rPr>
            <w:rStyle w:val="Hyperlink"/>
            <w:b/>
            <w:bCs/>
          </w:rPr>
          <w:t>https://lnkd.in/dT7vqqQ5</w:t>
        </w:r>
      </w:hyperlink>
      <w:r w:rsidRPr="00EA72A4">
        <w:br/>
        <w:t xml:space="preserve">→ Google Kaggle GenAI sprint: </w:t>
      </w:r>
      <w:hyperlink r:id="rId22" w:tgtFrame="_self" w:history="1">
        <w:r w:rsidRPr="00EA72A4">
          <w:rPr>
            <w:rStyle w:val="Hyperlink"/>
            <w:b/>
            <w:bCs/>
          </w:rPr>
          <w:t>https://lnkd.in/ga5X7tVJ</w:t>
        </w:r>
      </w:hyperlink>
      <w:r w:rsidRPr="00EA72A4">
        <w:br/>
        <w:t xml:space="preserve">→ NVIDIA’s end-to-end LLM stack: </w:t>
      </w:r>
      <w:hyperlink r:id="rId23" w:tgtFrame="_self" w:history="1">
        <w:r w:rsidRPr="00EA72A4">
          <w:rPr>
            <w:rStyle w:val="Hyperlink"/>
            <w:b/>
            <w:bCs/>
          </w:rPr>
          <w:t>https://lnkd.in/gCtDnhni</w:t>
        </w:r>
      </w:hyperlink>
      <w:r w:rsidRPr="00EA72A4">
        <w:br/>
        <w:t xml:space="preserve">→ </w:t>
      </w:r>
      <w:hyperlink r:id="rId24" w:tgtFrame="_self" w:history="1">
        <w:r w:rsidRPr="00EA72A4">
          <w:rPr>
            <w:rStyle w:val="Hyperlink"/>
            <w:b/>
            <w:bCs/>
          </w:rPr>
          <w:t>DeepLearning.AI</w:t>
        </w:r>
      </w:hyperlink>
      <w:r w:rsidRPr="00EA72A4">
        <w:t xml:space="preserve">’s short courses: </w:t>
      </w:r>
      <w:hyperlink r:id="rId25" w:tgtFrame="_self" w:history="1">
        <w:r w:rsidRPr="00EA72A4">
          <w:rPr>
            <w:rStyle w:val="Hyperlink"/>
            <w:b/>
            <w:bCs/>
          </w:rPr>
          <w:t>https://lnkd.in/gAYmJqS6</w:t>
        </w:r>
      </w:hyperlink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💥</w:t>
      </w:r>
      <w:r w:rsidRPr="00EA72A4">
        <w:t xml:space="preserve"> </w:t>
      </w:r>
      <w:r w:rsidRPr="00EA72A4">
        <w:rPr>
          <w:rFonts w:ascii="Cambria Math" w:hAnsi="Cambria Math" w:cs="Cambria Math"/>
        </w:rPr>
        <w:t>𝗞𝗲𝗲𝗽</w:t>
      </w:r>
      <w:r w:rsidRPr="00EA72A4">
        <w:t xml:space="preserve"> </w:t>
      </w:r>
      <w:r w:rsidRPr="00EA72A4">
        <w:rPr>
          <w:rFonts w:ascii="Cambria Math" w:hAnsi="Cambria Math" w:cs="Cambria Math"/>
        </w:rPr>
        <w:t>𝗶𝘁</w:t>
      </w:r>
      <w:r w:rsidRPr="00EA72A4">
        <w:t xml:space="preserve"> </w:t>
      </w:r>
      <w:r w:rsidRPr="00EA72A4">
        <w:rPr>
          <w:rFonts w:ascii="Cambria Math" w:hAnsi="Cambria Math" w:cs="Cambria Math"/>
        </w:rPr>
        <w:t>𝗿𝗲𝗮𝗹</w:t>
      </w:r>
      <w:r w:rsidRPr="00EA72A4">
        <w:t>:</w:t>
      </w:r>
      <w:r w:rsidRPr="00EA72A4">
        <w:br/>
        <w:t>Don’t fall for “built in 5 min, dead in 10 min” demos.</w:t>
      </w:r>
      <w:r w:rsidRPr="00EA72A4">
        <w:br/>
        <w:t>In prod, it’s about latency, cost, maintainability, guardrails.</w:t>
      </w:r>
      <w:r w:rsidRPr="00EA72A4">
        <w:br/>
      </w:r>
      <w:r w:rsidRPr="00EA72A4">
        <w:br/>
      </w:r>
      <w:r w:rsidRPr="00EA72A4">
        <w:rPr>
          <w:rFonts w:ascii="Segoe UI Emoji" w:hAnsi="Segoe UI Emoji" w:cs="Segoe UI Emoji"/>
        </w:rPr>
        <w:t>♻️</w:t>
      </w:r>
      <w:r w:rsidRPr="00EA72A4">
        <w:t xml:space="preserve"> Let's repost to help more people on this journey </w:t>
      </w:r>
      <w:r w:rsidRPr="00EA72A4">
        <w:rPr>
          <w:rFonts w:ascii="Segoe UI Emoji" w:hAnsi="Segoe UI Emoji" w:cs="Segoe UI Emoji"/>
        </w:rPr>
        <w:t>💚</w:t>
      </w:r>
    </w:p>
    <w:p w14:paraId="1A456D0F" w14:textId="50D00A32" w:rsidR="00EA72A4" w:rsidRPr="00EA72A4" w:rsidRDefault="00EA72A4" w:rsidP="00EA72A4">
      <w:r w:rsidRPr="00EA72A4">
        <w:lastRenderedPageBreak/>
        <w:drawing>
          <wp:inline distT="0" distB="0" distL="0" distR="0" wp14:anchorId="42DA8332" wp14:editId="6F775A4C">
            <wp:extent cx="5715000" cy="7139940"/>
            <wp:effectExtent l="0" t="0" r="0" b="3810"/>
            <wp:docPr id="159151930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6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7539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B621F"/>
    <w:multiLevelType w:val="multilevel"/>
    <w:tmpl w:val="F89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FA"/>
    <w:rsid w:val="002E707E"/>
    <w:rsid w:val="00554162"/>
    <w:rsid w:val="008E53C8"/>
    <w:rsid w:val="00900D69"/>
    <w:rsid w:val="00BF3AFA"/>
    <w:rsid w:val="00DA3289"/>
    <w:rsid w:val="00E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48E1-1F79-4821-B67E-A5026003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16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5865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89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1376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uN-UhXA" TargetMode="External"/><Relationship Id="rId13" Type="http://schemas.openxmlformats.org/officeDocument/2006/relationships/hyperlink" Target="https://lnkd.in/dnhwk75V" TargetMode="External"/><Relationship Id="rId18" Type="http://schemas.openxmlformats.org/officeDocument/2006/relationships/hyperlink" Target="https://lnkd.in/dnnkrJbE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lnkd.in/dT7vqqQ5" TargetMode="External"/><Relationship Id="rId7" Type="http://schemas.openxmlformats.org/officeDocument/2006/relationships/hyperlink" Target="https://lnkd.in/d8kZA3es" TargetMode="External"/><Relationship Id="rId12" Type="http://schemas.openxmlformats.org/officeDocument/2006/relationships/hyperlink" Target="https://lnkd.in/eik2btmq" TargetMode="External"/><Relationship Id="rId17" Type="http://schemas.openxmlformats.org/officeDocument/2006/relationships/hyperlink" Target="https://lnkd.in/g2ZHwZ3w" TargetMode="External"/><Relationship Id="rId25" Type="http://schemas.openxmlformats.org/officeDocument/2006/relationships/hyperlink" Target="https://lnkd.in/gAYmJqS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D4S8Cq2" TargetMode="External"/><Relationship Id="rId20" Type="http://schemas.openxmlformats.org/officeDocument/2006/relationships/hyperlink" Target="https://lnkd.in/dmhR3uP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djGPVVwJ" TargetMode="External"/><Relationship Id="rId11" Type="http://schemas.openxmlformats.org/officeDocument/2006/relationships/hyperlink" Target="https://lnkd.in/eV4qrgNW" TargetMode="External"/><Relationship Id="rId24" Type="http://schemas.openxmlformats.org/officeDocument/2006/relationships/hyperlink" Target="http://deeplearning.ai/" TargetMode="External"/><Relationship Id="rId5" Type="http://schemas.openxmlformats.org/officeDocument/2006/relationships/hyperlink" Target="https://lnkd.in/dWrf5pbS" TargetMode="External"/><Relationship Id="rId15" Type="http://schemas.openxmlformats.org/officeDocument/2006/relationships/hyperlink" Target="https://lnkd.in/gRWKANS4" TargetMode="External"/><Relationship Id="rId23" Type="http://schemas.openxmlformats.org/officeDocument/2006/relationships/hyperlink" Target="https://lnkd.in/gCtDnhn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nkd.in/gXNa-SPb" TargetMode="External"/><Relationship Id="rId19" Type="http://schemas.openxmlformats.org/officeDocument/2006/relationships/hyperlink" Target="https://lnkd.in/e-XQwXq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yA4vFXz" TargetMode="External"/><Relationship Id="rId14" Type="http://schemas.openxmlformats.org/officeDocument/2006/relationships/hyperlink" Target="https://lnkd.in/guRfXsFK" TargetMode="External"/><Relationship Id="rId22" Type="http://schemas.openxmlformats.org/officeDocument/2006/relationships/hyperlink" Target="https://lnkd.in/ga5X7tVJ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2025-07-10T02:01:00Z</dcterms:created>
  <dcterms:modified xsi:type="dcterms:W3CDTF">2025-07-10T02:01:00Z</dcterms:modified>
</cp:coreProperties>
</file>