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7BC2D" w14:textId="68A006FB" w:rsidR="002E707E" w:rsidRDefault="001C4D6A">
      <w:r w:rsidRPr="001C4D6A">
        <w:rPr>
          <w:rFonts w:ascii="Cambria Math" w:hAnsi="Cambria Math" w:cs="Cambria Math"/>
        </w:rPr>
        <w:t>𝗧𝗵𝗶𝘀</w:t>
      </w:r>
      <w:r w:rsidRPr="001C4D6A">
        <w:t xml:space="preserve"> </w:t>
      </w:r>
      <w:r w:rsidRPr="001C4D6A">
        <w:rPr>
          <w:rFonts w:ascii="Cambria Math" w:hAnsi="Cambria Math" w:cs="Cambria Math"/>
        </w:rPr>
        <w:t>𝗶𝘀</w:t>
      </w:r>
      <w:r w:rsidRPr="001C4D6A">
        <w:t xml:space="preserve"> </w:t>
      </w:r>
      <w:r w:rsidRPr="001C4D6A">
        <w:rPr>
          <w:rFonts w:ascii="Cambria Math" w:hAnsi="Cambria Math" w:cs="Cambria Math"/>
        </w:rPr>
        <w:t>𝗵𝗮𝗻𝗱𝘀</w:t>
      </w:r>
      <w:r w:rsidRPr="001C4D6A">
        <w:t xml:space="preserve"> </w:t>
      </w:r>
      <w:r w:rsidRPr="001C4D6A">
        <w:rPr>
          <w:rFonts w:ascii="Cambria Math" w:hAnsi="Cambria Math" w:cs="Cambria Math"/>
        </w:rPr>
        <w:t>𝗱𝗼𝘄𝗻</w:t>
      </w:r>
      <w:r w:rsidRPr="001C4D6A">
        <w:t xml:space="preserve"> </w:t>
      </w:r>
      <w:r w:rsidRPr="001C4D6A">
        <w:rPr>
          <w:rFonts w:ascii="Cambria Math" w:hAnsi="Cambria Math" w:cs="Cambria Math"/>
        </w:rPr>
        <w:t>𝗼𝗻𝗲</w:t>
      </w:r>
      <w:r w:rsidRPr="001C4D6A">
        <w:t xml:space="preserve"> </w:t>
      </w:r>
      <w:r w:rsidRPr="001C4D6A">
        <w:rPr>
          <w:rFonts w:ascii="Cambria Math" w:hAnsi="Cambria Math" w:cs="Cambria Math"/>
        </w:rPr>
        <w:t>𝗼𝗳</w:t>
      </w:r>
      <w:r w:rsidRPr="001C4D6A">
        <w:t xml:space="preserve"> </w:t>
      </w:r>
      <w:r w:rsidRPr="001C4D6A">
        <w:rPr>
          <w:rFonts w:ascii="Cambria Math" w:hAnsi="Cambria Math" w:cs="Cambria Math"/>
        </w:rPr>
        <w:t>𝘁𝗵𝗲</w:t>
      </w:r>
      <w:r w:rsidRPr="001C4D6A">
        <w:t xml:space="preserve"> </w:t>
      </w:r>
      <w:r w:rsidRPr="001C4D6A">
        <w:rPr>
          <w:rFonts w:ascii="Cambria Math" w:hAnsi="Cambria Math" w:cs="Cambria Math"/>
        </w:rPr>
        <w:t>𝗕𝗘𝗦𝗧</w:t>
      </w:r>
      <w:r w:rsidRPr="001C4D6A">
        <w:t xml:space="preserve"> </w:t>
      </w:r>
      <w:r w:rsidRPr="001C4D6A">
        <w:rPr>
          <w:rFonts w:ascii="Cambria Math" w:hAnsi="Cambria Math" w:cs="Cambria Math"/>
        </w:rPr>
        <w:t>𝘃𝗶𝘀𝘂𝗮𝗹𝗶𝘇𝗮𝘁𝗶𝗼𝗻</w:t>
      </w:r>
      <w:r w:rsidRPr="001C4D6A">
        <w:t xml:space="preserve"> </w:t>
      </w:r>
      <w:r w:rsidRPr="001C4D6A">
        <w:rPr>
          <w:rFonts w:ascii="Cambria Math" w:hAnsi="Cambria Math" w:cs="Cambria Math"/>
        </w:rPr>
        <w:t>𝗼𝗳</w:t>
      </w:r>
      <w:r w:rsidRPr="001C4D6A">
        <w:t xml:space="preserve"> </w:t>
      </w:r>
      <w:r w:rsidRPr="001C4D6A">
        <w:rPr>
          <w:rFonts w:ascii="Cambria Math" w:hAnsi="Cambria Math" w:cs="Cambria Math"/>
        </w:rPr>
        <w:t>𝗵𝗼𝘄</w:t>
      </w:r>
      <w:r w:rsidRPr="001C4D6A">
        <w:t xml:space="preserve"> </w:t>
      </w:r>
      <w:r w:rsidRPr="001C4D6A">
        <w:rPr>
          <w:rFonts w:ascii="Cambria Math" w:hAnsi="Cambria Math" w:cs="Cambria Math"/>
        </w:rPr>
        <w:t>𝗟𝗟𝗠𝘀</w:t>
      </w:r>
      <w:r w:rsidRPr="001C4D6A">
        <w:t xml:space="preserve"> </w:t>
      </w:r>
      <w:r w:rsidRPr="001C4D6A">
        <w:rPr>
          <w:rFonts w:ascii="Cambria Math" w:hAnsi="Cambria Math" w:cs="Cambria Math"/>
        </w:rPr>
        <w:t>𝗮𝗰𝘁𝘂𝗮𝗹𝗹𝘆</w:t>
      </w:r>
      <w:r w:rsidRPr="001C4D6A">
        <w:t xml:space="preserve"> </w:t>
      </w:r>
      <w:r w:rsidRPr="001C4D6A">
        <w:rPr>
          <w:rFonts w:ascii="Cambria Math" w:hAnsi="Cambria Math" w:cs="Cambria Math"/>
        </w:rPr>
        <w:t>𝘄𝗼𝗿𝗸</w:t>
      </w:r>
      <w:r w:rsidRPr="001C4D6A">
        <w:t xml:space="preserve">. </w:t>
      </w:r>
      <w:r w:rsidRPr="001C4D6A">
        <w:rPr>
          <w:rFonts w:ascii="Segoe UI Emoji" w:hAnsi="Segoe UI Emoji" w:cs="Segoe UI Emoji"/>
        </w:rPr>
        <w:t>⬇️</w:t>
      </w:r>
      <w:r w:rsidRPr="001C4D6A">
        <w:br/>
      </w:r>
      <w:r w:rsidRPr="001C4D6A">
        <w:br/>
      </w:r>
      <w:r w:rsidRPr="001C4D6A">
        <w:rPr>
          <w:rFonts w:ascii="Cambria Math" w:hAnsi="Cambria Math" w:cs="Cambria Math"/>
        </w:rPr>
        <w:t>𝘓𝘦𝘵</w:t>
      </w:r>
      <w:r w:rsidRPr="001C4D6A">
        <w:t>'</w:t>
      </w:r>
      <w:r w:rsidRPr="001C4D6A">
        <w:rPr>
          <w:rFonts w:ascii="Cambria Math" w:hAnsi="Cambria Math" w:cs="Cambria Math"/>
        </w:rPr>
        <w:t>𝘴</w:t>
      </w:r>
      <w:r w:rsidRPr="001C4D6A">
        <w:t xml:space="preserve"> </w:t>
      </w:r>
      <w:r w:rsidRPr="001C4D6A">
        <w:rPr>
          <w:rFonts w:ascii="Cambria Math" w:hAnsi="Cambria Math" w:cs="Cambria Math"/>
        </w:rPr>
        <w:t>𝘣𝘳𝘦𝘢𝘬</w:t>
      </w:r>
      <w:r w:rsidRPr="001C4D6A">
        <w:t xml:space="preserve"> </w:t>
      </w:r>
      <w:r w:rsidRPr="001C4D6A">
        <w:rPr>
          <w:rFonts w:ascii="Cambria Math" w:hAnsi="Cambria Math" w:cs="Cambria Math"/>
        </w:rPr>
        <w:t>𝘪𝘵</w:t>
      </w:r>
      <w:r w:rsidRPr="001C4D6A">
        <w:t xml:space="preserve"> </w:t>
      </w:r>
      <w:r w:rsidRPr="001C4D6A">
        <w:rPr>
          <w:rFonts w:ascii="Cambria Math" w:hAnsi="Cambria Math" w:cs="Cambria Math"/>
        </w:rPr>
        <w:t>𝘥𝘰𝘸𝘯</w:t>
      </w:r>
      <w:r w:rsidRPr="001C4D6A">
        <w:t>:</w:t>
      </w:r>
      <w:r w:rsidRPr="001C4D6A">
        <w:br/>
      </w:r>
      <w:r w:rsidRPr="001C4D6A">
        <w:rPr>
          <w:rFonts w:ascii="Cambria Math" w:hAnsi="Cambria Math" w:cs="Cambria Math"/>
        </w:rPr>
        <w:t>𝗧𝗼𝗸𝗲𝗻𝗶𝘇𝗮𝘁𝗶𝗼𝗻</w:t>
      </w:r>
      <w:r w:rsidRPr="001C4D6A">
        <w:t xml:space="preserve"> &amp; </w:t>
      </w:r>
      <w:r w:rsidRPr="001C4D6A">
        <w:rPr>
          <w:rFonts w:ascii="Cambria Math" w:hAnsi="Cambria Math" w:cs="Cambria Math"/>
        </w:rPr>
        <w:t>𝗘𝗺𝗯𝗲𝗱𝗱𝗶𝗻𝗴𝘀</w:t>
      </w:r>
      <w:r w:rsidRPr="001C4D6A">
        <w:t>:</w:t>
      </w:r>
      <w:r w:rsidRPr="001C4D6A">
        <w:br/>
        <w:t xml:space="preserve">- Input text is broken into tokens (smaller chunks). </w:t>
      </w:r>
      <w:r w:rsidRPr="001C4D6A">
        <w:br/>
        <w:t xml:space="preserve">- Each token is mapped to a vector in high-dimensional space, where words with similar meanings cluster together. </w:t>
      </w:r>
      <w:r w:rsidRPr="001C4D6A">
        <w:br/>
      </w:r>
      <w:r w:rsidRPr="001C4D6A">
        <w:br/>
      </w:r>
      <w:r w:rsidRPr="001C4D6A">
        <w:rPr>
          <w:rFonts w:ascii="Cambria Math" w:hAnsi="Cambria Math" w:cs="Cambria Math"/>
        </w:rPr>
        <w:t>𝗧𝗵𝗲</w:t>
      </w:r>
      <w:r w:rsidRPr="001C4D6A">
        <w:t xml:space="preserve"> </w:t>
      </w:r>
      <w:r w:rsidRPr="001C4D6A">
        <w:rPr>
          <w:rFonts w:ascii="Cambria Math" w:hAnsi="Cambria Math" w:cs="Cambria Math"/>
        </w:rPr>
        <w:t>𝗔𝘁𝘁𝗲𝗻𝘁𝗶𝗼𝗻</w:t>
      </w:r>
      <w:r w:rsidRPr="001C4D6A">
        <w:t xml:space="preserve"> </w:t>
      </w:r>
      <w:r w:rsidRPr="001C4D6A">
        <w:rPr>
          <w:rFonts w:ascii="Cambria Math" w:hAnsi="Cambria Math" w:cs="Cambria Math"/>
        </w:rPr>
        <w:t>𝗠𝗲𝗰𝗵𝗮𝗻𝗶𝘀𝗺</w:t>
      </w:r>
      <w:r w:rsidRPr="001C4D6A">
        <w:t xml:space="preserve"> (</w:t>
      </w:r>
      <w:r w:rsidRPr="001C4D6A">
        <w:rPr>
          <w:rFonts w:ascii="Cambria Math" w:hAnsi="Cambria Math" w:cs="Cambria Math"/>
        </w:rPr>
        <w:t>𝗦𝗲𝗹𝗳</w:t>
      </w:r>
      <w:r w:rsidRPr="001C4D6A">
        <w:t>-</w:t>
      </w:r>
      <w:r w:rsidRPr="001C4D6A">
        <w:rPr>
          <w:rFonts w:ascii="Cambria Math" w:hAnsi="Cambria Math" w:cs="Cambria Math"/>
        </w:rPr>
        <w:t>𝗔𝘁𝘁𝗲𝗻𝘁𝗶𝗼𝗻</w:t>
      </w:r>
      <w:r w:rsidRPr="001C4D6A">
        <w:t xml:space="preserve">): </w:t>
      </w:r>
      <w:r w:rsidRPr="001C4D6A">
        <w:br/>
        <w:t xml:space="preserve">- Words influence each other based on context — ensuring "bank" in riverbank isn’t confused with financial bank. </w:t>
      </w:r>
      <w:r w:rsidRPr="001C4D6A">
        <w:br/>
        <w:t xml:space="preserve">- The Attention Block weighs relationships between words, refining their representations dynamically. </w:t>
      </w:r>
      <w:r w:rsidRPr="001C4D6A">
        <w:br/>
      </w:r>
      <w:r w:rsidRPr="001C4D6A">
        <w:br/>
      </w:r>
      <w:r w:rsidRPr="001C4D6A">
        <w:rPr>
          <w:rFonts w:ascii="Cambria Math" w:hAnsi="Cambria Math" w:cs="Cambria Math"/>
        </w:rPr>
        <w:t>𝗙𝗲𝗲𝗱</w:t>
      </w:r>
      <w:r w:rsidRPr="001C4D6A">
        <w:t>-</w:t>
      </w:r>
      <w:r w:rsidRPr="001C4D6A">
        <w:rPr>
          <w:rFonts w:ascii="Cambria Math" w:hAnsi="Cambria Math" w:cs="Cambria Math"/>
        </w:rPr>
        <w:t>𝗙𝗼𝗿𝘄𝗮𝗿𝗱</w:t>
      </w:r>
      <w:r w:rsidRPr="001C4D6A">
        <w:t xml:space="preserve"> </w:t>
      </w:r>
      <w:r w:rsidRPr="001C4D6A">
        <w:rPr>
          <w:rFonts w:ascii="Cambria Math" w:hAnsi="Cambria Math" w:cs="Cambria Math"/>
        </w:rPr>
        <w:t>𝗟𝗮𝘆𝗲𝗿𝘀</w:t>
      </w:r>
      <w:r w:rsidRPr="001C4D6A">
        <w:t xml:space="preserve"> (</w:t>
      </w:r>
      <w:r w:rsidRPr="001C4D6A">
        <w:rPr>
          <w:rFonts w:ascii="Cambria Math" w:hAnsi="Cambria Math" w:cs="Cambria Math"/>
        </w:rPr>
        <w:t>𝗗𝗲𝗲𝗽</w:t>
      </w:r>
      <w:r w:rsidRPr="001C4D6A">
        <w:t xml:space="preserve"> </w:t>
      </w:r>
      <w:r w:rsidRPr="001C4D6A">
        <w:rPr>
          <w:rFonts w:ascii="Cambria Math" w:hAnsi="Cambria Math" w:cs="Cambria Math"/>
        </w:rPr>
        <w:t>𝗡𝗲𝘂𝗿𝗮𝗹</w:t>
      </w:r>
      <w:r w:rsidRPr="001C4D6A">
        <w:t xml:space="preserve"> </w:t>
      </w:r>
      <w:r w:rsidRPr="001C4D6A">
        <w:rPr>
          <w:rFonts w:ascii="Cambria Math" w:hAnsi="Cambria Math" w:cs="Cambria Math"/>
        </w:rPr>
        <w:t>𝗡𝗲𝘁𝘄𝗼𝗿𝗸</w:t>
      </w:r>
      <w:r w:rsidRPr="001C4D6A">
        <w:t xml:space="preserve"> </w:t>
      </w:r>
      <w:r w:rsidRPr="001C4D6A">
        <w:rPr>
          <w:rFonts w:ascii="Cambria Math" w:hAnsi="Cambria Math" w:cs="Cambria Math"/>
        </w:rPr>
        <w:t>𝗣𝗿𝗼𝗰𝗲𝘀𝘀𝗶𝗻𝗴</w:t>
      </w:r>
      <w:r w:rsidRPr="001C4D6A">
        <w:t xml:space="preserve">) </w:t>
      </w:r>
      <w:r w:rsidRPr="001C4D6A">
        <w:br/>
        <w:t xml:space="preserve">- After attention, tokens pass through multiple feed-forward layers that refine meaning. </w:t>
      </w:r>
      <w:r w:rsidRPr="001C4D6A">
        <w:br/>
        <w:t xml:space="preserve">- Each layer learns deeper semantic relationships, improving predictions. </w:t>
      </w:r>
      <w:r w:rsidRPr="001C4D6A">
        <w:br/>
      </w:r>
      <w:r w:rsidRPr="001C4D6A">
        <w:br/>
      </w:r>
      <w:r w:rsidRPr="001C4D6A">
        <w:rPr>
          <w:rFonts w:ascii="Cambria Math" w:hAnsi="Cambria Math" w:cs="Cambria Math"/>
        </w:rPr>
        <w:t>𝗜𝘁𝗲𝗿𝗮𝘁𝗶𝗼𝗻</w:t>
      </w:r>
      <w:r w:rsidRPr="001C4D6A">
        <w:t xml:space="preserve"> &amp; </w:t>
      </w:r>
      <w:r w:rsidRPr="001C4D6A">
        <w:rPr>
          <w:rFonts w:ascii="Cambria Math" w:hAnsi="Cambria Math" w:cs="Cambria Math"/>
        </w:rPr>
        <w:t>𝗗𝗲𝗲𝗽</w:t>
      </w:r>
      <w:r w:rsidRPr="001C4D6A">
        <w:t xml:space="preserve"> </w:t>
      </w:r>
      <w:r w:rsidRPr="001C4D6A">
        <w:rPr>
          <w:rFonts w:ascii="Cambria Math" w:hAnsi="Cambria Math" w:cs="Cambria Math"/>
        </w:rPr>
        <w:t>𝗟𝗲𝗮𝗿𝗻𝗶𝗻𝗴</w:t>
      </w:r>
      <w:r w:rsidRPr="001C4D6A">
        <w:br/>
        <w:t xml:space="preserve">- This process repeats through dozens or even hundreds of layers, adjusting token meanings iteratively. </w:t>
      </w:r>
      <w:r w:rsidRPr="001C4D6A">
        <w:br/>
        <w:t xml:space="preserve">- This is where the "deep" in deep learning comes in — layers upon layers of matrix multiplications and optimizations. </w:t>
      </w:r>
      <w:r w:rsidRPr="001C4D6A">
        <w:br/>
      </w:r>
      <w:r w:rsidRPr="001C4D6A">
        <w:br/>
      </w:r>
      <w:r w:rsidRPr="001C4D6A">
        <w:rPr>
          <w:rFonts w:ascii="Cambria Math" w:hAnsi="Cambria Math" w:cs="Cambria Math"/>
        </w:rPr>
        <w:t>𝗣𝗿𝗲𝗱𝗶𝗰𝘁𝗶𝗼𝗻</w:t>
      </w:r>
      <w:r w:rsidRPr="001C4D6A">
        <w:t xml:space="preserve"> &amp; </w:t>
      </w:r>
      <w:r w:rsidRPr="001C4D6A">
        <w:rPr>
          <w:rFonts w:ascii="Cambria Math" w:hAnsi="Cambria Math" w:cs="Cambria Math"/>
        </w:rPr>
        <w:t>𝗦𝗮𝗺𝗽𝗹𝗶𝗻𝗴</w:t>
      </w:r>
      <w:r w:rsidRPr="001C4D6A">
        <w:br/>
        <w:t xml:space="preserve">- The final vector representation is used to predict the next word as a probability distribution. </w:t>
      </w:r>
      <w:r w:rsidRPr="001C4D6A">
        <w:br/>
        <w:t xml:space="preserve">- The model samples from this distribution, generating text word by word. </w:t>
      </w:r>
      <w:r w:rsidRPr="001C4D6A">
        <w:br/>
      </w:r>
      <w:r w:rsidRPr="001C4D6A">
        <w:br/>
      </w:r>
      <w:r w:rsidRPr="001C4D6A">
        <w:rPr>
          <w:rFonts w:ascii="Cambria Math" w:hAnsi="Cambria Math" w:cs="Cambria Math"/>
        </w:rPr>
        <w:t>𝗧𝗵𝗲𝘀𝗲</w:t>
      </w:r>
      <w:r w:rsidRPr="001C4D6A">
        <w:t xml:space="preserve"> </w:t>
      </w:r>
      <w:r w:rsidRPr="001C4D6A">
        <w:rPr>
          <w:rFonts w:ascii="Cambria Math" w:hAnsi="Cambria Math" w:cs="Cambria Math"/>
        </w:rPr>
        <w:t>𝗺𝗲𝗰𝗵𝗮𝗻𝗶𝗰𝘀</w:t>
      </w:r>
      <w:r w:rsidRPr="001C4D6A">
        <w:t xml:space="preserve"> </w:t>
      </w:r>
      <w:r w:rsidRPr="001C4D6A">
        <w:rPr>
          <w:rFonts w:ascii="Cambria Math" w:hAnsi="Cambria Math" w:cs="Cambria Math"/>
        </w:rPr>
        <w:t>𝗮𝗿𝗲</w:t>
      </w:r>
      <w:r w:rsidRPr="001C4D6A">
        <w:t xml:space="preserve"> </w:t>
      </w:r>
      <w:r w:rsidRPr="001C4D6A">
        <w:rPr>
          <w:rFonts w:ascii="Cambria Math" w:hAnsi="Cambria Math" w:cs="Cambria Math"/>
        </w:rPr>
        <w:t>𝗮𝘁</w:t>
      </w:r>
      <w:r w:rsidRPr="001C4D6A">
        <w:t xml:space="preserve"> </w:t>
      </w:r>
      <w:r w:rsidRPr="001C4D6A">
        <w:rPr>
          <w:rFonts w:ascii="Cambria Math" w:hAnsi="Cambria Math" w:cs="Cambria Math"/>
        </w:rPr>
        <w:t>𝘁𝗵𝗲</w:t>
      </w:r>
      <w:r w:rsidRPr="001C4D6A">
        <w:t xml:space="preserve"> </w:t>
      </w:r>
      <w:r w:rsidRPr="001C4D6A">
        <w:rPr>
          <w:rFonts w:ascii="Cambria Math" w:hAnsi="Cambria Math" w:cs="Cambria Math"/>
        </w:rPr>
        <w:t>𝗰𝗼𝗿𝗲</w:t>
      </w:r>
      <w:r w:rsidRPr="001C4D6A">
        <w:t xml:space="preserve"> </w:t>
      </w:r>
      <w:r w:rsidRPr="001C4D6A">
        <w:rPr>
          <w:rFonts w:ascii="Cambria Math" w:hAnsi="Cambria Math" w:cs="Cambria Math"/>
        </w:rPr>
        <w:t>𝗼𝗳</w:t>
      </w:r>
      <w:r w:rsidRPr="001C4D6A">
        <w:t xml:space="preserve"> </w:t>
      </w:r>
      <w:r w:rsidRPr="001C4D6A">
        <w:rPr>
          <w:rFonts w:ascii="Cambria Math" w:hAnsi="Cambria Math" w:cs="Cambria Math"/>
        </w:rPr>
        <w:t>𝗮𝗹𝗹</w:t>
      </w:r>
      <w:r w:rsidRPr="001C4D6A">
        <w:t xml:space="preserve"> </w:t>
      </w:r>
      <w:r w:rsidRPr="001C4D6A">
        <w:rPr>
          <w:rFonts w:ascii="Cambria Math" w:hAnsi="Cambria Math" w:cs="Cambria Math"/>
        </w:rPr>
        <w:t>𝗟𝗟𝗠𝘀</w:t>
      </w:r>
      <w:r w:rsidRPr="001C4D6A">
        <w:t xml:space="preserve"> (</w:t>
      </w:r>
      <w:r w:rsidRPr="001C4D6A">
        <w:rPr>
          <w:rFonts w:ascii="Cambria Math" w:hAnsi="Cambria Math" w:cs="Cambria Math"/>
        </w:rPr>
        <w:t>𝗲</w:t>
      </w:r>
      <w:r w:rsidRPr="001C4D6A">
        <w:t>.</w:t>
      </w:r>
      <w:r w:rsidRPr="001C4D6A">
        <w:rPr>
          <w:rFonts w:ascii="Cambria Math" w:hAnsi="Cambria Math" w:cs="Cambria Math"/>
        </w:rPr>
        <w:t>𝗴</w:t>
      </w:r>
      <w:r w:rsidRPr="001C4D6A">
        <w:t xml:space="preserve">. </w:t>
      </w:r>
      <w:r w:rsidRPr="001C4D6A">
        <w:rPr>
          <w:rFonts w:ascii="Cambria Math" w:hAnsi="Cambria Math" w:cs="Cambria Math"/>
        </w:rPr>
        <w:t>𝗖𝗵𝗮𝘁𝗚𝗣𝗧</w:t>
      </w:r>
      <w:r w:rsidRPr="001C4D6A">
        <w:t xml:space="preserve">). </w:t>
      </w:r>
      <w:r w:rsidRPr="001C4D6A">
        <w:rPr>
          <w:rFonts w:ascii="Cambria Math" w:hAnsi="Cambria Math" w:cs="Cambria Math"/>
        </w:rPr>
        <w:t>𝗜𝘁</w:t>
      </w:r>
      <w:r w:rsidRPr="001C4D6A">
        <w:t xml:space="preserve"> </w:t>
      </w:r>
      <w:r w:rsidRPr="001C4D6A">
        <w:rPr>
          <w:rFonts w:ascii="Cambria Math" w:hAnsi="Cambria Math" w:cs="Cambria Math"/>
        </w:rPr>
        <w:t>𝗶𝘀</w:t>
      </w:r>
      <w:r w:rsidRPr="001C4D6A">
        <w:t xml:space="preserve"> </w:t>
      </w:r>
      <w:r w:rsidRPr="001C4D6A">
        <w:rPr>
          <w:rFonts w:ascii="Cambria Math" w:hAnsi="Cambria Math" w:cs="Cambria Math"/>
        </w:rPr>
        <w:t>𝗰𝗿𝘂𝗰𝗶𝗮𝗹</w:t>
      </w:r>
      <w:r w:rsidRPr="001C4D6A">
        <w:t xml:space="preserve"> </w:t>
      </w:r>
      <w:r w:rsidRPr="001C4D6A">
        <w:rPr>
          <w:rFonts w:ascii="Cambria Math" w:hAnsi="Cambria Math" w:cs="Cambria Math"/>
        </w:rPr>
        <w:t>𝘁𝗼</w:t>
      </w:r>
      <w:r w:rsidRPr="001C4D6A">
        <w:t xml:space="preserve"> </w:t>
      </w:r>
      <w:r w:rsidRPr="001C4D6A">
        <w:rPr>
          <w:rFonts w:ascii="Cambria Math" w:hAnsi="Cambria Math" w:cs="Cambria Math"/>
        </w:rPr>
        <w:t>𝗵𝗮𝘃𝗲</w:t>
      </w:r>
      <w:r w:rsidRPr="001C4D6A">
        <w:t xml:space="preserve"> </w:t>
      </w:r>
      <w:r w:rsidRPr="001C4D6A">
        <w:rPr>
          <w:rFonts w:ascii="Cambria Math" w:hAnsi="Cambria Math" w:cs="Cambria Math"/>
        </w:rPr>
        <w:t>𝗮</w:t>
      </w:r>
      <w:r w:rsidRPr="001C4D6A">
        <w:t xml:space="preserve"> </w:t>
      </w:r>
      <w:r w:rsidRPr="001C4D6A">
        <w:rPr>
          <w:rFonts w:ascii="Cambria Math" w:hAnsi="Cambria Math" w:cs="Cambria Math"/>
        </w:rPr>
        <w:t>𝘀𝗼𝗹𝗶𝗱</w:t>
      </w:r>
      <w:r w:rsidRPr="001C4D6A">
        <w:t xml:space="preserve"> </w:t>
      </w:r>
      <w:r w:rsidRPr="001C4D6A">
        <w:rPr>
          <w:rFonts w:ascii="Cambria Math" w:hAnsi="Cambria Math" w:cs="Cambria Math"/>
        </w:rPr>
        <w:t>𝘂𝗻𝗱𝗲𝗿𝘀𝘁𝗮𝗻𝗱𝗶𝗻𝗴</w:t>
      </w:r>
      <w:r w:rsidRPr="001C4D6A">
        <w:t xml:space="preserve"> </w:t>
      </w:r>
      <w:r w:rsidRPr="001C4D6A">
        <w:rPr>
          <w:rFonts w:ascii="Cambria Math" w:hAnsi="Cambria Math" w:cs="Cambria Math"/>
        </w:rPr>
        <w:t>𝗵𝗼𝘄</w:t>
      </w:r>
      <w:r w:rsidRPr="001C4D6A">
        <w:t xml:space="preserve"> </w:t>
      </w:r>
      <w:r w:rsidRPr="001C4D6A">
        <w:rPr>
          <w:rFonts w:ascii="Cambria Math" w:hAnsi="Cambria Math" w:cs="Cambria Math"/>
        </w:rPr>
        <w:t>𝘁𝗵𝗲𝘀𝗲</w:t>
      </w:r>
      <w:r w:rsidRPr="001C4D6A">
        <w:t xml:space="preserve"> </w:t>
      </w:r>
      <w:r w:rsidRPr="001C4D6A">
        <w:rPr>
          <w:rFonts w:ascii="Cambria Math" w:hAnsi="Cambria Math" w:cs="Cambria Math"/>
        </w:rPr>
        <w:t>𝗺𝗲𝗰𝗵𝗮𝗻𝗶𝗰𝘀</w:t>
      </w:r>
      <w:r w:rsidRPr="001C4D6A">
        <w:t xml:space="preserve"> </w:t>
      </w:r>
      <w:r w:rsidRPr="001C4D6A">
        <w:rPr>
          <w:rFonts w:ascii="Cambria Math" w:hAnsi="Cambria Math" w:cs="Cambria Math"/>
        </w:rPr>
        <w:t>𝘄𝗼𝗿𝗸</w:t>
      </w:r>
      <w:r w:rsidRPr="001C4D6A">
        <w:t xml:space="preserve"> </w:t>
      </w:r>
      <w:r w:rsidRPr="001C4D6A">
        <w:rPr>
          <w:rFonts w:ascii="Cambria Math" w:hAnsi="Cambria Math" w:cs="Cambria Math"/>
        </w:rPr>
        <w:t>𝗶𝗳</w:t>
      </w:r>
      <w:r w:rsidRPr="001C4D6A">
        <w:t xml:space="preserve"> </w:t>
      </w:r>
      <w:r w:rsidRPr="001C4D6A">
        <w:rPr>
          <w:rFonts w:ascii="Cambria Math" w:hAnsi="Cambria Math" w:cs="Cambria Math"/>
        </w:rPr>
        <w:t>𝘆𝗼𝘂</w:t>
      </w:r>
      <w:r w:rsidRPr="001C4D6A">
        <w:t xml:space="preserve"> </w:t>
      </w:r>
      <w:r w:rsidRPr="001C4D6A">
        <w:rPr>
          <w:rFonts w:ascii="Cambria Math" w:hAnsi="Cambria Math" w:cs="Cambria Math"/>
        </w:rPr>
        <w:t>𝘄𝗮𝗻𝘁</w:t>
      </w:r>
      <w:r w:rsidRPr="001C4D6A">
        <w:t xml:space="preserve"> </w:t>
      </w:r>
      <w:r w:rsidRPr="001C4D6A">
        <w:rPr>
          <w:rFonts w:ascii="Cambria Math" w:hAnsi="Cambria Math" w:cs="Cambria Math"/>
        </w:rPr>
        <w:t>𝘁𝗼</w:t>
      </w:r>
      <w:r w:rsidRPr="001C4D6A">
        <w:t xml:space="preserve"> </w:t>
      </w:r>
      <w:r w:rsidRPr="001C4D6A">
        <w:rPr>
          <w:rFonts w:ascii="Cambria Math" w:hAnsi="Cambria Math" w:cs="Cambria Math"/>
        </w:rPr>
        <w:t>𝗯𝘂𝗶𝗹𝗱</w:t>
      </w:r>
      <w:r w:rsidRPr="001C4D6A">
        <w:t xml:space="preserve"> </w:t>
      </w:r>
      <w:r w:rsidRPr="001C4D6A">
        <w:rPr>
          <w:rFonts w:ascii="Cambria Math" w:hAnsi="Cambria Math" w:cs="Cambria Math"/>
        </w:rPr>
        <w:t>𝘀𝗰𝗮𝗹𝗮𝗯𝗹𝗲</w:t>
      </w:r>
      <w:r w:rsidRPr="001C4D6A">
        <w:t xml:space="preserve">, </w:t>
      </w:r>
      <w:r w:rsidRPr="001C4D6A">
        <w:rPr>
          <w:rFonts w:ascii="Cambria Math" w:hAnsi="Cambria Math" w:cs="Cambria Math"/>
        </w:rPr>
        <w:t>𝗿𝗲𝘀𝗽𝗼𝗻𝘀𝗶𝗯𝗹𝗲</w:t>
      </w:r>
      <w:r w:rsidRPr="001C4D6A">
        <w:t xml:space="preserve"> </w:t>
      </w:r>
      <w:r w:rsidRPr="001C4D6A">
        <w:rPr>
          <w:rFonts w:ascii="Cambria Math" w:hAnsi="Cambria Math" w:cs="Cambria Math"/>
        </w:rPr>
        <w:t>𝗔𝗜</w:t>
      </w:r>
      <w:r w:rsidRPr="001C4D6A">
        <w:t xml:space="preserve"> </w:t>
      </w:r>
      <w:r w:rsidRPr="001C4D6A">
        <w:rPr>
          <w:rFonts w:ascii="Cambria Math" w:hAnsi="Cambria Math" w:cs="Cambria Math"/>
        </w:rPr>
        <w:t>𝘀𝗼𝗹𝘂𝘁𝗶𝗼𝗻𝘀</w:t>
      </w:r>
      <w:r w:rsidRPr="001C4D6A">
        <w:t xml:space="preserve">. </w:t>
      </w:r>
      <w:r w:rsidRPr="001C4D6A">
        <w:br/>
      </w:r>
      <w:r w:rsidRPr="001C4D6A">
        <w:br/>
        <w:t xml:space="preserve">Here is the full video from 3Blue1Brown with exaplantion. I highly recommend to read, watch and bookmark this for a further deep dive: </w:t>
      </w:r>
      <w:hyperlink r:id="rId4" w:tgtFrame="_self" w:history="1">
        <w:r w:rsidRPr="001C4D6A">
          <w:rPr>
            <w:rStyle w:val="Hyperlink"/>
            <w:b/>
            <w:bCs/>
          </w:rPr>
          <w:t>https://lnkd.in/dAviqK_6</w:t>
        </w:r>
      </w:hyperlink>
      <w:r w:rsidRPr="001C4D6A">
        <w:br/>
      </w:r>
      <w:r w:rsidRPr="001C4D6A">
        <w:br/>
      </w:r>
      <w:r w:rsidRPr="001C4D6A">
        <w:rPr>
          <w:rFonts w:ascii="Cambria Math" w:hAnsi="Cambria Math" w:cs="Cambria Math"/>
        </w:rPr>
        <w:t>𝗜</w:t>
      </w:r>
      <w:r w:rsidRPr="001C4D6A">
        <w:t xml:space="preserve"> </w:t>
      </w:r>
      <w:r w:rsidRPr="001C4D6A">
        <w:rPr>
          <w:rFonts w:ascii="Cambria Math" w:hAnsi="Cambria Math" w:cs="Cambria Math"/>
        </w:rPr>
        <w:t>𝗲𝘅𝗽𝗹𝗼𝗿𝗲</w:t>
      </w:r>
      <w:r w:rsidRPr="001C4D6A">
        <w:t xml:space="preserve"> </w:t>
      </w:r>
      <w:r w:rsidRPr="001C4D6A">
        <w:rPr>
          <w:rFonts w:ascii="Cambria Math" w:hAnsi="Cambria Math" w:cs="Cambria Math"/>
        </w:rPr>
        <w:t>𝘁𝗵𝗲𝘀𝗲</w:t>
      </w:r>
      <w:r w:rsidRPr="001C4D6A">
        <w:t xml:space="preserve"> </w:t>
      </w:r>
      <w:r w:rsidRPr="001C4D6A">
        <w:rPr>
          <w:rFonts w:ascii="Cambria Math" w:hAnsi="Cambria Math" w:cs="Cambria Math"/>
        </w:rPr>
        <w:t>𝗱𝗲𝘃𝗲𝗹𝗼𝗽𝗺𝗲𝗻𝘁𝘀</w:t>
      </w:r>
      <w:r w:rsidRPr="001C4D6A">
        <w:t xml:space="preserve"> — </w:t>
      </w:r>
      <w:r w:rsidRPr="001C4D6A">
        <w:rPr>
          <w:rFonts w:ascii="Cambria Math" w:hAnsi="Cambria Math" w:cs="Cambria Math"/>
        </w:rPr>
        <w:t>𝗮𝗻𝗱</w:t>
      </w:r>
      <w:r w:rsidRPr="001C4D6A">
        <w:t xml:space="preserve"> </w:t>
      </w:r>
      <w:r w:rsidRPr="001C4D6A">
        <w:rPr>
          <w:rFonts w:ascii="Cambria Math" w:hAnsi="Cambria Math" w:cs="Cambria Math"/>
        </w:rPr>
        <w:t>𝘄𝗵𝗮𝘁</w:t>
      </w:r>
      <w:r w:rsidRPr="001C4D6A">
        <w:t xml:space="preserve"> </w:t>
      </w:r>
      <w:r w:rsidRPr="001C4D6A">
        <w:rPr>
          <w:rFonts w:ascii="Cambria Math" w:hAnsi="Cambria Math" w:cs="Cambria Math"/>
        </w:rPr>
        <w:t>𝘁𝗵𝗲𝘆</w:t>
      </w:r>
      <w:r w:rsidRPr="001C4D6A">
        <w:t xml:space="preserve"> </w:t>
      </w:r>
      <w:r w:rsidRPr="001C4D6A">
        <w:rPr>
          <w:rFonts w:ascii="Cambria Math" w:hAnsi="Cambria Math" w:cs="Cambria Math"/>
        </w:rPr>
        <w:t>𝗺𝗲𝗮𝗻</w:t>
      </w:r>
      <w:r w:rsidRPr="001C4D6A">
        <w:t xml:space="preserve"> </w:t>
      </w:r>
      <w:r w:rsidRPr="001C4D6A">
        <w:rPr>
          <w:rFonts w:ascii="Cambria Math" w:hAnsi="Cambria Math" w:cs="Cambria Math"/>
        </w:rPr>
        <w:t>𝗳𝗼𝗿</w:t>
      </w:r>
      <w:r w:rsidRPr="001C4D6A">
        <w:t xml:space="preserve"> </w:t>
      </w:r>
      <w:r w:rsidRPr="001C4D6A">
        <w:rPr>
          <w:rFonts w:ascii="Cambria Math" w:hAnsi="Cambria Math" w:cs="Cambria Math"/>
        </w:rPr>
        <w:t>𝗿𝗲𝗮𝗹</w:t>
      </w:r>
      <w:r w:rsidRPr="001C4D6A">
        <w:t>-</w:t>
      </w:r>
      <w:r w:rsidRPr="001C4D6A">
        <w:rPr>
          <w:rFonts w:ascii="Cambria Math" w:hAnsi="Cambria Math" w:cs="Cambria Math"/>
        </w:rPr>
        <w:t>𝘄𝗼𝗿𝗹𝗱</w:t>
      </w:r>
      <w:r w:rsidRPr="001C4D6A">
        <w:t xml:space="preserve"> </w:t>
      </w:r>
      <w:r w:rsidRPr="001C4D6A">
        <w:rPr>
          <w:rFonts w:ascii="Cambria Math" w:hAnsi="Cambria Math" w:cs="Cambria Math"/>
        </w:rPr>
        <w:t>𝘂𝘀𝗲</w:t>
      </w:r>
      <w:r w:rsidRPr="001C4D6A">
        <w:t xml:space="preserve"> </w:t>
      </w:r>
      <w:r w:rsidRPr="001C4D6A">
        <w:rPr>
          <w:rFonts w:ascii="Cambria Math" w:hAnsi="Cambria Math" w:cs="Cambria Math"/>
        </w:rPr>
        <w:t>𝗰𝗮𝘀𝗲𝘀</w:t>
      </w:r>
      <w:r w:rsidRPr="001C4D6A">
        <w:t xml:space="preserve"> — </w:t>
      </w:r>
      <w:r w:rsidRPr="001C4D6A">
        <w:rPr>
          <w:rFonts w:ascii="Cambria Math" w:hAnsi="Cambria Math" w:cs="Cambria Math"/>
        </w:rPr>
        <w:t>𝗶𝗻</w:t>
      </w:r>
      <w:r w:rsidRPr="001C4D6A">
        <w:t xml:space="preserve"> </w:t>
      </w:r>
      <w:r w:rsidRPr="001C4D6A">
        <w:rPr>
          <w:rFonts w:ascii="Cambria Math" w:hAnsi="Cambria Math" w:cs="Cambria Math"/>
        </w:rPr>
        <w:t>𝗺𝘆</w:t>
      </w:r>
      <w:r w:rsidRPr="001C4D6A">
        <w:t xml:space="preserve"> </w:t>
      </w:r>
      <w:r w:rsidRPr="001C4D6A">
        <w:rPr>
          <w:rFonts w:ascii="Cambria Math" w:hAnsi="Cambria Math" w:cs="Cambria Math"/>
        </w:rPr>
        <w:t>𝘄𝗲𝗲𝗸𝗹𝘆</w:t>
      </w:r>
      <w:r w:rsidRPr="001C4D6A">
        <w:t xml:space="preserve"> </w:t>
      </w:r>
      <w:r w:rsidRPr="001C4D6A">
        <w:rPr>
          <w:rFonts w:ascii="Cambria Math" w:hAnsi="Cambria Math" w:cs="Cambria Math"/>
        </w:rPr>
        <w:t>𝗻𝗲𝘄𝘀𝗹𝗲𝘁𝘁𝗲𝗿</w:t>
      </w:r>
      <w:r w:rsidRPr="001C4D6A">
        <w:t xml:space="preserve">. </w:t>
      </w:r>
      <w:r w:rsidRPr="001C4D6A">
        <w:rPr>
          <w:rFonts w:ascii="Cambria Math" w:hAnsi="Cambria Math" w:cs="Cambria Math"/>
        </w:rPr>
        <w:t>𝗬𝗼𝘂</w:t>
      </w:r>
      <w:r w:rsidRPr="001C4D6A">
        <w:t xml:space="preserve"> </w:t>
      </w:r>
      <w:r w:rsidRPr="001C4D6A">
        <w:rPr>
          <w:rFonts w:ascii="Cambria Math" w:hAnsi="Cambria Math" w:cs="Cambria Math"/>
        </w:rPr>
        <w:t>𝗰𝗮𝗻</w:t>
      </w:r>
      <w:r w:rsidRPr="001C4D6A">
        <w:t xml:space="preserve"> </w:t>
      </w:r>
      <w:r w:rsidRPr="001C4D6A">
        <w:rPr>
          <w:rFonts w:ascii="Cambria Math" w:hAnsi="Cambria Math" w:cs="Cambria Math"/>
        </w:rPr>
        <w:t>𝘀𝘂𝗯𝘀𝗰𝗿𝗶𝗯𝗲</w:t>
      </w:r>
      <w:r w:rsidRPr="001C4D6A">
        <w:t xml:space="preserve"> </w:t>
      </w:r>
      <w:r w:rsidRPr="001C4D6A">
        <w:rPr>
          <w:rFonts w:ascii="Cambria Math" w:hAnsi="Cambria Math" w:cs="Cambria Math"/>
        </w:rPr>
        <w:t>𝗵𝗲𝗿𝗲</w:t>
      </w:r>
      <w:r w:rsidRPr="001C4D6A">
        <w:t xml:space="preserve"> </w:t>
      </w:r>
      <w:r w:rsidRPr="001C4D6A">
        <w:rPr>
          <w:rFonts w:ascii="Cambria Math" w:hAnsi="Cambria Math" w:cs="Cambria Math"/>
        </w:rPr>
        <w:t>𝗳𝗼𝗿</w:t>
      </w:r>
      <w:r w:rsidRPr="001C4D6A">
        <w:t xml:space="preserve"> </w:t>
      </w:r>
      <w:r w:rsidRPr="001C4D6A">
        <w:rPr>
          <w:rFonts w:ascii="Cambria Math" w:hAnsi="Cambria Math" w:cs="Cambria Math"/>
        </w:rPr>
        <w:t>𝗳𝗿𝗲𝗲</w:t>
      </w:r>
      <w:r w:rsidRPr="001C4D6A">
        <w:t xml:space="preserve">: </w:t>
      </w:r>
      <w:hyperlink r:id="rId5" w:tgtFrame="_self" w:history="1">
        <w:r w:rsidRPr="001C4D6A">
          <w:rPr>
            <w:rStyle w:val="Hyperlink"/>
            <w:b/>
            <w:bCs/>
          </w:rPr>
          <w:t>https://lnkd.in/dbf74Y9E</w:t>
        </w:r>
      </w:hyperlink>
    </w:p>
    <w:sectPr w:rsidR="002E7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97B"/>
    <w:rsid w:val="001C4D6A"/>
    <w:rsid w:val="002E707E"/>
    <w:rsid w:val="00900D69"/>
    <w:rsid w:val="00DA3289"/>
    <w:rsid w:val="00DA697B"/>
    <w:rsid w:val="00F7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DCAC3-F4BC-4063-A067-E527E9F2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9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9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9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4D6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D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nkd.in/dbf74Y9E" TargetMode="External"/><Relationship Id="rId4" Type="http://schemas.openxmlformats.org/officeDocument/2006/relationships/hyperlink" Target="https://lnkd.in/dAviqK_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2025-07-10T02:43:00Z</dcterms:created>
  <dcterms:modified xsi:type="dcterms:W3CDTF">2025-07-10T02:43:00Z</dcterms:modified>
</cp:coreProperties>
</file>