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EACA2" w14:textId="77777777" w:rsidR="00964AA6" w:rsidRPr="00964AA6" w:rsidRDefault="00964AA6" w:rsidP="00964AA6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Essential Architectural Patterns Every Senior Engineer Should Master</w:t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In the dynamic realm of software development, choosing the right architectural pattern is like laying a sturdy foundation for a skyscraper. Here are the top 8 architectural patterns shaping the digital landscape:</w:t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MVC - Mastering Structure: Model-View-Controller, the maestro of organising code. Separate concerns, boost maintainability, and dance to the rhythm of clean design.</w:t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Microservices - Decoding Decentralisation: Break it down to build it up! Microservices, the disruptors of monoliths, empowering agility, scalability, and a modular future.</w:t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Serverless - Code without Constraints: Go serverless, go fearless! Unleash scalable and cost-efficient applications without the hassle of server management.</w:t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Event-Driven - Signals of Success: Hear the whispers of success with Event-Driven Architecture. Real-time responsiveness, scalability, and a symphony of events orchestrating seamless systems.</w:t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5Layered Architecture - The Hierarchical Harmony: Like a perfectly layered cake, software shines with separation of concerns. Keep it sweet, simple, and scalable.</w:t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Hexagonal Architecture - The Shape of Flexibility: Break free from rigid structures! Hexagonal Architecture embraces adaptability, making your software dance to the tune of change.</w:t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RESTful - The Art of Communication: Speak the language of the web with RESTful architecture. Simplicity, scalability, and interoperability – the pillars of effective communication.</w:t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Observer Pattern - Keeping an Eye on Success: Watch and react! The Observer Pattern ensures components stay informed, promoting flexibility and reducing dependencies.</w:t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Choose your architectural dance partner wisely, and let the rhythm of innovation echo through your code!</w:t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Did </w:t>
      </w:r>
      <w:proofErr w:type="spellStart"/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miss </w:t>
      </w:r>
      <w:proofErr w:type="gramStart"/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anything ?</w:t>
      </w:r>
      <w:proofErr w:type="gramEnd"/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if you struggling with software architecture concepts</w:t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64AA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𝐂𝐡𝐞𝐜𝐤</w:t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64AA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𝐨𝐮𝐭</w:t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64AA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𝐦𝐲</w:t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64AA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𝐋𝐢𝐯𝐞</w:t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64AA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𝐦𝐚𝐬𝐭𝐞𝐫</w:t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64AA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𝐜𝐥𝐚𝐬𝐬</w:t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64AA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𝐨𝐧</w:t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64AA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𝐬𝐲𝐬𝐭𝐞𝐦</w:t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64AA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𝐝𝐞𝐬𝐢𝐠𝐧</w:t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64AA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𝐚𝐧𝐝</w:t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64AA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𝐬𝐨𝐟𝐭𝐰𝐚𝐫𝐞</w:t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64AA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𝐚𝐫𝐜𝐡𝐢𝐞𝐜𝐭𝐮𝐫𝐞</w:t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64AA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lastRenderedPageBreak/>
        <w:t>𝐥𝐢𝐧𝐤</w:t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64AA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𝐢𝐧</w:t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64AA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𝐭𝐡𝐞</w:t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64AA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𝐩𝐫𝐨𝐟𝐢𝐥𝐞</w:t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64AA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𝐬𝐞𝐜𝐭𝐢𝐨𝐧</w:t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r w:rsidRPr="00964AA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</w:p>
    <w:p w14:paraId="68D18F80" w14:textId="77777777" w:rsidR="00964AA6" w:rsidRPr="00964AA6" w:rsidRDefault="00964AA6" w:rsidP="00964AA6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964AA6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4A7B1ABC" w14:textId="0D4C0A5A" w:rsidR="00964AA6" w:rsidRPr="00964AA6" w:rsidRDefault="00964AA6" w:rsidP="00964AA6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964AA6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B78ECBC" wp14:editId="017C0157">
            <wp:extent cx="5715000" cy="7139940"/>
            <wp:effectExtent l="0" t="0" r="0" b="3810"/>
            <wp:docPr id="1469988166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7070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D4CB7" w14:textId="77777777" w:rsidR="0033351A" w:rsidRDefault="0033351A"/>
    <w:sectPr w:rsidR="003335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C1D"/>
    <w:rsid w:val="00141C1D"/>
    <w:rsid w:val="0033351A"/>
    <w:rsid w:val="00964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B3A9A2-A0D8-4395-B4CD-9E0EADB5C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964AA6"/>
  </w:style>
  <w:style w:type="character" w:customStyle="1" w:styleId="visually-hidden">
    <w:name w:val="visually-hidden"/>
    <w:basedOn w:val="DefaultParagraphFont"/>
    <w:rsid w:val="00964A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06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5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15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151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95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179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309</Words>
  <Characters>1765</Characters>
  <Application>Microsoft Office Word</Application>
  <DocSecurity>0</DocSecurity>
  <Lines>14</Lines>
  <Paragraphs>4</Paragraphs>
  <ScaleCrop>false</ScaleCrop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2023-12-27T06:58:00Z</dcterms:created>
  <dcterms:modified xsi:type="dcterms:W3CDTF">2023-12-27T06:58:00Z</dcterms:modified>
</cp:coreProperties>
</file>