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2C5" w:rsidRDefault="003B72C5">
      <w:pPr>
        <w:rPr>
          <w:lang w:val="en-US"/>
        </w:rPr>
      </w:pPr>
    </w:p>
    <w:p w:rsidR="00DA51F4" w:rsidRDefault="003B7E74">
      <w:pPr>
        <w:rPr>
          <w:lang w:val="en-US"/>
        </w:rPr>
      </w:pPr>
      <w:r>
        <w:rPr>
          <w:lang w:val="en-US"/>
        </w:rPr>
        <w:t>Installing Oracle 12c in Windows</w:t>
      </w:r>
      <w:r w:rsidR="003B72C5">
        <w:rPr>
          <w:lang w:val="en-US"/>
        </w:rPr>
        <w:t xml:space="preserve"> - </w:t>
      </w:r>
      <w:hyperlink r:id="rId6" w:history="1">
        <w:r w:rsidR="003B72C5" w:rsidRPr="005820CF">
          <w:rPr>
            <w:rStyle w:val="Hyperlink"/>
            <w:lang w:val="en-US"/>
          </w:rPr>
          <w:t>https://edelivery.oracle.com/osdc/faces/SoftwareDelivery</w:t>
        </w:r>
      </w:hyperlink>
      <w:r w:rsidR="003B72C5">
        <w:rPr>
          <w:lang w:val="en-US"/>
        </w:rPr>
        <w:t xml:space="preserve"> </w:t>
      </w:r>
      <w:bookmarkStart w:id="0" w:name="_GoBack"/>
      <w:bookmarkEnd w:id="0"/>
    </w:p>
    <w:p w:rsidR="003B7E74" w:rsidRPr="003B7E74" w:rsidRDefault="003B7E74" w:rsidP="003B7E74">
      <w:pPr>
        <w:shd w:val="clear" w:color="auto" w:fill="FFFFFF"/>
        <w:spacing w:before="240" w:after="225" w:line="240" w:lineRule="auto"/>
        <w:outlineLvl w:val="0"/>
        <w:rPr>
          <w:rFonts w:ascii="Arial" w:eastAsia="Times New Roman" w:hAnsi="Arial" w:cs="Arial"/>
          <w:color w:val="4F4F4F"/>
          <w:kern w:val="36"/>
          <w:sz w:val="54"/>
          <w:szCs w:val="54"/>
          <w:lang w:eastAsia="en-IN"/>
        </w:rPr>
      </w:pPr>
      <w:r w:rsidRPr="003B7E74">
        <w:rPr>
          <w:rFonts w:ascii="Arial" w:eastAsia="Times New Roman" w:hAnsi="Arial" w:cs="Arial"/>
          <w:color w:val="4F4F4F"/>
          <w:kern w:val="36"/>
          <w:sz w:val="54"/>
          <w:szCs w:val="54"/>
          <w:lang w:eastAsia="en-IN"/>
        </w:rPr>
        <w:t>Installing Oracle Database 12c</w:t>
      </w:r>
    </w:p>
    <w:p w:rsidR="003B7E74" w:rsidRPr="003B7E74" w:rsidRDefault="003B7E74" w:rsidP="003B7E7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en-IN"/>
        </w:rPr>
      </w:pPr>
      <w:r w:rsidRPr="003B7E74">
        <w:rPr>
          <w:rFonts w:ascii="Arial" w:eastAsia="Times New Roman" w:hAnsi="Arial" w:cs="Arial"/>
          <w:color w:val="222222"/>
          <w:sz w:val="21"/>
          <w:szCs w:val="21"/>
          <w:lang w:eastAsia="en-IN"/>
        </w:rPr>
        <w:t>To download and install Oracle Database, refer to the Oracle Technology Network (OTN) website at </w:t>
      </w:r>
      <w:hyperlink r:id="rId7" w:tgtFrame="_blank" w:history="1">
        <w:r w:rsidRPr="003B7E74">
          <w:rPr>
            <w:rFonts w:ascii="Arial" w:eastAsia="Times New Roman" w:hAnsi="Arial" w:cs="Arial"/>
            <w:color w:val="1D5AAB"/>
            <w:sz w:val="21"/>
            <w:szCs w:val="21"/>
            <w:lang w:eastAsia="en-IN"/>
          </w:rPr>
          <w:t>http://www.oracle.com/technetwork/database/enterprise-edition/downloads/index.html</w:t>
        </w:r>
      </w:hyperlink>
      <w:r w:rsidRPr="003B7E74">
        <w:rPr>
          <w:rFonts w:ascii="Arial" w:eastAsia="Times New Roman" w:hAnsi="Arial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Simphony release 18.2 is not supported with pluggable databases.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To install Oracle Database 12c for a Simphony installation:</w:t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Place the Oracle Database installation media onto your database server.</w:t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Open the source installation file and run the setup executable.</w:t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To receive security updates from My Oracle Support, enter both your email address and My Oracle Support password and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If you deselect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I wish to receive security updates via My Oracle Support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checkbox, a message prompt appears.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Yes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2-27 Configure Security Updates</w:t>
      </w:r>
    </w:p>
    <w:p w:rsidR="003B7E74" w:rsidRPr="003B7E74" w:rsidRDefault="003B7E74" w:rsidP="003B7E74">
      <w:pPr>
        <w:shd w:val="clear" w:color="auto" w:fill="FFFFFF"/>
        <w:spacing w:after="0" w:line="240" w:lineRule="auto"/>
        <w:ind w:left="-709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573982" cy="4990404"/>
            <wp:effectExtent l="0" t="0" r="0" b="0"/>
            <wp:docPr id="19" name="Picture 19" descr="This figure shows the Configure Security Updates window where it allows an email address to be entered that receives security updates from My Oracle Suppo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s figure shows the Configure Security Updates window where it allows an email address to be entered that receives security updates from My Oracle Suppor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440" cy="49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Create and configure database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2-28 Select Installation Option</w:t>
      </w:r>
    </w:p>
    <w:p w:rsidR="003B7E74" w:rsidRPr="003B7E74" w:rsidRDefault="003B7E74" w:rsidP="003B7E74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837218" cy="5190231"/>
            <wp:effectExtent l="0" t="0" r="0" b="0"/>
            <wp:docPr id="18" name="Picture 18" descr="This figure shows the Select Installation Option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is figure shows the Select Installation Option window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218" cy="519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Server class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2-29 Select System Class</w:t>
      </w:r>
    </w:p>
    <w:p w:rsidR="003B7E74" w:rsidRPr="003B7E74" w:rsidRDefault="003B7E74" w:rsidP="00F672FF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989117" cy="5299364"/>
            <wp:effectExtent l="0" t="0" r="0" b="0"/>
            <wp:docPr id="17" name="Picture 17" descr="This figure shows the Select System Clas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is figure shows the Select System Class window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117" cy="529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Single instance database installation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2-30 Select Database Installation Option</w:t>
      </w:r>
    </w:p>
    <w:p w:rsidR="003B7E74" w:rsidRPr="003B7E74" w:rsidRDefault="003B7E74" w:rsidP="00765F27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396258" cy="4862945"/>
            <wp:effectExtent l="0" t="0" r="0" b="0"/>
            <wp:docPr id="16" name="Picture 16" descr="This figure shows the Select Database Installation Option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is figure shows the Select Database Installation Option window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258" cy="486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Advanced install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2-31 Select Install Type</w:t>
      </w:r>
    </w:p>
    <w:p w:rsidR="003B7E74" w:rsidRPr="003B7E74" w:rsidRDefault="003B7E74" w:rsidP="004D3420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511909" cy="4935695"/>
            <wp:effectExtent l="0" t="0" r="0" b="0"/>
            <wp:docPr id="15" name="Picture 15" descr="This figure shows the Select Install Typ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is figure shows the Select Install Type window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09" cy="493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Enterprise Edition (6.0GB)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2-32 Select Database Edition</w:t>
      </w:r>
    </w:p>
    <w:p w:rsidR="003B7E74" w:rsidRPr="003B7E74" w:rsidRDefault="003B7E74" w:rsidP="008015A6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687826" cy="5084618"/>
            <wp:effectExtent l="0" t="0" r="0" b="0"/>
            <wp:docPr id="14" name="Picture 14" descr="This figure shows the Select Database Edition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is figure shows the Select Database Edition window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6" cy="5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Use Windows Built-in Account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 A message prompt appears.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Yes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2-33 Specify Oracle Home User</w:t>
      </w:r>
    </w:p>
    <w:p w:rsidR="003B7E74" w:rsidRPr="003B7E74" w:rsidRDefault="003B7E74" w:rsidP="00285707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440617" cy="4889165"/>
            <wp:effectExtent l="0" t="0" r="0" b="0"/>
            <wp:docPr id="13" name="Picture 13" descr="This figure shows the Specify Oracle Home User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is figure shows the Specify Oracle Home User window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275" cy="489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 an appropriate installation location in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Oracle base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field to place database configuration-related files (or example, </w:t>
      </w:r>
      <w:r w:rsidRPr="003B7E7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EEEEE"/>
          <w:lang w:eastAsia="en-IN"/>
        </w:rPr>
        <w:t>C:\Oracle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). Specify the location for storing Oracle database software files separate form database configuration files in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Software location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field,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2-34 Specify Installation Location</w:t>
      </w:r>
    </w:p>
    <w:p w:rsidR="003B7E74" w:rsidRPr="003B7E74" w:rsidRDefault="003B7E74" w:rsidP="00BD7E14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587836" cy="5000921"/>
            <wp:effectExtent l="0" t="0" r="0" b="0"/>
            <wp:docPr id="12" name="Picture 12" descr="This figure shows the Specify Installation Location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is figure shows the Specify Installation Location window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836" cy="500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General Purpose / Transaction Processing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2-35 Select Configuration Type</w:t>
      </w:r>
    </w:p>
    <w:p w:rsidR="003B7E74" w:rsidRPr="003B7E74" w:rsidRDefault="003B7E74" w:rsidP="00545D58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564605" cy="4973782"/>
            <wp:effectExtent l="0" t="0" r="0" b="0"/>
            <wp:docPr id="11" name="Picture 11" descr="This figure shows the Select Configuration Typ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is figure shows the Select Configuration Type window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05" cy="49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Enter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simphony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for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Global database name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and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Oracle system identifier (SID)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fields. Deselect the checkbox adjacent to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Create as Container database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option,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2-36 Specify Database Identifiers</w:t>
      </w:r>
    </w:p>
    <w:p w:rsidR="003B7E74" w:rsidRPr="003B7E74" w:rsidRDefault="003B7E74" w:rsidP="00FA6C0D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634529" cy="5049982"/>
            <wp:effectExtent l="0" t="0" r="0" b="0"/>
            <wp:docPr id="10" name="Picture 10" descr="This figure shows the Specify Database Identifier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is figure shows the Specify Database Identifiers window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529" cy="504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 the checkbox adjacent to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Automatic Memory Management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option.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This feature is not supported if there is more than 4GB of memory installed on your system. Deselect the option if the system exceeds 4GB of memory. A message prompt appears if the system exceeds 4GB of RAM. Consult with an Oracle DBA to if you need to adjust memory settings.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2-37 Specify Configuration Options - Memory Tab</w:t>
      </w:r>
    </w:p>
    <w:p w:rsidR="003B7E74" w:rsidRPr="003B7E74" w:rsidRDefault="003B7E74" w:rsidP="00DD326D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377652" cy="4828309"/>
            <wp:effectExtent l="0" t="0" r="0" b="0"/>
            <wp:docPr id="9" name="Picture 9" descr="This figure shows the Specify Configuration Options window, specifically the Memory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is figure shows the Specify Configuration Options window, specifically the Memory tab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652" cy="482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Character sets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tab, 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Use Unicode (AL32UTF8)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 This setting is required.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2-38 Specify Configuration Options - Character sets Tab</w:t>
      </w:r>
    </w:p>
    <w:p w:rsidR="003B7E74" w:rsidRPr="003B7E74" w:rsidRDefault="003B7E74" w:rsidP="00F866DF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650502" cy="5048492"/>
            <wp:effectExtent l="0" t="0" r="0" b="0"/>
            <wp:docPr id="8" name="Picture 8" descr="This figure shows the Specify Configuration Options, specifically the Character set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is figure shows the Specify Configuration Options, specifically the Character sets tab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502" cy="504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Sample schemas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tab, deselect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Install sample schemas in the database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checkbox,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2-39 Specify Configuration Options - Sample schemas Tab</w:t>
      </w:r>
    </w:p>
    <w:p w:rsidR="003B7E74" w:rsidRPr="003B7E74" w:rsidRDefault="003B7E74" w:rsidP="00E322C2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283036" cy="4762221"/>
            <wp:effectExtent l="0" t="0" r="0" b="0"/>
            <wp:docPr id="7" name="Picture 7" descr="This figure shows the Specify Configuration Options, specifically the Sample schema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is figure shows the Specify Configuration Options, specifically the Sample schemas tab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653" cy="476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File system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2-40 Specify Database Storage Options</w:t>
      </w:r>
    </w:p>
    <w:p w:rsidR="003B7E74" w:rsidRPr="003B7E74" w:rsidRDefault="003B7E74" w:rsidP="0008689A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7106775" cy="5394855"/>
            <wp:effectExtent l="0" t="0" r="0" b="0"/>
            <wp:docPr id="6" name="Picture 6" descr="This figure shows the Specify Database Storage Option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is figure shows the Specify Database Storage Options window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775" cy="53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Deselect the checkbox adjacent to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Register with Enterprise Manager (EM) Cloud Control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option,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2-41 Specify Management Options</w:t>
      </w:r>
    </w:p>
    <w:p w:rsidR="003B7E74" w:rsidRPr="003B7E74" w:rsidRDefault="003B7E74" w:rsidP="0008689A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7035754" cy="5338965"/>
            <wp:effectExtent l="0" t="0" r="0" b="0"/>
            <wp:docPr id="5" name="Picture 5" descr="This figure shows the Specify Management Option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is figure shows the Specify Management Options window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754" cy="533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Deselect the checkbox adjacent to the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Enable Recovery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option,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2-42 Specify Recovery Options</w:t>
      </w:r>
    </w:p>
    <w:p w:rsidR="003B7E74" w:rsidRPr="003B7E74" w:rsidRDefault="003B7E74" w:rsidP="0008689A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740396" cy="5108877"/>
            <wp:effectExtent l="0" t="0" r="0" b="0"/>
            <wp:docPr id="4" name="Picture 4" descr="This figure shows the Specify Recovery Option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is figure shows the Specify Recovery Options window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396" cy="510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Select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Use the same password for all accounts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, enter and confirm your password, and then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2-43 Specify Schema Passwords</w:t>
      </w:r>
    </w:p>
    <w:p w:rsidR="003B7E74" w:rsidRPr="003B7E74" w:rsidRDefault="003B7E74" w:rsidP="005F0415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945496" cy="5231379"/>
            <wp:effectExtent l="0" t="0" r="0" b="0"/>
            <wp:docPr id="3" name="Picture 3" descr="This figure shows the Specify Schema Password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is figure shows the Specify Schema Passwords window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496" cy="523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Before initiating the install, a prerequisite check is performed by the Oracle Database installation application.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Next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2-44 Perform Prerequisite Checks</w:t>
      </w:r>
    </w:p>
    <w:p w:rsidR="003B7E74" w:rsidRPr="003B7E74" w:rsidRDefault="003B7E74" w:rsidP="00BA42D8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650182" cy="5040499"/>
            <wp:effectExtent l="0" t="0" r="0" b="0"/>
            <wp:docPr id="2" name="Picture 2" descr="This figure shows the Perform Prerequisite Check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is figure shows the Perform Prerequisite Checks window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82" cy="50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numPr>
          <w:ilvl w:val="0"/>
          <w:numId w:val="1"/>
        </w:numPr>
        <w:shd w:val="clear" w:color="auto" w:fill="FFFFFF"/>
        <w:spacing w:before="150" w:after="300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A summary window appears. Review it, and if correct, click </w:t>
      </w: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Install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.</w:t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i/>
          <w:iCs/>
          <w:color w:val="222222"/>
          <w:sz w:val="21"/>
          <w:szCs w:val="21"/>
          <w:lang w:eastAsia="en-IN"/>
        </w:rPr>
        <w:t>Figure 2-45 Summary</w:t>
      </w:r>
    </w:p>
    <w:p w:rsidR="003B7E74" w:rsidRPr="003B7E74" w:rsidRDefault="003B7E74" w:rsidP="000B6890">
      <w:pPr>
        <w:shd w:val="clear" w:color="auto" w:fill="FFFFFF"/>
        <w:spacing w:after="0" w:line="240" w:lineRule="auto"/>
        <w:ind w:left="-851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lastRenderedPageBreak/>
        <w:br/>
      </w:r>
      <w:r>
        <w:rPr>
          <w:rFonts w:ascii="inherit" w:eastAsia="Times New Roman" w:hAnsi="inherit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6913418" cy="5223906"/>
            <wp:effectExtent l="0" t="0" r="0" b="0"/>
            <wp:docPr id="1" name="Picture 1" descr="This figure shows the Summary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is figure shows the Summary window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97" cy="522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4" w:rsidRPr="003B7E74" w:rsidRDefault="003B7E74" w:rsidP="003B7E74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1"/>
          <w:szCs w:val="21"/>
          <w:lang w:eastAsia="en-IN"/>
        </w:rPr>
      </w:pPr>
      <w:r w:rsidRPr="003B7E74">
        <w:rPr>
          <w:rFonts w:ascii="inherit" w:eastAsia="Times New Roman" w:hAnsi="inherit" w:cs="Arial"/>
          <w:b/>
          <w:bCs/>
          <w:color w:val="222222"/>
          <w:sz w:val="21"/>
          <w:szCs w:val="21"/>
          <w:lang w:eastAsia="en-IN"/>
        </w:rPr>
        <w:t>Parent topic:</w:t>
      </w:r>
      <w:r w:rsidRPr="003B7E74">
        <w:rPr>
          <w:rFonts w:ascii="inherit" w:eastAsia="Times New Roman" w:hAnsi="inherit" w:cs="Arial"/>
          <w:color w:val="222222"/>
          <w:sz w:val="21"/>
          <w:szCs w:val="21"/>
          <w:lang w:eastAsia="en-IN"/>
        </w:rPr>
        <w:t> </w:t>
      </w:r>
      <w:hyperlink r:id="rId27" w:history="1">
        <w:r w:rsidRPr="003B7E74">
          <w:rPr>
            <w:rFonts w:ascii="inherit" w:eastAsia="Times New Roman" w:hAnsi="inherit" w:cs="Arial"/>
            <w:color w:val="1D5AAB"/>
            <w:sz w:val="21"/>
            <w:szCs w:val="21"/>
            <w:lang w:eastAsia="en-IN"/>
          </w:rPr>
          <w:t>Database Platform Installation</w:t>
        </w:r>
      </w:hyperlink>
    </w:p>
    <w:p w:rsidR="003B7E74" w:rsidRPr="003B7E74" w:rsidRDefault="003B7E74">
      <w:pPr>
        <w:rPr>
          <w:lang w:val="en-US"/>
        </w:rPr>
      </w:pPr>
    </w:p>
    <w:sectPr w:rsidR="003B7E74" w:rsidRPr="003B7E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631A95"/>
    <w:multiLevelType w:val="multilevel"/>
    <w:tmpl w:val="F77AA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139"/>
    <w:rsid w:val="000069ED"/>
    <w:rsid w:val="0008689A"/>
    <w:rsid w:val="000B6890"/>
    <w:rsid w:val="00285707"/>
    <w:rsid w:val="00303139"/>
    <w:rsid w:val="003B72C5"/>
    <w:rsid w:val="003B7E74"/>
    <w:rsid w:val="004D3420"/>
    <w:rsid w:val="00545D58"/>
    <w:rsid w:val="005F0415"/>
    <w:rsid w:val="00765F27"/>
    <w:rsid w:val="008015A6"/>
    <w:rsid w:val="00AB7776"/>
    <w:rsid w:val="00BA42D8"/>
    <w:rsid w:val="00BD7E14"/>
    <w:rsid w:val="00D93DA1"/>
    <w:rsid w:val="00DD326D"/>
    <w:rsid w:val="00E322C2"/>
    <w:rsid w:val="00F672FF"/>
    <w:rsid w:val="00F866DF"/>
    <w:rsid w:val="00FA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7E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E7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3B7E7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B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old">
    <w:name w:val="bold"/>
    <w:basedOn w:val="DefaultParagraphFont"/>
    <w:rsid w:val="003B7E74"/>
  </w:style>
  <w:style w:type="paragraph" w:customStyle="1" w:styleId="titleinfigure">
    <w:name w:val="titleinfigure"/>
    <w:basedOn w:val="Normal"/>
    <w:rsid w:val="003B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B7E7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B7E7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7E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E7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3B7E7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B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old">
    <w:name w:val="bold"/>
    <w:basedOn w:val="DefaultParagraphFont"/>
    <w:rsid w:val="003B7E74"/>
  </w:style>
  <w:style w:type="paragraph" w:customStyle="1" w:styleId="titleinfigure">
    <w:name w:val="titleinfigure"/>
    <w:basedOn w:val="Normal"/>
    <w:rsid w:val="003B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B7E7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B7E7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5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7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1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3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0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7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5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2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9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8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7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2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9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4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5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29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0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2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3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5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5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7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4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://www.oracle.com/technetwork/database/enterprise-edition/downloads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delivery.oracle.com/osdc/faces/SoftwareDeliver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oracle.com/cd/F10429_01/doc.182/e99060/c_preinstall_db_configuration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606</Words>
  <Characters>3456</Characters>
  <Application>Microsoft Office Word</Application>
  <DocSecurity>0</DocSecurity>
  <Lines>28</Lines>
  <Paragraphs>8</Paragraphs>
  <ScaleCrop>false</ScaleCrop>
  <Company/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19</cp:revision>
  <dcterms:created xsi:type="dcterms:W3CDTF">2022-09-07T06:40:00Z</dcterms:created>
  <dcterms:modified xsi:type="dcterms:W3CDTF">2022-09-07T07:08:00Z</dcterms:modified>
</cp:coreProperties>
</file>