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0A" w:rsidRPr="00626773" w:rsidRDefault="00D8680A" w:rsidP="006810A3">
      <w:pPr>
        <w:spacing w:after="120" w:line="240" w:lineRule="auto"/>
        <w:rPr>
          <w:rFonts w:cs="Arial"/>
          <w:b/>
          <w:sz w:val="26"/>
          <w:szCs w:val="26"/>
          <w:lang w:val="de-DE"/>
        </w:rPr>
      </w:pPr>
      <w:proofErr w:type="spellStart"/>
      <w:r w:rsidRPr="00626773">
        <w:rPr>
          <w:rFonts w:cs="Arial"/>
          <w:b/>
          <w:sz w:val="26"/>
          <w:szCs w:val="26"/>
          <w:lang w:val="de-DE"/>
        </w:rPr>
        <w:t>casc</w:t>
      </w:r>
      <w:proofErr w:type="spellEnd"/>
    </w:p>
    <w:p w:rsidR="00A842A0" w:rsidRPr="00626773" w:rsidRDefault="00D8680A" w:rsidP="006810A3">
      <w:pPr>
        <w:spacing w:after="120" w:line="240" w:lineRule="auto"/>
        <w:rPr>
          <w:rFonts w:cs="Arial"/>
          <w:b/>
          <w:sz w:val="26"/>
          <w:szCs w:val="26"/>
          <w:lang w:val="de-DE"/>
        </w:rPr>
      </w:pPr>
      <w:r w:rsidRPr="00626773">
        <w:rPr>
          <w:rFonts w:cs="Arial"/>
          <w:b/>
          <w:sz w:val="26"/>
          <w:szCs w:val="26"/>
          <w:lang w:val="de-DE"/>
        </w:rPr>
        <w:t>Internettexte Master-Studiengang „Systems Engineering“</w:t>
      </w:r>
    </w:p>
    <w:p w:rsidR="00A842A0" w:rsidRPr="00626773" w:rsidRDefault="00A842A0" w:rsidP="00E90FF7">
      <w:pPr>
        <w:spacing w:line="240" w:lineRule="auto"/>
        <w:rPr>
          <w:b/>
          <w:sz w:val="26"/>
          <w:szCs w:val="26"/>
          <w:lang w:val="de-DE"/>
        </w:rPr>
      </w:pPr>
    </w:p>
    <w:p w:rsidR="00D8680A" w:rsidRPr="00626773" w:rsidRDefault="00D8680A" w:rsidP="00D8680A">
      <w:pPr>
        <w:spacing w:after="120" w:line="240" w:lineRule="auto"/>
        <w:rPr>
          <w:b/>
          <w:sz w:val="26"/>
          <w:szCs w:val="26"/>
          <w:lang w:val="de-DE"/>
        </w:rPr>
      </w:pPr>
      <w:r w:rsidRPr="00626773">
        <w:rPr>
          <w:b/>
          <w:sz w:val="26"/>
          <w:szCs w:val="26"/>
          <w:lang w:val="de-DE"/>
        </w:rPr>
        <w:t xml:space="preserve">Warum ist </w:t>
      </w:r>
      <w:r w:rsidR="00EA6874">
        <w:rPr>
          <w:b/>
          <w:sz w:val="26"/>
          <w:szCs w:val="26"/>
          <w:lang w:val="de-DE"/>
        </w:rPr>
        <w:t xml:space="preserve">das Studium </w:t>
      </w:r>
      <w:r w:rsidRPr="00626773">
        <w:rPr>
          <w:b/>
          <w:sz w:val="26"/>
          <w:szCs w:val="26"/>
          <w:lang w:val="de-DE"/>
        </w:rPr>
        <w:t>Systems Engineering wichtig?</w:t>
      </w:r>
      <w:r w:rsidR="006D4E02">
        <w:rPr>
          <w:b/>
          <w:sz w:val="26"/>
          <w:szCs w:val="26"/>
          <w:lang w:val="de-DE"/>
        </w:rPr>
        <w:t xml:space="preserve"> (&gt; „WARUM?“)</w:t>
      </w:r>
    </w:p>
    <w:p w:rsidR="00D8680A" w:rsidRPr="00486C98" w:rsidRDefault="00D8680A" w:rsidP="00D8680A">
      <w:pPr>
        <w:spacing w:after="120" w:line="240" w:lineRule="auto"/>
        <w:rPr>
          <w:lang w:val="de-DE"/>
        </w:rPr>
      </w:pPr>
      <w:r w:rsidRPr="00486C98">
        <w:rPr>
          <w:lang w:val="de-DE"/>
        </w:rPr>
        <w:t xml:space="preserve">Technische Systeme sind geprägt durch eine zunehmende Komplexität, die nicht nur aus dem System heraus sondern auch durch Wechselwirkungen und Beziehungen zu anderen Systemen und zur Umgebung resultieren. </w:t>
      </w:r>
      <w:r>
        <w:rPr>
          <w:lang w:val="de-DE"/>
        </w:rPr>
        <w:t>Zusätzlich ist i</w:t>
      </w:r>
      <w:r w:rsidRPr="00486C98">
        <w:rPr>
          <w:lang w:val="de-DE"/>
        </w:rPr>
        <w:t>n der Systementwicklung eine zunehmende Spezialisierung durch technische Experten zu beobachten. Die resultierende Notwendigkeit zur Systemintegration ist nicht mehr allein mit Expertenwissen zu Teillösungen zu beherrschen.</w:t>
      </w:r>
    </w:p>
    <w:p w:rsidR="00D8680A" w:rsidRPr="00486C98" w:rsidRDefault="00D8680A" w:rsidP="00D8680A">
      <w:pPr>
        <w:spacing w:line="240" w:lineRule="auto"/>
        <w:rPr>
          <w:lang w:val="de-DE"/>
        </w:rPr>
      </w:pPr>
      <w:r>
        <w:rPr>
          <w:lang w:val="de-DE"/>
        </w:rPr>
        <w:t xml:space="preserve">Als </w:t>
      </w:r>
      <w:r w:rsidRPr="00486C98">
        <w:rPr>
          <w:lang w:val="de-DE"/>
        </w:rPr>
        <w:t>erfahrene Ingenieurinnen und Ingenieure mit fundiertem Wissen zu technischen Sachverhalten</w:t>
      </w:r>
      <w:r>
        <w:rPr>
          <w:lang w:val="de-DE"/>
        </w:rPr>
        <w:t xml:space="preserve"> eignen Sie </w:t>
      </w:r>
      <w:r w:rsidRPr="00486C98">
        <w:rPr>
          <w:lang w:val="de-DE"/>
        </w:rPr>
        <w:t xml:space="preserve">sich </w:t>
      </w:r>
      <w:r>
        <w:rPr>
          <w:lang w:val="de-DE"/>
        </w:rPr>
        <w:t>in diesem Studiengang</w:t>
      </w:r>
      <w:r w:rsidRPr="00486C98">
        <w:rPr>
          <w:lang w:val="de-DE"/>
        </w:rPr>
        <w:t xml:space="preserve"> das Rüstzeug an, um komplexe Projekte systematisch und ganzheitlich zum Erfolg zu führen.</w:t>
      </w:r>
      <w:r>
        <w:rPr>
          <w:lang w:val="de-DE"/>
        </w:rPr>
        <w:t xml:space="preserve"> </w:t>
      </w:r>
    </w:p>
    <w:p w:rsidR="00D8680A" w:rsidRDefault="00D8680A" w:rsidP="00E90FF7">
      <w:pPr>
        <w:spacing w:line="240" w:lineRule="auto"/>
        <w:rPr>
          <w:b/>
          <w:sz w:val="26"/>
          <w:szCs w:val="26"/>
          <w:lang w:val="de-DE"/>
        </w:rPr>
      </w:pPr>
    </w:p>
    <w:p w:rsidR="00D8680A" w:rsidRDefault="00D8680A" w:rsidP="00D8680A">
      <w:pPr>
        <w:spacing w:after="120" w:line="240" w:lineRule="auto"/>
        <w:rPr>
          <w:lang w:val="de-DE"/>
        </w:rPr>
      </w:pPr>
      <w:r>
        <w:rPr>
          <w:lang w:val="de-DE"/>
        </w:rPr>
        <w:t>Nach</w:t>
      </w:r>
      <w:r w:rsidRPr="00486C98">
        <w:rPr>
          <w:lang w:val="de-DE"/>
        </w:rPr>
        <w:t xml:space="preserve"> Abschluss des Masters im Systems Engineering </w:t>
      </w:r>
      <w:r>
        <w:rPr>
          <w:lang w:val="de-DE"/>
        </w:rPr>
        <w:t xml:space="preserve">sind Sie </w:t>
      </w:r>
      <w:r w:rsidRPr="00486C98">
        <w:rPr>
          <w:lang w:val="de-DE"/>
        </w:rPr>
        <w:t>fachübergreifenden und integrierenden Entwi</w:t>
      </w:r>
      <w:r>
        <w:rPr>
          <w:lang w:val="de-DE"/>
        </w:rPr>
        <w:t xml:space="preserve">cklungs- und Managementaufgaben </w:t>
      </w:r>
      <w:r w:rsidRPr="00486C98">
        <w:rPr>
          <w:lang w:val="de-DE"/>
        </w:rPr>
        <w:t xml:space="preserve">gewachsen. Aufgrund </w:t>
      </w:r>
      <w:r>
        <w:rPr>
          <w:lang w:val="de-DE"/>
        </w:rPr>
        <w:t>der</w:t>
      </w:r>
      <w:r w:rsidRPr="00486C98">
        <w:rPr>
          <w:lang w:val="de-DE"/>
        </w:rPr>
        <w:t xml:space="preserve"> ganzheitlichen Sichtweise sind </w:t>
      </w:r>
      <w:r>
        <w:rPr>
          <w:lang w:val="de-DE"/>
        </w:rPr>
        <w:t>Sie</w:t>
      </w:r>
      <w:r w:rsidRPr="00486C98">
        <w:rPr>
          <w:lang w:val="de-DE"/>
        </w:rPr>
        <w:t xml:space="preserve"> in der Lage im Sinne interdisziplinärer </w:t>
      </w:r>
      <w:r w:rsidR="00626773">
        <w:rPr>
          <w:lang w:val="de-DE"/>
        </w:rPr>
        <w:t xml:space="preserve">Expertinnen und </w:t>
      </w:r>
      <w:r w:rsidRPr="00486C98">
        <w:rPr>
          <w:lang w:val="de-DE"/>
        </w:rPr>
        <w:t>Experten Führungsaufgaben zu übernehmen, z.B. in den Bereichen Luft- und Raumfahrttechnik, Transport, Sicherheit, Ko</w:t>
      </w:r>
      <w:r w:rsidR="00364D44">
        <w:rPr>
          <w:lang w:val="de-DE"/>
        </w:rPr>
        <w:t xml:space="preserve">mmunikation, Kraftwerkstechnik oder </w:t>
      </w:r>
      <w:r w:rsidRPr="00486C98">
        <w:rPr>
          <w:lang w:val="de-DE"/>
        </w:rPr>
        <w:t>Verteidigung.</w:t>
      </w:r>
    </w:p>
    <w:p w:rsidR="00D8680A" w:rsidRDefault="00D8680A" w:rsidP="00D8680A">
      <w:pPr>
        <w:spacing w:after="120" w:line="240" w:lineRule="auto"/>
        <w:rPr>
          <w:lang w:val="de-DE"/>
        </w:rPr>
      </w:pPr>
      <w:r>
        <w:rPr>
          <w:lang w:val="de-DE"/>
        </w:rPr>
        <w:t xml:space="preserve">Das Studium legt besondere </w:t>
      </w:r>
      <w:r w:rsidR="00364D44">
        <w:rPr>
          <w:lang w:val="de-DE"/>
        </w:rPr>
        <w:t>Schwerpunkte</w:t>
      </w:r>
      <w:r>
        <w:rPr>
          <w:lang w:val="de-DE"/>
        </w:rPr>
        <w:t xml:space="preserve"> auf folgende Aspekte:</w:t>
      </w:r>
    </w:p>
    <w:p w:rsidR="00D8680A" w:rsidRPr="00486C98" w:rsidRDefault="00626773" w:rsidP="00D8680A">
      <w:pPr>
        <w:pStyle w:val="Listenabsatz"/>
        <w:numPr>
          <w:ilvl w:val="0"/>
          <w:numId w:val="2"/>
        </w:numPr>
        <w:spacing w:after="120" w:line="240" w:lineRule="auto"/>
        <w:rPr>
          <w:lang w:val="de-DE"/>
        </w:rPr>
      </w:pPr>
      <w:r>
        <w:rPr>
          <w:lang w:val="de-DE"/>
        </w:rPr>
        <w:t>Sie lernen die Herausforderungen in der Entwicklung und Behandlung komplexer technischer Systeme zu meistern.</w:t>
      </w:r>
    </w:p>
    <w:p w:rsidR="00D8680A" w:rsidRPr="00486C98" w:rsidRDefault="00626773" w:rsidP="00D8680A">
      <w:pPr>
        <w:pStyle w:val="Listenabsatz"/>
        <w:numPr>
          <w:ilvl w:val="0"/>
          <w:numId w:val="2"/>
        </w:numPr>
        <w:spacing w:after="120" w:line="240" w:lineRule="auto"/>
        <w:rPr>
          <w:lang w:val="de-DE"/>
        </w:rPr>
      </w:pPr>
      <w:r>
        <w:rPr>
          <w:lang w:val="de-DE"/>
        </w:rPr>
        <w:t>Sie erlangen umfassendes Grundwissen zum Management der Prozesse im Systems Engineering</w:t>
      </w:r>
      <w:r w:rsidR="00D8680A" w:rsidRPr="00486C98">
        <w:rPr>
          <w:lang w:val="de-DE"/>
        </w:rPr>
        <w:t>.</w:t>
      </w:r>
    </w:p>
    <w:p w:rsidR="00D8680A" w:rsidRPr="00486C98" w:rsidRDefault="00626773" w:rsidP="00D8680A">
      <w:pPr>
        <w:pStyle w:val="Listenabsatz"/>
        <w:numPr>
          <w:ilvl w:val="0"/>
          <w:numId w:val="2"/>
        </w:numPr>
        <w:spacing w:after="120" w:line="240" w:lineRule="auto"/>
        <w:rPr>
          <w:lang w:val="de-DE"/>
        </w:rPr>
      </w:pPr>
      <w:r>
        <w:rPr>
          <w:lang w:val="de-DE"/>
        </w:rPr>
        <w:t>Sie erwerben vielseitige Kompetenzen zur Lösungsfindung und zum ganzheitlichen Management</w:t>
      </w:r>
      <w:r w:rsidR="00D8680A" w:rsidRPr="00486C98">
        <w:rPr>
          <w:lang w:val="de-DE"/>
        </w:rPr>
        <w:t>.</w:t>
      </w:r>
    </w:p>
    <w:p w:rsidR="00D8680A" w:rsidRDefault="00D8680A" w:rsidP="00E90FF7">
      <w:pPr>
        <w:spacing w:line="240" w:lineRule="auto"/>
        <w:rPr>
          <w:b/>
          <w:sz w:val="26"/>
          <w:szCs w:val="26"/>
          <w:lang w:val="de-DE"/>
        </w:rPr>
      </w:pPr>
    </w:p>
    <w:p w:rsidR="00167C9D" w:rsidRDefault="00167C9D" w:rsidP="00E90FF7">
      <w:pPr>
        <w:spacing w:line="240" w:lineRule="auto"/>
        <w:rPr>
          <w:b/>
          <w:sz w:val="26"/>
          <w:szCs w:val="26"/>
          <w:lang w:val="de-DE"/>
        </w:rPr>
      </w:pPr>
    </w:p>
    <w:p w:rsidR="00167C9D" w:rsidRPr="00167C9D" w:rsidRDefault="00167C9D" w:rsidP="00167C9D">
      <w:pPr>
        <w:spacing w:line="240" w:lineRule="auto"/>
        <w:ind w:left="2268" w:hanging="2268"/>
        <w:rPr>
          <w:b/>
          <w:sz w:val="26"/>
          <w:szCs w:val="26"/>
          <w:lang w:val="de-DE"/>
        </w:rPr>
      </w:pPr>
      <w:r w:rsidRPr="00167C9D">
        <w:rPr>
          <w:b/>
          <w:sz w:val="26"/>
          <w:szCs w:val="26"/>
          <w:lang w:val="de-DE"/>
        </w:rPr>
        <w:t>Zielgruppe</w:t>
      </w:r>
      <w:r w:rsidR="006D4E02">
        <w:rPr>
          <w:b/>
          <w:sz w:val="26"/>
          <w:szCs w:val="26"/>
          <w:lang w:val="de-DE"/>
        </w:rPr>
        <w:t xml:space="preserve"> </w:t>
      </w:r>
      <w:r w:rsidR="006D4E02">
        <w:rPr>
          <w:b/>
          <w:sz w:val="26"/>
          <w:szCs w:val="26"/>
          <w:lang w:val="de-DE"/>
        </w:rPr>
        <w:t>(&gt; „</w:t>
      </w:r>
      <w:r w:rsidR="006D4E02">
        <w:rPr>
          <w:b/>
          <w:sz w:val="26"/>
          <w:szCs w:val="26"/>
          <w:lang w:val="de-DE"/>
        </w:rPr>
        <w:t>FÜR WEN</w:t>
      </w:r>
      <w:r w:rsidR="006D4E02">
        <w:rPr>
          <w:b/>
          <w:sz w:val="26"/>
          <w:szCs w:val="26"/>
          <w:lang w:val="de-DE"/>
        </w:rPr>
        <w:t>?</w:t>
      </w:r>
      <w:r w:rsidR="006D4E02">
        <w:rPr>
          <w:b/>
          <w:sz w:val="26"/>
          <w:szCs w:val="26"/>
          <w:lang w:val="de-DE"/>
        </w:rPr>
        <w:t xml:space="preserve"> FÜR MICH GEEIGNET?</w:t>
      </w:r>
      <w:r w:rsidR="006D4E02">
        <w:rPr>
          <w:b/>
          <w:sz w:val="26"/>
          <w:szCs w:val="26"/>
          <w:lang w:val="de-DE"/>
        </w:rPr>
        <w:t>“)</w:t>
      </w:r>
    </w:p>
    <w:p w:rsidR="00167C9D" w:rsidRDefault="00167C9D" w:rsidP="00167C9D">
      <w:pPr>
        <w:spacing w:line="240" w:lineRule="auto"/>
        <w:ind w:left="2268" w:hanging="2268"/>
        <w:rPr>
          <w:lang w:val="de-DE"/>
        </w:rPr>
      </w:pPr>
    </w:p>
    <w:p w:rsidR="00167C9D" w:rsidRDefault="00167C9D" w:rsidP="00167C9D">
      <w:pPr>
        <w:spacing w:line="240" w:lineRule="auto"/>
        <w:ind w:left="2268" w:hanging="2268"/>
        <w:rPr>
          <w:lang w:val="de-DE"/>
        </w:rPr>
      </w:pPr>
    </w:p>
    <w:p w:rsidR="00A9060A" w:rsidRPr="00FB6D72" w:rsidRDefault="00167C9D" w:rsidP="00A9060A">
      <w:pPr>
        <w:spacing w:line="240" w:lineRule="auto"/>
        <w:rPr>
          <w:lang w:val="de-DE"/>
        </w:rPr>
      </w:pPr>
      <w:r>
        <w:rPr>
          <w:lang w:val="de-DE"/>
        </w:rPr>
        <w:t xml:space="preserve">Der Studiengang richtet sich an erfahrene Fach- und Führungskräfte aus der Bundeswehr und der zivilen Wirtschaft mit einem ersten Hochschulstudium und Berufserfahrung von mindestens zwei Jahren. Die Ingenieurinnen und Ingenieure </w:t>
      </w:r>
      <w:r w:rsidRPr="00167C9D">
        <w:rPr>
          <w:lang w:val="de-DE"/>
        </w:rPr>
        <w:t xml:space="preserve">werden in den Methoden und Prozessen des Systems Engineering und des Systems Engineering Managements geschult, so dass </w:t>
      </w:r>
      <w:r>
        <w:rPr>
          <w:lang w:val="de-DE"/>
        </w:rPr>
        <w:t>sie</w:t>
      </w:r>
      <w:r w:rsidRPr="00167C9D">
        <w:rPr>
          <w:lang w:val="de-DE"/>
        </w:rPr>
        <w:t xml:space="preserve"> die</w:t>
      </w:r>
      <w:r>
        <w:rPr>
          <w:lang w:val="de-DE"/>
        </w:rPr>
        <w:t xml:space="preserve"> Aufgaben von Systemingenieur</w:t>
      </w:r>
      <w:r w:rsidRPr="00167C9D">
        <w:rPr>
          <w:lang w:val="de-DE"/>
        </w:rPr>
        <w:t xml:space="preserve">en übernehmen können. Zudem werden spezifisches Problembewusstsein und Systemdenken entwickelt, welche erlauben, situationsangepasst </w:t>
      </w:r>
      <w:r>
        <w:rPr>
          <w:lang w:val="de-DE"/>
        </w:rPr>
        <w:t>v</w:t>
      </w:r>
      <w:r w:rsidRPr="00167C9D">
        <w:rPr>
          <w:lang w:val="de-DE"/>
        </w:rPr>
        <w:t>or</w:t>
      </w:r>
      <w:r>
        <w:rPr>
          <w:lang w:val="de-DE"/>
        </w:rPr>
        <w:t>zu</w:t>
      </w:r>
      <w:r w:rsidRPr="00167C9D">
        <w:rPr>
          <w:lang w:val="de-DE"/>
        </w:rPr>
        <w:t>gehen sowie Fehlentwicklungen frühzeitig entgegenzusteuern.</w:t>
      </w:r>
      <w:r w:rsidR="00A9060A" w:rsidRPr="00A9060A">
        <w:rPr>
          <w:lang w:val="de-DE"/>
        </w:rPr>
        <w:t xml:space="preserve"> </w:t>
      </w:r>
      <w:r w:rsidR="00A9060A" w:rsidRPr="00167C9D">
        <w:rPr>
          <w:lang w:val="de-DE"/>
        </w:rPr>
        <w:t>Als wesentlich für den Lernerfolg wird hierbei ein dem Studium unterlegter Theorie-Praxis-Transfer verstanden.</w:t>
      </w:r>
    </w:p>
    <w:p w:rsidR="00A9060A" w:rsidRDefault="00A9060A" w:rsidP="00A9060A">
      <w:pPr>
        <w:spacing w:line="240" w:lineRule="auto"/>
        <w:rPr>
          <w:b/>
          <w:sz w:val="26"/>
          <w:szCs w:val="26"/>
          <w:lang w:val="de-DE"/>
        </w:rPr>
      </w:pPr>
    </w:p>
    <w:p w:rsidR="00D8680A" w:rsidRDefault="00167C9D" w:rsidP="00E90FF7">
      <w:pPr>
        <w:spacing w:line="240" w:lineRule="auto"/>
        <w:rPr>
          <w:b/>
          <w:sz w:val="26"/>
          <w:szCs w:val="26"/>
          <w:lang w:val="de-DE"/>
        </w:rPr>
      </w:pPr>
      <w:r w:rsidRPr="00167C9D">
        <w:rPr>
          <w:lang w:val="de-DE"/>
        </w:rPr>
        <w:t xml:space="preserve">Der Schwerpunkt des Studiengangs liegt </w:t>
      </w:r>
      <w:r>
        <w:rPr>
          <w:lang w:val="de-DE"/>
        </w:rPr>
        <w:t xml:space="preserve">daher </w:t>
      </w:r>
      <w:r w:rsidRPr="00167C9D">
        <w:rPr>
          <w:lang w:val="de-DE"/>
        </w:rPr>
        <w:t xml:space="preserve">nicht auf der Vermittlung von technischem Wissen, </w:t>
      </w:r>
      <w:r w:rsidR="00A9060A">
        <w:rPr>
          <w:lang w:val="de-DE"/>
        </w:rPr>
        <w:t>das</w:t>
      </w:r>
      <w:r w:rsidRPr="00167C9D">
        <w:rPr>
          <w:lang w:val="de-DE"/>
        </w:rPr>
        <w:t xml:space="preserve"> als Voraussetzung angesehen</w:t>
      </w:r>
      <w:r w:rsidR="00A9060A">
        <w:rPr>
          <w:lang w:val="de-DE"/>
        </w:rPr>
        <w:t xml:space="preserve"> wird, sondern a</w:t>
      </w:r>
      <w:r w:rsidRPr="00167C9D">
        <w:rPr>
          <w:lang w:val="de-DE"/>
        </w:rPr>
        <w:t xml:space="preserve">uf der Basis von Kenntnissen von technischen Systemen als hochvernetzte Teilsysteme werden Entwicklungs- und Managementansätze vorgestellt, die in der Projektabwicklung genauso wie bei der konkreten Problemlösung unterstützen. Zudem entwickeln die Teilnehmenden ein Bewusstsein für Limitierungen und Randbedingungen des realen „Projektlebens“. </w:t>
      </w:r>
    </w:p>
    <w:p w:rsidR="00A9060A" w:rsidRDefault="00A9060A" w:rsidP="00A842A0">
      <w:pPr>
        <w:spacing w:after="120" w:line="240" w:lineRule="auto"/>
        <w:rPr>
          <w:b/>
          <w:sz w:val="26"/>
          <w:szCs w:val="26"/>
          <w:lang w:val="de-DE"/>
        </w:rPr>
      </w:pPr>
    </w:p>
    <w:p w:rsidR="00A9060A" w:rsidRDefault="00A9060A" w:rsidP="00A842A0">
      <w:pPr>
        <w:spacing w:after="120" w:line="240" w:lineRule="auto"/>
        <w:rPr>
          <w:b/>
          <w:sz w:val="26"/>
          <w:szCs w:val="26"/>
          <w:lang w:val="de-DE"/>
        </w:rPr>
      </w:pPr>
    </w:p>
    <w:p w:rsidR="005B5A42" w:rsidRDefault="006D4E02" w:rsidP="00A842A0">
      <w:pPr>
        <w:spacing w:after="120" w:line="240" w:lineRule="auto"/>
        <w:rPr>
          <w:b/>
          <w:sz w:val="26"/>
          <w:szCs w:val="26"/>
          <w:lang w:val="de-DE"/>
        </w:rPr>
      </w:pPr>
      <w:r>
        <w:rPr>
          <w:b/>
          <w:sz w:val="26"/>
          <w:szCs w:val="26"/>
          <w:lang w:val="de-DE"/>
        </w:rPr>
        <w:lastRenderedPageBreak/>
        <w:t>Überblick (&gt; SCHNELLINFORMATION“)</w:t>
      </w:r>
    </w:p>
    <w:p w:rsidR="00A842A0" w:rsidRPr="00486C98" w:rsidRDefault="00A842A0" w:rsidP="00A842A0">
      <w:pPr>
        <w:spacing w:after="120" w:line="240" w:lineRule="auto"/>
        <w:ind w:left="2268" w:hanging="2268"/>
        <w:rPr>
          <w:lang w:val="de-DE"/>
        </w:rPr>
      </w:pPr>
      <w:r w:rsidRPr="00486C98">
        <w:rPr>
          <w:lang w:val="de-DE"/>
        </w:rPr>
        <w:t>Studiendauer:</w:t>
      </w:r>
      <w:r w:rsidRPr="00486C98">
        <w:rPr>
          <w:lang w:val="de-DE"/>
        </w:rPr>
        <w:tab/>
        <w:t>zwei Jahre und drei Monate (Regelstudienzeit)</w:t>
      </w:r>
    </w:p>
    <w:p w:rsidR="00A842A0" w:rsidRPr="00486C98" w:rsidRDefault="00A842A0" w:rsidP="00A842A0">
      <w:pPr>
        <w:spacing w:after="120" w:line="240" w:lineRule="auto"/>
        <w:ind w:left="2268" w:hanging="2268"/>
        <w:rPr>
          <w:lang w:val="de-DE"/>
        </w:rPr>
      </w:pPr>
      <w:r w:rsidRPr="00486C98">
        <w:rPr>
          <w:lang w:val="de-DE"/>
        </w:rPr>
        <w:t>Studienbeginn:</w:t>
      </w:r>
      <w:r w:rsidRPr="00486C98">
        <w:rPr>
          <w:lang w:val="de-DE"/>
        </w:rPr>
        <w:tab/>
        <w:t>1. April jedes Jahres (Empfehlung)</w:t>
      </w:r>
    </w:p>
    <w:p w:rsidR="00626773" w:rsidRDefault="00A842A0" w:rsidP="00626773">
      <w:pPr>
        <w:tabs>
          <w:tab w:val="left" w:pos="2268"/>
        </w:tabs>
        <w:spacing w:line="240" w:lineRule="auto"/>
        <w:rPr>
          <w:lang w:val="de-DE"/>
        </w:rPr>
      </w:pPr>
      <w:r>
        <w:rPr>
          <w:lang w:val="de-DE"/>
        </w:rPr>
        <w:t>Anmeldeschluss:</w:t>
      </w:r>
      <w:r w:rsidRPr="00A842A0">
        <w:rPr>
          <w:lang w:val="de-DE"/>
        </w:rPr>
        <w:t xml:space="preserve"> </w:t>
      </w:r>
      <w:r w:rsidRPr="00486C98">
        <w:rPr>
          <w:lang w:val="de-DE"/>
        </w:rPr>
        <w:tab/>
      </w:r>
      <w:r w:rsidR="005B5A42">
        <w:rPr>
          <w:lang w:val="de-DE"/>
        </w:rPr>
        <w:t>1</w:t>
      </w:r>
      <w:r w:rsidRPr="00FB6D72">
        <w:rPr>
          <w:lang w:val="de-DE"/>
        </w:rPr>
        <w:t xml:space="preserve">. </w:t>
      </w:r>
      <w:r w:rsidR="005B5A42">
        <w:rPr>
          <w:lang w:val="de-DE"/>
        </w:rPr>
        <w:t>März</w:t>
      </w:r>
      <w:r w:rsidRPr="00FB6D72">
        <w:rPr>
          <w:lang w:val="de-DE"/>
        </w:rPr>
        <w:t xml:space="preserve"> jeden Jahres</w:t>
      </w:r>
      <w:r w:rsidR="005B5A42">
        <w:rPr>
          <w:lang w:val="de-DE"/>
        </w:rPr>
        <w:t xml:space="preserve"> oder einen Monat vor Modulbeginn</w:t>
      </w:r>
    </w:p>
    <w:p w:rsidR="00626773" w:rsidRDefault="00626773" w:rsidP="00643BFC">
      <w:pPr>
        <w:spacing w:line="240" w:lineRule="auto"/>
        <w:rPr>
          <w:lang w:val="de-DE"/>
        </w:rPr>
      </w:pPr>
    </w:p>
    <w:p w:rsidR="00A842A0" w:rsidRPr="00486C98" w:rsidRDefault="00A842A0" w:rsidP="00A842A0">
      <w:pPr>
        <w:spacing w:after="120" w:line="240" w:lineRule="auto"/>
        <w:ind w:left="2268" w:hanging="2268"/>
        <w:rPr>
          <w:lang w:val="de-DE"/>
        </w:rPr>
      </w:pPr>
      <w:r w:rsidRPr="00486C98">
        <w:rPr>
          <w:lang w:val="de-DE"/>
        </w:rPr>
        <w:t>Ihr</w:t>
      </w:r>
      <w:r w:rsidR="006D4E02">
        <w:rPr>
          <w:lang w:val="de-DE"/>
        </w:rPr>
        <w:t>e Investition:</w:t>
      </w:r>
      <w:r w:rsidR="006D4E02">
        <w:rPr>
          <w:lang w:val="de-DE"/>
        </w:rPr>
        <w:tab/>
        <w:t>15</w:t>
      </w:r>
      <w:r w:rsidR="000B38F7">
        <w:rPr>
          <w:lang w:val="de-DE"/>
        </w:rPr>
        <w:t>.</w:t>
      </w:r>
      <w:r w:rsidR="006D4E02">
        <w:rPr>
          <w:lang w:val="de-DE"/>
        </w:rPr>
        <w:t>75</w:t>
      </w:r>
      <w:r w:rsidR="000B38F7">
        <w:rPr>
          <w:lang w:val="de-DE"/>
        </w:rPr>
        <w:t>0,- EUR (ink</w:t>
      </w:r>
      <w:r w:rsidRPr="00486C98">
        <w:rPr>
          <w:lang w:val="de-DE"/>
        </w:rPr>
        <w:t>l. Studienmaterialien und Prüfungsgebühren; nicht enthalten sind Reisekosten und Spesen). Das Studienentgelt je Modul beträgt 1.500,- EUR.</w:t>
      </w:r>
    </w:p>
    <w:p w:rsidR="00A842A0" w:rsidRPr="00486C98" w:rsidRDefault="00A842A0" w:rsidP="00A842A0">
      <w:pPr>
        <w:spacing w:after="120" w:line="240" w:lineRule="auto"/>
        <w:ind w:left="2268" w:hanging="2268"/>
        <w:rPr>
          <w:lang w:val="de-DE"/>
        </w:rPr>
      </w:pPr>
      <w:r w:rsidRPr="00486C98">
        <w:rPr>
          <w:lang w:val="de-DE"/>
        </w:rPr>
        <w:t>Studienort:</w:t>
      </w:r>
      <w:r w:rsidRPr="00486C98">
        <w:rPr>
          <w:lang w:val="de-DE"/>
        </w:rPr>
        <w:tab/>
        <w:t>Campus der Universität der Bundeswehr München, Neubiberg</w:t>
      </w:r>
    </w:p>
    <w:p w:rsidR="00A842A0" w:rsidRPr="00486C98" w:rsidRDefault="00A842A0" w:rsidP="00A842A0">
      <w:pPr>
        <w:spacing w:after="120" w:line="240" w:lineRule="auto"/>
        <w:ind w:left="2268" w:hanging="2268"/>
      </w:pPr>
      <w:r w:rsidRPr="00486C98">
        <w:t>Workload:</w:t>
      </w:r>
      <w:r w:rsidRPr="00486C98">
        <w:tab/>
        <w:t>90 ECTS-</w:t>
      </w:r>
      <w:proofErr w:type="spellStart"/>
      <w:r w:rsidRPr="00486C98">
        <w:t>Leistungspunkte</w:t>
      </w:r>
      <w:proofErr w:type="spellEnd"/>
    </w:p>
    <w:p w:rsidR="00A842A0" w:rsidRPr="00486C98" w:rsidRDefault="00A842A0" w:rsidP="00A842A0">
      <w:pPr>
        <w:spacing w:after="120" w:line="240" w:lineRule="auto"/>
        <w:ind w:left="2268" w:hanging="2268"/>
      </w:pPr>
      <w:proofErr w:type="spellStart"/>
      <w:r w:rsidRPr="00486C98">
        <w:t>Abschluss</w:t>
      </w:r>
      <w:proofErr w:type="spellEnd"/>
      <w:r w:rsidRPr="00486C98">
        <w:t>:</w:t>
      </w:r>
      <w:r w:rsidRPr="00486C98">
        <w:tab/>
        <w:t>Master of Science (M.Sc.)</w:t>
      </w:r>
    </w:p>
    <w:p w:rsidR="00A842A0" w:rsidRPr="00486C98" w:rsidRDefault="00A842A0" w:rsidP="00A842A0">
      <w:pPr>
        <w:spacing w:after="120" w:line="240" w:lineRule="auto"/>
        <w:rPr>
          <w:rFonts w:ascii="Arial" w:hAnsi="Arial" w:cs="Arial"/>
          <w:sz w:val="20"/>
          <w:szCs w:val="20"/>
        </w:rPr>
      </w:pPr>
    </w:p>
    <w:p w:rsidR="00643BFC" w:rsidRPr="00486C98" w:rsidRDefault="001666D5" w:rsidP="00643BFC">
      <w:pPr>
        <w:spacing w:after="120" w:line="240" w:lineRule="auto"/>
        <w:rPr>
          <w:b/>
          <w:sz w:val="26"/>
          <w:szCs w:val="26"/>
          <w:lang w:val="de-DE"/>
        </w:rPr>
      </w:pPr>
      <w:r>
        <w:rPr>
          <w:b/>
          <w:sz w:val="26"/>
          <w:szCs w:val="26"/>
          <w:lang w:val="de-DE"/>
        </w:rPr>
        <w:t>Beratung und Kontakt („KONTAKTE/PERSONEN“)</w:t>
      </w:r>
    </w:p>
    <w:p w:rsidR="000B38F7" w:rsidRDefault="001666D5" w:rsidP="00643BFC">
      <w:pPr>
        <w:spacing w:after="120" w:line="240" w:lineRule="auto"/>
        <w:rPr>
          <w:b/>
          <w:bCs/>
          <w:lang w:val="de-DE"/>
        </w:rPr>
      </w:pPr>
      <w:r w:rsidRPr="000B38F7">
        <w:rPr>
          <w:bCs/>
          <w:lang w:val="de-DE"/>
        </w:rPr>
        <w:t>BILD</w:t>
      </w:r>
      <w:r w:rsidRPr="000B38F7">
        <w:rPr>
          <w:bCs/>
          <w:lang w:val="de-DE"/>
        </w:rPr>
        <w:br/>
      </w:r>
      <w:r w:rsidR="00643BFC" w:rsidRPr="00486C98">
        <w:rPr>
          <w:b/>
          <w:bCs/>
          <w:lang w:val="de-DE"/>
        </w:rPr>
        <w:t>Prof. Dr.-Ing. Kristin Paetzold</w:t>
      </w:r>
      <w:r w:rsidR="00643BFC" w:rsidRPr="00486C98">
        <w:rPr>
          <w:b/>
          <w:bCs/>
          <w:lang w:val="de-DE"/>
        </w:rPr>
        <w:tab/>
      </w:r>
    </w:p>
    <w:p w:rsidR="00E710F4" w:rsidRDefault="00643BFC" w:rsidP="00643BFC">
      <w:pPr>
        <w:spacing w:after="120" w:line="240" w:lineRule="auto"/>
        <w:rPr>
          <w:lang w:val="de-DE"/>
        </w:rPr>
      </w:pPr>
      <w:r w:rsidRPr="00486C98">
        <w:rPr>
          <w:lang w:val="de-DE"/>
        </w:rPr>
        <w:t>Institut für Technische Produktentwicklung</w:t>
      </w:r>
      <w:r>
        <w:rPr>
          <w:lang w:val="de-DE"/>
        </w:rPr>
        <w:t xml:space="preserve"> </w:t>
      </w:r>
    </w:p>
    <w:p w:rsidR="001666D5" w:rsidRDefault="001666D5" w:rsidP="00643BFC">
      <w:pPr>
        <w:spacing w:after="120" w:line="240" w:lineRule="auto"/>
        <w:rPr>
          <w:lang w:val="de-DE"/>
        </w:rPr>
      </w:pPr>
      <w:r w:rsidRPr="00486C98">
        <w:rPr>
          <w:lang w:val="de-DE"/>
        </w:rPr>
        <w:t>Fakult</w:t>
      </w:r>
      <w:r>
        <w:rPr>
          <w:lang w:val="de-DE"/>
        </w:rPr>
        <w:t xml:space="preserve">ät für Luft- &amp; Raumfahrttechnik </w:t>
      </w:r>
    </w:p>
    <w:p w:rsidR="000B38F7" w:rsidRDefault="001666D5" w:rsidP="00643BFC">
      <w:pPr>
        <w:spacing w:after="120" w:line="240" w:lineRule="auto"/>
        <w:rPr>
          <w:b/>
          <w:bCs/>
          <w:lang w:val="de-DE"/>
        </w:rPr>
      </w:pPr>
      <w:r w:rsidRPr="00486C98">
        <w:rPr>
          <w:lang w:val="de-DE"/>
        </w:rPr>
        <w:t>Universität der Bundeswehr München</w:t>
      </w:r>
    </w:p>
    <w:p w:rsidR="00643BFC" w:rsidRPr="00486C98" w:rsidRDefault="000B38F7" w:rsidP="00643BFC">
      <w:pPr>
        <w:spacing w:after="120" w:line="240" w:lineRule="auto"/>
        <w:rPr>
          <w:lang w:val="de-DE"/>
        </w:rPr>
      </w:pPr>
      <w:r w:rsidRPr="000B38F7">
        <w:rPr>
          <w:bCs/>
          <w:lang w:val="de-DE"/>
        </w:rPr>
        <w:t>BILD</w:t>
      </w:r>
      <w:r w:rsidR="00643BFC" w:rsidRPr="00486C98">
        <w:rPr>
          <w:b/>
          <w:bCs/>
          <w:lang w:val="de-DE"/>
        </w:rPr>
        <w:br/>
      </w:r>
      <w:r w:rsidR="001666D5" w:rsidRPr="00486C98">
        <w:rPr>
          <w:b/>
          <w:bCs/>
          <w:lang w:val="de-DE"/>
        </w:rPr>
        <w:t xml:space="preserve">Prof. Dr.-Ing. Roger </w:t>
      </w:r>
      <w:proofErr w:type="spellStart"/>
      <w:r w:rsidR="001666D5" w:rsidRPr="00486C98">
        <w:rPr>
          <w:b/>
          <w:bCs/>
          <w:lang w:val="de-DE"/>
        </w:rPr>
        <w:t>Förstner</w:t>
      </w:r>
      <w:proofErr w:type="spellEnd"/>
      <w:r w:rsidR="001666D5" w:rsidRPr="00486C98">
        <w:rPr>
          <w:b/>
          <w:bCs/>
          <w:lang w:val="de-DE"/>
        </w:rPr>
        <w:tab/>
      </w:r>
      <w:r w:rsidR="001666D5">
        <w:rPr>
          <w:b/>
          <w:bCs/>
          <w:lang w:val="de-DE"/>
        </w:rPr>
        <w:br/>
      </w:r>
      <w:r w:rsidR="00643BFC" w:rsidRPr="00486C98">
        <w:rPr>
          <w:lang w:val="de-DE"/>
        </w:rPr>
        <w:t>Institut für Raumfahrttechnik &amp; Weltraumnutzung</w:t>
      </w:r>
      <w:r w:rsidR="00643BFC">
        <w:rPr>
          <w:lang w:val="de-DE"/>
        </w:rPr>
        <w:t xml:space="preserve"> </w:t>
      </w:r>
    </w:p>
    <w:p w:rsidR="00E710F4" w:rsidRDefault="00643BFC" w:rsidP="00E710F4">
      <w:pPr>
        <w:spacing w:after="120" w:line="240" w:lineRule="auto"/>
        <w:jc w:val="left"/>
        <w:rPr>
          <w:lang w:val="de-DE"/>
        </w:rPr>
      </w:pPr>
      <w:r w:rsidRPr="00486C98">
        <w:rPr>
          <w:lang w:val="de-DE"/>
        </w:rPr>
        <w:t>Fakult</w:t>
      </w:r>
      <w:r>
        <w:rPr>
          <w:lang w:val="de-DE"/>
        </w:rPr>
        <w:t xml:space="preserve">ät für Luft- &amp; Raumfahrttechnik </w:t>
      </w:r>
      <w:r w:rsidRPr="00486C98">
        <w:rPr>
          <w:lang w:val="de-DE"/>
        </w:rPr>
        <w:br/>
        <w:t>Universität der Bundeswehr München</w:t>
      </w:r>
      <w:r w:rsidR="00E710F4">
        <w:rPr>
          <w:lang w:val="de-DE"/>
        </w:rPr>
        <w:t xml:space="preserve"> </w:t>
      </w:r>
    </w:p>
    <w:p w:rsidR="00E710F4" w:rsidRDefault="00E710F4" w:rsidP="00E710F4">
      <w:pPr>
        <w:spacing w:after="120" w:line="240" w:lineRule="auto"/>
        <w:jc w:val="left"/>
        <w:rPr>
          <w:lang w:val="de-DE"/>
        </w:rPr>
      </w:pPr>
    </w:p>
    <w:p w:rsidR="001666D5" w:rsidRDefault="001666D5" w:rsidP="00E710F4">
      <w:pPr>
        <w:spacing w:after="120" w:line="240" w:lineRule="auto"/>
        <w:jc w:val="left"/>
        <w:rPr>
          <w:lang w:val="de-DE"/>
        </w:rPr>
      </w:pPr>
      <w:r>
        <w:rPr>
          <w:lang w:val="de-DE"/>
        </w:rPr>
        <w:t>BILD</w:t>
      </w:r>
    </w:p>
    <w:p w:rsidR="00626773" w:rsidRDefault="00643BFC" w:rsidP="00643BFC">
      <w:pPr>
        <w:spacing w:line="240" w:lineRule="auto"/>
        <w:rPr>
          <w:rFonts w:ascii="Arial" w:hAnsi="Arial"/>
          <w:b/>
          <w:sz w:val="20"/>
          <w:lang w:val="de-DE"/>
        </w:rPr>
      </w:pPr>
      <w:r w:rsidRPr="00486C98">
        <w:rPr>
          <w:rFonts w:ascii="Arial" w:hAnsi="Arial"/>
          <w:b/>
          <w:sz w:val="20"/>
          <w:lang w:val="de-DE"/>
        </w:rPr>
        <w:t xml:space="preserve">Dr. </w:t>
      </w:r>
      <w:r w:rsidR="00626773">
        <w:rPr>
          <w:rFonts w:ascii="Arial" w:hAnsi="Arial"/>
          <w:b/>
          <w:sz w:val="20"/>
          <w:lang w:val="de-DE"/>
        </w:rPr>
        <w:t xml:space="preserve">Brigita </w:t>
      </w:r>
      <w:proofErr w:type="spellStart"/>
      <w:r w:rsidR="00626773">
        <w:rPr>
          <w:rFonts w:ascii="Arial" w:hAnsi="Arial"/>
          <w:b/>
          <w:sz w:val="20"/>
          <w:lang w:val="de-DE"/>
        </w:rPr>
        <w:t>Jeraj</w:t>
      </w:r>
      <w:proofErr w:type="spellEnd"/>
    </w:p>
    <w:p w:rsidR="00643BFC" w:rsidRPr="00F6100F" w:rsidRDefault="00EA6874" w:rsidP="00643BFC">
      <w:pPr>
        <w:spacing w:line="240" w:lineRule="auto"/>
        <w:rPr>
          <w:rFonts w:ascii="Arial" w:hAnsi="Arial"/>
          <w:b/>
          <w:sz w:val="20"/>
          <w:lang w:val="de-DE"/>
        </w:rPr>
      </w:pPr>
      <w:proofErr w:type="spellStart"/>
      <w:r>
        <w:rPr>
          <w:lang w:val="de-DE"/>
        </w:rPr>
        <w:t>campus</w:t>
      </w:r>
      <w:proofErr w:type="spellEnd"/>
      <w:r>
        <w:rPr>
          <w:lang w:val="de-DE"/>
        </w:rPr>
        <w:t xml:space="preserve"> </w:t>
      </w:r>
      <w:proofErr w:type="spellStart"/>
      <w:r>
        <w:rPr>
          <w:lang w:val="de-DE"/>
        </w:rPr>
        <w:t>advanced</w:t>
      </w:r>
      <w:proofErr w:type="spellEnd"/>
      <w:r>
        <w:rPr>
          <w:lang w:val="de-DE"/>
        </w:rPr>
        <w:t xml:space="preserve"> </w:t>
      </w:r>
      <w:proofErr w:type="spellStart"/>
      <w:r>
        <w:rPr>
          <w:lang w:val="de-DE"/>
        </w:rPr>
        <w:t>studies</w:t>
      </w:r>
      <w:proofErr w:type="spellEnd"/>
      <w:r>
        <w:rPr>
          <w:lang w:val="de-DE"/>
        </w:rPr>
        <w:t xml:space="preserve"> </w:t>
      </w:r>
      <w:proofErr w:type="spellStart"/>
      <w:r>
        <w:rPr>
          <w:lang w:val="de-DE"/>
        </w:rPr>
        <w:t>center</w:t>
      </w:r>
      <w:proofErr w:type="spellEnd"/>
      <w:r w:rsidR="00643BFC" w:rsidRPr="00486C98">
        <w:rPr>
          <w:lang w:val="de-DE"/>
        </w:rPr>
        <w:tab/>
      </w:r>
      <w:r w:rsidR="00643BFC" w:rsidRPr="00486C98">
        <w:rPr>
          <w:lang w:val="de-DE"/>
        </w:rPr>
        <w:br/>
        <w:t>Universität der Bundeswehr München</w:t>
      </w:r>
    </w:p>
    <w:p w:rsidR="00643BFC" w:rsidRPr="00486C98" w:rsidRDefault="00643BFC" w:rsidP="00643BFC">
      <w:pPr>
        <w:spacing w:after="120" w:line="240" w:lineRule="auto"/>
        <w:rPr>
          <w:lang w:val="de-DE"/>
        </w:rPr>
      </w:pPr>
      <w:r w:rsidRPr="00486C98">
        <w:rPr>
          <w:lang w:val="de-DE"/>
        </w:rPr>
        <w:t xml:space="preserve">Tel.: </w:t>
      </w:r>
      <w:r w:rsidRPr="00486C98">
        <w:rPr>
          <w:rFonts w:ascii="Arial" w:hAnsi="Arial"/>
          <w:sz w:val="20"/>
          <w:lang w:val="de-DE"/>
        </w:rPr>
        <w:t xml:space="preserve">+49 (0)89 6004 </w:t>
      </w:r>
      <w:r w:rsidR="00626773">
        <w:rPr>
          <w:rFonts w:ascii="Arial" w:hAnsi="Arial"/>
          <w:sz w:val="20"/>
          <w:lang w:val="de-DE"/>
        </w:rPr>
        <w:t>2036</w:t>
      </w:r>
      <w:r w:rsidRPr="00486C98">
        <w:rPr>
          <w:lang w:val="de-DE"/>
        </w:rPr>
        <w:tab/>
      </w:r>
      <w:r w:rsidRPr="00486C98">
        <w:rPr>
          <w:lang w:val="de-DE"/>
        </w:rPr>
        <w:br/>
      </w:r>
      <w:r w:rsidRPr="00FB6D72">
        <w:rPr>
          <w:lang w:val="de-DE"/>
        </w:rPr>
        <w:t xml:space="preserve">E-Mail: </w:t>
      </w:r>
      <w:hyperlink r:id="rId5" w:history="1">
        <w:r w:rsidR="00626773" w:rsidRPr="00EA5ED1">
          <w:rPr>
            <w:rStyle w:val="Hyperlink"/>
            <w:lang w:val="de-DE"/>
          </w:rPr>
          <w:t>brigita.jeraj@unibw.de</w:t>
        </w:r>
      </w:hyperlink>
      <w:r w:rsidRPr="00486C98">
        <w:rPr>
          <w:lang w:val="de-DE"/>
        </w:rPr>
        <w:tab/>
      </w:r>
      <w:r w:rsidRPr="00486C98">
        <w:rPr>
          <w:lang w:val="de-DE"/>
        </w:rPr>
        <w:br/>
      </w:r>
    </w:p>
    <w:p w:rsidR="00643BFC" w:rsidRPr="00486C98" w:rsidRDefault="005B5A42" w:rsidP="00643BFC">
      <w:pPr>
        <w:spacing w:after="120" w:line="240" w:lineRule="auto"/>
        <w:rPr>
          <w:lang w:val="de-DE"/>
        </w:rPr>
      </w:pPr>
      <w:proofErr w:type="spellStart"/>
      <w:r>
        <w:t>Sie</w:t>
      </w:r>
      <w:proofErr w:type="spellEnd"/>
      <w:r>
        <w:t xml:space="preserve"> </w:t>
      </w:r>
      <w:proofErr w:type="spellStart"/>
      <w:r>
        <w:t>haben</w:t>
      </w:r>
      <w:proofErr w:type="spellEnd"/>
      <w:r>
        <w:t xml:space="preserve"> </w:t>
      </w:r>
      <w:proofErr w:type="spellStart"/>
      <w:r>
        <w:t>noch</w:t>
      </w:r>
      <w:proofErr w:type="spellEnd"/>
      <w:r>
        <w:t xml:space="preserve"> </w:t>
      </w:r>
      <w:proofErr w:type="spellStart"/>
      <w:r>
        <w:t>Fragen</w:t>
      </w:r>
      <w:proofErr w:type="spellEnd"/>
      <w:r>
        <w:t xml:space="preserve">? </w:t>
      </w:r>
      <w:proofErr w:type="spellStart"/>
      <w:r>
        <w:t>Sprechen</w:t>
      </w:r>
      <w:proofErr w:type="spellEnd"/>
      <w:r>
        <w:t xml:space="preserve"> </w:t>
      </w:r>
      <w:proofErr w:type="spellStart"/>
      <w:r>
        <w:t>Sie</w:t>
      </w:r>
      <w:proofErr w:type="spellEnd"/>
      <w:r>
        <w:t xml:space="preserve"> </w:t>
      </w:r>
      <w:proofErr w:type="spellStart"/>
      <w:r>
        <w:t>uns</w:t>
      </w:r>
      <w:proofErr w:type="spellEnd"/>
      <w:r>
        <w:t xml:space="preserve"> an! </w:t>
      </w:r>
      <w:proofErr w:type="spellStart"/>
      <w:r>
        <w:t>Wir</w:t>
      </w:r>
      <w:proofErr w:type="spellEnd"/>
      <w:r>
        <w:t xml:space="preserve"> </w:t>
      </w:r>
      <w:proofErr w:type="spellStart"/>
      <w:r>
        <w:t>beraten</w:t>
      </w:r>
      <w:proofErr w:type="spellEnd"/>
      <w:r>
        <w:t xml:space="preserve"> </w:t>
      </w:r>
      <w:proofErr w:type="spellStart"/>
      <w:r>
        <w:t>Sie</w:t>
      </w:r>
      <w:proofErr w:type="spellEnd"/>
      <w:r>
        <w:t xml:space="preserve"> </w:t>
      </w:r>
      <w:proofErr w:type="spellStart"/>
      <w:r>
        <w:t>gerne</w:t>
      </w:r>
      <w:proofErr w:type="spellEnd"/>
      <w:r>
        <w:t xml:space="preserve"> per E-Mail, </w:t>
      </w:r>
      <w:proofErr w:type="spellStart"/>
      <w:r>
        <w:t>telefonisch</w:t>
      </w:r>
      <w:proofErr w:type="spellEnd"/>
      <w:r>
        <w:t xml:space="preserve"> </w:t>
      </w:r>
      <w:proofErr w:type="spellStart"/>
      <w:proofErr w:type="gramStart"/>
      <w:r>
        <w:t>oder</w:t>
      </w:r>
      <w:proofErr w:type="spellEnd"/>
      <w:proofErr w:type="gramEnd"/>
      <w:r>
        <w:t xml:space="preserve"> </w:t>
      </w:r>
      <w:proofErr w:type="spellStart"/>
      <w:r>
        <w:t>im</w:t>
      </w:r>
      <w:proofErr w:type="spellEnd"/>
      <w:r>
        <w:t xml:space="preserve"> </w:t>
      </w:r>
      <w:proofErr w:type="spellStart"/>
      <w:r>
        <w:t>persönlichen</w:t>
      </w:r>
      <w:proofErr w:type="spellEnd"/>
      <w:r>
        <w:t xml:space="preserve"> </w:t>
      </w:r>
      <w:proofErr w:type="spellStart"/>
      <w:r>
        <w:t>Gespräch</w:t>
      </w:r>
      <w:proofErr w:type="spellEnd"/>
      <w:r>
        <w:t xml:space="preserve">. </w:t>
      </w:r>
      <w:r w:rsidR="00643BFC" w:rsidRPr="00486C98">
        <w:rPr>
          <w:lang w:val="de-DE"/>
        </w:rPr>
        <w:t xml:space="preserve">Weitere Informationen und Anmeldung unter: </w:t>
      </w:r>
      <w:hyperlink r:id="rId6" w:history="1">
        <w:r w:rsidR="00643BFC" w:rsidRPr="00486C98">
          <w:rPr>
            <w:rStyle w:val="Hyperlink"/>
            <w:lang w:val="de-DE"/>
          </w:rPr>
          <w:t>www.casc.de/se</w:t>
        </w:r>
      </w:hyperlink>
      <w:r w:rsidR="00643BFC" w:rsidRPr="00486C98">
        <w:rPr>
          <w:lang w:val="de-DE"/>
        </w:rPr>
        <w:t xml:space="preserve"> </w:t>
      </w:r>
    </w:p>
    <w:p w:rsidR="002269ED" w:rsidRPr="00095E79" w:rsidRDefault="00626773" w:rsidP="002269ED">
      <w:pPr>
        <w:spacing w:line="240" w:lineRule="auto"/>
        <w:rPr>
          <w:lang w:val="de-DE"/>
        </w:rPr>
      </w:pPr>
      <w:r>
        <w:rPr>
          <w:lang w:val="de-DE"/>
        </w:rPr>
        <w:t xml:space="preserve">Kontaktbutton oder </w:t>
      </w:r>
      <w:proofErr w:type="spellStart"/>
      <w:r>
        <w:rPr>
          <w:lang w:val="de-DE"/>
        </w:rPr>
        <w:t>appellative</w:t>
      </w:r>
      <w:proofErr w:type="spellEnd"/>
      <w:r>
        <w:rPr>
          <w:lang w:val="de-DE"/>
        </w:rPr>
        <w:t xml:space="preserve"> Aufforderung: </w:t>
      </w:r>
      <w:r w:rsidR="002269ED" w:rsidRPr="00095E79">
        <w:rPr>
          <w:lang w:val="de-DE"/>
        </w:rPr>
        <w:t>Wir freuen uns auf Ihren Anruf oder Ihre Email!</w:t>
      </w:r>
    </w:p>
    <w:p w:rsidR="00643BFC" w:rsidRPr="00095E79" w:rsidRDefault="00643BFC" w:rsidP="00E90FF7">
      <w:pPr>
        <w:spacing w:line="240" w:lineRule="auto"/>
        <w:rPr>
          <w:b/>
          <w:sz w:val="26"/>
          <w:szCs w:val="26"/>
        </w:rPr>
      </w:pPr>
    </w:p>
    <w:p w:rsidR="00A842A0" w:rsidRPr="00FB6D72" w:rsidRDefault="00A842A0" w:rsidP="00E90FF7">
      <w:pPr>
        <w:spacing w:line="240" w:lineRule="auto"/>
        <w:rPr>
          <w:b/>
          <w:sz w:val="26"/>
          <w:szCs w:val="26"/>
        </w:rPr>
      </w:pPr>
    </w:p>
    <w:p w:rsidR="00E90FF7" w:rsidRDefault="00E90FF7" w:rsidP="00486C98">
      <w:pPr>
        <w:spacing w:after="120" w:line="240" w:lineRule="auto"/>
      </w:pPr>
    </w:p>
    <w:p w:rsidR="00A9060A" w:rsidRDefault="00A9060A" w:rsidP="00E90FF7">
      <w:pPr>
        <w:spacing w:after="120" w:line="240" w:lineRule="auto"/>
        <w:rPr>
          <w:b/>
          <w:sz w:val="26"/>
          <w:szCs w:val="26"/>
          <w:lang w:val="de-DE"/>
        </w:rPr>
      </w:pPr>
    </w:p>
    <w:p w:rsidR="00E90FF7" w:rsidRDefault="00E90FF7" w:rsidP="00E90FF7">
      <w:pPr>
        <w:spacing w:after="120" w:line="240" w:lineRule="auto"/>
        <w:rPr>
          <w:b/>
          <w:sz w:val="26"/>
          <w:szCs w:val="26"/>
          <w:lang w:val="de-DE"/>
        </w:rPr>
      </w:pPr>
      <w:r w:rsidRPr="00486C98">
        <w:rPr>
          <w:b/>
          <w:sz w:val="26"/>
          <w:szCs w:val="26"/>
          <w:lang w:val="de-DE"/>
        </w:rPr>
        <w:t>Modulstruktur</w:t>
      </w:r>
      <w:r w:rsidR="001666D5">
        <w:rPr>
          <w:b/>
          <w:sz w:val="26"/>
          <w:szCs w:val="26"/>
          <w:lang w:val="de-DE"/>
        </w:rPr>
        <w:t xml:space="preserve"> (&gt;INHALTE)</w:t>
      </w:r>
    </w:p>
    <w:p w:rsidR="00EA6874" w:rsidRPr="0013012B" w:rsidRDefault="00EA6874" w:rsidP="00EA6874">
      <w:pPr>
        <w:spacing w:after="120" w:line="240" w:lineRule="auto"/>
        <w:rPr>
          <w:lang w:val="de-DE"/>
        </w:rPr>
      </w:pPr>
      <w:r w:rsidRPr="001666D5">
        <w:rPr>
          <w:b/>
          <w:i/>
          <w:sz w:val="26"/>
          <w:szCs w:val="26"/>
          <w:lang w:val="de-DE"/>
        </w:rPr>
        <w:t>Graphische Darstellung, s. Flyer (</w:t>
      </w:r>
      <w:proofErr w:type="spellStart"/>
      <w:r w:rsidRPr="001666D5">
        <w:rPr>
          <w:b/>
          <w:i/>
          <w:sz w:val="26"/>
          <w:szCs w:val="26"/>
          <w:lang w:val="de-DE"/>
        </w:rPr>
        <w:t>pdf</w:t>
      </w:r>
      <w:proofErr w:type="spellEnd"/>
      <w:r w:rsidR="001666D5" w:rsidRPr="001666D5">
        <w:rPr>
          <w:b/>
          <w:i/>
          <w:sz w:val="26"/>
          <w:szCs w:val="26"/>
          <w:lang w:val="de-DE"/>
        </w:rPr>
        <w:t xml:space="preserve">) bzw. Umsetzung in </w:t>
      </w:r>
      <w:proofErr w:type="spellStart"/>
      <w:r w:rsidR="001666D5" w:rsidRPr="001666D5">
        <w:rPr>
          <w:b/>
          <w:i/>
          <w:sz w:val="26"/>
          <w:szCs w:val="26"/>
          <w:lang w:val="de-DE"/>
        </w:rPr>
        <w:t>Prototyping</w:t>
      </w:r>
      <w:proofErr w:type="spellEnd"/>
      <w:r w:rsidR="001666D5" w:rsidRPr="001666D5">
        <w:rPr>
          <w:b/>
          <w:i/>
          <w:sz w:val="26"/>
          <w:szCs w:val="26"/>
          <w:lang w:val="de-DE"/>
        </w:rPr>
        <w:t>;</w:t>
      </w:r>
      <w:r w:rsidR="001666D5">
        <w:rPr>
          <w:b/>
          <w:sz w:val="26"/>
          <w:szCs w:val="26"/>
          <w:lang w:val="de-DE"/>
        </w:rPr>
        <w:t xml:space="preserve"> </w:t>
      </w:r>
      <w:r w:rsidR="001666D5" w:rsidRPr="001666D5">
        <w:rPr>
          <w:b/>
          <w:i/>
          <w:sz w:val="26"/>
          <w:szCs w:val="26"/>
          <w:lang w:val="de-DE"/>
        </w:rPr>
        <w:t>Wunsch: Hinterlegung der Buttons mit Kurzbeschreibung jedes Moduls</w:t>
      </w:r>
    </w:p>
    <w:p w:rsidR="001666D5" w:rsidRPr="00486C98" w:rsidRDefault="001666D5" w:rsidP="001666D5">
      <w:pPr>
        <w:spacing w:after="120" w:line="240" w:lineRule="auto"/>
        <w:rPr>
          <w:lang w:val="de-DE"/>
        </w:rPr>
      </w:pPr>
      <w:r w:rsidRPr="00486C98">
        <w:rPr>
          <w:lang w:val="de-DE"/>
        </w:rPr>
        <w:lastRenderedPageBreak/>
        <w:t>Die Module des Master-Studiengangs Systems Engineering können auch einzeln studie</w:t>
      </w:r>
      <w:r>
        <w:rPr>
          <w:lang w:val="de-DE"/>
        </w:rPr>
        <w:t xml:space="preserve">rt und zertifiziert werden und </w:t>
      </w:r>
      <w:r w:rsidRPr="00486C98">
        <w:rPr>
          <w:lang w:val="de-DE"/>
        </w:rPr>
        <w:t>gliedern sich in folgende drei Bereiche:</w:t>
      </w:r>
    </w:p>
    <w:p w:rsidR="0013012B" w:rsidRDefault="0013012B" w:rsidP="0013012B">
      <w:pPr>
        <w:spacing w:after="120" w:line="240" w:lineRule="auto"/>
        <w:rPr>
          <w:b/>
          <w:lang w:val="de-DE"/>
        </w:rPr>
      </w:pPr>
    </w:p>
    <w:p w:rsidR="00334C6F" w:rsidRDefault="001666D5" w:rsidP="00E90FF7">
      <w:pPr>
        <w:spacing w:after="120" w:line="240" w:lineRule="auto"/>
        <w:rPr>
          <w:b/>
          <w:sz w:val="26"/>
          <w:szCs w:val="26"/>
          <w:lang w:val="de-DE"/>
        </w:rPr>
      </w:pPr>
      <w:r>
        <w:rPr>
          <w:b/>
          <w:sz w:val="26"/>
          <w:szCs w:val="26"/>
          <w:lang w:val="de-DE"/>
        </w:rPr>
        <w:t xml:space="preserve">Work-Life-Balance: </w:t>
      </w:r>
      <w:r w:rsidR="00334C6F">
        <w:rPr>
          <w:b/>
          <w:sz w:val="26"/>
          <w:szCs w:val="26"/>
          <w:lang w:val="de-DE"/>
        </w:rPr>
        <w:t xml:space="preserve">Das </w:t>
      </w:r>
      <w:r>
        <w:rPr>
          <w:b/>
          <w:sz w:val="26"/>
          <w:szCs w:val="26"/>
          <w:lang w:val="de-DE"/>
        </w:rPr>
        <w:t>Studieren in unserem SE-Master</w:t>
      </w:r>
      <w:r w:rsidR="0065558F">
        <w:rPr>
          <w:b/>
          <w:sz w:val="26"/>
          <w:szCs w:val="26"/>
          <w:lang w:val="de-DE"/>
        </w:rPr>
        <w:t xml:space="preserve"> (&gt;“SCHAFFE ICH DAS?“)</w:t>
      </w:r>
    </w:p>
    <w:p w:rsidR="00E90FF7" w:rsidRPr="00486C98" w:rsidRDefault="001666D5" w:rsidP="00E90FF7">
      <w:pPr>
        <w:spacing w:after="120" w:line="240" w:lineRule="auto"/>
        <w:rPr>
          <w:lang w:val="de-DE"/>
        </w:rPr>
      </w:pPr>
      <w:r>
        <w:rPr>
          <w:lang w:val="de-DE"/>
        </w:rPr>
        <w:t xml:space="preserve">Die Verbindung von Leben, Arbeiten und Lernen ist essentiell für Ihre Freude am Studium und Ihren Erfolg. Das sogenannte </w:t>
      </w:r>
      <w:proofErr w:type="spellStart"/>
      <w:r>
        <w:rPr>
          <w:lang w:val="de-DE"/>
        </w:rPr>
        <w:t>Blended</w:t>
      </w:r>
      <w:proofErr w:type="spellEnd"/>
      <w:r>
        <w:rPr>
          <w:lang w:val="de-DE"/>
        </w:rPr>
        <w:t xml:space="preserve">-Learning-Prinzip, d.h. der Wechsel von kurzen </w:t>
      </w:r>
      <w:proofErr w:type="spellStart"/>
      <w:r>
        <w:rPr>
          <w:lang w:val="de-DE"/>
        </w:rPr>
        <w:t>Präsenzphsaen</w:t>
      </w:r>
      <w:proofErr w:type="spellEnd"/>
      <w:r>
        <w:rPr>
          <w:lang w:val="de-DE"/>
        </w:rPr>
        <w:t xml:space="preserve"> und begleiteten Selbstlernphasen in </w:t>
      </w:r>
      <w:r w:rsidR="0065558F">
        <w:rPr>
          <w:lang w:val="de-DE"/>
        </w:rPr>
        <w:t xml:space="preserve">virtuellen </w:t>
      </w:r>
      <w:r>
        <w:rPr>
          <w:lang w:val="de-DE"/>
        </w:rPr>
        <w:t xml:space="preserve">Lerngruppen halten wir für am </w:t>
      </w:r>
      <w:r w:rsidR="0065558F">
        <w:rPr>
          <w:lang w:val="de-DE"/>
        </w:rPr>
        <w:t>besten</w:t>
      </w:r>
      <w:r>
        <w:rPr>
          <w:lang w:val="de-DE"/>
        </w:rPr>
        <w:t xml:space="preserve"> geeignet, um </w:t>
      </w:r>
      <w:r w:rsidR="0065558F">
        <w:rPr>
          <w:lang w:val="de-DE"/>
        </w:rPr>
        <w:t xml:space="preserve">die Work-Life-Balance zu ermöglichen. </w:t>
      </w:r>
      <w:r>
        <w:rPr>
          <w:lang w:val="de-DE"/>
        </w:rPr>
        <w:t xml:space="preserve">Daher </w:t>
      </w:r>
      <w:r w:rsidR="00427058">
        <w:rPr>
          <w:lang w:val="de-DE"/>
        </w:rPr>
        <w:t>legen wir</w:t>
      </w:r>
      <w:r w:rsidR="00334C6F" w:rsidRPr="00334C6F">
        <w:rPr>
          <w:lang w:val="de-DE"/>
        </w:rPr>
        <w:t xml:space="preserve"> </w:t>
      </w:r>
      <w:r w:rsidR="00334C6F">
        <w:rPr>
          <w:lang w:val="de-DE"/>
        </w:rPr>
        <w:t>besondere</w:t>
      </w:r>
      <w:r w:rsidR="00427058">
        <w:rPr>
          <w:lang w:val="de-DE"/>
        </w:rPr>
        <w:t>n</w:t>
      </w:r>
      <w:r w:rsidR="00334C6F">
        <w:rPr>
          <w:lang w:val="de-DE"/>
        </w:rPr>
        <w:t xml:space="preserve"> Wert</w:t>
      </w:r>
      <w:r w:rsidR="00334C6F" w:rsidRPr="00334C6F">
        <w:rPr>
          <w:lang w:val="de-DE"/>
        </w:rPr>
        <w:t xml:space="preserve"> auf </w:t>
      </w:r>
      <w:r w:rsidR="00DD7ABF">
        <w:rPr>
          <w:lang w:val="de-DE"/>
        </w:rPr>
        <w:t xml:space="preserve">Ihre fachliche und organisatorische </w:t>
      </w:r>
      <w:r w:rsidR="00334C6F" w:rsidRPr="00334C6F">
        <w:rPr>
          <w:lang w:val="de-DE"/>
        </w:rPr>
        <w:t>Betreuung</w:t>
      </w:r>
      <w:r w:rsidR="00DD7ABF">
        <w:rPr>
          <w:lang w:val="de-DE"/>
        </w:rPr>
        <w:t xml:space="preserve"> </w:t>
      </w:r>
      <w:r>
        <w:rPr>
          <w:lang w:val="de-DE"/>
        </w:rPr>
        <w:t>während der Selbstlernphasen</w:t>
      </w:r>
      <w:r w:rsidR="00334C6F" w:rsidRPr="00334C6F">
        <w:rPr>
          <w:lang w:val="de-DE"/>
        </w:rPr>
        <w:t xml:space="preserve">. </w:t>
      </w:r>
      <w:r w:rsidR="00DD7ABF">
        <w:rPr>
          <w:lang w:val="de-DE"/>
        </w:rPr>
        <w:t>Aufgabenstellungen beziehen häufig Ihre berufliche Erfahrung und aktuelle Projekte mit ein, so</w:t>
      </w:r>
      <w:r w:rsidR="000A77B8">
        <w:rPr>
          <w:lang w:val="de-DE"/>
        </w:rPr>
        <w:t xml:space="preserve"> </w:t>
      </w:r>
      <w:r w:rsidR="00DD7ABF">
        <w:rPr>
          <w:lang w:val="de-DE"/>
        </w:rPr>
        <w:t xml:space="preserve">dass ein direkter Nutzen für Ihren beruflichen Einsatz bereits während des Studiums </w:t>
      </w:r>
      <w:r w:rsidR="000A77B8">
        <w:rPr>
          <w:lang w:val="de-DE"/>
        </w:rPr>
        <w:t>ent</w:t>
      </w:r>
      <w:r w:rsidR="00DD7ABF">
        <w:rPr>
          <w:lang w:val="de-DE"/>
        </w:rPr>
        <w:t xml:space="preserve">steht. </w:t>
      </w:r>
      <w:r w:rsidR="0065558F">
        <w:t xml:space="preserve">Die Workload des </w:t>
      </w:r>
      <w:proofErr w:type="spellStart"/>
      <w:r w:rsidR="0065558F">
        <w:t>Studiengangs</w:t>
      </w:r>
      <w:proofErr w:type="spellEnd"/>
      <w:r w:rsidR="0065558F">
        <w:t xml:space="preserve"> </w:t>
      </w:r>
      <w:proofErr w:type="spellStart"/>
      <w:proofErr w:type="gramStart"/>
      <w:r w:rsidR="0065558F">
        <w:t>ist</w:t>
      </w:r>
      <w:proofErr w:type="spellEnd"/>
      <w:proofErr w:type="gramEnd"/>
      <w:r w:rsidR="0065558F">
        <w:t xml:space="preserve"> </w:t>
      </w:r>
      <w:proofErr w:type="spellStart"/>
      <w:r w:rsidR="0065558F">
        <w:t>im</w:t>
      </w:r>
      <w:proofErr w:type="spellEnd"/>
      <w:r w:rsidR="0065558F">
        <w:t xml:space="preserve"> </w:t>
      </w:r>
      <w:proofErr w:type="spellStart"/>
      <w:r w:rsidR="0065558F">
        <w:t>Vergleich</w:t>
      </w:r>
      <w:proofErr w:type="spellEnd"/>
      <w:r w:rsidR="0065558F">
        <w:t xml:space="preserve"> </w:t>
      </w:r>
      <w:proofErr w:type="spellStart"/>
      <w:r w:rsidR="0065558F">
        <w:t>zu</w:t>
      </w:r>
      <w:proofErr w:type="spellEnd"/>
      <w:r w:rsidR="0065558F">
        <w:t xml:space="preserve"> </w:t>
      </w:r>
      <w:proofErr w:type="spellStart"/>
      <w:r w:rsidR="0065558F">
        <w:t>Vollzeit-Studiengängen</w:t>
      </w:r>
      <w:proofErr w:type="spellEnd"/>
      <w:r w:rsidR="0065558F">
        <w:t xml:space="preserve"> an die </w:t>
      </w:r>
      <w:proofErr w:type="spellStart"/>
      <w:r w:rsidR="0065558F">
        <w:t>zur</w:t>
      </w:r>
      <w:proofErr w:type="spellEnd"/>
      <w:r w:rsidR="0065558F">
        <w:t xml:space="preserve"> </w:t>
      </w:r>
      <w:proofErr w:type="spellStart"/>
      <w:r w:rsidR="0065558F">
        <w:t>Verfügung</w:t>
      </w:r>
      <w:proofErr w:type="spellEnd"/>
      <w:r w:rsidR="0065558F">
        <w:t xml:space="preserve"> </w:t>
      </w:r>
      <w:proofErr w:type="spellStart"/>
      <w:r w:rsidR="0065558F">
        <w:t>stehenden</w:t>
      </w:r>
      <w:proofErr w:type="spellEnd"/>
      <w:r w:rsidR="0065558F">
        <w:t xml:space="preserve"> </w:t>
      </w:r>
      <w:proofErr w:type="spellStart"/>
      <w:r w:rsidR="0065558F">
        <w:t>Zeitkontingente</w:t>
      </w:r>
      <w:proofErr w:type="spellEnd"/>
      <w:r w:rsidR="0065558F">
        <w:t xml:space="preserve"> </w:t>
      </w:r>
      <w:proofErr w:type="spellStart"/>
      <w:r w:rsidR="0065558F">
        <w:t>Berufstätiger</w:t>
      </w:r>
      <w:proofErr w:type="spellEnd"/>
      <w:r w:rsidR="0065558F">
        <w:t xml:space="preserve"> </w:t>
      </w:r>
      <w:proofErr w:type="spellStart"/>
      <w:r w:rsidR="0065558F">
        <w:t>mit</w:t>
      </w:r>
      <w:proofErr w:type="spellEnd"/>
      <w:r w:rsidR="0065558F">
        <w:t xml:space="preserve"> </w:t>
      </w:r>
      <w:proofErr w:type="spellStart"/>
      <w:r w:rsidR="0065558F">
        <w:t>durchschnittlich</w:t>
      </w:r>
      <w:proofErr w:type="spellEnd"/>
      <w:r w:rsidR="0065558F">
        <w:t xml:space="preserve"> 40 ECTS pro </w:t>
      </w:r>
      <w:proofErr w:type="spellStart"/>
      <w:r w:rsidR="0065558F">
        <w:t>Studienjahr</w:t>
      </w:r>
      <w:proofErr w:type="spellEnd"/>
      <w:r w:rsidR="0065558F">
        <w:t xml:space="preserve"> </w:t>
      </w:r>
      <w:proofErr w:type="spellStart"/>
      <w:r w:rsidR="0065558F">
        <w:t>angepasst</w:t>
      </w:r>
      <w:proofErr w:type="spellEnd"/>
      <w:r w:rsidR="0065558F">
        <w:t>.</w:t>
      </w:r>
    </w:p>
    <w:p w:rsidR="00E90FF7" w:rsidRDefault="00E90FF7" w:rsidP="00E90FF7">
      <w:pPr>
        <w:spacing w:after="120" w:line="240" w:lineRule="auto"/>
        <w:rPr>
          <w:lang w:val="de-DE"/>
        </w:rPr>
      </w:pPr>
      <w:r w:rsidRPr="00486C98">
        <w:rPr>
          <w:lang w:val="de-DE"/>
        </w:rPr>
        <w:t>Präsenzwochenenden finden</w:t>
      </w:r>
      <w:r w:rsidR="000B72B8" w:rsidRPr="00486C98">
        <w:rPr>
          <w:lang w:val="de-DE"/>
        </w:rPr>
        <w:t xml:space="preserve"> durchschnittlich sieben Mal im Jahr</w:t>
      </w:r>
      <w:r w:rsidR="00DD7ABF">
        <w:rPr>
          <w:lang w:val="de-DE"/>
        </w:rPr>
        <w:t xml:space="preserve"> </w:t>
      </w:r>
      <w:r w:rsidR="00DD7ABF" w:rsidRPr="00486C98">
        <w:rPr>
          <w:lang w:val="de-DE"/>
        </w:rPr>
        <w:t>statt</w:t>
      </w:r>
      <w:r w:rsidR="000B72B8" w:rsidRPr="00486C98">
        <w:rPr>
          <w:lang w:val="de-DE"/>
        </w:rPr>
        <w:t>,</w:t>
      </w:r>
      <w:r w:rsidRPr="00486C98">
        <w:rPr>
          <w:lang w:val="de-DE"/>
        </w:rPr>
        <w:t xml:space="preserve"> in der Regel freitags und samstags, zu Beginn und nach ca. zwei Dritteln des Trimesters. Neben klassischen Lehrmethoden finden darin neuartige Konzepte (Workshop bzw. </w:t>
      </w:r>
      <w:proofErr w:type="spellStart"/>
      <w:r w:rsidRPr="00486C98">
        <w:rPr>
          <w:lang w:val="de-DE"/>
        </w:rPr>
        <w:t>Symposiumscharakter</w:t>
      </w:r>
      <w:proofErr w:type="spellEnd"/>
      <w:r w:rsidRPr="00486C98">
        <w:rPr>
          <w:lang w:val="de-DE"/>
        </w:rPr>
        <w:t xml:space="preserve"> mit Lehrenden als Moderierende) Anwendung, um der gewünschten Anwendungsorientierung des Studiengangs gerecht zu werden.</w:t>
      </w:r>
    </w:p>
    <w:p w:rsidR="005B5A42" w:rsidRDefault="00E90FF7" w:rsidP="00FC360C">
      <w:pPr>
        <w:spacing w:after="120" w:line="240" w:lineRule="auto"/>
        <w:rPr>
          <w:lang w:val="de-DE"/>
        </w:rPr>
      </w:pPr>
      <w:r w:rsidRPr="00486C98">
        <w:rPr>
          <w:lang w:val="de-DE"/>
        </w:rPr>
        <w:t>Die Module werden von erfahrenen Professorinnen und Professoren sowie hochrangigen Expertinnen und Experten mit langjähriger Erfahrung im Systems Engineering durchgeführt.</w:t>
      </w:r>
    </w:p>
    <w:p w:rsidR="005B5A42" w:rsidRDefault="005B5A42" w:rsidP="00FC360C">
      <w:pPr>
        <w:spacing w:after="120" w:line="240" w:lineRule="auto"/>
        <w:rPr>
          <w:lang w:val="de-DE"/>
        </w:rPr>
      </w:pPr>
    </w:p>
    <w:p w:rsidR="005B5A42" w:rsidRPr="005B5A42" w:rsidRDefault="005B5A42" w:rsidP="00FC360C">
      <w:pPr>
        <w:spacing w:after="120" w:line="240" w:lineRule="auto"/>
        <w:rPr>
          <w:lang w:val="de-DE"/>
        </w:rPr>
      </w:pPr>
    </w:p>
    <w:p w:rsidR="005B5A42" w:rsidRPr="005B5A42" w:rsidRDefault="005B5A42" w:rsidP="005B5A42">
      <w:pPr>
        <w:spacing w:after="120" w:line="240" w:lineRule="auto"/>
        <w:rPr>
          <w:rFonts w:cs="Arial"/>
          <w:b/>
          <w:bCs/>
          <w:sz w:val="26"/>
          <w:szCs w:val="26"/>
          <w:lang w:val="de-DE"/>
        </w:rPr>
      </w:pPr>
      <w:r w:rsidRPr="005B5A42">
        <w:rPr>
          <w:rFonts w:cs="Arial"/>
          <w:b/>
          <w:bCs/>
          <w:sz w:val="26"/>
          <w:szCs w:val="26"/>
          <w:lang w:val="de-DE"/>
        </w:rPr>
        <w:t>Anmeldung</w:t>
      </w:r>
      <w:r w:rsidR="00AE19C2">
        <w:rPr>
          <w:rFonts w:cs="Arial"/>
          <w:b/>
          <w:bCs/>
          <w:sz w:val="26"/>
          <w:szCs w:val="26"/>
          <w:lang w:val="de-DE"/>
        </w:rPr>
        <w:t xml:space="preserve"> („ICH WEISS SCHON VIEL; WAS BRAUCHE ICH NOCH?)</w:t>
      </w:r>
    </w:p>
    <w:p w:rsidR="005B5A42" w:rsidRPr="005B5A42" w:rsidRDefault="005B5A42" w:rsidP="005B5A42">
      <w:pPr>
        <w:spacing w:after="120" w:line="240" w:lineRule="auto"/>
        <w:rPr>
          <w:lang w:val="de-DE"/>
        </w:rPr>
      </w:pPr>
      <w:r w:rsidRPr="005B5A42">
        <w:rPr>
          <w:lang w:val="de-DE"/>
        </w:rPr>
        <w:t>Die Anmeldung zum Master-Studiengang ist bis zum 1. März 2016 möglich. Bitte füllen Sie hierzu den Aufnahmeantrag (Master-Studium) sowie den Immatrikulationsantrag a</w:t>
      </w:r>
      <w:r w:rsidR="00A9060A">
        <w:rPr>
          <w:lang w:val="de-DE"/>
        </w:rPr>
        <w:t>us (siehe Downloadbereich</w:t>
      </w:r>
      <w:r w:rsidRPr="005B5A42">
        <w:rPr>
          <w:lang w:val="de-DE"/>
        </w:rPr>
        <w:t>).</w:t>
      </w:r>
    </w:p>
    <w:p w:rsidR="005B5A42" w:rsidRPr="005B5A42" w:rsidRDefault="005B5A42" w:rsidP="005B5A42">
      <w:pPr>
        <w:spacing w:after="120" w:line="240" w:lineRule="auto"/>
        <w:rPr>
          <w:lang w:val="de-DE"/>
        </w:rPr>
      </w:pPr>
      <w:r w:rsidRPr="005B5A42">
        <w:rPr>
          <w:lang w:val="de-DE"/>
        </w:rPr>
        <w:t>Die Anmeldung zum Modulstudium ist bis 1 Monat vor Modulbeginn möglich. Bitte füllen Sie hierzu den Aufnahmeantrag (Modulstudium) sowie den Immatrikulationsantrag aus (siehe Downloadbereich rechts).</w:t>
      </w:r>
    </w:p>
    <w:p w:rsidR="005B5A42" w:rsidRPr="005B5A42" w:rsidRDefault="005B5A42" w:rsidP="005B5A42">
      <w:pPr>
        <w:spacing w:after="120" w:line="240" w:lineRule="auto"/>
        <w:rPr>
          <w:lang w:val="de-DE"/>
        </w:rPr>
      </w:pPr>
      <w:r w:rsidRPr="005B5A42">
        <w:rPr>
          <w:lang w:val="de-DE"/>
        </w:rPr>
        <w:t>Insgesamt werden für die Aufnahme folgende Unterlagen benötigt:</w:t>
      </w:r>
    </w:p>
    <w:p w:rsidR="005B5A42" w:rsidRPr="005B5A42" w:rsidRDefault="005B5A42" w:rsidP="005B5A42">
      <w:pPr>
        <w:pStyle w:val="Listenabsatz"/>
        <w:numPr>
          <w:ilvl w:val="0"/>
          <w:numId w:val="6"/>
        </w:numPr>
        <w:tabs>
          <w:tab w:val="num" w:pos="720"/>
        </w:tabs>
        <w:spacing w:after="120" w:line="240" w:lineRule="auto"/>
        <w:rPr>
          <w:lang w:val="de-DE"/>
        </w:rPr>
      </w:pPr>
      <w:r w:rsidRPr="005B5A42">
        <w:rPr>
          <w:lang w:val="de-DE"/>
        </w:rPr>
        <w:t>ausgefüllter und unterschriebener Aufnahmeantrag</w:t>
      </w:r>
    </w:p>
    <w:p w:rsidR="005B5A42" w:rsidRPr="005B5A42" w:rsidRDefault="005B5A42" w:rsidP="005B5A42">
      <w:pPr>
        <w:pStyle w:val="Listenabsatz"/>
        <w:numPr>
          <w:ilvl w:val="0"/>
          <w:numId w:val="6"/>
        </w:numPr>
        <w:tabs>
          <w:tab w:val="num" w:pos="720"/>
        </w:tabs>
        <w:spacing w:after="120" w:line="240" w:lineRule="auto"/>
        <w:rPr>
          <w:lang w:val="de-DE"/>
        </w:rPr>
      </w:pPr>
      <w:r w:rsidRPr="005B5A42">
        <w:rPr>
          <w:lang w:val="de-DE"/>
        </w:rPr>
        <w:t>ausgefüllter und unterschriebener Immatrikulationsantrag mit Lichtbild</w:t>
      </w:r>
    </w:p>
    <w:p w:rsidR="005B5A42" w:rsidRPr="005B5A42" w:rsidRDefault="005B5A42" w:rsidP="005B5A42">
      <w:pPr>
        <w:pStyle w:val="Listenabsatz"/>
        <w:numPr>
          <w:ilvl w:val="0"/>
          <w:numId w:val="6"/>
        </w:numPr>
        <w:tabs>
          <w:tab w:val="num" w:pos="720"/>
        </w:tabs>
        <w:spacing w:after="120" w:line="240" w:lineRule="auto"/>
        <w:rPr>
          <w:lang w:val="de-DE"/>
        </w:rPr>
      </w:pPr>
      <w:r w:rsidRPr="005B5A42">
        <w:rPr>
          <w:lang w:val="de-DE"/>
        </w:rPr>
        <w:t>unterschriebener, tabellarischer Lebenslauf mit vollständiger Auflistung aller bisher absolvierten Studiengänge und ggf. weiterer erbrachter Studienleistungen</w:t>
      </w:r>
    </w:p>
    <w:p w:rsidR="005B5A42" w:rsidRPr="005B5A42" w:rsidRDefault="005B5A42" w:rsidP="005B5A42">
      <w:pPr>
        <w:pStyle w:val="Listenabsatz"/>
        <w:numPr>
          <w:ilvl w:val="0"/>
          <w:numId w:val="6"/>
        </w:numPr>
        <w:tabs>
          <w:tab w:val="num" w:pos="720"/>
        </w:tabs>
        <w:spacing w:after="120" w:line="240" w:lineRule="auto"/>
        <w:rPr>
          <w:lang w:val="de-DE"/>
        </w:rPr>
      </w:pPr>
      <w:r w:rsidRPr="005B5A42">
        <w:rPr>
          <w:lang w:val="de-DE"/>
        </w:rPr>
        <w:t>Hochschulzugangsberechtigung (in amtlich beglaubigter Kopie)</w:t>
      </w:r>
    </w:p>
    <w:p w:rsidR="005B5A42" w:rsidRPr="005B5A42" w:rsidRDefault="005B5A42" w:rsidP="005B5A42">
      <w:pPr>
        <w:pStyle w:val="Listenabsatz"/>
        <w:numPr>
          <w:ilvl w:val="0"/>
          <w:numId w:val="6"/>
        </w:numPr>
        <w:tabs>
          <w:tab w:val="num" w:pos="720"/>
        </w:tabs>
        <w:spacing w:after="120" w:line="240" w:lineRule="auto"/>
        <w:rPr>
          <w:lang w:val="de-DE"/>
        </w:rPr>
      </w:pPr>
      <w:r w:rsidRPr="005B5A42">
        <w:rPr>
          <w:lang w:val="de-DE"/>
        </w:rPr>
        <w:t>Hochschulabschlusszeugnis (in amtlich beglaubigter Kopie)</w:t>
      </w:r>
    </w:p>
    <w:p w:rsidR="005B5A42" w:rsidRPr="005B5A42" w:rsidRDefault="005B5A42" w:rsidP="005B5A42">
      <w:pPr>
        <w:pStyle w:val="Listenabsatz"/>
        <w:numPr>
          <w:ilvl w:val="0"/>
          <w:numId w:val="6"/>
        </w:numPr>
        <w:tabs>
          <w:tab w:val="num" w:pos="720"/>
        </w:tabs>
        <w:spacing w:after="120" w:line="240" w:lineRule="auto"/>
        <w:rPr>
          <w:lang w:val="de-DE"/>
        </w:rPr>
      </w:pPr>
      <w:r w:rsidRPr="005B5A42">
        <w:rPr>
          <w:lang w:val="de-DE"/>
        </w:rPr>
        <w:t>Nachweis einer mindestens dreijährigen Berufserfahrung</w:t>
      </w:r>
    </w:p>
    <w:p w:rsidR="005B5A42" w:rsidRPr="005B5A42" w:rsidRDefault="005B5A42" w:rsidP="005B5A42">
      <w:pPr>
        <w:pStyle w:val="Listenabsatz"/>
        <w:numPr>
          <w:ilvl w:val="0"/>
          <w:numId w:val="6"/>
        </w:numPr>
        <w:tabs>
          <w:tab w:val="num" w:pos="720"/>
        </w:tabs>
        <w:spacing w:after="120" w:line="240" w:lineRule="auto"/>
        <w:rPr>
          <w:lang w:val="de-DE"/>
        </w:rPr>
      </w:pPr>
      <w:r w:rsidRPr="005B5A42">
        <w:rPr>
          <w:lang w:val="de-DE"/>
        </w:rPr>
        <w:t>Exmatrikulationsbescheinigung (entgegen der Information im Immatrikulationsantrag ist eine einfache Kopie ausreichend)</w:t>
      </w:r>
    </w:p>
    <w:p w:rsidR="005B5A42" w:rsidRDefault="005B5A42" w:rsidP="00FC360C">
      <w:pPr>
        <w:spacing w:after="120" w:line="240" w:lineRule="auto"/>
        <w:rPr>
          <w:rFonts w:ascii="Arial" w:hAnsi="Arial" w:cs="Arial"/>
          <w:sz w:val="20"/>
          <w:szCs w:val="20"/>
          <w:lang w:val="de-DE"/>
        </w:rPr>
      </w:pPr>
    </w:p>
    <w:p w:rsidR="005B5A42" w:rsidRPr="00AE19C2" w:rsidRDefault="00AE19C2" w:rsidP="00FC360C">
      <w:pPr>
        <w:spacing w:after="120" w:line="240" w:lineRule="auto"/>
        <w:rPr>
          <w:rFonts w:ascii="Arial" w:hAnsi="Arial" w:cs="Arial"/>
          <w:b/>
          <w:i/>
          <w:sz w:val="20"/>
          <w:szCs w:val="20"/>
          <w:lang w:val="de-DE"/>
        </w:rPr>
      </w:pPr>
      <w:proofErr w:type="spellStart"/>
      <w:r w:rsidRPr="00AE19C2">
        <w:rPr>
          <w:rFonts w:ascii="Arial" w:hAnsi="Arial" w:cs="Arial"/>
          <w:b/>
          <w:i/>
          <w:sz w:val="20"/>
          <w:szCs w:val="20"/>
          <w:lang w:val="de-DE"/>
        </w:rPr>
        <w:t>Anmeldeformuluar</w:t>
      </w:r>
      <w:proofErr w:type="spellEnd"/>
    </w:p>
    <w:p w:rsidR="00FC360C" w:rsidRPr="00486C98" w:rsidRDefault="00FC360C" w:rsidP="00FC360C">
      <w:pPr>
        <w:spacing w:after="120" w:line="240" w:lineRule="auto"/>
        <w:rPr>
          <w:rFonts w:ascii="Arial" w:hAnsi="Arial" w:cs="Arial"/>
          <w:sz w:val="20"/>
          <w:szCs w:val="20"/>
        </w:rPr>
      </w:pPr>
    </w:p>
    <w:p w:rsidR="00293F7B" w:rsidRPr="00E710F4" w:rsidRDefault="00626773" w:rsidP="00E710F4">
      <w:pPr>
        <w:spacing w:after="120" w:line="240" w:lineRule="auto"/>
        <w:rPr>
          <w:b/>
          <w:sz w:val="26"/>
          <w:szCs w:val="26"/>
          <w:lang w:val="de-DE"/>
        </w:rPr>
      </w:pPr>
      <w:r w:rsidRPr="00E710F4">
        <w:rPr>
          <w:b/>
          <w:sz w:val="26"/>
          <w:szCs w:val="26"/>
          <w:lang w:val="de-DE"/>
        </w:rPr>
        <w:t xml:space="preserve">Stimmen </w:t>
      </w:r>
      <w:r w:rsidR="00AE19C2">
        <w:rPr>
          <w:b/>
          <w:sz w:val="26"/>
          <w:szCs w:val="26"/>
          <w:lang w:val="de-DE"/>
        </w:rPr>
        <w:t>unserer</w:t>
      </w:r>
      <w:r w:rsidRPr="00E710F4">
        <w:rPr>
          <w:b/>
          <w:sz w:val="26"/>
          <w:szCs w:val="26"/>
          <w:lang w:val="de-DE"/>
        </w:rPr>
        <w:t xml:space="preserve"> Teilnehmerinnen und Teilnehmer</w:t>
      </w:r>
      <w:r w:rsidR="00293F7B" w:rsidRPr="00E710F4">
        <w:rPr>
          <w:b/>
          <w:sz w:val="26"/>
          <w:szCs w:val="26"/>
          <w:lang w:val="de-DE"/>
        </w:rPr>
        <w:t xml:space="preserve"> (</w:t>
      </w:r>
      <w:r w:rsidR="00AE19C2">
        <w:rPr>
          <w:b/>
          <w:sz w:val="26"/>
          <w:szCs w:val="26"/>
          <w:lang w:val="de-DE"/>
        </w:rPr>
        <w:t xml:space="preserve">s. </w:t>
      </w:r>
      <w:proofErr w:type="spellStart"/>
      <w:r w:rsidR="00AE19C2">
        <w:rPr>
          <w:b/>
          <w:sz w:val="26"/>
          <w:szCs w:val="26"/>
          <w:lang w:val="de-DE"/>
        </w:rPr>
        <w:t>Prototyping</w:t>
      </w:r>
      <w:proofErr w:type="spellEnd"/>
      <w:r w:rsidR="00AE19C2">
        <w:rPr>
          <w:b/>
          <w:sz w:val="26"/>
          <w:szCs w:val="26"/>
          <w:lang w:val="de-DE"/>
        </w:rPr>
        <w:t xml:space="preserve"> Fakultät WOW</w:t>
      </w:r>
      <w:r w:rsidRPr="00E710F4">
        <w:rPr>
          <w:b/>
          <w:sz w:val="26"/>
          <w:szCs w:val="26"/>
          <w:lang w:val="de-DE"/>
        </w:rPr>
        <w:t>)</w:t>
      </w:r>
    </w:p>
    <w:p w:rsidR="00293F7B" w:rsidRDefault="00293F7B" w:rsidP="006A5DE6">
      <w:pPr>
        <w:spacing w:after="160"/>
        <w:jc w:val="left"/>
        <w:rPr>
          <w:lang w:val="de-DE"/>
        </w:rPr>
      </w:pPr>
      <w:r>
        <w:rPr>
          <w:lang w:val="de-DE"/>
        </w:rPr>
        <w:t>„</w:t>
      </w:r>
      <w:r w:rsidRPr="00293F7B">
        <w:rPr>
          <w:lang w:val="de-DE"/>
        </w:rPr>
        <w:t xml:space="preserve">Nach mehr als zehnjähriger beruflicher Tätigkeit beim Deutschen </w:t>
      </w:r>
      <w:r w:rsidR="006A5DE6">
        <w:rPr>
          <w:lang w:val="de-DE"/>
        </w:rPr>
        <w:t xml:space="preserve">Zentrum für Luft- und Raumfahrt  </w:t>
      </w:r>
      <w:r w:rsidRPr="00293F7B">
        <w:rPr>
          <w:lang w:val="de-DE"/>
        </w:rPr>
        <w:t xml:space="preserve">habe ich mich für den Masterstudiengang Systems Engineering bei der Universität der Bundeswehr entschieden, um zum einen meine berufliche Weiterbildung im Bereich Projektmanagement und </w:t>
      </w:r>
      <w:r w:rsidRPr="00293F7B">
        <w:rPr>
          <w:lang w:val="de-DE"/>
        </w:rPr>
        <w:lastRenderedPageBreak/>
        <w:t>Systems Engineering auf eine solide akademische Basis zu stellen, aber auch zum anderen aus persönlicher Lust an einem weiterführenden Studium. Hier hat sich der Masterstudiengang Systems Engineering als ideale Ergänzung für mein berufli</w:t>
      </w:r>
      <w:r>
        <w:rPr>
          <w:lang w:val="de-DE"/>
        </w:rPr>
        <w:t>ches Tätigkeitsfeld dargestellt.</w:t>
      </w:r>
      <w:r w:rsidR="006A5DE6">
        <w:rPr>
          <w:lang w:val="de-DE"/>
        </w:rPr>
        <w:t xml:space="preserve"> A</w:t>
      </w:r>
      <w:r w:rsidR="006A5DE6" w:rsidRPr="00293F7B">
        <w:rPr>
          <w:lang w:val="de-DE"/>
        </w:rPr>
        <w:t xml:space="preserve">ktuelle projektbezogene berufliche Fragestellungen und Aufgaben </w:t>
      </w:r>
      <w:r w:rsidR="006A5DE6">
        <w:rPr>
          <w:lang w:val="de-DE"/>
        </w:rPr>
        <w:t xml:space="preserve">kann ich </w:t>
      </w:r>
      <w:r w:rsidR="006A5DE6" w:rsidRPr="00293F7B">
        <w:rPr>
          <w:lang w:val="de-DE"/>
        </w:rPr>
        <w:t>direkt in den Praxisbereichen des Masterstudiums nutzen und ausarbeiten; somit profitiert auch die Arbeitgeberseite unmittelbar von diesem Studium.</w:t>
      </w:r>
      <w:r w:rsidR="006A5DE6">
        <w:rPr>
          <w:lang w:val="de-DE"/>
        </w:rPr>
        <w:t>“</w:t>
      </w:r>
      <w:r>
        <w:rPr>
          <w:lang w:val="de-DE"/>
        </w:rPr>
        <w:t xml:space="preserve"> Marcus Hörschgen-Eggers, Diplomingenieur, DLR, Studienjahrgang 2014</w:t>
      </w:r>
    </w:p>
    <w:p w:rsidR="00293F7B" w:rsidRDefault="00293F7B">
      <w:pPr>
        <w:spacing w:after="160"/>
        <w:jc w:val="left"/>
        <w:rPr>
          <w:lang w:val="de-DE"/>
        </w:rPr>
      </w:pPr>
    </w:p>
    <w:p w:rsidR="00293F7B" w:rsidRDefault="00293F7B" w:rsidP="00293F7B">
      <w:pPr>
        <w:rPr>
          <w:lang w:val="de-DE"/>
        </w:rPr>
      </w:pPr>
      <w:r>
        <w:rPr>
          <w:lang w:val="de-DE"/>
        </w:rPr>
        <w:t>„</w:t>
      </w:r>
      <w:r w:rsidRPr="00293F7B">
        <w:rPr>
          <w:lang w:val="de-DE"/>
        </w:rPr>
        <w:t xml:space="preserve">Für </w:t>
      </w:r>
      <w:r>
        <w:rPr>
          <w:lang w:val="de-DE"/>
        </w:rPr>
        <w:t>mein</w:t>
      </w:r>
      <w:r w:rsidRPr="00293F7B">
        <w:rPr>
          <w:lang w:val="de-DE"/>
        </w:rPr>
        <w:t xml:space="preserve"> umfangreiche</w:t>
      </w:r>
      <w:r>
        <w:rPr>
          <w:lang w:val="de-DE"/>
        </w:rPr>
        <w:t>s</w:t>
      </w:r>
      <w:r w:rsidRPr="00293F7B">
        <w:rPr>
          <w:lang w:val="de-DE"/>
        </w:rPr>
        <w:t xml:space="preserve"> Aufgabenfeld habe ich nach einer passenden Weiterbildung gesucht, die mich in meiner Tätigkeit</w:t>
      </w:r>
      <w:r>
        <w:rPr>
          <w:lang w:val="de-DE"/>
        </w:rPr>
        <w:t xml:space="preserve"> unterstützt und verbessert. Das Systems-Engineering-</w:t>
      </w:r>
      <w:r w:rsidRPr="00293F7B">
        <w:rPr>
          <w:lang w:val="de-DE"/>
        </w:rPr>
        <w:t xml:space="preserve">Studium an der Universität der Bundeswehr </w:t>
      </w:r>
      <w:r>
        <w:rPr>
          <w:lang w:val="de-DE"/>
        </w:rPr>
        <w:t>München bietet dazu da</w:t>
      </w:r>
      <w:r w:rsidRPr="00293F7B">
        <w:rPr>
          <w:lang w:val="de-DE"/>
        </w:rPr>
        <w:t>s für mich perfekte Wissensspektrum</w:t>
      </w:r>
      <w:r>
        <w:rPr>
          <w:lang w:val="de-DE"/>
        </w:rPr>
        <w:t>,</w:t>
      </w:r>
      <w:r w:rsidRPr="00293F7B">
        <w:rPr>
          <w:lang w:val="de-DE"/>
        </w:rPr>
        <w:t xml:space="preserve"> um das teilweise aus der praktischen Erfahrung bereits erlernte, akademisch zu vervollständigen</w:t>
      </w:r>
      <w:r>
        <w:rPr>
          <w:lang w:val="de-DE"/>
        </w:rPr>
        <w:t>,</w:t>
      </w:r>
      <w:r w:rsidRPr="00293F7B">
        <w:rPr>
          <w:lang w:val="de-DE"/>
        </w:rPr>
        <w:t xml:space="preserve"> aber auch um neue Wege und Denkweisen zu gehen bzw. auszuprobieren</w:t>
      </w:r>
      <w:r>
        <w:rPr>
          <w:lang w:val="de-DE"/>
        </w:rPr>
        <w:t>.“</w:t>
      </w:r>
    </w:p>
    <w:p w:rsidR="00293F7B" w:rsidRDefault="00293F7B" w:rsidP="00293F7B">
      <w:pPr>
        <w:rPr>
          <w:lang w:val="de-DE"/>
        </w:rPr>
      </w:pPr>
      <w:r>
        <w:rPr>
          <w:lang w:val="de-DE"/>
        </w:rPr>
        <w:t>Tobias Ruhe, Diplomingenieur, DLR, Studienjahrgang 2014</w:t>
      </w:r>
    </w:p>
    <w:p w:rsidR="004E4B78" w:rsidRDefault="004E4B78" w:rsidP="00293F7B">
      <w:pPr>
        <w:rPr>
          <w:lang w:val="de-DE"/>
        </w:rPr>
      </w:pPr>
    </w:p>
    <w:p w:rsidR="004E4B78" w:rsidRDefault="004E4B78" w:rsidP="00293F7B">
      <w:pPr>
        <w:rPr>
          <w:lang w:val="de-DE"/>
        </w:rPr>
      </w:pPr>
    </w:p>
    <w:p w:rsidR="004E4B78" w:rsidRPr="004E4B78" w:rsidRDefault="004E4B78" w:rsidP="00293F7B">
      <w:pPr>
        <w:rPr>
          <w:b/>
          <w:sz w:val="26"/>
          <w:szCs w:val="26"/>
          <w:lang w:val="de-DE"/>
        </w:rPr>
      </w:pPr>
      <w:r w:rsidRPr="004E4B78">
        <w:rPr>
          <w:b/>
          <w:sz w:val="26"/>
          <w:szCs w:val="26"/>
          <w:lang w:val="de-DE"/>
        </w:rPr>
        <w:t>Download</w:t>
      </w:r>
      <w:r>
        <w:rPr>
          <w:b/>
          <w:sz w:val="26"/>
          <w:szCs w:val="26"/>
          <w:lang w:val="de-DE"/>
        </w:rPr>
        <w:t xml:space="preserve"> (</w:t>
      </w:r>
      <w:r w:rsidR="00AE19C2">
        <w:rPr>
          <w:b/>
          <w:sz w:val="26"/>
          <w:szCs w:val="26"/>
          <w:lang w:val="de-DE"/>
        </w:rPr>
        <w:t xml:space="preserve">Dokumente </w:t>
      </w:r>
      <w:r>
        <w:rPr>
          <w:b/>
          <w:sz w:val="26"/>
          <w:szCs w:val="26"/>
          <w:lang w:val="de-DE"/>
        </w:rPr>
        <w:t>auf den Seiten des Studiengangs zu finden, www.casc.de/se)</w:t>
      </w:r>
    </w:p>
    <w:p w:rsidR="005B5A42" w:rsidRDefault="005B5A42" w:rsidP="005B5A42">
      <w:pPr>
        <w:rPr>
          <w:lang w:val="de-DE"/>
        </w:rPr>
      </w:pPr>
      <w:proofErr w:type="spellStart"/>
      <w:r>
        <w:rPr>
          <w:lang w:val="de-DE"/>
        </w:rPr>
        <w:t>Studiengangsflyer</w:t>
      </w:r>
      <w:proofErr w:type="spellEnd"/>
    </w:p>
    <w:p w:rsidR="005B5A42" w:rsidRDefault="005B5A42" w:rsidP="005B5A42">
      <w:pPr>
        <w:rPr>
          <w:lang w:val="de-DE"/>
        </w:rPr>
      </w:pPr>
      <w:r>
        <w:rPr>
          <w:lang w:val="de-DE"/>
        </w:rPr>
        <w:t>Video</w:t>
      </w:r>
    </w:p>
    <w:p w:rsidR="005B5A42" w:rsidRPr="00293F7B" w:rsidRDefault="005B5A42" w:rsidP="005B5A42">
      <w:pPr>
        <w:rPr>
          <w:lang w:val="de-DE" w:bidi="ar-SA"/>
        </w:rPr>
      </w:pPr>
      <w:r>
        <w:rPr>
          <w:lang w:val="de-DE"/>
        </w:rPr>
        <w:t>Präsentation</w:t>
      </w:r>
    </w:p>
    <w:p w:rsidR="004E4B78" w:rsidRDefault="004E4B78" w:rsidP="00293F7B">
      <w:pPr>
        <w:rPr>
          <w:lang w:val="de-DE"/>
        </w:rPr>
      </w:pPr>
    </w:p>
    <w:p w:rsidR="004E4B78" w:rsidRDefault="004E4B78" w:rsidP="00293F7B">
      <w:pPr>
        <w:rPr>
          <w:lang w:val="de-DE"/>
        </w:rPr>
      </w:pPr>
      <w:r>
        <w:rPr>
          <w:lang w:val="de-DE"/>
        </w:rPr>
        <w:t>Aufnahmeantrag</w:t>
      </w:r>
      <w:r w:rsidR="00A9060A">
        <w:rPr>
          <w:lang w:val="de-DE"/>
        </w:rPr>
        <w:t xml:space="preserve"> Studiengang</w:t>
      </w:r>
    </w:p>
    <w:p w:rsidR="00A9060A" w:rsidRDefault="00A9060A" w:rsidP="00293F7B">
      <w:pPr>
        <w:rPr>
          <w:lang w:val="de-DE"/>
        </w:rPr>
      </w:pPr>
      <w:r>
        <w:rPr>
          <w:lang w:val="de-DE"/>
        </w:rPr>
        <w:t>Aufnahmeantrag Modulstudium</w:t>
      </w:r>
    </w:p>
    <w:p w:rsidR="004E4B78" w:rsidRDefault="004E4B78" w:rsidP="00293F7B">
      <w:pPr>
        <w:rPr>
          <w:lang w:val="de-DE"/>
        </w:rPr>
      </w:pPr>
      <w:r>
        <w:rPr>
          <w:lang w:val="de-DE"/>
        </w:rPr>
        <w:t>Immatrikulationsbescheinigung</w:t>
      </w:r>
    </w:p>
    <w:p w:rsidR="005B5A42" w:rsidRDefault="005B5A42">
      <w:pPr>
        <w:rPr>
          <w:lang w:val="de-DE" w:bidi="ar-SA"/>
        </w:rPr>
      </w:pPr>
    </w:p>
    <w:p w:rsidR="005B5A42" w:rsidRDefault="005B5A42">
      <w:pPr>
        <w:rPr>
          <w:lang w:val="de-DE" w:bidi="ar-SA"/>
        </w:rPr>
      </w:pPr>
      <w:r>
        <w:rPr>
          <w:lang w:val="de-DE" w:bidi="ar-SA"/>
        </w:rPr>
        <w:t>Prüfungsordnung</w:t>
      </w:r>
    </w:p>
    <w:p w:rsidR="005B5A42" w:rsidRDefault="005B5A42">
      <w:pPr>
        <w:rPr>
          <w:lang w:val="de-DE" w:bidi="ar-SA"/>
        </w:rPr>
      </w:pPr>
      <w:r>
        <w:rPr>
          <w:lang w:val="de-DE" w:bidi="ar-SA"/>
        </w:rPr>
        <w:t>Modulhandbuch</w:t>
      </w:r>
    </w:p>
    <w:p w:rsidR="005B5A42" w:rsidRDefault="005B5A42">
      <w:pPr>
        <w:rPr>
          <w:lang w:val="de-DE" w:bidi="ar-SA"/>
        </w:rPr>
      </w:pPr>
      <w:r>
        <w:rPr>
          <w:lang w:val="de-DE" w:bidi="ar-SA"/>
        </w:rPr>
        <w:t>Studienplan</w:t>
      </w:r>
    </w:p>
    <w:p w:rsidR="00AE19C2" w:rsidRDefault="00AE19C2">
      <w:pPr>
        <w:rPr>
          <w:lang w:val="de-DE" w:bidi="ar-SA"/>
        </w:rPr>
      </w:pPr>
    </w:p>
    <w:p w:rsidR="00AE19C2" w:rsidRDefault="00AE19C2">
      <w:pPr>
        <w:rPr>
          <w:lang w:val="de-DE" w:bidi="ar-SA"/>
        </w:rPr>
      </w:pPr>
    </w:p>
    <w:p w:rsidR="00AE19C2" w:rsidRPr="00AE19C2" w:rsidRDefault="00AE19C2">
      <w:pPr>
        <w:rPr>
          <w:b/>
          <w:sz w:val="26"/>
          <w:szCs w:val="26"/>
          <w:lang w:val="de-DE" w:bidi="ar-SA"/>
        </w:rPr>
      </w:pPr>
      <w:bookmarkStart w:id="0" w:name="_GoBack"/>
      <w:r w:rsidRPr="00AE19C2">
        <w:rPr>
          <w:b/>
          <w:sz w:val="26"/>
          <w:szCs w:val="26"/>
          <w:lang w:val="de-DE" w:bidi="ar-SA"/>
        </w:rPr>
        <w:t>FAQs?</w:t>
      </w:r>
      <w:bookmarkEnd w:id="0"/>
    </w:p>
    <w:sectPr w:rsidR="00AE19C2" w:rsidRPr="00AE19C2" w:rsidSect="00CF17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35D0C"/>
    <w:multiLevelType w:val="hybridMultilevel"/>
    <w:tmpl w:val="9B661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507240"/>
    <w:multiLevelType w:val="hybridMultilevel"/>
    <w:tmpl w:val="C4684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01F09"/>
    <w:multiLevelType w:val="multilevel"/>
    <w:tmpl w:val="99D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435AD"/>
    <w:multiLevelType w:val="hybridMultilevel"/>
    <w:tmpl w:val="C9484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CA1CD0"/>
    <w:multiLevelType w:val="hybridMultilevel"/>
    <w:tmpl w:val="3E548CB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2B26B2"/>
    <w:multiLevelType w:val="hybridMultilevel"/>
    <w:tmpl w:val="6CB48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0C"/>
    <w:rsid w:val="00095E79"/>
    <w:rsid w:val="000A77B8"/>
    <w:rsid w:val="000B38F7"/>
    <w:rsid w:val="000B72B8"/>
    <w:rsid w:val="000D7F6E"/>
    <w:rsid w:val="0013012B"/>
    <w:rsid w:val="00136653"/>
    <w:rsid w:val="001666D5"/>
    <w:rsid w:val="00167C9D"/>
    <w:rsid w:val="001D556E"/>
    <w:rsid w:val="001E3016"/>
    <w:rsid w:val="002269ED"/>
    <w:rsid w:val="00231334"/>
    <w:rsid w:val="002425E5"/>
    <w:rsid w:val="00293F7B"/>
    <w:rsid w:val="00334C6F"/>
    <w:rsid w:val="0034559A"/>
    <w:rsid w:val="00364D44"/>
    <w:rsid w:val="0037218F"/>
    <w:rsid w:val="003A2B45"/>
    <w:rsid w:val="0040795D"/>
    <w:rsid w:val="00427058"/>
    <w:rsid w:val="0044100D"/>
    <w:rsid w:val="00486C98"/>
    <w:rsid w:val="004E4B78"/>
    <w:rsid w:val="00515CAD"/>
    <w:rsid w:val="005A32F6"/>
    <w:rsid w:val="005B5A42"/>
    <w:rsid w:val="005B6C6E"/>
    <w:rsid w:val="00626773"/>
    <w:rsid w:val="00643BFC"/>
    <w:rsid w:val="0065558F"/>
    <w:rsid w:val="006810A3"/>
    <w:rsid w:val="006A5DE6"/>
    <w:rsid w:val="006D4E02"/>
    <w:rsid w:val="007B355D"/>
    <w:rsid w:val="007C0B33"/>
    <w:rsid w:val="007F4FF8"/>
    <w:rsid w:val="007F7445"/>
    <w:rsid w:val="00875BAB"/>
    <w:rsid w:val="00892982"/>
    <w:rsid w:val="00915A0B"/>
    <w:rsid w:val="00A409D9"/>
    <w:rsid w:val="00A842A0"/>
    <w:rsid w:val="00A9060A"/>
    <w:rsid w:val="00AB2F85"/>
    <w:rsid w:val="00AE19C2"/>
    <w:rsid w:val="00B277BA"/>
    <w:rsid w:val="00B45C54"/>
    <w:rsid w:val="00B524F9"/>
    <w:rsid w:val="00B8111F"/>
    <w:rsid w:val="00C279CB"/>
    <w:rsid w:val="00C300B2"/>
    <w:rsid w:val="00C7182A"/>
    <w:rsid w:val="00C71AC5"/>
    <w:rsid w:val="00CD5C7D"/>
    <w:rsid w:val="00CD6F85"/>
    <w:rsid w:val="00CF17ED"/>
    <w:rsid w:val="00D0011F"/>
    <w:rsid w:val="00D1606B"/>
    <w:rsid w:val="00D75CA5"/>
    <w:rsid w:val="00D8680A"/>
    <w:rsid w:val="00DA65FE"/>
    <w:rsid w:val="00DD7ABF"/>
    <w:rsid w:val="00E06021"/>
    <w:rsid w:val="00E710F4"/>
    <w:rsid w:val="00E84E1D"/>
    <w:rsid w:val="00E90FF7"/>
    <w:rsid w:val="00EA3886"/>
    <w:rsid w:val="00EA6874"/>
    <w:rsid w:val="00F6100F"/>
    <w:rsid w:val="00FB6D72"/>
    <w:rsid w:val="00FC360C"/>
    <w:rsid w:val="00FE0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5131D-9732-4CFC-AAB5-AB702ECB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360C"/>
    <w:pPr>
      <w:spacing w:after="0"/>
      <w:jc w:val="both"/>
    </w:pPr>
    <w:rPr>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C360C"/>
    <w:rPr>
      <w:color w:val="0563C1" w:themeColor="hyperlink"/>
      <w:u w:val="single"/>
    </w:rPr>
  </w:style>
  <w:style w:type="paragraph" w:styleId="StandardWeb">
    <w:name w:val="Normal (Web)"/>
    <w:basedOn w:val="Standard"/>
    <w:uiPriority w:val="99"/>
    <w:unhideWhenUsed/>
    <w:rsid w:val="00FC360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enabsatz">
    <w:name w:val="List Paragraph"/>
    <w:basedOn w:val="Standard"/>
    <w:uiPriority w:val="34"/>
    <w:qFormat/>
    <w:rsid w:val="00FC360C"/>
    <w:pPr>
      <w:ind w:left="720"/>
      <w:contextualSpacing/>
    </w:pPr>
  </w:style>
  <w:style w:type="character" w:styleId="Fett">
    <w:name w:val="Strong"/>
    <w:basedOn w:val="Absatz-Standardschriftart"/>
    <w:uiPriority w:val="22"/>
    <w:qFormat/>
    <w:rsid w:val="003A2B45"/>
    <w:rPr>
      <w:b/>
      <w:bCs/>
    </w:rPr>
  </w:style>
  <w:style w:type="paragraph" w:styleId="Sprechblasentext">
    <w:name w:val="Balloon Text"/>
    <w:basedOn w:val="Standard"/>
    <w:link w:val="SprechblasentextZchn"/>
    <w:uiPriority w:val="99"/>
    <w:semiHidden/>
    <w:unhideWhenUsed/>
    <w:rsid w:val="006D4E0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4E02"/>
    <w:rPr>
      <w:rFonts w:ascii="Segoe UI"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7493">
      <w:bodyDiv w:val="1"/>
      <w:marLeft w:val="0"/>
      <w:marRight w:val="0"/>
      <w:marTop w:val="0"/>
      <w:marBottom w:val="0"/>
      <w:divBdr>
        <w:top w:val="none" w:sz="0" w:space="0" w:color="auto"/>
        <w:left w:val="none" w:sz="0" w:space="0" w:color="auto"/>
        <w:bottom w:val="none" w:sz="0" w:space="0" w:color="auto"/>
        <w:right w:val="none" w:sz="0" w:space="0" w:color="auto"/>
      </w:divBdr>
    </w:div>
    <w:div w:id="479611947">
      <w:bodyDiv w:val="1"/>
      <w:marLeft w:val="0"/>
      <w:marRight w:val="0"/>
      <w:marTop w:val="0"/>
      <w:marBottom w:val="0"/>
      <w:divBdr>
        <w:top w:val="none" w:sz="0" w:space="0" w:color="auto"/>
        <w:left w:val="none" w:sz="0" w:space="0" w:color="auto"/>
        <w:bottom w:val="none" w:sz="0" w:space="0" w:color="auto"/>
        <w:right w:val="none" w:sz="0" w:space="0" w:color="auto"/>
      </w:divBdr>
    </w:div>
    <w:div w:id="642779155">
      <w:bodyDiv w:val="1"/>
      <w:marLeft w:val="0"/>
      <w:marRight w:val="0"/>
      <w:marTop w:val="0"/>
      <w:marBottom w:val="0"/>
      <w:divBdr>
        <w:top w:val="none" w:sz="0" w:space="0" w:color="auto"/>
        <w:left w:val="none" w:sz="0" w:space="0" w:color="auto"/>
        <w:bottom w:val="none" w:sz="0" w:space="0" w:color="auto"/>
        <w:right w:val="none" w:sz="0" w:space="0" w:color="auto"/>
      </w:divBdr>
    </w:div>
    <w:div w:id="946624589">
      <w:bodyDiv w:val="1"/>
      <w:marLeft w:val="0"/>
      <w:marRight w:val="0"/>
      <w:marTop w:val="0"/>
      <w:marBottom w:val="0"/>
      <w:divBdr>
        <w:top w:val="none" w:sz="0" w:space="0" w:color="auto"/>
        <w:left w:val="none" w:sz="0" w:space="0" w:color="auto"/>
        <w:bottom w:val="none" w:sz="0" w:space="0" w:color="auto"/>
        <w:right w:val="none" w:sz="0" w:space="0" w:color="auto"/>
      </w:divBdr>
    </w:div>
    <w:div w:id="1295018746">
      <w:bodyDiv w:val="1"/>
      <w:marLeft w:val="0"/>
      <w:marRight w:val="0"/>
      <w:marTop w:val="0"/>
      <w:marBottom w:val="0"/>
      <w:divBdr>
        <w:top w:val="none" w:sz="0" w:space="0" w:color="auto"/>
        <w:left w:val="none" w:sz="0" w:space="0" w:color="auto"/>
        <w:bottom w:val="none" w:sz="0" w:space="0" w:color="auto"/>
        <w:right w:val="none" w:sz="0" w:space="0" w:color="auto"/>
      </w:divBdr>
    </w:div>
    <w:div w:id="15042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sc.de/se" TargetMode="External"/><Relationship Id="rId5" Type="http://schemas.openxmlformats.org/officeDocument/2006/relationships/hyperlink" Target="mailto:brigita.jeraj@unibw.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7534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der Bundeswehr München</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Tillmanns</dc:creator>
  <cp:lastModifiedBy>Nicol Matzner-Vogel</cp:lastModifiedBy>
  <cp:revision>2</cp:revision>
  <cp:lastPrinted>2016-09-06T09:31:00Z</cp:lastPrinted>
  <dcterms:created xsi:type="dcterms:W3CDTF">2016-09-06T10:08:00Z</dcterms:created>
  <dcterms:modified xsi:type="dcterms:W3CDTF">2016-09-06T10:08:00Z</dcterms:modified>
</cp:coreProperties>
</file>