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중첩·병합 표 회귀 픽스처</w:t>
      </w:r>
    </w:p>
    <w:tbl>
      <w:tr>
        <w:tc>
          <w:tcPr>
            <w:gridSpan w:val="3"/>
            <w:shd w:fill="DDEEFF"/>
          </w:tcPr>
          <w:p>
            <w:r>
              <w:t>분기 실적(머리 병합)</w:t>
            </w:r>
          </w:p>
        </w:tc>
      </w:tr>
      <w:tr>
        <w:tc>
          <w:tcPr>
            <w:vMerge w:val="restart"/>
          </w:tcPr>
          <w:p>
            <w:r>
              <w:t>지역</w:t>
            </w:r>
          </w:p>
        </w:tc>
        <w:tc>
          <w:p>
            <w:r>
              <w:t>1분기</w:t>
            </w:r>
          </w:p>
        </w:tc>
        <w:tc>
          <w:p>
            <w:r>
              <w:t>세부</w:t>
            </w:r>
          </w:p>
          <w:tbl>
            <w:tr>
              <w:tc>
                <w:p>
                  <w:r>
                    <w:t>가</w:t>
                  </w:r>
                </w:p>
              </w:tc>
              <w:tc>
                <w:p>
                  <w:r>
                    <w:t>나</w:t>
                  </w:r>
                </w:p>
              </w:tc>
            </w:tr>
          </w:tbl>
        </w:tc>
      </w:tr>
      <w:tr>
        <w:tc>
          <w:tcPr>
            <w:vMerge w:val="continue"/>
          </w:tcPr>
          <w:p/>
        </w:tc>
        <w:tc>
          <w:p>
            <w:r>
              <w:t>1,234</w:t>
            </w:r>
          </w:p>
        </w:tc>
        <w:tc>
          <w:p>
            <w:r>
              <w:t>비고</w:t>
            </w:r>
          </w:p>
        </w:tc>
      </w:tr>
    </w:tbl>
    <w:p>
      <w:r>
        <w:t>표 사이 단락</w:t>
      </w:r>
    </w:p>
    <w:tbl>
      <w:tr>
        <w:tc>
          <w:p>
            <w:r>
              <w:t>항목</w:t>
            </w:r>
          </w:p>
        </w:tc>
        <w:tc>
          <w:p>
            <w:r>
              <w:t>값</w:t>
            </w:r>
          </w:p>
        </w:tc>
      </w:tr>
      <w:tr>
        <w:tc>
          <w:p>
            <w:r>
              <w:t>합계</w:t>
            </w:r>
          </w:p>
        </w:tc>
        <w:tc>
          <w:p>
            <w:r>
              <w:t>5,678</w:t>
            </w:r>
          </w:p>
        </w:tc>
      </w:tr>
    </w:tbl>
    <w:sectPr>
      <w:pgSz w:w="11906" w:h="16838"/>
    </w:sectPr>
  </w:body>
</w:document>
</file>