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76282F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</w:t>
            </w:r>
            <w:r w:rsidR="0076282F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7628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6282F">
              <w:rPr>
                <w:color w:val="000000"/>
              </w:rPr>
              <w:t>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76282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6282F">
              <w:rPr>
                <w:b/>
                <w:color w:val="000000"/>
              </w:rPr>
              <w:t>Proveedores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7628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6282F">
              <w:rPr>
                <w:color w:val="000000"/>
              </w:rPr>
              <w:t>Proveedores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885718">
              <w:rPr>
                <w:color w:val="000000"/>
              </w:rPr>
              <w:t>Formas de Pago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6282F">
              <w:rPr>
                <w:color w:val="000000"/>
                <w:u w:val="single"/>
              </w:rPr>
              <w:t>controles</w:t>
            </w:r>
            <w:r w:rsidRPr="003B5B08">
              <w:rPr>
                <w:color w:val="000000"/>
              </w:rPr>
              <w:t>:</w:t>
            </w:r>
          </w:p>
          <w:p w:rsidR="00D64B5A" w:rsidRDefault="00D64B5A" w:rsidP="00D64B5A">
            <w:pPr>
              <w:rPr>
                <w:color w:val="000000"/>
              </w:rPr>
            </w:pPr>
            <w:r>
              <w:rPr>
                <w:color w:val="000000"/>
              </w:rPr>
              <w:t>Habilitados:</w:t>
            </w:r>
          </w:p>
          <w:p w:rsidR="00D64B5A" w:rsidRPr="002008F0" w:rsidRDefault="00D64B5A" w:rsidP="00D64B5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2008F0">
              <w:rPr>
                <w:color w:val="000000"/>
              </w:rPr>
              <w:t xml:space="preserve">Botón asociar Entidad </w:t>
            </w:r>
            <w:r w:rsidRPr="002008F0">
              <w:rPr>
                <w:color w:val="FFFFFF" w:themeColor="background1"/>
                <w:highlight w:val="blue"/>
              </w:rPr>
              <w:t>CU130 – Consultar Entidad</w:t>
            </w:r>
          </w:p>
          <w:p w:rsidR="00D64B5A" w:rsidRDefault="00D64B5A" w:rsidP="00D64B5A">
            <w:pPr>
              <w:rPr>
                <w:color w:val="000000"/>
              </w:rPr>
            </w:pPr>
          </w:p>
          <w:p w:rsidR="00D64B5A" w:rsidRDefault="00D64B5A" w:rsidP="00D64B5A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D64B5A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D64B5A" w:rsidRPr="008C2633" w:rsidRDefault="00D64B5A" w:rsidP="00D64B5A">
            <w:pPr>
              <w:pStyle w:val="Prrafodelista"/>
              <w:spacing w:after="0" w:line="240" w:lineRule="auto"/>
              <w:ind w:left="1104"/>
              <w:rPr>
                <w:color w:val="000000"/>
              </w:rPr>
            </w:pPr>
          </w:p>
          <w:p w:rsidR="00D64B5A" w:rsidRDefault="00D64B5A" w:rsidP="00D64B5A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76282F" w:rsidRPr="003B5B08" w:rsidRDefault="0076282F" w:rsidP="0076282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76282F" w:rsidRPr="003B5B08" w:rsidRDefault="0076282F" w:rsidP="0076282F">
            <w:pPr>
              <w:tabs>
                <w:tab w:val="left" w:pos="4116"/>
              </w:tabs>
              <w:rPr>
                <w:color w:val="000000"/>
              </w:rPr>
            </w:pPr>
          </w:p>
          <w:p w:rsidR="0076282F" w:rsidRPr="0076282F" w:rsidRDefault="0076282F" w:rsidP="0076282F">
            <w:pPr>
              <w:spacing w:after="0" w:line="240" w:lineRule="auto"/>
              <w:ind w:left="1080"/>
              <w:rPr>
                <w:color w:val="000000"/>
              </w:rPr>
            </w:pP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605A7C" w:rsidRPr="0076282F" w:rsidRDefault="00931104" w:rsidP="0076282F">
            <w:pPr>
              <w:spacing w:after="0" w:line="240" w:lineRule="auto"/>
              <w:rPr>
                <w:color w:val="000000"/>
                <w:highlight w:val="green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6282F">
              <w:rPr>
                <w:color w:val="000000"/>
                <w:highlight w:val="green"/>
              </w:rPr>
              <w:t xml:space="preserve">El Proveedor </w:t>
            </w:r>
            <w:r w:rsidR="00885718" w:rsidRPr="00885718">
              <w:rPr>
                <w:color w:val="000000"/>
                <w:highlight w:val="green"/>
              </w:rPr>
              <w:t>fue ingresad</w:t>
            </w:r>
            <w:r w:rsidR="0076282F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FA3A52" w:rsidRPr="00BD5D35" w:rsidTr="00FC2C25">
        <w:tc>
          <w:tcPr>
            <w:tcW w:w="1526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FA3A52" w:rsidRPr="00BD5D35" w:rsidTr="00FC2C25">
        <w:tc>
          <w:tcPr>
            <w:tcW w:w="1526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FA3A52" w:rsidRPr="00BD5D35" w:rsidTr="00FA3A52">
        <w:trPr>
          <w:trHeight w:val="416"/>
        </w:trPr>
        <w:tc>
          <w:tcPr>
            <w:tcW w:w="1526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FA3A52" w:rsidRPr="00B1344F" w:rsidRDefault="00FA3A52" w:rsidP="00FA3A52">
            <w:pPr>
              <w:rPr>
                <w:color w:val="000000"/>
              </w:rPr>
            </w:pPr>
            <w:r>
              <w:rPr>
                <w:color w:val="000000"/>
              </w:rPr>
              <w:t>El usuario selecciona “Agregar” desde Encabezado de funcionalidad de Proveedores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FA3A52" w:rsidRPr="00641A1E" w:rsidRDefault="00FA3A52" w:rsidP="00FA3A52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>los control de pantalla de Agregar Proveedor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FA3A52" w:rsidRPr="003B5B08" w:rsidRDefault="00FA3A52" w:rsidP="00FC2C25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FA3A52" w:rsidRPr="00FA3A52" w:rsidRDefault="00FA3A52" w:rsidP="00FA3A52">
            <w:pPr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Proveedores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FA3A52" w:rsidRPr="003B5B08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5412AD" w:rsidRPr="00BD5D35" w:rsidTr="00FC2C25">
        <w:tc>
          <w:tcPr>
            <w:tcW w:w="1526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asocia entidad</w:t>
            </w:r>
          </w:p>
        </w:tc>
      </w:tr>
      <w:tr w:rsidR="005412AD" w:rsidRPr="00BD5D35" w:rsidTr="00FC2C25">
        <w:tc>
          <w:tcPr>
            <w:tcW w:w="1526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5412AD" w:rsidRPr="00BD5D35" w:rsidTr="00FC2C25">
        <w:tc>
          <w:tcPr>
            <w:tcW w:w="1526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5412AD" w:rsidRPr="00BD5D35" w:rsidTr="00FC2C25">
        <w:tc>
          <w:tcPr>
            <w:tcW w:w="1526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</w:t>
            </w:r>
            <w:r w:rsidRPr="00E77E1F">
              <w:rPr>
                <w:color w:val="000000"/>
                <w:highlight w:val="green"/>
              </w:rPr>
              <w:t>“</w:t>
            </w:r>
            <w:r>
              <w:rPr>
                <w:color w:val="000000"/>
                <w:highlight w:val="green"/>
              </w:rPr>
              <w:t>Debe asociar una entidad antes de guardar</w:t>
            </w:r>
            <w:r w:rsidRPr="00E77E1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5412AD" w:rsidRPr="00BD5D35" w:rsidTr="00FC2C25">
        <w:tc>
          <w:tcPr>
            <w:tcW w:w="1526" w:type="dxa"/>
          </w:tcPr>
          <w:p w:rsidR="005412AD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5412AD" w:rsidRPr="00723620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5412AD" w:rsidRDefault="005412AD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de </w:t>
            </w:r>
            <w:r w:rsidRPr="00BD5D35">
              <w:rPr>
                <w:b/>
                <w:color w:val="000000"/>
              </w:rPr>
              <w:lastRenderedPageBreak/>
              <w:t>excepción:</w:t>
            </w:r>
          </w:p>
        </w:tc>
        <w:tc>
          <w:tcPr>
            <w:tcW w:w="7194" w:type="dxa"/>
            <w:gridSpan w:val="2"/>
          </w:tcPr>
          <w:p w:rsidR="00931104" w:rsidRPr="00180E78" w:rsidRDefault="00931104" w:rsidP="00180E7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lastRenderedPageBreak/>
              <w:t xml:space="preserve">Error Ingresar </w:t>
            </w:r>
            <w:r w:rsidR="00180E78">
              <w:rPr>
                <w:color w:val="000000"/>
              </w:rPr>
              <w:t>Proveedor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204B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9204B4">
              <w:rPr>
                <w:color w:val="000000"/>
              </w:rPr>
              <w:t>proveedor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180E78">
              <w:rPr>
                <w:color w:val="000000"/>
                <w:highlight w:val="green"/>
              </w:rPr>
              <w:t>El Proveedor no ha podido ser ingresado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E1051E" w:rsidP="00885718">
            <w:pPr>
              <w:spacing w:after="0" w:line="240" w:lineRule="auto"/>
              <w:rPr>
                <w:color w:val="000000"/>
              </w:rPr>
            </w:pPr>
            <w:r w:rsidRPr="00E1051E">
              <w:rPr>
                <w:color w:val="000000"/>
              </w:rPr>
              <w:t>El Proveedor fue ingresado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E1051E" w:rsidP="00135828">
            <w:pPr>
              <w:spacing w:after="0" w:line="240" w:lineRule="auto"/>
              <w:rPr>
                <w:color w:val="000000"/>
              </w:rPr>
            </w:pPr>
            <w:r w:rsidRPr="00E1051E">
              <w:rPr>
                <w:color w:val="000000"/>
              </w:rPr>
              <w:t>El Proveedor no ha podido ser ingresado,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5412AD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Default="005412AD" w:rsidP="00EF548D">
            <w:pPr>
              <w:spacing w:after="0" w:line="240" w:lineRule="auto"/>
              <w:rPr>
                <w:color w:val="000000"/>
              </w:rPr>
            </w:pPr>
            <w:r w:rsidRPr="005412AD">
              <w:rPr>
                <w:color w:val="000000"/>
              </w:rPr>
              <w:t>Debe asociar una entidad antes de guardar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8E6" w:rsidRDefault="001578E6" w:rsidP="0072784C">
      <w:pPr>
        <w:spacing w:after="0" w:line="240" w:lineRule="auto"/>
      </w:pPr>
      <w:r>
        <w:separator/>
      </w:r>
    </w:p>
  </w:endnote>
  <w:endnote w:type="continuationSeparator" w:id="1">
    <w:p w:rsidR="001578E6" w:rsidRDefault="001578E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8E6" w:rsidRDefault="001578E6" w:rsidP="0072784C">
      <w:pPr>
        <w:spacing w:after="0" w:line="240" w:lineRule="auto"/>
      </w:pPr>
      <w:r>
        <w:separator/>
      </w:r>
    </w:p>
  </w:footnote>
  <w:footnote w:type="continuationSeparator" w:id="1">
    <w:p w:rsidR="001578E6" w:rsidRDefault="001578E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FC007E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47D23"/>
    <w:multiLevelType w:val="hybridMultilevel"/>
    <w:tmpl w:val="F30CD3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1FA0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A4348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4E56"/>
    <w:rsid w:val="000221F6"/>
    <w:rsid w:val="000A1994"/>
    <w:rsid w:val="000A28F6"/>
    <w:rsid w:val="00135828"/>
    <w:rsid w:val="001578E6"/>
    <w:rsid w:val="00180E78"/>
    <w:rsid w:val="001D06A8"/>
    <w:rsid w:val="00200BDC"/>
    <w:rsid w:val="0020352B"/>
    <w:rsid w:val="00205134"/>
    <w:rsid w:val="002F466E"/>
    <w:rsid w:val="00363ADF"/>
    <w:rsid w:val="00366AB7"/>
    <w:rsid w:val="003956E6"/>
    <w:rsid w:val="003D7230"/>
    <w:rsid w:val="00492BF1"/>
    <w:rsid w:val="004A6E86"/>
    <w:rsid w:val="004E6B4A"/>
    <w:rsid w:val="005412AD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6282F"/>
    <w:rsid w:val="0079663E"/>
    <w:rsid w:val="007A7704"/>
    <w:rsid w:val="00866137"/>
    <w:rsid w:val="008661AF"/>
    <w:rsid w:val="00885718"/>
    <w:rsid w:val="008A3A09"/>
    <w:rsid w:val="009204B4"/>
    <w:rsid w:val="00931104"/>
    <w:rsid w:val="00942830"/>
    <w:rsid w:val="0095574C"/>
    <w:rsid w:val="009606A0"/>
    <w:rsid w:val="00964331"/>
    <w:rsid w:val="009A0231"/>
    <w:rsid w:val="009C1B71"/>
    <w:rsid w:val="009E5CEB"/>
    <w:rsid w:val="00A16963"/>
    <w:rsid w:val="00A748DA"/>
    <w:rsid w:val="00AB2CB7"/>
    <w:rsid w:val="00B0754D"/>
    <w:rsid w:val="00BF19CA"/>
    <w:rsid w:val="00C0457E"/>
    <w:rsid w:val="00CC1A36"/>
    <w:rsid w:val="00CD7C84"/>
    <w:rsid w:val="00D64B5A"/>
    <w:rsid w:val="00DA22E8"/>
    <w:rsid w:val="00DA7690"/>
    <w:rsid w:val="00DB3873"/>
    <w:rsid w:val="00DB4544"/>
    <w:rsid w:val="00DD6758"/>
    <w:rsid w:val="00DE762F"/>
    <w:rsid w:val="00E03704"/>
    <w:rsid w:val="00E1051E"/>
    <w:rsid w:val="00E2668E"/>
    <w:rsid w:val="00E90473"/>
    <w:rsid w:val="00E96D9B"/>
    <w:rsid w:val="00EE4C57"/>
    <w:rsid w:val="00EF548D"/>
    <w:rsid w:val="00F4522B"/>
    <w:rsid w:val="00FA3A5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82</cp:revision>
  <dcterms:created xsi:type="dcterms:W3CDTF">2014-08-12T01:38:00Z</dcterms:created>
  <dcterms:modified xsi:type="dcterms:W3CDTF">2014-09-06T17:35:00Z</dcterms:modified>
</cp:coreProperties>
</file>