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114FEA" w:rsidRDefault="00114FEA" w:rsidP="00EF548D">
            <w:pPr>
              <w:spacing w:after="0" w:line="240" w:lineRule="auto"/>
              <w:rPr>
                <w:color w:val="000000"/>
              </w:rPr>
            </w:pPr>
            <w:r w:rsidRPr="00114FEA">
              <w:rPr>
                <w:color w:val="000000"/>
              </w:rPr>
              <w:t>Bodega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043A8" w:rsidP="00087A4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14FEA">
              <w:rPr>
                <w:color w:val="000000"/>
              </w:rPr>
              <w:t>31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5043A8" w:rsidP="00114F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Consult</w:t>
            </w:r>
            <w:r w:rsidR="00A16617">
              <w:rPr>
                <w:color w:val="000000"/>
              </w:rPr>
              <w:t xml:space="preserve">ar </w:t>
            </w:r>
            <w:r w:rsidR="00114FEA">
              <w:rPr>
                <w:color w:val="000000"/>
              </w:rPr>
              <w:t>Bodega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114FEA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114FEA">
              <w:rPr>
                <w:b/>
                <w:color w:val="000000"/>
              </w:rPr>
              <w:t>Bodega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114F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114FEA">
              <w:rPr>
                <w:color w:val="000000"/>
              </w:rPr>
              <w:t>Bodega</w:t>
            </w:r>
            <w:r>
              <w:rPr>
                <w:color w:val="000000"/>
              </w:rPr>
              <w:t xml:space="preserve"> desde el menú principal</w:t>
            </w:r>
            <w:r w:rsidR="00114FEA">
              <w:rPr>
                <w:color w:val="000000"/>
              </w:rPr>
              <w:t xml:space="preserve"> </w:t>
            </w:r>
            <w:r w:rsidR="00114FEA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funcionalidad de </w:t>
            </w:r>
            <w:r w:rsidR="00114FEA">
              <w:rPr>
                <w:color w:val="000000"/>
              </w:rPr>
              <w:t>Bodegas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114FEA" w:rsidRDefault="00114FEA" w:rsidP="00114FEA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D6095">
              <w:rPr>
                <w:color w:val="000000"/>
                <w:highlight w:val="yellow"/>
              </w:rPr>
              <w:t>Reporte de</w:t>
            </w:r>
            <w:r w:rsidR="00114FEA">
              <w:rPr>
                <w:color w:val="000000"/>
                <w:highlight w:val="yellow"/>
              </w:rPr>
              <w:t xml:space="preserve"> Bodegas)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  <w:r w:rsidR="00D900F9">
              <w:rPr>
                <w:color w:val="000000"/>
              </w:rPr>
              <w:t xml:space="preserve"> de </w:t>
            </w:r>
            <w:r w:rsidR="00F36BC1">
              <w:rPr>
                <w:color w:val="000000"/>
              </w:rPr>
              <w:t>Bodega</w:t>
            </w:r>
          </w:p>
          <w:p w:rsidR="00D900F9" w:rsidRDefault="00D900F9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605A7C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B0754D" w:rsidRDefault="003A69BF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Estado </w:t>
            </w:r>
            <w:r w:rsidRPr="003A69BF">
              <w:rPr>
                <w:color w:val="000000"/>
                <w:highlight w:val="yellow"/>
              </w:rPr>
              <w:t>(Activo – Inactivo)</w:t>
            </w:r>
          </w:p>
          <w:p w:rsidR="00605A7C" w:rsidRDefault="00605A7C" w:rsidP="00605A7C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733E96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733E96">
              <w:rPr>
                <w:color w:val="000000"/>
              </w:rPr>
              <w:t>giros</w:t>
            </w:r>
            <w:r>
              <w:rPr>
                <w:color w:val="000000"/>
              </w:rPr>
              <w:t xml:space="preserve">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lastRenderedPageBreak/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F36BC1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F36BC1">
              <w:rPr>
                <w:color w:val="000000"/>
              </w:rPr>
              <w:t>Bodegas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F36BC1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F36BC1">
              <w:rPr>
                <w:color w:val="000000"/>
                <w:highlight w:val="green"/>
              </w:rPr>
              <w:t>Bodegas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77360A" w:rsidP="00F36BC1">
            <w:pPr>
              <w:spacing w:after="0" w:line="240" w:lineRule="auto"/>
              <w:rPr>
                <w:color w:val="000000"/>
              </w:rPr>
            </w:pPr>
            <w:r w:rsidRPr="009E7B66">
              <w:rPr>
                <w:color w:val="000000"/>
              </w:rPr>
              <w:t>“</w:t>
            </w:r>
            <w:r w:rsidR="009E7B66" w:rsidRPr="009E7B66">
              <w:rPr>
                <w:color w:val="000000"/>
              </w:rPr>
              <w:t xml:space="preserve">No se encontraron </w:t>
            </w:r>
            <w:r w:rsidR="00F36BC1">
              <w:rPr>
                <w:color w:val="000000"/>
              </w:rPr>
              <w:t>Bodegas</w:t>
            </w:r>
            <w:r w:rsidR="001467B2" w:rsidRPr="009E7B66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DF2" w:rsidRDefault="00771DF2" w:rsidP="0072784C">
      <w:pPr>
        <w:spacing w:after="0" w:line="240" w:lineRule="auto"/>
      </w:pPr>
      <w:r>
        <w:separator/>
      </w:r>
    </w:p>
  </w:endnote>
  <w:endnote w:type="continuationSeparator" w:id="1">
    <w:p w:rsidR="00771DF2" w:rsidRDefault="00771DF2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DF2" w:rsidRDefault="00771DF2" w:rsidP="0072784C">
      <w:pPr>
        <w:spacing w:after="0" w:line="240" w:lineRule="auto"/>
      </w:pPr>
      <w:r>
        <w:separator/>
      </w:r>
    </w:p>
  </w:footnote>
  <w:footnote w:type="continuationSeparator" w:id="1">
    <w:p w:rsidR="00771DF2" w:rsidRDefault="00771DF2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87A47"/>
    <w:rsid w:val="00094928"/>
    <w:rsid w:val="000A1994"/>
    <w:rsid w:val="000A28F6"/>
    <w:rsid w:val="00114FEA"/>
    <w:rsid w:val="001467B2"/>
    <w:rsid w:val="001A0128"/>
    <w:rsid w:val="001A5DC9"/>
    <w:rsid w:val="001D06A8"/>
    <w:rsid w:val="00200BDC"/>
    <w:rsid w:val="00284213"/>
    <w:rsid w:val="002F0BA4"/>
    <w:rsid w:val="002F466E"/>
    <w:rsid w:val="00317C72"/>
    <w:rsid w:val="003A69BF"/>
    <w:rsid w:val="003D40D7"/>
    <w:rsid w:val="003D7230"/>
    <w:rsid w:val="003F43FC"/>
    <w:rsid w:val="00417245"/>
    <w:rsid w:val="00471C7A"/>
    <w:rsid w:val="004A6E86"/>
    <w:rsid w:val="004C638C"/>
    <w:rsid w:val="004D6095"/>
    <w:rsid w:val="004E0EEE"/>
    <w:rsid w:val="00500710"/>
    <w:rsid w:val="005043A8"/>
    <w:rsid w:val="00581AB7"/>
    <w:rsid w:val="00605A7C"/>
    <w:rsid w:val="00641A1E"/>
    <w:rsid w:val="006528C4"/>
    <w:rsid w:val="0066533C"/>
    <w:rsid w:val="006971A1"/>
    <w:rsid w:val="006C5843"/>
    <w:rsid w:val="006F470E"/>
    <w:rsid w:val="00723620"/>
    <w:rsid w:val="007254AF"/>
    <w:rsid w:val="0072784C"/>
    <w:rsid w:val="00733E96"/>
    <w:rsid w:val="00771DF2"/>
    <w:rsid w:val="0077360A"/>
    <w:rsid w:val="0079663E"/>
    <w:rsid w:val="007A59F8"/>
    <w:rsid w:val="007A7704"/>
    <w:rsid w:val="007D0948"/>
    <w:rsid w:val="007D257E"/>
    <w:rsid w:val="00840650"/>
    <w:rsid w:val="00866137"/>
    <w:rsid w:val="008661AF"/>
    <w:rsid w:val="008837C0"/>
    <w:rsid w:val="008A3A09"/>
    <w:rsid w:val="008F4183"/>
    <w:rsid w:val="00942830"/>
    <w:rsid w:val="0095574C"/>
    <w:rsid w:val="009A0231"/>
    <w:rsid w:val="009E5CEB"/>
    <w:rsid w:val="009E7B66"/>
    <w:rsid w:val="00A01452"/>
    <w:rsid w:val="00A16617"/>
    <w:rsid w:val="00AD5E12"/>
    <w:rsid w:val="00B0754D"/>
    <w:rsid w:val="00B723FA"/>
    <w:rsid w:val="00C0457E"/>
    <w:rsid w:val="00C178C8"/>
    <w:rsid w:val="00C545F1"/>
    <w:rsid w:val="00C858EB"/>
    <w:rsid w:val="00C91E5C"/>
    <w:rsid w:val="00CD7C84"/>
    <w:rsid w:val="00D6080C"/>
    <w:rsid w:val="00D90064"/>
    <w:rsid w:val="00D900F9"/>
    <w:rsid w:val="00E65E47"/>
    <w:rsid w:val="00E96D9B"/>
    <w:rsid w:val="00EF548D"/>
    <w:rsid w:val="00F36BC1"/>
    <w:rsid w:val="00F4522B"/>
    <w:rsid w:val="00F864AA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92</cp:revision>
  <dcterms:created xsi:type="dcterms:W3CDTF">2014-08-12T01:38:00Z</dcterms:created>
  <dcterms:modified xsi:type="dcterms:W3CDTF">2014-08-16T03:32:00Z</dcterms:modified>
</cp:coreProperties>
</file>