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Rut: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Validación estándar de Rut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  <w:highlight w:val="yellow"/>
        </w:rPr>
      </w:pPr>
      <w:r w:rsidRPr="003B5B08">
        <w:rPr>
          <w:color w:val="000000"/>
          <w:highlight w:val="yellow"/>
        </w:rPr>
        <w:t>Validación de Rut Duplicado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  <w:highlight w:val="yellow"/>
        </w:rPr>
      </w:pPr>
      <w:r w:rsidRPr="003B5B08">
        <w:rPr>
          <w:color w:val="000000"/>
          <w:highlight w:val="yellow"/>
        </w:rPr>
        <w:t>Código Sucursal: (Mantenedor de Sucursal</w:t>
      </w:r>
      <w:proofErr w:type="gramStart"/>
      <w:r w:rsidRPr="003B5B08">
        <w:rPr>
          <w:color w:val="000000"/>
          <w:highlight w:val="yellow"/>
        </w:rPr>
        <w:t>?</w:t>
      </w:r>
      <w:proofErr w:type="gramEnd"/>
      <w:r w:rsidRPr="003B5B08">
        <w:rPr>
          <w:color w:val="000000"/>
          <w:highlight w:val="yellow"/>
        </w:rPr>
        <w:t>):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Razón Social o nombre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 caracteres máximo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 xml:space="preserve">Giro 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Nombre de Fantasía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 xml:space="preserve">Alfanumérico 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 caracteres máximo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Comuna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Dirección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200 caracteres máximo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lastRenderedPageBreak/>
        <w:t>Estado: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 xml:space="preserve">Requerido 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Zona de Reparto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Forma de Pago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proofErr w:type="spellStart"/>
      <w:r w:rsidRPr="003B5B08">
        <w:rPr>
          <w:color w:val="000000"/>
        </w:rPr>
        <w:t>Memotécnico</w:t>
      </w:r>
      <w:proofErr w:type="spellEnd"/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 w:rsidRPr="003B5B08">
        <w:rPr>
          <w:color w:val="000000"/>
        </w:rPr>
        <w:t>Alfanumerico</w:t>
      </w:r>
      <w:proofErr w:type="spellEnd"/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 Caracteres como máximo</w:t>
      </w:r>
    </w:p>
    <w:p w:rsidR="002B1090" w:rsidRPr="003B5B08" w:rsidRDefault="002B1090" w:rsidP="002B1090">
      <w:pPr>
        <w:pStyle w:val="Prrafodelista"/>
        <w:ind w:left="1440"/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Fono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15 Caracteres máximo</w:t>
      </w:r>
    </w:p>
    <w:p w:rsidR="002B1090" w:rsidRPr="003B5B08" w:rsidRDefault="002B1090" w:rsidP="002B1090">
      <w:pPr>
        <w:pStyle w:val="Prrafodelista"/>
        <w:ind w:left="1440"/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Saldo Máximo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20 caracteres máximo</w:t>
      </w:r>
    </w:p>
    <w:p w:rsidR="002B1090" w:rsidRPr="003B5B08" w:rsidRDefault="002B1090" w:rsidP="002B1090">
      <w:pPr>
        <w:pStyle w:val="Prrafodelista"/>
        <w:ind w:left="1440"/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Observación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 w:rsidRPr="003B5B08">
        <w:rPr>
          <w:color w:val="000000"/>
        </w:rPr>
        <w:t>TextArea</w:t>
      </w:r>
      <w:proofErr w:type="spellEnd"/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1000 caracteres máximo</w:t>
      </w:r>
    </w:p>
    <w:p w:rsidR="00F71293" w:rsidRDefault="00F71293">
      <w:r>
        <w:br w:type="page"/>
      </w:r>
    </w:p>
    <w:p w:rsidR="004F2A8B" w:rsidRDefault="00F71293">
      <w:r>
        <w:lastRenderedPageBreak/>
        <w:t>Modificaciones:</w:t>
      </w:r>
    </w:p>
    <w:p w:rsidR="00F71293" w:rsidRDefault="00F71293">
      <w:r>
        <w:t>Nueva funcionalidad Entidad CU130 – CU134</w:t>
      </w:r>
    </w:p>
    <w:p w:rsidR="00F71293" w:rsidRDefault="00F71293">
      <w:r>
        <w:t>Los capos personales serán ingresados en esta funcionalidad</w:t>
      </w:r>
    </w:p>
    <w:p w:rsidR="00F71293" w:rsidRDefault="00F71293">
      <w:r>
        <w:t>Incorporación de funcionalidad de entidad en modulo de clientes</w:t>
      </w:r>
    </w:p>
    <w:p w:rsidR="00F71293" w:rsidRDefault="00F71293">
      <w:r>
        <w:t>Campos de solo lectura en funcionalidad de clientes</w:t>
      </w:r>
    </w:p>
    <w:p w:rsidR="00941BF5" w:rsidRDefault="00941BF5"/>
    <w:p w:rsidR="003B09DC" w:rsidRDefault="003B09DC">
      <w:r>
        <w:t>El usuario tendrá 2 opciones de agregar un cliente, proveedor, empleado etc.</w:t>
      </w:r>
    </w:p>
    <w:p w:rsidR="008276A6" w:rsidRDefault="003B09DC" w:rsidP="003B09DC">
      <w:pPr>
        <w:pStyle w:val="Prrafodelista"/>
        <w:numPr>
          <w:ilvl w:val="0"/>
          <w:numId w:val="2"/>
        </w:numPr>
      </w:pPr>
      <w:r>
        <w:t xml:space="preserve">Mediante Modulo de Entidades: 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a modulo de entidades y presiona agregar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>El usuario ingresa información personal, presiona siguiente.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>El Sistema Pregunta al usuario que tipo de entidad desea ingresar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>El usuario selecciona el tipo de perfil a ingresar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 xml:space="preserve">El Sistema </w:t>
      </w:r>
      <w:r w:rsidR="008276A6">
        <w:t xml:space="preserve">muestra los campos faltantes para </w:t>
      </w:r>
      <w:proofErr w:type="spellStart"/>
      <w:r w:rsidR="008276A6">
        <w:t>competar</w:t>
      </w:r>
      <w:proofErr w:type="spellEnd"/>
      <w:r w:rsidR="008276A6">
        <w:t xml:space="preserve"> ingreso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los campos requeridos y presiona guardar.</w:t>
      </w:r>
    </w:p>
    <w:p w:rsidR="008276A6" w:rsidRDefault="008276A6" w:rsidP="008276A6">
      <w:pPr>
        <w:pStyle w:val="Prrafodelista"/>
      </w:pPr>
    </w:p>
    <w:p w:rsidR="008276A6" w:rsidRDefault="008276A6" w:rsidP="008276A6">
      <w:pPr>
        <w:pStyle w:val="Prrafodelista"/>
      </w:pPr>
    </w:p>
    <w:p w:rsidR="008276A6" w:rsidRDefault="008276A6" w:rsidP="008276A6">
      <w:pPr>
        <w:pStyle w:val="Prrafodelista"/>
        <w:numPr>
          <w:ilvl w:val="0"/>
          <w:numId w:val="2"/>
        </w:numPr>
      </w:pPr>
      <w:r>
        <w:t xml:space="preserve">Mediantes </w:t>
      </w:r>
      <w:proofErr w:type="spellStart"/>
      <w:r>
        <w:t>Modulos</w:t>
      </w:r>
      <w:proofErr w:type="spellEnd"/>
      <w:r>
        <w:t xml:space="preserve"> Normales Ej. Clientes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modulo de clientes y presiona agregar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sistema despliega campos en modo de lectura y escritura y botón asociar entidad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asocia entidad en caso de existir o agrega entidad y asocia a clientes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campos faltantes y presiona guardar</w:t>
      </w:r>
    </w:p>
    <w:p w:rsidR="008276A6" w:rsidRDefault="008276A6" w:rsidP="008276A6">
      <w:pPr>
        <w:pStyle w:val="Prrafodelista"/>
      </w:pPr>
    </w:p>
    <w:p w:rsidR="003B09DC" w:rsidRDefault="003B09DC"/>
    <w:p w:rsidR="003B09DC" w:rsidRDefault="003B09DC"/>
    <w:p w:rsidR="00941BF5" w:rsidRDefault="00941BF5">
      <w:r>
        <w:t>Revisar:</w:t>
      </w:r>
    </w:p>
    <w:p w:rsidR="00941BF5" w:rsidRDefault="00941BF5">
      <w:r>
        <w:t>Formas de Pago</w:t>
      </w:r>
    </w:p>
    <w:p w:rsidR="00730BD3" w:rsidRDefault="00730BD3">
      <w:r>
        <w:t>Caso de Uso de Reporte por cado funcionalidad</w:t>
      </w:r>
    </w:p>
    <w:p w:rsidR="00730BD3" w:rsidRDefault="00730BD3"/>
    <w:p w:rsidR="00941BF5" w:rsidRDefault="00941BF5"/>
    <w:p w:rsidR="00F71293" w:rsidRDefault="00F71293"/>
    <w:sectPr w:rsidR="00F71293" w:rsidSect="004F2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F1794"/>
    <w:multiLevelType w:val="hybridMultilevel"/>
    <w:tmpl w:val="975E91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B1090"/>
    <w:rsid w:val="002B1090"/>
    <w:rsid w:val="003B09DC"/>
    <w:rsid w:val="004F2A8B"/>
    <w:rsid w:val="00730BD3"/>
    <w:rsid w:val="008276A6"/>
    <w:rsid w:val="008437E8"/>
    <w:rsid w:val="00941BF5"/>
    <w:rsid w:val="00F7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9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</cp:revision>
  <dcterms:created xsi:type="dcterms:W3CDTF">2014-08-16T00:32:00Z</dcterms:created>
  <dcterms:modified xsi:type="dcterms:W3CDTF">2014-08-16T05:43:00Z</dcterms:modified>
</cp:coreProperties>
</file>