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F8548" w14:textId="09B51D0A" w:rsidR="005A5039" w:rsidRPr="007E5BBB" w:rsidRDefault="00A86FB8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</w:t>
      </w:r>
      <w:r w:rsidR="005A5039" w:rsidRPr="007E5BBB">
        <w:rPr>
          <w:rFonts w:ascii="Arial" w:hAnsi="Arial" w:cs="Arial"/>
          <w:b/>
          <w:bCs/>
          <w:sz w:val="40"/>
          <w:szCs w:val="40"/>
        </w:rPr>
        <w:t>Confie na Ajuda de Jeová</w:t>
      </w:r>
    </w:p>
    <w:p w14:paraId="465D1CA0" w14:textId="7D1FEF2D" w:rsidR="007E5BBB" w:rsidRPr="007E5BBB" w:rsidRDefault="007E5BBB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479BDF" w14:textId="25B276F9" w:rsidR="007E5BBB" w:rsidRDefault="007E5BBB" w:rsidP="007E5BBB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>Jeová ouve quando pedimos a ajuda dele</w:t>
      </w:r>
    </w:p>
    <w:p w14:paraId="7E8F7B8B" w14:textId="3446B836" w:rsidR="003E4A64" w:rsidRDefault="003E4A64" w:rsidP="007E5BBB">
      <w:pPr>
        <w:spacing w:line="24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 Bíblia Afirma que: </w:t>
      </w:r>
      <w:r w:rsidRPr="003E4A64">
        <w:rPr>
          <w:rFonts w:ascii="Arial" w:hAnsi="Arial" w:cs="Arial"/>
          <w:caps/>
          <w:sz w:val="28"/>
          <w:szCs w:val="28"/>
          <w:shd w:val="clear" w:color="auto" w:fill="FFFFFF"/>
        </w:rPr>
        <w:t>Muitas são as dificuldades do justo</w:t>
      </w:r>
    </w:p>
    <w:p w14:paraId="4A8AE4DB" w14:textId="6D493A56" w:rsidR="003E4A64" w:rsidRDefault="003E4A64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Dificuldades Financeiras, a Perca de Familiares queridos na morte, Doenças</w:t>
      </w:r>
      <w:r w:rsidR="00E36F8C">
        <w:rPr>
          <w:rFonts w:ascii="Arial" w:hAnsi="Arial" w:cs="Arial"/>
          <w:sz w:val="28"/>
          <w:szCs w:val="28"/>
          <w:shd w:val="clear" w:color="auto" w:fill="FFFFFF"/>
        </w:rPr>
        <w:t xml:space="preserve"> Crônicas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E36F8C">
        <w:rPr>
          <w:rFonts w:ascii="Arial" w:hAnsi="Arial" w:cs="Arial"/>
          <w:sz w:val="28"/>
          <w:szCs w:val="28"/>
          <w:shd w:val="clear" w:color="auto" w:fill="FFFFFF"/>
        </w:rPr>
        <w:t>Perseguição da parte dos Governos e Oposição Familiar por causa da nossa postura Cristã</w:t>
      </w:r>
    </w:p>
    <w:p w14:paraId="2D4FDC1F" w14:textId="0FAC9C61" w:rsidR="00E36F8C" w:rsidRDefault="00E36F8C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7769661" wp14:editId="68335519">
            <wp:simplePos x="0" y="0"/>
            <wp:positionH relativeFrom="column">
              <wp:posOffset>364490</wp:posOffset>
            </wp:positionH>
            <wp:positionV relativeFrom="paragraph">
              <wp:posOffset>-3175</wp:posOffset>
            </wp:positionV>
            <wp:extent cx="30067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486" y="21357"/>
                <wp:lineTo x="2148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shd w:val="clear" w:color="auto" w:fill="FFFFFF"/>
        </w:rPr>
        <w:t>Está se esforçando por em pratica os princípios que esta aprendendo do seu estudo da Bíblia (em Troca: Forte Oposição Familiar)</w:t>
      </w:r>
    </w:p>
    <w:p w14:paraId="14D8A0CE" w14:textId="6567E1F6" w:rsidR="00E36F8C" w:rsidRDefault="00E36F8C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Por outro Lado, Estão aqueles que temos já algum tempo nesse caminho que nos leva a vida eterna (Passamos por muitas Dificuldades)</w:t>
      </w:r>
    </w:p>
    <w:p w14:paraId="32EA7E36" w14:textId="7780FB88" w:rsidR="00E36F8C" w:rsidRPr="003E4A64" w:rsidRDefault="00561EF7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Perseguido a morte pelo Rey Saul, Desprezado por Nabal os Filisteus, Traído pelos seu filho</w:t>
      </w:r>
    </w:p>
    <w:p w14:paraId="7F715C3E" w14:textId="7A0F6F6A" w:rsidR="007E5BBB" w:rsidRPr="001A6F6E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color w:val="292929"/>
          <w:shd w:val="clear" w:color="auto" w:fill="FFFFFF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 Samuel 22:7</w:t>
      </w:r>
      <w:r w:rsidRPr="001A6F6E">
        <w:rPr>
          <w:rFonts w:ascii="Arial" w:hAnsi="Arial" w:cs="Arial"/>
          <w:color w:val="00B0F0"/>
          <w:shd w:val="clear" w:color="auto" w:fill="FFFFFF"/>
        </w:rPr>
        <w:t xml:space="preserve">  </w:t>
      </w:r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>Na minha aflição</w:t>
      </w:r>
      <w:r w:rsidR="00561EF7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561EF7" w:rsidRPr="00561EF7">
        <w:rPr>
          <w:rFonts w:ascii="Arial" w:hAnsi="Arial" w:cs="Arial"/>
          <w:b/>
          <w:bCs/>
          <w:shd w:val="clear" w:color="auto" w:fill="FFFFFF"/>
        </w:rPr>
        <w:t>(dificuldade, Problema)</w:t>
      </w:r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 xml:space="preserve"> eu invoquei a Jeová, Clamei ao meu Deus. Então do seu templo ele ouviu a minha voz, E meu clamor por ajuda chegou aos seus ouvidos</w:t>
      </w:r>
    </w:p>
    <w:p w14:paraId="2EA5AE8B" w14:textId="228EA4F8" w:rsidR="00561EF7" w:rsidRPr="003E4A64" w:rsidRDefault="00561EF7" w:rsidP="00561EF7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Queremos expressar a Jeová</w:t>
      </w:r>
      <w:bookmarkStart w:id="0" w:name="_GoBack"/>
      <w:bookmarkEnd w:id="0"/>
      <w:r>
        <w:rPr>
          <w:rFonts w:ascii="Arial" w:hAnsi="Arial" w:cs="Arial"/>
          <w:sz w:val="28"/>
          <w:szCs w:val="28"/>
          <w:shd w:val="clear" w:color="auto" w:fill="FFFFFF"/>
        </w:rPr>
        <w:t>, como palavras ou pensamento nossas dificuldades, ele tem a disposição de nos ouvir.</w:t>
      </w:r>
    </w:p>
    <w:p w14:paraId="23E90963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699C2B4C" w14:textId="77777777" w:rsidR="007E5BBB" w:rsidRPr="001A6F6E" w:rsidRDefault="007E5BBB" w:rsidP="007E5BBB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 xml:space="preserve">Jeová é mais poderoso do que nossos inimigos </w:t>
      </w:r>
    </w:p>
    <w:p w14:paraId="1F3BE84F" w14:textId="51A99D58" w:rsidR="007E5BBB" w:rsidRPr="001A6F6E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22:14-18</w:t>
      </w:r>
      <w:r w:rsidRPr="001A6F6E">
        <w:rPr>
          <w:rFonts w:ascii="Arial" w:hAnsi="Arial" w:cs="Arial"/>
          <w:b/>
          <w:bCs/>
          <w:color w:val="00B0F0"/>
        </w:rPr>
        <w:t xml:space="preserve"> </w:t>
      </w:r>
      <w:r w:rsidRPr="001A6F6E">
        <w:rPr>
          <w:rFonts w:ascii="Arial" w:hAnsi="Arial" w:cs="Arial"/>
          <w:b/>
          <w:bCs/>
          <w:color w:val="FF0000"/>
        </w:rPr>
        <w:t>Então Jeová começou a trovejar do céu; O Altíssimo fez ouvir a sua voz. Ele atirou as suas flechas+ e os dispersou; Também relâmpagos, e os pôs em confusão. O leito do mar se tornou visível; Os alicerces da terra foram expostos pela censura de Jeová, Pelo forte sopro que sai das suas narinas. Das alturas ele estendeu a mão; Ele me segurou e me tirou de águas profundas. Ele me livrou do meu forte inimigo, Dos que me odiavam, que eram mais fortes do que eu.</w:t>
      </w:r>
    </w:p>
    <w:p w14:paraId="00C83B2E" w14:textId="52FEE2E6" w:rsidR="007E5BBB" w:rsidRDefault="007E5BBB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 </w:t>
      </w:r>
      <w:hyperlink r:id="rId5" w:history="1">
        <w:r w:rsidRPr="000945CF">
          <w:rPr>
            <w:rStyle w:val="nfase"/>
            <w:rFonts w:ascii="Arial" w:hAnsi="Arial" w:cs="Arial"/>
            <w:color w:val="2878BB"/>
            <w:sz w:val="20"/>
            <w:szCs w:val="20"/>
            <w:shd w:val="clear" w:color="auto" w:fill="FFFFFF"/>
          </w:rPr>
          <w:t>Achegue-se</w:t>
        </w:r>
        <w:r w:rsidRPr="000945CF">
          <w:rPr>
            <w:rStyle w:val="Hyperlink"/>
            <w:rFonts w:ascii="Arial" w:hAnsi="Arial" w:cs="Arial"/>
            <w:color w:val="2878BB"/>
            <w:sz w:val="20"/>
            <w:szCs w:val="20"/>
            <w:shd w:val="clear" w:color="auto" w:fill="FFFFFF"/>
          </w:rPr>
          <w:t> pág. 19-20 parág. 11</w:t>
        </w:r>
      </w:hyperlink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)</w:t>
      </w:r>
      <w:r w:rsidR="000945CF" w:rsidRPr="000945CF">
        <w:rPr>
          <w:sz w:val="16"/>
          <w:szCs w:val="16"/>
        </w:rPr>
        <w:t xml:space="preserve"> </w:t>
      </w:r>
      <w:r w:rsidR="000945CF"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 xml:space="preserve">Uma coisa é ler que Deus é “vigoroso em poder”. (Isaías 40:26) Outra bem diferente é ler sobre como ele libertou Israel no mar Vermelho e, daí, sustentou a nação no deserto por 40 anos. Imagine as águas agitadas se abrindo. Tente visualizar a nação — talvez 3 milhões de pessoas — caminhando no leito seco do mar, com as águas estáticas, como enormes paredes, em ambos os lados. (Êxodo 14:21; 15:8) Pense em como Deus cuidou deles no deserto: providenciou que jorrasse água de uma rocha e fez surgir sobre o solo um alimento que parecia sementes brancas. (Êxodo 16:31; Números 20:11) Jeová revelou ali que não somente tem poder, mas que o usa em favor de seu povo. Não é reconfortante saber que as nossas orações ascendem a um </w:t>
      </w:r>
      <w:r w:rsidR="000945CF"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lastRenderedPageBreak/>
        <w:t>Deus poderoso que “é para nós refúgio e força, uma ajuda encontrada prontamente durante aflições”? — Salmo 46:1.</w:t>
      </w:r>
    </w:p>
    <w:p w14:paraId="175360AF" w14:textId="77777777" w:rsidR="000945CF" w:rsidRPr="000945CF" w:rsidRDefault="000945CF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</w:p>
    <w:p w14:paraId="2FAFA11B" w14:textId="77777777" w:rsidR="000945CF" w:rsidRPr="001A6F6E" w:rsidRDefault="007E5BBB" w:rsidP="000945CF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 xml:space="preserve">Jeová é leal e sempre nos ajuda </w:t>
      </w:r>
    </w:p>
    <w:p w14:paraId="365B57D7" w14:textId="11BE6BA5" w:rsidR="000945CF" w:rsidRPr="001A6F6E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22:26</w:t>
      </w:r>
      <w:r w:rsidR="000945CF" w:rsidRPr="001A6F6E">
        <w:rPr>
          <w:rFonts w:ascii="Arial" w:hAnsi="Arial" w:cs="Arial"/>
          <w:b/>
          <w:bCs/>
          <w:color w:val="00B0F0"/>
          <w:shd w:val="clear" w:color="auto" w:fill="FFFFFF"/>
        </w:rPr>
        <w:t xml:space="preserve"> </w:t>
      </w:r>
      <w:r w:rsidR="000945CF" w:rsidRPr="001A6F6E">
        <w:rPr>
          <w:rFonts w:ascii="Arial" w:hAnsi="Arial" w:cs="Arial"/>
          <w:b/>
          <w:bCs/>
          <w:color w:val="FF0000"/>
          <w:shd w:val="clear" w:color="auto" w:fill="FFFFFF"/>
        </w:rPr>
        <w:t>Com alguém leal, ages com lealdade; Com o homem irrepreensível e valente, ages de modo irrepreensível;</w:t>
      </w:r>
    </w:p>
    <w:p w14:paraId="6D8271D8" w14:textId="6EBF4B68" w:rsidR="000945CF" w:rsidRPr="000945CF" w:rsidRDefault="00561EF7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hyperlink r:id="rId6" w:history="1">
        <w:r w:rsidR="007E5BBB" w:rsidRPr="000945CF">
          <w:rPr>
            <w:rStyle w:val="nfase"/>
            <w:rFonts w:ascii="Arial" w:hAnsi="Arial" w:cs="Arial"/>
            <w:color w:val="2878BB"/>
            <w:shd w:val="clear" w:color="auto" w:fill="FFFFFF"/>
          </w:rPr>
          <w:t>Sentinela</w:t>
        </w:r>
        <w:r w:rsidR="007E5BBB" w:rsidRPr="000945CF">
          <w:rPr>
            <w:rStyle w:val="Hyperlink"/>
            <w:rFonts w:ascii="Arial" w:hAnsi="Arial" w:cs="Arial"/>
            <w:color w:val="2878BB"/>
            <w:shd w:val="clear" w:color="auto" w:fill="FFFFFF"/>
          </w:rPr>
          <w:t> 01/06/10 pág. 26 parág. 4-6</w:t>
        </w:r>
      </w:hyperlink>
      <w:r w:rsidR="007E5BBB" w:rsidRPr="000945CF">
        <w:rPr>
          <w:rFonts w:ascii="Arial" w:hAnsi="Arial" w:cs="Arial"/>
          <w:color w:val="292929"/>
          <w:shd w:val="clear" w:color="auto" w:fill="FFFFFF"/>
        </w:rPr>
        <w:t>)</w:t>
      </w:r>
      <w:r w:rsidR="000945CF" w:rsidRPr="000945CF">
        <w:rPr>
          <w:sz w:val="18"/>
          <w:szCs w:val="18"/>
        </w:rPr>
        <w:t xml:space="preserve"> </w:t>
      </w:r>
      <w:r w:rsidR="000945CF" w:rsidRPr="000945CF">
        <w:rPr>
          <w:rFonts w:ascii="Arial" w:hAnsi="Arial" w:cs="Arial"/>
          <w:color w:val="292929"/>
          <w:shd w:val="clear" w:color="auto" w:fill="FFFFFF"/>
        </w:rPr>
        <w:t>Vejamos mais de perto as palavras de Davi. O termo hebraico traduzido “agirás com lealdade” também pode ser traduzido “agirás com benevolência”. A verdadeira lealdade tem suas raízes no amor. Movido por amor, Jeová se apega a quem lhe é leal.*</w:t>
      </w:r>
    </w:p>
    <w:p w14:paraId="4AFDDECE" w14:textId="67C51364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>Note também que a lealdade é mais que um sentimento; é uma qualidade ativa, não passiva. Como Davi pôde ver, Jeová age com lealdade. Nas épocas mais difíceis, Jeová agiu em seu favor, protegendo lealmente esse rei fiel e lhe dando orientação. Davi, cheio de gratidão, reconheceu que Jeová o havia livrado “da palma da mão de todos os seus inimigos”. — 2 Samuel 22:1.</w:t>
      </w:r>
    </w:p>
    <w:p w14:paraId="08596041" w14:textId="77777777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</w:p>
    <w:p w14:paraId="2EDCF5A0" w14:textId="3BBCD13D" w:rsidR="007E5BBB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>O que aprendemos das palavras de Davi? Jeová não é indeciso e não muda. (Tiago 1:17) Ele se apega a seus padrões e sempre é fiel às suas promessas. Num outro salmo, Davi escreveu: “Jeová . . . não abandonará aqueles que lhe são leais.” — Salmo 37:28.</w:t>
      </w:r>
    </w:p>
    <w:p w14:paraId="55B3DFC2" w14:textId="709C0411" w:rsidR="000945CF" w:rsidRDefault="000945CF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2C550447" w14:textId="1B378584" w:rsidR="000945CF" w:rsidRDefault="005E4F71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92929"/>
          <w:shd w:val="clear" w:color="auto" w:fill="FFFFFF"/>
        </w:rPr>
        <w:drawing>
          <wp:inline distT="0" distB="0" distL="0" distR="0" wp14:anchorId="3C09E468" wp14:editId="17CA5DEA">
            <wp:extent cx="6486525" cy="36558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90" cy="36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D837" w14:textId="3578B45B" w:rsidR="000945CF" w:rsidRPr="007E5BBB" w:rsidRDefault="000945CF" w:rsidP="005E4F71">
      <w:pPr>
        <w:spacing w:line="240" w:lineRule="auto"/>
        <w:jc w:val="both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>fg</w:t>
      </w:r>
    </w:p>
    <w:sectPr w:rsidR="000945CF" w:rsidRPr="007E5BBB" w:rsidSect="005E4F71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9"/>
    <w:rsid w:val="000945CF"/>
    <w:rsid w:val="001A6F6E"/>
    <w:rsid w:val="003E4A64"/>
    <w:rsid w:val="00442A65"/>
    <w:rsid w:val="00561EF7"/>
    <w:rsid w:val="005A5039"/>
    <w:rsid w:val="005E4F71"/>
    <w:rsid w:val="007E5BBB"/>
    <w:rsid w:val="00A86FB8"/>
    <w:rsid w:val="00E3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6F27"/>
  <w15:chartTrackingRefBased/>
  <w15:docId w15:val="{59128885-F26F-44B1-970D-A4475D75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E5B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E5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l.jw.org/pt/wol/pc/r5/lp-t/202022249/1/0" TargetMode="External"/><Relationship Id="rId5" Type="http://schemas.openxmlformats.org/officeDocument/2006/relationships/hyperlink" Target="https://wol.jw.org/pt/wol/pc/r5/lp-t/202022249/0/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553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pc</cp:lastModifiedBy>
  <cp:revision>7</cp:revision>
  <dcterms:created xsi:type="dcterms:W3CDTF">2022-07-09T22:16:00Z</dcterms:created>
  <dcterms:modified xsi:type="dcterms:W3CDTF">2022-07-19T00:38:00Z</dcterms:modified>
</cp:coreProperties>
</file>