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  <w:r w:rsidR="00FE4882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サンプルのサービス内容。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サンプルメソッド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メソッド</w:t>
            </w:r>
          </w:p>
        </w:tc>
      </w:tr>
      <w:tr w:rsidR="00F7465D" w:rsidRPr="00234BF4" w14:paraId="33C6989A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8FDE54B" w14:textId="2788450B" w:rsidR="00F7465D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1F524FA8" w14:textId="7CEB7EEE" w:rsidR="00F7465D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sampleMethod</w:t>
            </w:r>
          </w:p>
        </w:tc>
      </w:tr>
      <w:tr w:rsidR="00F7465D" w:rsidRPr="00FC6AD0" w14:paraId="08B6FAEE" w14:textId="77777777" w:rsidTr="00F7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D92B1A" w14:textId="77777777" w:rsidR="00F7465D" w:rsidRPr="009C5FAF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7A577882" w14:textId="315DBC8C" w:rsidR="00F7465D" w:rsidRPr="001146F1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サンプル処理を実施します。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サンプル項目１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sample1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CA4C53" w:rsidRPr="00234BF4" w14:paraId="57252326" w14:textId="77777777" w:rsidTr="002762F9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F64B5E5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5A2FC11" w14:textId="748044B3" w:rsidR="00CA4C53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サンプル項目２</w:t>
            </w:r>
          </w:p>
        </w:tc>
        <w:tc>
          <w:tcPr>
            <w:tcW w:w="3827" w:type="dxa"/>
          </w:tcPr>
          <w:p w14:paraId="48ACE4E7" w14:textId="3B11E9A0" w:rsidR="00CA4C53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sample2</w:t>
            </w:r>
          </w:p>
        </w:tc>
        <w:tc>
          <w:tcPr>
            <w:tcW w:w="6521" w:type="dxa"/>
          </w:tcPr>
          <w:p w14:paraId="2BD64BC2" w14:textId="2ACFF415" w:rsidR="00CA4C53" w:rsidRPr="00D25A8B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</w:t>
            </w:r>
            <w:r>
              <w:rPr>
                <w:rFonts w:hint="eastAsia"/>
              </w:rPr>
              <w:t>A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sampleA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処理１概要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処理１の内容</w:t>
            </w:r>
          </w:p>
        </w:tc>
      </w:tr>
      <w:tr w:rsidR="00A74260" w:rsidRPr="00CA620D" w14:paraId="646834F5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1EF312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B5FBEEC" w14:textId="4F6FE786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処理２概要</w:t>
            </w:r>
          </w:p>
        </w:tc>
        <w:tc>
          <w:tcPr>
            <w:tcW w:w="11912" w:type="dxa"/>
          </w:tcPr>
          <w:p w14:paraId="532C4537" w14:textId="235F9B5D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処理２の内容</w:t>
            </w:r>
          </w:p>
        </w:tc>
      </w:tr>
      <w:tr w:rsidR="00A74260" w:rsidRPr="00CA620D" w14:paraId="66D269EB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C47D03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8FCA60B" w14:textId="31A134A8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処理３概要</w:t>
            </w:r>
          </w:p>
        </w:tc>
        <w:tc>
          <w:tcPr>
            <w:tcW w:w="11912" w:type="dxa"/>
          </w:tcPr>
          <w:p w14:paraId="3F7AD88D" w14:textId="4955EF2B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処理３の内容</w:t>
            </w:r>
          </w:p>
        </w:tc>
      </w:tr>
      <w:tr w:rsidR="00A74260" w:rsidRPr="00CA620D" w14:paraId="3BD76806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3728AD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B203EF4" w14:textId="649BB5E3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処理４概要</w:t>
            </w:r>
          </w:p>
        </w:tc>
        <w:tc>
          <w:tcPr>
            <w:tcW w:w="11912" w:type="dxa"/>
          </w:tcPr>
          <w:p w14:paraId="0F1BE2C5" w14:textId="71E357BE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処理４の内容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D62695">
            <w:rPr>
              <w:rFonts w:ascii="ＭＳ ゴシック" w:hAnsi="ＭＳ ゴシック" w:hint="eastAsia"/>
              <w:sz w:val="18"/>
              <w:szCs w:val="18"/>
            </w:rPr>
            <w:t>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</w:t>
          </w:r>
          <w:r w:rsidR="00813A74">
            <w:rPr>
              <w:rFonts w:ascii="ＭＳ ゴシック" w:hAnsi="ＭＳ ゴシック" w:hint="eastAsia"/>
              <w:sz w:val="18"/>
              <w:szCs w:val="18"/>
            </w:rPr>
            <w:t>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