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767F" w14:textId="77777777" w:rsidR="006D69D3" w:rsidRDefault="006D69D3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6D69D3" w14:paraId="3478214F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295E8DDA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2B74A203" w14:textId="77777777" w:rsidR="006D69D3" w:rsidRDefault="006D69D3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6D69D3" w14:paraId="01BE6F32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FA2B3D4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3896" w:type="pct"/>
          </w:tcPr>
          <w:p w14:paraId="1FD9CDF2" w14:textId="5EF78B28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ユーザ認証認可</w:t>
            </w:r>
          </w:p>
        </w:tc>
      </w:tr>
      <w:tr w:rsidR="006D69D3" w14:paraId="4EBAE927" w14:textId="77777777" w:rsidTr="008A5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3FE0E17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3896" w:type="pct"/>
          </w:tcPr>
          <w:p w14:paraId="746F6BA2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本システムのユーザ認証および認可（ロールによるアクセス制御）で共通する仕様。</w:t>
            </w:r>
          </w:p>
          <w:p w14:paraId="7181199D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以下の項目を定義する。</w:t>
            </w:r>
          </w:p>
          <w:p w14:paraId="00C08E4E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ユーザ認証</w:t>
            </w:r>
          </w:p>
          <w:p w14:paraId="761FF9F5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ログインの維持と失効</w:t>
            </w:r>
          </w:p>
          <w:p w14:paraId="43C531FA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認可</w:t>
            </w:r>
          </w:p>
          <w:p w14:paraId="7F1B2081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CSRF対策</w:t>
            </w:r>
          </w:p>
        </w:tc>
      </w:tr>
      <w:tr w:rsidR="006D69D3" w14:paraId="61680812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38F5368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3896" w:type="pct"/>
          </w:tcPr>
          <w:p w14:paraId="5C7FBF9B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ログイン機能 機能仕様書</w:t>
            </w:r>
          </w:p>
          <w:p w14:paraId="2BE67CD8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パーマリンク システム共通仕様書</w:t>
            </w:r>
          </w:p>
          <w:p w14:paraId="445034A6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ユーザマスタ管理機能 機能仕様書</w:t>
            </w:r>
          </w:p>
          <w:p w14:paraId="54009766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API共通仕様 システム共通仕様書</w:t>
            </w:r>
          </w:p>
          <w:p w14:paraId="35BD0EC1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共通レイアウト 画面レイアウト</w:t>
            </w:r>
          </w:p>
          <w:p w14:paraId="30EBCEC4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エラー画面 画面レイアウト</w:t>
            </w:r>
          </w:p>
        </w:tc>
      </w:tr>
    </w:tbl>
    <w:p w14:paraId="521D5C9F" w14:textId="3692B60C" w:rsidR="002B1C9F" w:rsidRDefault="002B1C9F" w:rsidP="006D69D3"/>
    <w:p w14:paraId="355EA9F9" w14:textId="77777777" w:rsidR="002B1C9F" w:rsidRDefault="002B1C9F">
      <w:pPr>
        <w:widowControl/>
        <w:spacing w:after="160" w:line="259" w:lineRule="auto"/>
      </w:pPr>
      <w:r>
        <w:br w:type="page"/>
      </w:r>
    </w:p>
    <w:p w14:paraId="29463905" w14:textId="5A282100" w:rsidR="002B1C9F" w:rsidRDefault="002B1C9F" w:rsidP="002B1C9F">
      <w:pPr>
        <w:pStyle w:val="10"/>
      </w:pPr>
      <w:r>
        <w:rPr>
          <w:rFonts w:hint="eastAsia"/>
        </w:rPr>
        <w:lastRenderedPageBreak/>
        <w:t>概要</w:t>
      </w:r>
    </w:p>
    <w:p w14:paraId="32C63ADD" w14:textId="2CFFF36F" w:rsidR="002B1C9F" w:rsidRDefault="002B1C9F" w:rsidP="002B1C9F">
      <w:pPr>
        <w:ind w:leftChars="100" w:left="210"/>
      </w:pPr>
      <w:r>
        <w:rPr>
          <w:rFonts w:hint="eastAsia"/>
        </w:rPr>
        <w:t>本紙では本システムのユーザ認証および認可について記述する。</w:t>
      </w:r>
    </w:p>
    <w:p w14:paraId="06AD40AE" w14:textId="4089583E" w:rsidR="00A3466A" w:rsidRDefault="00A3466A" w:rsidP="00A3466A">
      <w:pPr>
        <w:pStyle w:val="10"/>
      </w:pPr>
      <w:r>
        <w:rPr>
          <w:rFonts w:hint="eastAsia"/>
        </w:rPr>
        <w:t>機能詳細</w:t>
      </w:r>
    </w:p>
    <w:p w14:paraId="2AA1B4AB" w14:textId="415CA885" w:rsidR="00101901" w:rsidRDefault="00101901" w:rsidP="00101901">
      <w:pPr>
        <w:pStyle w:val="2"/>
      </w:pPr>
      <w:r>
        <w:rPr>
          <w:rFonts w:hint="eastAsia"/>
        </w:rPr>
        <w:t>ユーザ認証</w:t>
      </w:r>
    </w:p>
    <w:p w14:paraId="543651AE" w14:textId="77777777" w:rsidR="00101901" w:rsidRDefault="00101901" w:rsidP="00101901">
      <w:pPr>
        <w:pStyle w:val="3"/>
      </w:pPr>
      <w:r>
        <w:rPr>
          <w:rFonts w:hint="eastAsia"/>
        </w:rPr>
        <w:t>認証方式</w:t>
      </w:r>
    </w:p>
    <w:p w14:paraId="189CC636" w14:textId="44813509" w:rsidR="00101901" w:rsidRDefault="00101901" w:rsidP="00101901">
      <w:pPr>
        <w:ind w:leftChars="300" w:left="630"/>
      </w:pPr>
      <w:r>
        <w:rPr>
          <w:rFonts w:hint="eastAsia"/>
        </w:rPr>
        <w:t>認証はフレームワークの標準フォームログイン機構に委譲して実施する。</w:t>
      </w:r>
    </w:p>
    <w:p w14:paraId="6F0A96B1" w14:textId="77777777" w:rsidR="00101901" w:rsidRDefault="00101901" w:rsidP="00101901">
      <w:pPr>
        <w:ind w:leftChars="300" w:left="630"/>
      </w:pPr>
      <w:r>
        <w:rPr>
          <w:rFonts w:hint="eastAsia"/>
        </w:rPr>
        <w:t>ログイン画面で入力されたユーザ</w:t>
      </w:r>
      <w:r>
        <w:rPr>
          <w:rFonts w:hint="eastAsia"/>
        </w:rPr>
        <w:t>ID</w:t>
      </w:r>
      <w:r>
        <w:rPr>
          <w:rFonts w:hint="eastAsia"/>
        </w:rPr>
        <w:t>とパスワードをユーザマスタと照合し、ログインの成否を判定する。</w:t>
      </w:r>
    </w:p>
    <w:p w14:paraId="044403AF" w14:textId="77777777" w:rsidR="00101901" w:rsidRDefault="00101901" w:rsidP="00101901">
      <w:pPr>
        <w:ind w:leftChars="300" w:left="630"/>
      </w:pPr>
      <w:r>
        <w:rPr>
          <w:rFonts w:hint="eastAsia"/>
        </w:rPr>
        <w:t>パスワードはハッシュ照合による（「パスワードのハッシュ化」参照）。</w:t>
      </w:r>
    </w:p>
    <w:p w14:paraId="689EAEB8" w14:textId="4B1E2708" w:rsidR="00101901" w:rsidRDefault="00101901" w:rsidP="00101901">
      <w:pPr>
        <w:ind w:leftChars="500" w:left="105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Pr="00407A54">
        <w:rPr>
          <w:rFonts w:hint="eastAsia"/>
          <w:u w:val="single"/>
        </w:rPr>
        <w:t>ログイン画面・入力値チェック・失敗時の挙動はログイン機能</w:t>
      </w:r>
      <w:r w:rsidRPr="00407A54">
        <w:rPr>
          <w:rFonts w:hint="eastAsia"/>
          <w:u w:val="single"/>
        </w:rPr>
        <w:t xml:space="preserve"> </w:t>
      </w:r>
      <w:r w:rsidRPr="00407A54">
        <w:rPr>
          <w:rFonts w:hint="eastAsia"/>
          <w:u w:val="single"/>
        </w:rPr>
        <w:t>機能仕様書</w:t>
      </w:r>
      <w:r>
        <w:rPr>
          <w:rFonts w:hint="eastAsia"/>
        </w:rPr>
        <w:t>参照。</w:t>
      </w:r>
    </w:p>
    <w:p w14:paraId="404DFBF5" w14:textId="77777777" w:rsidR="00101901" w:rsidRDefault="00101901" w:rsidP="00101901">
      <w:pPr>
        <w:pStyle w:val="3"/>
      </w:pPr>
      <w:r>
        <w:rPr>
          <w:rFonts w:hint="eastAsia"/>
        </w:rPr>
        <w:t>パスワードのハッシュ化</w:t>
      </w:r>
    </w:p>
    <w:p w14:paraId="0AC7C65E" w14:textId="77777777" w:rsidR="00101901" w:rsidRDefault="00101901" w:rsidP="00101901">
      <w:pPr>
        <w:ind w:leftChars="300" w:left="630"/>
      </w:pPr>
      <w:r>
        <w:rPr>
          <w:rFonts w:hint="eastAsia"/>
        </w:rPr>
        <w:t>ユーザマスタには平文のパスワードを保存せず、ハッシュ化したハッシュ値を保存する。</w:t>
      </w:r>
    </w:p>
    <w:p w14:paraId="2D11A7E4" w14:textId="77777777" w:rsidR="00101901" w:rsidRDefault="00101901" w:rsidP="00101901">
      <w:pPr>
        <w:ind w:leftChars="300" w:left="630"/>
      </w:pPr>
      <w:r>
        <w:rPr>
          <w:rFonts w:hint="eastAsia"/>
        </w:rPr>
        <w:t>ハッシュ化の設定は次のとおりとする。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6D69D3" w14:paraId="33410725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1962A1F5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77EBFC75" w14:textId="77777777" w:rsidR="006D69D3" w:rsidRDefault="006D69D3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6D69D3" w14:paraId="43672A37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60BBECFB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ハッシュ化関数</w:t>
            </w:r>
          </w:p>
        </w:tc>
        <w:tc>
          <w:tcPr>
            <w:tcW w:w="3896" w:type="pct"/>
          </w:tcPr>
          <w:p w14:paraId="247F5185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BCrypt</w:t>
            </w:r>
          </w:p>
        </w:tc>
      </w:tr>
      <w:tr w:rsidR="006D69D3" w14:paraId="172AC7C8" w14:textId="77777777" w:rsidTr="008A5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67CB6415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バージョン</w:t>
            </w:r>
          </w:p>
        </w:tc>
        <w:tc>
          <w:tcPr>
            <w:tcW w:w="3896" w:type="pct"/>
          </w:tcPr>
          <w:p w14:paraId="00CB6D3F" w14:textId="77777777" w:rsidR="006D69D3" w:rsidRDefault="002B1C9F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$2a</w:t>
            </w:r>
          </w:p>
        </w:tc>
      </w:tr>
      <w:tr w:rsidR="006D69D3" w14:paraId="69C35EB6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5F3EF87B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ラウンド数</w:t>
            </w:r>
          </w:p>
        </w:tc>
        <w:tc>
          <w:tcPr>
            <w:tcW w:w="3896" w:type="pct"/>
          </w:tcPr>
          <w:p w14:paraId="0DCF6E33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</w:tr>
    </w:tbl>
    <w:p w14:paraId="07155133" w14:textId="77777777" w:rsidR="00101901" w:rsidRDefault="00101901" w:rsidP="00101901">
      <w:pPr>
        <w:ind w:leftChars="300" w:left="630"/>
      </w:pPr>
      <w:r>
        <w:rPr>
          <w:rFonts w:hint="eastAsia"/>
        </w:rPr>
        <w:t>ハッシュ化値の文字数は</w:t>
      </w:r>
      <w:r>
        <w:rPr>
          <w:rFonts w:hint="eastAsia"/>
        </w:rPr>
        <w:t>60</w:t>
      </w:r>
      <w:r>
        <w:rPr>
          <w:rFonts w:hint="eastAsia"/>
        </w:rPr>
        <w:t>字となる。</w:t>
      </w:r>
    </w:p>
    <w:p w14:paraId="57D8C647" w14:textId="77777777" w:rsidR="00101901" w:rsidRDefault="00101901" w:rsidP="00101901">
      <w:pPr>
        <w:ind w:leftChars="300" w:left="630"/>
      </w:pPr>
      <w:r>
        <w:rPr>
          <w:rFonts w:hint="eastAsia"/>
        </w:rPr>
        <w:t>ハッシュ値にはバージョン、ラウンド数、ソルト、パスワードの情報が含まれる。</w:t>
      </w:r>
    </w:p>
    <w:p w14:paraId="323B66D6" w14:textId="77777777" w:rsidR="00101901" w:rsidRDefault="00101901" w:rsidP="00101901">
      <w:pPr>
        <w:ind w:leftChars="500" w:left="105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Pr="00407A54">
        <w:rPr>
          <w:rFonts w:hint="eastAsia"/>
          <w:u w:val="single"/>
        </w:rPr>
        <w:t>パスワードの登録・変更（ハッシュ化の実施タイミング）はユーザマスタ管理機能</w:t>
      </w:r>
      <w:r w:rsidRPr="00407A54">
        <w:rPr>
          <w:rFonts w:hint="eastAsia"/>
          <w:u w:val="single"/>
        </w:rPr>
        <w:t xml:space="preserve"> </w:t>
      </w:r>
      <w:r w:rsidRPr="00407A54">
        <w:rPr>
          <w:rFonts w:hint="eastAsia"/>
          <w:u w:val="single"/>
        </w:rPr>
        <w:t>機能仕様書</w:t>
      </w:r>
      <w:r>
        <w:rPr>
          <w:rFonts w:hint="eastAsia"/>
        </w:rPr>
        <w:t>参照。</w:t>
      </w:r>
    </w:p>
    <w:p w14:paraId="2BE4FFCD" w14:textId="77777777" w:rsidR="00101901" w:rsidRDefault="00101901" w:rsidP="00101901">
      <w:pPr>
        <w:pStyle w:val="3"/>
      </w:pPr>
      <w:r>
        <w:rPr>
          <w:rFonts w:hint="eastAsia"/>
        </w:rPr>
        <w:t>認証を要求する範囲</w:t>
      </w:r>
    </w:p>
    <w:p w14:paraId="0B363012" w14:textId="77777777" w:rsidR="00101901" w:rsidRDefault="00101901" w:rsidP="00101901">
      <w:pPr>
        <w:ind w:leftChars="300" w:left="630"/>
      </w:pPr>
      <w:r>
        <w:rPr>
          <w:rFonts w:hint="eastAsia"/>
        </w:rPr>
        <w:t>次の対象を除き、本システムの画面および</w:t>
      </w:r>
      <w:r>
        <w:rPr>
          <w:rFonts w:hint="eastAsia"/>
        </w:rPr>
        <w:t>API</w:t>
      </w:r>
      <w:r>
        <w:rPr>
          <w:rFonts w:hint="eastAsia"/>
        </w:rPr>
        <w:t>へのアクセスはユーザ認証を要求する。</w:t>
      </w:r>
    </w:p>
    <w:p w14:paraId="38DED8CA" w14:textId="77777777" w:rsidR="00101901" w:rsidRDefault="00101901" w:rsidP="00101901">
      <w:pPr>
        <w:ind w:leftChars="300" w:left="630"/>
      </w:pPr>
      <w:r>
        <w:rPr>
          <w:rFonts w:hint="eastAsia"/>
        </w:rPr>
        <w:t>ログイン画面、ログイン・ログアウトの処理</w:t>
      </w:r>
      <w:r>
        <w:rPr>
          <w:rFonts w:hint="eastAsia"/>
        </w:rPr>
        <w:t>URL</w:t>
      </w:r>
      <w:r>
        <w:rPr>
          <w:rFonts w:hint="eastAsia"/>
        </w:rPr>
        <w:t>、エラー画面、および静的リソース（</w:t>
      </w:r>
      <w:r>
        <w:rPr>
          <w:rFonts w:hint="eastAsia"/>
        </w:rPr>
        <w:t>CSS</w:t>
      </w:r>
      <w:r>
        <w:rPr>
          <w:rFonts w:hint="eastAsia"/>
        </w:rPr>
        <w:t>・</w:t>
      </w:r>
      <w:r>
        <w:rPr>
          <w:rFonts w:hint="eastAsia"/>
        </w:rPr>
        <w:t>JavaScript</w:t>
      </w:r>
      <w:r>
        <w:rPr>
          <w:rFonts w:hint="eastAsia"/>
        </w:rPr>
        <w:t>等）は認証を要求しない。</w:t>
      </w:r>
    </w:p>
    <w:p w14:paraId="582F8457" w14:textId="77777777" w:rsidR="00101901" w:rsidRDefault="00101901" w:rsidP="00101901">
      <w:pPr>
        <w:ind w:leftChars="300" w:left="630"/>
      </w:pPr>
      <w:r>
        <w:rPr>
          <w:rFonts w:hint="eastAsia"/>
        </w:rPr>
        <w:lastRenderedPageBreak/>
        <w:t>システム管理者が事前にユーザマスタにユーザを追加することで、該当するユーザはユーザ認証による本システムへのログインが可能となる。</w:t>
      </w:r>
    </w:p>
    <w:p w14:paraId="31F4D7F8" w14:textId="77777777" w:rsidR="00101901" w:rsidRDefault="00101901" w:rsidP="00101901">
      <w:pPr>
        <w:pStyle w:val="3"/>
      </w:pPr>
      <w:r>
        <w:rPr>
          <w:rFonts w:hint="eastAsia"/>
        </w:rPr>
        <w:t>未認証アクセス時の挙動</w:t>
      </w:r>
    </w:p>
    <w:p w14:paraId="190E212F" w14:textId="77777777" w:rsidR="00101901" w:rsidRDefault="00101901" w:rsidP="00101901">
      <w:pPr>
        <w:ind w:leftChars="300" w:left="630"/>
      </w:pPr>
      <w:r>
        <w:rPr>
          <w:rFonts w:hint="eastAsia"/>
        </w:rPr>
        <w:t>実在する画面の</w:t>
      </w:r>
      <w:r>
        <w:rPr>
          <w:rFonts w:hint="eastAsia"/>
        </w:rPr>
        <w:t>URL</w:t>
      </w:r>
      <w:r>
        <w:rPr>
          <w:rFonts w:hint="eastAsia"/>
        </w:rPr>
        <w:t>へのアクセスは、その画面への遷移を保留してログイン画面へ誘導する。</w:t>
      </w:r>
    </w:p>
    <w:p w14:paraId="4E1BC49E" w14:textId="77777777" w:rsidR="00101901" w:rsidRDefault="00101901" w:rsidP="00101901">
      <w:pPr>
        <w:ind w:leftChars="300" w:left="630"/>
      </w:pPr>
      <w:r>
        <w:rPr>
          <w:rFonts w:hint="eastAsia"/>
        </w:rPr>
        <w:t>存在しない</w:t>
      </w:r>
      <w:r>
        <w:rPr>
          <w:rFonts w:hint="eastAsia"/>
        </w:rPr>
        <w:t>URL</w:t>
      </w:r>
      <w:r>
        <w:rPr>
          <w:rFonts w:hint="eastAsia"/>
        </w:rPr>
        <w:t>へのアクセスは、ログイン画面へ誘導せずエラー画面で【ページ未検出エラー】を表示する。</w:t>
      </w:r>
    </w:p>
    <w:p w14:paraId="1A52B240" w14:textId="77777777" w:rsidR="00101901" w:rsidRDefault="00101901" w:rsidP="00101901">
      <w:pPr>
        <w:ind w:leftChars="300" w:left="630"/>
      </w:pPr>
      <w:r>
        <w:rPr>
          <w:rFonts w:hint="eastAsia"/>
        </w:rPr>
        <w:t>API</w:t>
      </w:r>
      <w:r>
        <w:rPr>
          <w:rFonts w:hint="eastAsia"/>
        </w:rPr>
        <w:t>へのアクセスには</w:t>
      </w:r>
      <w:r>
        <w:rPr>
          <w:rFonts w:hint="eastAsia"/>
        </w:rPr>
        <w:t>HTTP</w:t>
      </w:r>
      <w:r>
        <w:rPr>
          <w:rFonts w:hint="eastAsia"/>
        </w:rPr>
        <w:t>ステータス</w:t>
      </w:r>
      <w:r>
        <w:rPr>
          <w:rFonts w:hint="eastAsia"/>
        </w:rPr>
        <w:t>401</w:t>
      </w:r>
      <w:r>
        <w:rPr>
          <w:rFonts w:hint="eastAsia"/>
        </w:rPr>
        <w:t>（ボディなし）を応答する。</w:t>
      </w:r>
    </w:p>
    <w:p w14:paraId="718CF459" w14:textId="77777777" w:rsidR="00101901" w:rsidRDefault="00101901" w:rsidP="00101901">
      <w:pPr>
        <w:ind w:leftChars="500" w:left="105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Pr="00407A54">
        <w:rPr>
          <w:rFonts w:hint="eastAsia"/>
          <w:u w:val="single"/>
        </w:rPr>
        <w:t>遷移の保留とログイン後の復帰はパーマリンク</w:t>
      </w:r>
      <w:r w:rsidRPr="00407A54">
        <w:rPr>
          <w:rFonts w:hint="eastAsia"/>
          <w:u w:val="single"/>
        </w:rPr>
        <w:t xml:space="preserve"> </w:t>
      </w:r>
      <w:r w:rsidRPr="00407A54">
        <w:rPr>
          <w:rFonts w:hint="eastAsia"/>
          <w:u w:val="single"/>
        </w:rPr>
        <w:t>システム共通仕様書、</w:t>
      </w:r>
      <w:r w:rsidRPr="00407A54">
        <w:rPr>
          <w:rFonts w:hint="eastAsia"/>
          <w:u w:val="single"/>
        </w:rPr>
        <w:t>API</w:t>
      </w:r>
      <w:r w:rsidRPr="00407A54">
        <w:rPr>
          <w:rFonts w:hint="eastAsia"/>
          <w:u w:val="single"/>
        </w:rPr>
        <w:t>の応答は</w:t>
      </w:r>
      <w:r w:rsidRPr="00407A54">
        <w:rPr>
          <w:rFonts w:hint="eastAsia"/>
          <w:u w:val="single"/>
        </w:rPr>
        <w:t>API</w:t>
      </w:r>
      <w:r w:rsidRPr="00407A54">
        <w:rPr>
          <w:rFonts w:hint="eastAsia"/>
          <w:u w:val="single"/>
        </w:rPr>
        <w:t>共通仕様</w:t>
      </w:r>
      <w:r w:rsidRPr="00407A54">
        <w:rPr>
          <w:rFonts w:hint="eastAsia"/>
          <w:u w:val="single"/>
        </w:rPr>
        <w:t xml:space="preserve"> </w:t>
      </w:r>
      <w:r w:rsidRPr="00407A54">
        <w:rPr>
          <w:rFonts w:hint="eastAsia"/>
          <w:u w:val="single"/>
        </w:rPr>
        <w:t>システム共通仕様書</w:t>
      </w:r>
      <w:r>
        <w:rPr>
          <w:rFonts w:hint="eastAsia"/>
        </w:rPr>
        <w:t>参照。</w:t>
      </w:r>
    </w:p>
    <w:p w14:paraId="4786F5E3" w14:textId="77777777" w:rsidR="00101901" w:rsidRDefault="00101901" w:rsidP="00101901">
      <w:pPr>
        <w:pStyle w:val="2"/>
      </w:pPr>
      <w:r>
        <w:rPr>
          <w:rFonts w:hint="eastAsia"/>
        </w:rPr>
        <w:t>ログインの維持と失効</w:t>
      </w:r>
    </w:p>
    <w:p w14:paraId="1F93F389" w14:textId="77777777" w:rsidR="00101901" w:rsidRDefault="00101901" w:rsidP="00101901">
      <w:pPr>
        <w:ind w:leftChars="300" w:left="630"/>
      </w:pPr>
      <w:r>
        <w:rPr>
          <w:rFonts w:hint="eastAsia"/>
        </w:rPr>
        <w:t>ログイン後、次の表の条件のいずれかを満たすまでログイン状態は維持される。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6D69D3" w14:paraId="2A4C1EDF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09F2A218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3C412598" w14:textId="77777777" w:rsidR="006D69D3" w:rsidRDefault="006D69D3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6D69D3" w14:paraId="621BE090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45492502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>ログアウト</w:t>
            </w:r>
          </w:p>
        </w:tc>
        <w:tc>
          <w:tcPr>
            <w:tcW w:w="3896" w:type="pct"/>
          </w:tcPr>
          <w:p w14:paraId="221D88F5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共通ヘッダーの【ログアウトボタン】をクリックした場合。※ 共通レイアウト 画面レイアウト参照。</w:t>
            </w:r>
          </w:p>
        </w:tc>
      </w:tr>
      <w:tr w:rsidR="006D69D3" w14:paraId="621BE090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45492502" w14:textId="77777777" w:rsidR="006D69D3" w:rsidRDefault="006D69D3" w:rsidP="008A56C2">
            <w:pPr>
              <w:pStyle w:val="aa"/>
            </w:pPr>
            <w:r>
              <w:rPr>
                <w:rFonts w:hint="eastAsia"/>
              </w:rPr>
              <w:t xml:space="preserve">時間経過</w:t>
            </w:r>
          </w:p>
        </w:tc>
        <w:tc>
          <w:tcPr>
            <w:tcW w:w="3896" w:type="pct"/>
          </w:tcPr>
          <w:p w14:paraId="221D88F5" w14:textId="77777777" w:rsidR="006D69D3" w:rsidRDefault="002B1C9F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最後のアクセスから30分経過した場合。</w:t>
            </w:r>
          </w:p>
        </w:tc>
      </w:tr>
    </w:tbl>
    <w:p w14:paraId="0C2F640B" w14:textId="77777777" w:rsidR="00101901" w:rsidRDefault="00101901" w:rsidP="00101901">
      <w:pPr>
        <w:ind w:leftChars="300" w:left="630"/>
      </w:pPr>
      <w:r>
        <w:rPr>
          <w:rFonts w:hint="eastAsia"/>
        </w:rPr>
        <w:t>ログインセッションはデータベースに保存され、アプリケーションの再起動では失効しない。</w:t>
      </w:r>
    </w:p>
    <w:p w14:paraId="111DADC6" w14:textId="77777777" w:rsidR="00101901" w:rsidRDefault="00101901" w:rsidP="00101901">
      <w:pPr>
        <w:pStyle w:val="3"/>
      </w:pPr>
      <w:r>
        <w:rPr>
          <w:rFonts w:hint="eastAsia"/>
        </w:rPr>
        <w:t>ログアウト</w:t>
      </w:r>
    </w:p>
    <w:p w14:paraId="3294BD71" w14:textId="271B68DE" w:rsidR="00101901" w:rsidRDefault="00101901" w:rsidP="00F96057">
      <w:pPr>
        <w:ind w:leftChars="300" w:left="630"/>
        <w:rPr>
          <w:rFonts w:hint="eastAsia"/>
        </w:rPr>
      </w:pPr>
      <w:r>
        <w:rPr>
          <w:rFonts w:hint="eastAsia"/>
        </w:rPr>
        <w:t>共通ヘッダーの【ログアウトボタン】によりログインセッションを失効させ、ログイン画面へ遷移する。</w:t>
      </w:r>
    </w:p>
    <w:p w14:paraId="0F3467C7" w14:textId="77777777" w:rsidR="00101901" w:rsidRDefault="00101901" w:rsidP="00101901">
      <w:pPr>
        <w:pStyle w:val="3"/>
      </w:pPr>
      <w:r>
        <w:rPr>
          <w:rFonts w:hint="eastAsia"/>
        </w:rPr>
        <w:t>セッション失効時の挙動</w:t>
      </w:r>
    </w:p>
    <w:p w14:paraId="687DFAF5" w14:textId="77777777" w:rsidR="00101901" w:rsidRDefault="00101901" w:rsidP="00101901">
      <w:pPr>
        <w:ind w:leftChars="300" w:left="630"/>
      </w:pPr>
      <w:r>
        <w:rPr>
          <w:rFonts w:hint="eastAsia"/>
        </w:rPr>
        <w:t>失効後に画面の表示（</w:t>
      </w:r>
      <w:r>
        <w:rPr>
          <w:rFonts w:hint="eastAsia"/>
        </w:rPr>
        <w:t>GET</w:t>
      </w:r>
      <w:r>
        <w:rPr>
          <w:rFonts w:hint="eastAsia"/>
        </w:rPr>
        <w:t>）を要求した場合は未認証アクセスとして扱い、ログイン画面へ誘導する。ログイン成功時は要求していた画面に復帰する（パーマリンク</w:t>
      </w:r>
      <w:r>
        <w:rPr>
          <w:rFonts w:hint="eastAsia"/>
        </w:rPr>
        <w:t xml:space="preserve"> </w:t>
      </w:r>
      <w:r>
        <w:rPr>
          <w:rFonts w:hint="eastAsia"/>
        </w:rPr>
        <w:t>システム共通仕様書「未ログイン時の画面遷移の保留」参照）。</w:t>
      </w:r>
    </w:p>
    <w:p w14:paraId="441175A6" w14:textId="77777777" w:rsidR="00101901" w:rsidRDefault="00101901" w:rsidP="00101901">
      <w:pPr>
        <w:ind w:leftChars="300" w:left="630"/>
      </w:pPr>
      <w:r>
        <w:rPr>
          <w:rFonts w:hint="eastAsia"/>
        </w:rPr>
        <w:t>失効後に更新操作（</w:t>
      </w:r>
      <w:r>
        <w:rPr>
          <w:rFonts w:hint="eastAsia"/>
        </w:rPr>
        <w:t>POST</w:t>
      </w:r>
      <w:r>
        <w:rPr>
          <w:rFonts w:hint="eastAsia"/>
        </w:rPr>
        <w:t>等）を要求した場合はログイン画面へ誘導する。入力した値や選択したファイルは破棄され、処理は実行されない。復帰先として保留しないため、ログイン成功時は案件情報一覧画面に遷移する。</w:t>
      </w:r>
    </w:p>
    <w:p w14:paraId="6CDB49AD" w14:textId="77777777" w:rsidR="00101901" w:rsidRDefault="00101901" w:rsidP="00101901">
      <w:pPr>
        <w:pStyle w:val="2"/>
      </w:pPr>
      <w:r>
        <w:rPr>
          <w:rFonts w:hint="eastAsia"/>
        </w:rPr>
        <w:t>認可</w:t>
      </w:r>
    </w:p>
    <w:p w14:paraId="33A67306" w14:textId="77777777" w:rsidR="00101901" w:rsidRDefault="00101901" w:rsidP="00101901">
      <w:pPr>
        <w:ind w:leftChars="300" w:left="630"/>
      </w:pPr>
      <w:r>
        <w:rPr>
          <w:rFonts w:hint="eastAsia"/>
        </w:rPr>
        <w:t>ユーザごとに割り当てられたロールにより、一部画面へのアクセスが制限される。</w:t>
      </w:r>
    </w:p>
    <w:p w14:paraId="13978CB7" w14:textId="77777777" w:rsidR="00101901" w:rsidRDefault="00101901" w:rsidP="00101901">
      <w:pPr>
        <w:pStyle w:val="3"/>
      </w:pPr>
      <w:r>
        <w:rPr>
          <w:rFonts w:hint="eastAsia"/>
        </w:rPr>
        <w:t>ロールの種別</w:t>
      </w:r>
    </w:p>
    <w:p w14:paraId="37FE12A9" w14:textId="77777777" w:rsidR="00101901" w:rsidRDefault="00101901" w:rsidP="00101901">
      <w:pPr>
        <w:ind w:leftChars="300" w:left="630"/>
      </w:pPr>
      <w:r>
        <w:rPr>
          <w:rFonts w:hint="eastAsia"/>
        </w:rPr>
        <w:t>本システムのユーザのロールは以下の</w:t>
      </w:r>
      <w:r>
        <w:rPr>
          <w:rFonts w:hint="eastAsia"/>
        </w:rPr>
        <w:t>2</w:t>
      </w:r>
      <w:r>
        <w:rPr>
          <w:rFonts w:hint="eastAsia"/>
        </w:rPr>
        <w:t>つであり、ユーザマスタのロール属性で管理される。</w:t>
      </w:r>
    </w:p>
    <w:p w14:paraId="2D3243CF" w14:textId="1430AC54" w:rsidR="009F6BEF" w:rsidRDefault="009F6BEF" w:rsidP="009F6BEF">
      <w:pPr>
        <w:pStyle w:val="4"/>
      </w:pPr>
      <w:r>
        <w:rPr>
          <w:rFonts w:hint="eastAsia"/>
        </w:rPr>
        <w:t>一般ユーザ</w:t>
      </w:r>
    </w:p>
    <w:p w14:paraId="291EB07E" w14:textId="77777777" w:rsidR="00101901" w:rsidRDefault="00101901" w:rsidP="00101901">
      <w:pPr>
        <w:ind w:leftChars="300" w:left="630"/>
      </w:pPr>
      <w:r>
        <w:rPr>
          <w:rFonts w:hint="eastAsia"/>
        </w:rPr>
        <w:t>本システムの一般利用者のロール（区分値</w:t>
      </w:r>
      <w:r>
        <w:rPr>
          <w:rFonts w:hint="eastAsia"/>
        </w:rPr>
        <w:t xml:space="preserve"> 0</w:t>
      </w:r>
      <w:r>
        <w:rPr>
          <w:rFonts w:hint="eastAsia"/>
        </w:rPr>
        <w:t>）。</w:t>
      </w:r>
    </w:p>
    <w:p w14:paraId="1965961C" w14:textId="77777777" w:rsidR="009F6BEF" w:rsidRDefault="009F6BEF" w:rsidP="009F6BEF">
      <w:pPr>
        <w:pStyle w:val="4"/>
      </w:pPr>
      <w:r>
        <w:rPr>
          <w:rFonts w:hint="eastAsia"/>
        </w:rPr>
        <w:lastRenderedPageBreak/>
        <w:t>システム管理者</w:t>
      </w:r>
    </w:p>
    <w:p w14:paraId="693C7CD2" w14:textId="77777777" w:rsidR="00101901" w:rsidRDefault="00101901" w:rsidP="00101901">
      <w:pPr>
        <w:ind w:leftChars="300" w:left="630"/>
      </w:pPr>
      <w:r>
        <w:rPr>
          <w:rFonts w:hint="eastAsia"/>
        </w:rPr>
        <w:t>本システムの管理者のロール（区分値</w:t>
      </w:r>
      <w:r>
        <w:rPr>
          <w:rFonts w:hint="eastAsia"/>
        </w:rPr>
        <w:t xml:space="preserve"> 9</w:t>
      </w:r>
      <w:r>
        <w:rPr>
          <w:rFonts w:hint="eastAsia"/>
        </w:rPr>
        <w:t>）。マスタ管理の機能を利用できる。</w:t>
      </w:r>
    </w:p>
    <w:p w14:paraId="508D7D86" w14:textId="77777777" w:rsidR="00101901" w:rsidRDefault="00101901" w:rsidP="00101901">
      <w:pPr>
        <w:pStyle w:val="3"/>
      </w:pPr>
      <w:r>
        <w:rPr>
          <w:rFonts w:hint="eastAsia"/>
        </w:rPr>
        <w:t>アクセス制御の方式</w:t>
      </w:r>
    </w:p>
    <w:p w14:paraId="5F155379" w14:textId="77777777" w:rsidR="00101901" w:rsidRDefault="00101901" w:rsidP="00101901">
      <w:pPr>
        <w:ind w:leftChars="300" w:left="630"/>
      </w:pPr>
      <w:r>
        <w:rPr>
          <w:rFonts w:hint="eastAsia"/>
        </w:rPr>
        <w:t>認可は</w:t>
      </w:r>
      <w:r>
        <w:rPr>
          <w:rFonts w:hint="eastAsia"/>
        </w:rPr>
        <w:t>URL</w:t>
      </w:r>
      <w:r>
        <w:rPr>
          <w:rFonts w:hint="eastAsia"/>
        </w:rPr>
        <w:t>（画面・</w:t>
      </w:r>
      <w:r>
        <w:rPr>
          <w:rFonts w:hint="eastAsia"/>
        </w:rPr>
        <w:t>API</w:t>
      </w:r>
      <w:r>
        <w:rPr>
          <w:rFonts w:hint="eastAsia"/>
        </w:rPr>
        <w:t>）単位のアクセス制御としてフレームワークが強制する。</w:t>
      </w:r>
    </w:p>
    <w:p w14:paraId="503021F9" w14:textId="77777777" w:rsidR="00101901" w:rsidRDefault="00101901" w:rsidP="00101901">
      <w:pPr>
        <w:pStyle w:val="3"/>
      </w:pPr>
      <w:r>
        <w:rPr>
          <w:rFonts w:hint="eastAsia"/>
        </w:rPr>
        <w:t>ロールごとのアクセス許可</w:t>
      </w:r>
    </w:p>
    <w:tbl>
      <w:tblPr>
        <w:tblStyle w:val="5-1"/>
        <w:tblW w:w="4725" w:type="pct"/>
        <w:tblInd w:w="846" w:type="dxa"/>
        <w:tblLook w:val="04A0" w:firstRow="1" w:lastRow="0" w:firstColumn="1" w:lastColumn="0" w:noHBand="0" w:noVBand="1"/>
      </w:tblPr>
      <w:tblGrid>
        <w:gridCol w:w="4849"/>
        <w:gridCol w:w="4848"/>
        <w:gridCol w:w="4845"/>
      </w:tblGrid>
      <w:tr w:rsidR="009F6BEF" w14:paraId="1B9A5C26" w14:textId="77777777" w:rsidTr="009F6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3B51A36" w14:textId="14CBC6AB" w:rsidR="009F6BEF" w:rsidRDefault="009F6BEF" w:rsidP="00554B3D">
            <w:pPr>
              <w:pStyle w:val="aa"/>
            </w:pPr>
            <w:r>
              <w:rPr>
                <w:rFonts w:hint="eastAsia"/>
              </w:rPr>
              <w:t>ロール／機能グループ</w:t>
            </w:r>
          </w:p>
        </w:tc>
        <w:tc>
          <w:tcPr>
            <w:tcW w:w="1667" w:type="pct"/>
          </w:tcPr>
          <w:p w14:paraId="5F84A0F4" w14:textId="77777777" w:rsidR="009F6BEF" w:rsidRDefault="009F6BEF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案件情報管理</w:t>
            </w:r>
          </w:p>
        </w:tc>
        <w:tc>
          <w:tcPr>
            <w:tcW w:w="1667" w:type="pct"/>
          </w:tcPr>
          <w:p w14:paraId="7E1F8E13" w14:textId="77777777" w:rsidR="009F6BEF" w:rsidRDefault="009F6BEF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マスタ管理</w:t>
            </w:r>
          </w:p>
        </w:tc>
      </w:tr>
      <w:tr w:rsidR="009F6BEF" w14:paraId="47338D42" w14:textId="77777777" w:rsidTr="009F6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0C8BA60" w14:textId="77777777" w:rsidR="009F6BEF" w:rsidRDefault="009F6BEF" w:rsidP="00554B3D">
            <w:pPr>
              <w:pStyle w:val="aa"/>
            </w:pPr>
            <w:r>
              <w:rPr>
                <w:rFonts w:hint="eastAsia"/>
              </w:rPr>
              <w:t>一般ユーザ</w:t>
            </w:r>
          </w:p>
        </w:tc>
        <w:tc>
          <w:tcPr>
            <w:tcW w:w="1667" w:type="pct"/>
          </w:tcPr>
          <w:p w14:paraId="0989D30D" w14:textId="77777777" w:rsidR="009F6BEF" w:rsidRDefault="009F6BE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可</w:t>
            </w:r>
          </w:p>
        </w:tc>
        <w:tc>
          <w:tcPr>
            <w:tcW w:w="1667" w:type="pct"/>
          </w:tcPr>
          <w:p w14:paraId="07724E53" w14:textId="056901E5" w:rsidR="009F6BEF" w:rsidRDefault="009F6BEF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不可</w:t>
            </w:r>
          </w:p>
        </w:tc>
      </w:tr>
      <w:tr w:rsidR="009F6BEF" w14:paraId="0C378A30" w14:textId="77777777" w:rsidTr="009F6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1941F34" w14:textId="77777777" w:rsidR="009F6BEF" w:rsidRDefault="009F6BEF" w:rsidP="00554B3D">
            <w:pPr>
              <w:pStyle w:val="aa"/>
            </w:pPr>
            <w:r>
              <w:rPr>
                <w:rFonts w:hint="eastAsia"/>
              </w:rPr>
              <w:t>システム管理者</w:t>
            </w:r>
          </w:p>
        </w:tc>
        <w:tc>
          <w:tcPr>
            <w:tcW w:w="1667" w:type="pct"/>
          </w:tcPr>
          <w:p w14:paraId="0A7DEE41" w14:textId="77777777" w:rsidR="009F6BEF" w:rsidRDefault="009F6BEF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</w:t>
            </w:r>
          </w:p>
        </w:tc>
        <w:tc>
          <w:tcPr>
            <w:tcW w:w="1667" w:type="pct"/>
          </w:tcPr>
          <w:p w14:paraId="1C29D75B" w14:textId="77777777" w:rsidR="009F6BEF" w:rsidRDefault="009F6BEF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</w:t>
            </w:r>
          </w:p>
        </w:tc>
      </w:tr>
    </w:tbl>
    <w:p w14:paraId="49BD1BE5" w14:textId="77777777" w:rsidR="00101901" w:rsidRDefault="00101901" w:rsidP="00101901">
      <w:pPr>
        <w:pStyle w:val="3"/>
      </w:pPr>
      <w:r>
        <w:rPr>
          <w:rFonts w:hint="eastAsia"/>
        </w:rPr>
        <w:t>許可されない画面にアクセスした場合</w:t>
      </w:r>
    </w:p>
    <w:p w14:paraId="76E3EC77" w14:textId="77777777" w:rsidR="00101901" w:rsidRDefault="00101901" w:rsidP="00101901">
      <w:pPr>
        <w:ind w:leftChars="300" w:left="630"/>
      </w:pPr>
      <w:r>
        <w:rPr>
          <w:rFonts w:hint="eastAsia"/>
        </w:rPr>
        <w:t>エラー画面に遷移し、【権限不足エラー】を表示する。</w:t>
      </w:r>
    </w:p>
    <w:p w14:paraId="20F38DFD" w14:textId="77777777" w:rsidR="00101901" w:rsidRDefault="00101901" w:rsidP="00101901">
      <w:pPr>
        <w:ind w:leftChars="300" w:left="630"/>
      </w:pPr>
      <w:r>
        <w:rPr>
          <w:rFonts w:hint="eastAsia"/>
        </w:rPr>
        <w:t>未ログインの場合は認可に先立ち認証が要求され、ログイン画面へ誘導される。ログイン成功後に許可されない画面へ復帰した場合は【権限不足エラー】を表示する。</w:t>
      </w:r>
    </w:p>
    <w:p w14:paraId="3A9AE705" w14:textId="77777777" w:rsidR="00101901" w:rsidRDefault="00101901" w:rsidP="00101901">
      <w:pPr>
        <w:pStyle w:val="3"/>
      </w:pPr>
      <w:r>
        <w:rPr>
          <w:rFonts w:hint="eastAsia"/>
        </w:rPr>
        <w:t>許可されない</w:t>
      </w:r>
      <w:r>
        <w:rPr>
          <w:rFonts w:hint="eastAsia"/>
        </w:rPr>
        <w:t>API</w:t>
      </w:r>
      <w:r>
        <w:rPr>
          <w:rFonts w:hint="eastAsia"/>
        </w:rPr>
        <w:t>にアクセスした場合</w:t>
      </w:r>
    </w:p>
    <w:p w14:paraId="639D88ED" w14:textId="77777777" w:rsidR="00101901" w:rsidRDefault="00101901" w:rsidP="00101901">
      <w:pPr>
        <w:ind w:leftChars="300" w:left="630"/>
      </w:pPr>
      <w:r>
        <w:rPr>
          <w:rFonts w:hint="eastAsia"/>
        </w:rPr>
        <w:t>HTTP</w:t>
      </w:r>
      <w:r>
        <w:rPr>
          <w:rFonts w:hint="eastAsia"/>
        </w:rPr>
        <w:t>ステータス</w:t>
      </w:r>
      <w:r>
        <w:rPr>
          <w:rFonts w:hint="eastAsia"/>
        </w:rPr>
        <w:t>403</w:t>
      </w:r>
      <w:r>
        <w:rPr>
          <w:rFonts w:hint="eastAsia"/>
        </w:rPr>
        <w:t>（ボディなし）を応答する（</w:t>
      </w:r>
      <w:r>
        <w:rPr>
          <w:rFonts w:hint="eastAsia"/>
        </w:rPr>
        <w:t>API</w:t>
      </w:r>
      <w:r>
        <w:rPr>
          <w:rFonts w:hint="eastAsia"/>
        </w:rPr>
        <w:t>共通仕様</w:t>
      </w:r>
      <w:r>
        <w:rPr>
          <w:rFonts w:hint="eastAsia"/>
        </w:rPr>
        <w:t xml:space="preserve"> </w:t>
      </w:r>
      <w:r>
        <w:rPr>
          <w:rFonts w:hint="eastAsia"/>
        </w:rPr>
        <w:t>システム共通仕様書参照）。</w:t>
      </w:r>
    </w:p>
    <w:p w14:paraId="2D9ACB55" w14:textId="77777777" w:rsidR="00101901" w:rsidRDefault="00101901" w:rsidP="00101901">
      <w:pPr>
        <w:pStyle w:val="2"/>
      </w:pPr>
      <w:r>
        <w:rPr>
          <w:rFonts w:hint="eastAsia"/>
        </w:rPr>
        <w:t>CSRF</w:t>
      </w:r>
      <w:r>
        <w:rPr>
          <w:rFonts w:hint="eastAsia"/>
        </w:rPr>
        <w:t>対策</w:t>
      </w:r>
    </w:p>
    <w:p w14:paraId="2677508D" w14:textId="77777777" w:rsidR="00101901" w:rsidRDefault="00101901" w:rsidP="00101901">
      <w:pPr>
        <w:ind w:leftChars="300" w:left="630"/>
      </w:pPr>
      <w:r>
        <w:rPr>
          <w:rFonts w:hint="eastAsia"/>
        </w:rPr>
        <w:t>更新系リクエスト（</w:t>
      </w:r>
      <w:r>
        <w:rPr>
          <w:rFonts w:hint="eastAsia"/>
        </w:rPr>
        <w:t>POST</w:t>
      </w:r>
      <w:r>
        <w:rPr>
          <w:rFonts w:hint="eastAsia"/>
        </w:rPr>
        <w:t>等）には</w:t>
      </w:r>
      <w:r>
        <w:rPr>
          <w:rFonts w:hint="eastAsia"/>
        </w:rPr>
        <w:t>CSRF</w:t>
      </w:r>
      <w:r>
        <w:rPr>
          <w:rFonts w:hint="eastAsia"/>
        </w:rPr>
        <w:t>トークンを要求し、トークンが一致しない場合は【権限不足エラー】とする。</w:t>
      </w:r>
    </w:p>
    <w:p w14:paraId="4A59EE70" w14:textId="77777777" w:rsidR="00101901" w:rsidRDefault="00101901" w:rsidP="00101901">
      <w:pPr>
        <w:ind w:leftChars="300" w:left="630"/>
      </w:pPr>
      <w:r>
        <w:rPr>
          <w:rFonts w:hint="eastAsia"/>
        </w:rPr>
        <w:t>セッション失効等によりセッション内のトークンが失われている場合は、権限不足ではなく未認証として扱う（「セッション失効時の挙動」に従う）。</w:t>
      </w:r>
    </w:p>
    <w:sectPr w:rsidR="00101901" w:rsidSect="0059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29538" w14:textId="77777777" w:rsidR="006E67EB" w:rsidRDefault="006E67EB" w:rsidP="00C002F1">
      <w:pPr>
        <w:spacing w:after="0" w:line="240" w:lineRule="auto"/>
      </w:pPr>
      <w:r>
        <w:separator/>
      </w:r>
    </w:p>
  </w:endnote>
  <w:endnote w:type="continuationSeparator" w:id="0">
    <w:p w14:paraId="6A4CB9D0" w14:textId="77777777" w:rsidR="006E67EB" w:rsidRDefault="006E67EB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F71F" w14:textId="77777777" w:rsidR="00BE6C45" w:rsidRDefault="00BE6C4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615CB" w14:textId="77777777" w:rsidR="00BE6C45" w:rsidRDefault="00BE6C4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3A3E" w14:textId="77777777" w:rsidR="00BE6C45" w:rsidRDefault="00BE6C4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AEDA8" w14:textId="77777777" w:rsidR="006E67EB" w:rsidRDefault="006E67EB" w:rsidP="00C002F1">
      <w:pPr>
        <w:spacing w:after="0" w:line="240" w:lineRule="auto"/>
      </w:pPr>
      <w:r>
        <w:separator/>
      </w:r>
    </w:p>
  </w:footnote>
  <w:footnote w:type="continuationSeparator" w:id="0">
    <w:p w14:paraId="6E5E9BCE" w14:textId="77777777" w:rsidR="006E67EB" w:rsidRDefault="006E67EB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A3DA4" w14:textId="77777777" w:rsidR="00BE6C45" w:rsidRDefault="00BE6C4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38F45E76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CABD94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6D78B8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6101C01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30EFCB3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1012A8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4CA6707" w14:textId="781BC4FD" w:rsidR="00C002F1" w:rsidRPr="0008506E" w:rsidRDefault="00000000" w:rsidP="00C002F1">
          <w:pPr>
            <w:pStyle w:val="af3"/>
          </w:pPr>
          <w:r>
            <w:t>2026/08/27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3DF180F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 w:rsidRPr="0008506E">
            <w:rPr>
              <w:rFonts w:hint="eastAsia"/>
            </w:rPr>
            <w:t>社員A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0AAF13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0C922E36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1D8B767" w14:textId="2A83A04A" w:rsidR="00C002F1" w:rsidRPr="0008506E" w:rsidRDefault="009F6BEF" w:rsidP="00C002F1">
          <w:pPr>
            <w:pStyle w:val="af3"/>
          </w:pPr>
          <w:r>
            <w:rPr>
              <w:rFonts w:hint="eastAsia"/>
            </w:rPr>
            <w:t>システム共通仕様書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200A3E3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D9C2185" w14:textId="5D6B248F" w:rsidR="00C002F1" w:rsidRPr="0008506E" w:rsidRDefault="002B1C9F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9BEADED" w14:textId="06B41AA8" w:rsidR="00C002F1" w:rsidRPr="00521AB2" w:rsidRDefault="002B1C9F" w:rsidP="00C002F1">
          <w:pPr>
            <w:pStyle w:val="af3"/>
          </w:pPr>
          <w:r>
            <w:rPr>
              <w:rFonts w:hint="eastAsia"/>
            </w:rPr>
            <w:t>ユーザ認証認可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23494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BFA72C" w14:textId="77777777" w:rsidR="00C002F1" w:rsidRPr="0008506E" w:rsidRDefault="00C002F1" w:rsidP="00C002F1">
          <w:pPr>
            <w:pStyle w:val="af3"/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D3688" w14:textId="77777777" w:rsidR="00C002F1" w:rsidRPr="0008506E" w:rsidRDefault="00C002F1" w:rsidP="00BE6C45">
          <w:pPr>
            <w:pStyle w:val="af3"/>
            <w:jc w:val="center"/>
          </w:pP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A1A70C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5F039699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FA3D" w14:textId="77777777" w:rsidR="00BE6C45" w:rsidRDefault="00BE6C4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2" w15:restartNumberingAfterBreak="0">
    <w:nsid w:val="5C8643CF"/>
    <w:multiLevelType w:val="hybridMultilevel"/>
    <w:tmpl w:val="610430BC"/>
    <w:lvl w:ilvl="0" w:tplc="502AEA9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00B40AB"/>
    <w:multiLevelType w:val="multilevel"/>
    <w:tmpl w:val="E562738A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62F77B3E"/>
    <w:multiLevelType w:val="hybridMultilevel"/>
    <w:tmpl w:val="8C0665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0"/>
  </w:num>
  <w:num w:numId="2" w16cid:durableId="677079582">
    <w:abstractNumId w:val="3"/>
  </w:num>
  <w:num w:numId="3" w16cid:durableId="1132360486">
    <w:abstractNumId w:val="3"/>
  </w:num>
  <w:num w:numId="4" w16cid:durableId="1896310185">
    <w:abstractNumId w:val="3"/>
  </w:num>
  <w:num w:numId="5" w16cid:durableId="891892927">
    <w:abstractNumId w:val="3"/>
  </w:num>
  <w:num w:numId="6" w16cid:durableId="1347555933">
    <w:abstractNumId w:val="3"/>
  </w:num>
  <w:num w:numId="7" w16cid:durableId="709839561">
    <w:abstractNumId w:val="3"/>
  </w:num>
  <w:num w:numId="8" w16cid:durableId="582035669">
    <w:abstractNumId w:val="3"/>
  </w:num>
  <w:num w:numId="9" w16cid:durableId="1732187897">
    <w:abstractNumId w:val="3"/>
  </w:num>
  <w:num w:numId="10" w16cid:durableId="124928254">
    <w:abstractNumId w:val="3"/>
  </w:num>
  <w:num w:numId="11" w16cid:durableId="2131777331">
    <w:abstractNumId w:val="3"/>
  </w:num>
  <w:num w:numId="12" w16cid:durableId="963731790">
    <w:abstractNumId w:val="3"/>
  </w:num>
  <w:num w:numId="13" w16cid:durableId="1534807914">
    <w:abstractNumId w:val="3"/>
  </w:num>
  <w:num w:numId="14" w16cid:durableId="803889070">
    <w:abstractNumId w:val="3"/>
  </w:num>
  <w:num w:numId="15" w16cid:durableId="1422676068">
    <w:abstractNumId w:val="3"/>
  </w:num>
  <w:num w:numId="16" w16cid:durableId="1965185649">
    <w:abstractNumId w:val="3"/>
  </w:num>
  <w:num w:numId="17" w16cid:durableId="19480585">
    <w:abstractNumId w:val="1"/>
  </w:num>
  <w:num w:numId="18" w16cid:durableId="1207450767">
    <w:abstractNumId w:val="3"/>
  </w:num>
  <w:num w:numId="19" w16cid:durableId="1898858851">
    <w:abstractNumId w:val="2"/>
  </w:num>
  <w:num w:numId="20" w16cid:durableId="1995524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9F"/>
    <w:rsid w:val="00007051"/>
    <w:rsid w:val="000200E7"/>
    <w:rsid w:val="00054A7E"/>
    <w:rsid w:val="00100308"/>
    <w:rsid w:val="00101901"/>
    <w:rsid w:val="00127BE6"/>
    <w:rsid w:val="0014136E"/>
    <w:rsid w:val="00163224"/>
    <w:rsid w:val="00185357"/>
    <w:rsid w:val="001927B4"/>
    <w:rsid w:val="001A2898"/>
    <w:rsid w:val="001C5F25"/>
    <w:rsid w:val="001F72D6"/>
    <w:rsid w:val="00203E1D"/>
    <w:rsid w:val="002215B9"/>
    <w:rsid w:val="002220F3"/>
    <w:rsid w:val="00231D94"/>
    <w:rsid w:val="0023309B"/>
    <w:rsid w:val="00272650"/>
    <w:rsid w:val="002855F8"/>
    <w:rsid w:val="00290B53"/>
    <w:rsid w:val="002A4ECB"/>
    <w:rsid w:val="002B1C9F"/>
    <w:rsid w:val="002D3287"/>
    <w:rsid w:val="002D4E40"/>
    <w:rsid w:val="00311F55"/>
    <w:rsid w:val="003A27D7"/>
    <w:rsid w:val="003A3D64"/>
    <w:rsid w:val="003E3220"/>
    <w:rsid w:val="003F423A"/>
    <w:rsid w:val="004044C2"/>
    <w:rsid w:val="00407A54"/>
    <w:rsid w:val="00407AFF"/>
    <w:rsid w:val="004451B2"/>
    <w:rsid w:val="00464509"/>
    <w:rsid w:val="004808E5"/>
    <w:rsid w:val="004E0B54"/>
    <w:rsid w:val="0050601C"/>
    <w:rsid w:val="00522E49"/>
    <w:rsid w:val="00585378"/>
    <w:rsid w:val="00591AF4"/>
    <w:rsid w:val="00592264"/>
    <w:rsid w:val="005B1468"/>
    <w:rsid w:val="005D01D5"/>
    <w:rsid w:val="006100FF"/>
    <w:rsid w:val="0062625F"/>
    <w:rsid w:val="00666088"/>
    <w:rsid w:val="00684CB6"/>
    <w:rsid w:val="006D6630"/>
    <w:rsid w:val="006D69D3"/>
    <w:rsid w:val="006E2019"/>
    <w:rsid w:val="006E67EB"/>
    <w:rsid w:val="006F7511"/>
    <w:rsid w:val="007505B4"/>
    <w:rsid w:val="00785F6D"/>
    <w:rsid w:val="007E5EA4"/>
    <w:rsid w:val="007F0471"/>
    <w:rsid w:val="00807C34"/>
    <w:rsid w:val="0081006E"/>
    <w:rsid w:val="00815E94"/>
    <w:rsid w:val="008559C0"/>
    <w:rsid w:val="00894B78"/>
    <w:rsid w:val="008A56C2"/>
    <w:rsid w:val="008B0549"/>
    <w:rsid w:val="009136E3"/>
    <w:rsid w:val="0094477B"/>
    <w:rsid w:val="00952084"/>
    <w:rsid w:val="00952A7C"/>
    <w:rsid w:val="00983987"/>
    <w:rsid w:val="009A79BA"/>
    <w:rsid w:val="009E6E5A"/>
    <w:rsid w:val="009F6BEF"/>
    <w:rsid w:val="00A31EAE"/>
    <w:rsid w:val="00A3466A"/>
    <w:rsid w:val="00A63CAE"/>
    <w:rsid w:val="00AB6EE8"/>
    <w:rsid w:val="00AE0E35"/>
    <w:rsid w:val="00B176C0"/>
    <w:rsid w:val="00BA1B8A"/>
    <w:rsid w:val="00BD2CB8"/>
    <w:rsid w:val="00BE6C45"/>
    <w:rsid w:val="00BF0ABA"/>
    <w:rsid w:val="00BF5D10"/>
    <w:rsid w:val="00C002F1"/>
    <w:rsid w:val="00C03B85"/>
    <w:rsid w:val="00C71AD0"/>
    <w:rsid w:val="00C73352"/>
    <w:rsid w:val="00CA3664"/>
    <w:rsid w:val="00CB13A9"/>
    <w:rsid w:val="00CB5E95"/>
    <w:rsid w:val="00CC0AAA"/>
    <w:rsid w:val="00CC3927"/>
    <w:rsid w:val="00D80BA4"/>
    <w:rsid w:val="00DA10B2"/>
    <w:rsid w:val="00DC63FB"/>
    <w:rsid w:val="00DD3A28"/>
    <w:rsid w:val="00DD54AF"/>
    <w:rsid w:val="00E63841"/>
    <w:rsid w:val="00E71E3F"/>
    <w:rsid w:val="00E73EE2"/>
    <w:rsid w:val="00EA62E1"/>
    <w:rsid w:val="00ED6DE3"/>
    <w:rsid w:val="00EE6782"/>
    <w:rsid w:val="00F30F60"/>
    <w:rsid w:val="00F52AE6"/>
    <w:rsid w:val="00F650FB"/>
    <w:rsid w:val="00F91E8B"/>
    <w:rsid w:val="00F96057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401724"/>
  <w15:chartTrackingRefBased/>
  <w15:docId w15:val="{3588918A-FC04-4B77-8981-2A33604C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1C5F25"/>
    <w:pPr>
      <w:keepNext/>
      <w:keepLines/>
      <w:numPr>
        <w:numId w:val="18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5"/>
    <w:pPr>
      <w:keepNext/>
      <w:keepLines/>
      <w:numPr>
        <w:ilvl w:val="1"/>
        <w:numId w:val="18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C5F2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1C5F25"/>
    <w:pPr>
      <w:keepNext/>
      <w:keepLines/>
      <w:numPr>
        <w:ilvl w:val="3"/>
        <w:numId w:val="18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1C5F25"/>
    <w:pPr>
      <w:keepNext/>
      <w:keepLines/>
      <w:numPr>
        <w:ilvl w:val="4"/>
        <w:numId w:val="18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25"/>
    <w:pPr>
      <w:keepNext/>
      <w:keepLines/>
      <w:numPr>
        <w:ilvl w:val="5"/>
        <w:numId w:val="18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1C5F25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6D69D3"/>
    <w:pPr>
      <w:spacing w:after="120" w:line="240" w:lineRule="exact"/>
    </w:pPr>
    <w:rPr>
      <w:rFonts w:ascii="Meiryo UI" w:eastAsia="Meiryo UI"/>
      <w:sz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7">
    <w:name w:val="Revision"/>
    <w:hidden/>
    <w:uiPriority w:val="99"/>
    <w:semiHidden/>
    <w:rsid w:val="00952A7C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48D25F-AD73-4028-A445-F01746BEEE8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1840b57-2d79-4b05-8c2a-7c558d17c070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172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社員A</cp:lastModifiedBy>
  <cp:revision>19</cp:revision>
  <dcterms:created xsi:type="dcterms:W3CDTF">2026-06-11T00:56:00Z</dcterms:created>
  <dcterms:modified xsi:type="dcterms:W3CDTF">2026-08-27T06:59:00Z</dcterms:modified>
</cp:coreProperties>
</file>