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ログイン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※画面テンプレート一覧【ログイン画面】を参照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ログイン画面の表示時、およびログイン画面の【ログインボタン】のクリック時。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ログイン画面の表示時に案件情報一覧の検索条件を初期化し、【ログインボタン】のクリック時は入力値チェックを行い、ログイン処理を呼び出してログインを実施する。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検索条件の初期化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画面の表示時、ローカルストレージに保存された案件情報一覧の検索条件を初期化する。ログイン画面はログイン済みの場合に表示されない（【ログイン画面コントローラー】が案件情報一覧画面へリダイレクトする）ため、本処理は未認証時にのみ実行される。※ 案件情報一覧機能 機能仕様書参照。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既存のエラーメッセージを全て削除し、ユーザID・パスワードの入力値チェックを実施する（【入力値チェック システム共通仕様書】に従う）。違反時はログインを実施せず、違反項目に該当するエラーメッセージ（項目ごとに最小番号の1件）を表示する。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ログイン処理の呼び出し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チェック違反が無い場合、ユーザID・パスワードを【ログイン画面コントローラー】のログイン処理（login）へ送信する。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結果の反映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認証成功時は保留していた画面（無ければ案件情報一覧画面）へ遷移する。認証失敗時は【ログイン失敗メッセージ】（「ユーザIDかパスワードが間違っています。」）を表示する。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ログイン画面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ログイン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