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CSVアップロード（編集）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※画面テンプレート一覧【ユーザマスタ管理画面】を参照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【CSVアップロードボタン】のクリック、およびファイル選択ダイアログでのCSVファイルの指定時。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指定されたCSVファイルでユーザマスタを編集（行ごとの追加・更新・削除）し、結果に応じて一覧の再表示またはエラー表示を行う。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ファイル選択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【CSVアップロードボタン】のクリックでファイル選択ダイアログを開き、CSVファイル（許容するファイル形式はCSVのみ）を指定する。ファイル選択ダイアログはブラウザの標準実装のものを使用する。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既存エラーの消去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再実行の場合は、先に【エラー表示】（【エラータイトル】・【エラー内容】）を全て消去する。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編集要求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【ユーザマスタ管理画面コントローラー】のCSVアップロード（uploadCsv）に指定したファイルを送信し、【ユーザマスタ管理サービス】の編集を実行する。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成功時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編集が成功した場合、ユーザマスタ管理画面で全てのユーザマスタレコードを一覧再表示する（初期表示と同様）。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形式チェック違反時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ファイル形式チェックに違反した場合、編集を実施せず、【エラータイトル】に「CSVアップロードに失敗しました」、【エラー内容】にファイル形式チェックのエラーメッセージを表示する。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入力値チェック違反時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入力値チェックに違反した場合、編集を実施せず、【エラータイトル】に「CSVの内容にエラーがあります。詳細は以下の通りです。」、【エラー内容】に全てのエラーメッセージを「{CSV行番号} - データ{データ行番号}行目 {列ヘッダー名}: {エラーメッセージ}」の形式で表示する（CSV行番号はヘッダー行を含む行番号を4桁で0埋め、5桁以上はそのまま）。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業務エラー（異常終了）時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編集中に業務エラー（ユーザIDの重複・存在しないユーザ・自分のデータの削除・他のユーザがデータを更新中）が発生した場合、その時点で編集を中止して編集前の状態に戻し、【エラータイトル】に「{データ行番号}行目で異常終了しました。」、【エラー内容】に該当するエラーメッセージ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ログインの有効期限が切れている場合、ログイン画面に遷移してログインを要求し、ログイン成功後は案件情報一覧画面に遷移する。編集は実施されない。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上記以外のエラーの場合、ユーザマスタの編集を中止して編集前の状態に戻し、エラー画面に遷移して【サーバー内部エラー】を表示する。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CSVアップロード（編集）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