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ユーザ参照サービス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UserReferenceService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ユーザマスタを参照し、全ユーザ名の一覧（ユーザID昇順）取得、ユーザIDに対応するユーザ名取得・部署ID取得を行う。複数機能（共通レイアウト・案件情報一覧/登録/更新）から参照される。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ユーザ名一覧取得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ユーザ名一覧取得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getUserNames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全てのユーザマスタレコードのユーザ名をユーザID昇順で取得する。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ユーザ名一覧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userNames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【ユーザマスタマッパー】の全件取得（findAll）に委譲し、ユーザマスタレコード一覧をユーザID昇順で取得する。※テーブル定義書【ユーザマスタレコード】を参照。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取得した各ユーザマスタレコードのユーザ名を、取得順（ユーザID昇順）のままユーザ名の一覧として返す。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ユーザ名取得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ユーザ名取得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getUserName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ユーザIDに対応するユーザ名を取得する。該当するユーザが存在しない場合は該当なしを返す。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ユーザ名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userName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ユーザIDを【ユーザマスタマッパー】の主キー検索（findByUserId）に委譲し、ユーザマスタレコードを取得する。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取得したユーザマスタレコードのユーザ名を返す。該当するユーザマスタレコードが存在しない場合は該当なしを返す。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部署ID取得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部署ID取得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getUserDepartmentId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ユーザIDに対応するユーザの部署IDを取得する。該当するユーザが存在しない場合は該当なしを返す。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5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3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部署ID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departmentId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ユーザIDを【ユーザマスタマッパー】の主キー検索（findByUserId）に委譲し、ユーザマスタレコードを取得する。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取得したユーザマスタレコードの部署IDを返す。該当するユーザマスタレコードが存在しない場合は該当なしを返す。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ユーザ参照サービス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34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