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案件登録サービス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ProjectRegisterService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案件情報を新規登録する。登録者・登録部署等を記録し、添付ファイル（任意・1件）を同時に登録し、任意で営業情報メールを送信する。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案件登録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案件登録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register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入力された案件登録内容で案件情報と添付ファイルを登録し、任意で営業情報メールを送信する。採番された管理コードを返す。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案件登録フォーム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form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ProjectRegisterForm（※型情報定義書【案件登録フォーム】を参照）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ログイン中ユーザID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loginUserId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managementCode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ユーザ情報の取得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中ユーザIDから【ユーザ参照サービス】のユーザ名取得（getUserName）・部署ID取得（getUserDepartmentId）でユーザ名・部署IDを取得し、部署IDから【部署参照サービス】の部署名取得（getDepartmentName）で部署名を取得する（登録者・登録部署に用いる）。営業情報メールの送信元とするメールアドレスは、ログイン中ユーザIDから【ユーザマスタマッパー】の主キー検索（findByUserId）でユーザマスタレコードを取得し、そのメールアドレスを用い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案件情報の登録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登録フォームの入力項目を案件情報の各属性に設定し、登録者・更新者＝取得したユーザ名、登録部署・更新部署＝取得した部署名、登録日時・更新日時＝登録時の現在時刻（更新者・更新部署・更新日時は登録者・登録部署・登録日時と同値）を設定して、【案件情報マッパー】の登録（insert）で登録する。管理コードはDBの自動採番により付与され、付与された管理コード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添付ファイルの登録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登録フォームに添付ファイルが指定されている場合、ファイル名・実ファイル・ファイル容量（バイト）と、管理コード＝採番された管理コード、登録者・登録部署＝取得したユーザ名・部署名、登録日時＝案件情報と同じ現在時刻を設定して、【案件情報添付ファイルマッパー】の登録（insert）で登録する。ファイルIDはDBの自動採番による。添付ファイルが指定されていない場合は登録し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トランザクション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案件情報と添付ファイルの登録を1つのトランザクションで実行する。データベース処理で例外が発生した場合はロールバックして登録前の状態に戻し、サーバー内部エラーとして呼び出し元に通知する。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営業情報メールの送信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登録フォームのメール送信フラグが真の場合、案件情報および添付ファイルの登録が正常終了した後、【営業情報メール送信サービス】のメール送信（send）に、操作区分＝登録、登録した案件情報の表示データ、メール本文＝案件登録フォームのメール本文、送信元メールアドレス＝取得したメールアドレス、添付ファイル有無、更新画面URL＝採番した管理コードの案件情報更新画面URLを渡して送信する。送信に失敗しても登録は取り消さず、ユーザにも通知し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採番された管理コードを返す。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案件登録サービス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