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utsource_platform_development"/>
    <w:p>
      <w:pPr>
        <w:pStyle w:val="Heading1"/>
      </w:pPr>
      <w:r>
        <w:t xml:space="preserve">outsource_platform_development</w:t>
      </w:r>
    </w:p>
    <w:bookmarkEnd w:id="20"/>
    <w:bookmarkStart w:id="29" w:name="X1637bcc31787e69595c410269be73e68ffcdb7c"/>
    <w:p>
      <w:pPr>
        <w:pStyle w:val="Heading1"/>
      </w:pPr>
      <w:r>
        <w:t xml:space="preserve">OutSource Platform - Современная веб-платформа для аутсорсинговых услуг</w:t>
      </w:r>
    </w:p>
    <w:bookmarkStart w:id="26" w:name="выполненные-задачи"/>
    <w:p>
      <w:pPr>
        <w:pStyle w:val="Heading2"/>
      </w:pPr>
      <w:r>
        <w:t xml:space="preserve">✅ Выполненные задачи</w:t>
      </w:r>
    </w:p>
    <w:bookmarkStart w:id="21" w:name="X2dfb112d79a56f380260cac0eb7d5cf70db6dd5"/>
    <w:p>
      <w:pPr>
        <w:pStyle w:val="Heading3"/>
      </w:pPr>
      <w:r>
        <w:t xml:space="preserve">🚀 Создана полнофункциональная React-платформа: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</w:t>
      </w:r>
      <w:r>
        <w:t xml:space="preserve">: React 18 + TypeScript + Vite + Tailwind CSS + Radix UI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 Integration</w:t>
      </w:r>
      <w:r>
        <w:t xml:space="preserve">: Полная интеграция с auth.tomsk-center.ru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Адаптивный дизайн для всех устройств</w:t>
      </w:r>
    </w:p>
    <w:bookmarkEnd w:id="21"/>
    <w:bookmarkStart w:id="22" w:name="реализованные-страницы"/>
    <w:p>
      <w:pPr>
        <w:pStyle w:val="Heading3"/>
      </w:pPr>
      <w:r>
        <w:t xml:space="preserve">📱 Реализованные страницы: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Главная</w:t>
      </w:r>
      <w:r>
        <w:t xml:space="preserve"> </w:t>
      </w:r>
      <w:r>
        <w:t xml:space="preserve">- Каталог услуг с фильтрацией (категории, районы, цены)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Авторизация</w:t>
      </w:r>
      <w:r>
        <w:t xml:space="preserve"> </w:t>
      </w:r>
      <w:r>
        <w:t xml:space="preserve">- Регистрация/вход для клиентов и компаний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Дашборд</w:t>
      </w:r>
      <w:r>
        <w:t xml:space="preserve"> </w:t>
      </w:r>
      <w:r>
        <w:t xml:space="preserve">- Персональная панель с статистикой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Профиль</w:t>
      </w:r>
      <w:r>
        <w:t xml:space="preserve"> </w:t>
      </w:r>
      <w:r>
        <w:t xml:space="preserve">- Управление данными аккаунта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Заказы</w:t>
      </w:r>
      <w:r>
        <w:t xml:space="preserve"> </w:t>
      </w:r>
      <w:r>
        <w:t xml:space="preserve">- Полное управление заказами + отзывы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Услуги</w:t>
      </w:r>
      <w:r>
        <w:t xml:space="preserve"> </w:t>
      </w:r>
      <w:r>
        <w:t xml:space="preserve">- Создание/редактирование услуг (компании)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Баланс</w:t>
      </w:r>
      <w:r>
        <w:t xml:space="preserve"> </w:t>
      </w:r>
      <w:r>
        <w:t xml:space="preserve">- Пополнение/вывод средств + история транзакций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Уведомления</w:t>
      </w:r>
      <w:r>
        <w:t xml:space="preserve"> </w:t>
      </w:r>
      <w:r>
        <w:t xml:space="preserve">- Система уведомлений в реальном времени</w:t>
      </w:r>
    </w:p>
    <w:bookmarkEnd w:id="22"/>
    <w:bookmarkStart w:id="23" w:name="api-сервисы-полная-интеграция"/>
    <w:p>
      <w:pPr>
        <w:pStyle w:val="Heading3"/>
      </w:pPr>
      <w:r>
        <w:t xml:space="preserve">🔧 API Сервисы (полная интеграция):</w:t>
      </w:r>
    </w:p>
    <w:p>
      <w:pPr>
        <w:numPr>
          <w:ilvl w:val="0"/>
          <w:numId w:val="1003"/>
        </w:numPr>
        <w:pStyle w:val="Compact"/>
      </w:pPr>
      <w:r>
        <w:t xml:space="preserve">✅ AuthService - Авторизация/регистрация</w:t>
      </w:r>
    </w:p>
    <w:p>
      <w:pPr>
        <w:numPr>
          <w:ilvl w:val="0"/>
          <w:numId w:val="1003"/>
        </w:numPr>
        <w:pStyle w:val="Compact"/>
      </w:pPr>
      <w:r>
        <w:t xml:space="preserve">✅ ProfileService - Управление профилями</w:t>
      </w:r>
    </w:p>
    <w:p>
      <w:pPr>
        <w:numPr>
          <w:ilvl w:val="0"/>
          <w:numId w:val="1003"/>
        </w:numPr>
        <w:pStyle w:val="Compact"/>
      </w:pPr>
      <w:r>
        <w:t xml:space="preserve">✅ CardsService - Управление услугами</w:t>
      </w:r>
    </w:p>
    <w:p>
      <w:pPr>
        <w:numPr>
          <w:ilvl w:val="0"/>
          <w:numId w:val="1003"/>
        </w:numPr>
        <w:pStyle w:val="Compact"/>
      </w:pPr>
      <w:r>
        <w:t xml:space="preserve">✅ OrdersService - Управление заказами</w:t>
      </w:r>
    </w:p>
    <w:p>
      <w:pPr>
        <w:numPr>
          <w:ilvl w:val="0"/>
          <w:numId w:val="1003"/>
        </w:numPr>
        <w:pStyle w:val="Compact"/>
      </w:pPr>
      <w:r>
        <w:t xml:space="preserve">✅ BalanceService - Финансовые операции</w:t>
      </w:r>
    </w:p>
    <w:p>
      <w:pPr>
        <w:numPr>
          <w:ilvl w:val="0"/>
          <w:numId w:val="1003"/>
        </w:numPr>
        <w:pStyle w:val="Compact"/>
      </w:pPr>
      <w:r>
        <w:t xml:space="preserve">✅ NotificationsService - Уведомления</w:t>
      </w:r>
    </w:p>
    <w:p>
      <w:pPr>
        <w:numPr>
          <w:ilvl w:val="0"/>
          <w:numId w:val="1003"/>
        </w:numPr>
        <w:pStyle w:val="Compact"/>
      </w:pPr>
      <w:r>
        <w:t xml:space="preserve">✅ ReviewsService - Отзывы и рейтинги</w:t>
      </w:r>
    </w:p>
    <w:bookmarkEnd w:id="23"/>
    <w:bookmarkStart w:id="24" w:name="uxui-особенности"/>
    <w:p>
      <w:pPr>
        <w:pStyle w:val="Heading3"/>
      </w:pPr>
      <w:r>
        <w:t xml:space="preserve">🎨 UX/UI Особенности:</w:t>
      </w:r>
    </w:p>
    <w:p>
      <w:pPr>
        <w:numPr>
          <w:ilvl w:val="0"/>
          <w:numId w:val="1004"/>
        </w:numPr>
        <w:pStyle w:val="Compact"/>
      </w:pPr>
      <w:r>
        <w:t xml:space="preserve">✅ Современный градиентный дизайн</w:t>
      </w:r>
    </w:p>
    <w:p>
      <w:pPr>
        <w:numPr>
          <w:ilvl w:val="0"/>
          <w:numId w:val="1004"/>
        </w:numPr>
        <w:pStyle w:val="Compact"/>
      </w:pPr>
      <w:r>
        <w:t xml:space="preserve">✅ Интерактивные элементы с анимациями</w:t>
      </w:r>
    </w:p>
    <w:p>
      <w:pPr>
        <w:numPr>
          <w:ilvl w:val="0"/>
          <w:numId w:val="1004"/>
        </w:numPr>
        <w:pStyle w:val="Compact"/>
      </w:pPr>
      <w:r>
        <w:t xml:space="preserve">✅ Защищенные маршруты</w:t>
      </w:r>
    </w:p>
    <w:p>
      <w:pPr>
        <w:numPr>
          <w:ilvl w:val="0"/>
          <w:numId w:val="1004"/>
        </w:numPr>
        <w:pStyle w:val="Compact"/>
      </w:pPr>
      <w:r>
        <w:t xml:space="preserve">✅ Обработка ошибок и загрузочных состояний</w:t>
      </w:r>
    </w:p>
    <w:p>
      <w:pPr>
        <w:numPr>
          <w:ilvl w:val="0"/>
          <w:numId w:val="1004"/>
        </w:numPr>
        <w:pStyle w:val="Compact"/>
      </w:pPr>
      <w:r>
        <w:t xml:space="preserve">✅ Мобильное меню и адаптивность</w:t>
      </w:r>
    </w:p>
    <w:bookmarkEnd w:id="24"/>
    <w:bookmarkStart w:id="25" w:name="безопасность"/>
    <w:p>
      <w:pPr>
        <w:pStyle w:val="Heading3"/>
      </w:pPr>
      <w:r>
        <w:t xml:space="preserve">🔐 Безопасность:</w:t>
      </w:r>
    </w:p>
    <w:p>
      <w:pPr>
        <w:numPr>
          <w:ilvl w:val="0"/>
          <w:numId w:val="1005"/>
        </w:numPr>
        <w:pStyle w:val="Compact"/>
      </w:pPr>
      <w:r>
        <w:t xml:space="preserve">✅ JWT токены (простые и расширенные)</w:t>
      </w:r>
    </w:p>
    <w:p>
      <w:pPr>
        <w:numPr>
          <w:ilvl w:val="0"/>
          <w:numId w:val="1005"/>
        </w:numPr>
        <w:pStyle w:val="Compact"/>
      </w:pPr>
      <w:r>
        <w:t xml:space="preserve">✅ Валидация форм</w:t>
      </w:r>
    </w:p>
    <w:p>
      <w:pPr>
        <w:numPr>
          <w:ilvl w:val="0"/>
          <w:numId w:val="1005"/>
        </w:numPr>
        <w:pStyle w:val="Compact"/>
      </w:pPr>
      <w:r>
        <w:t xml:space="preserve">✅ Контроль доступа по типам пользователей</w:t>
      </w:r>
    </w:p>
    <w:bookmarkEnd w:id="25"/>
    <w:bookmarkEnd w:id="26"/>
    <w:bookmarkStart w:id="27" w:name="финальные-результаты"/>
    <w:p>
      <w:pPr>
        <w:pStyle w:val="Heading2"/>
      </w:pPr>
      <w:r>
        <w:t xml:space="preserve">📦 Финальные результаты:</w:t>
      </w:r>
    </w:p>
    <w:p>
      <w:pPr>
        <w:numPr>
          <w:ilvl w:val="0"/>
          <w:numId w:val="1006"/>
        </w:numPr>
        <w:pStyle w:val="Compact"/>
      </w:pPr>
      <w:r>
        <w:t xml:space="preserve">Приложение собрано (npm run build) без ошибок</w:t>
      </w:r>
    </w:p>
    <w:p>
      <w:pPr>
        <w:numPr>
          <w:ilvl w:val="0"/>
          <w:numId w:val="1006"/>
        </w:numPr>
        <w:pStyle w:val="Compact"/>
      </w:pPr>
      <w:r>
        <w:t xml:space="preserve">Готово к развертыванию на любой хостинг</w:t>
      </w:r>
    </w:p>
    <w:p>
      <w:pPr>
        <w:numPr>
          <w:ilvl w:val="0"/>
          <w:numId w:val="1006"/>
        </w:numPr>
        <w:pStyle w:val="Compact"/>
      </w:pPr>
      <w:r>
        <w:t xml:space="preserve">Размер бандла: 402KB (118KB gzipped)</w:t>
      </w:r>
    </w:p>
    <w:p>
      <w:pPr>
        <w:numPr>
          <w:ilvl w:val="0"/>
          <w:numId w:val="1006"/>
        </w:numPr>
        <w:pStyle w:val="Compact"/>
      </w:pPr>
      <w:r>
        <w:t xml:space="preserve">Полная TypeScript типизация</w:t>
      </w:r>
    </w:p>
    <w:bookmarkEnd w:id="27"/>
    <w:bookmarkStart w:id="28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7"/>
        </w:numPr>
        <w:pStyle w:val="Compact"/>
      </w:pPr>
      <w:r>
        <w:t xml:space="preserve">outsource-platform/README.md: Документация платформы с инструкциями по запуску и функциональностью</w:t>
      </w:r>
    </w:p>
    <w:p>
      <w:pPr>
        <w:numPr>
          <w:ilvl w:val="0"/>
          <w:numId w:val="1007"/>
        </w:numPr>
        <w:pStyle w:val="Compact"/>
      </w:pPr>
      <w:r>
        <w:t xml:space="preserve">outsource-platform/src/App.tsx: Главный компонент приложения с роутингом и защищенными маршрутами</w:t>
      </w:r>
    </w:p>
    <w:p>
      <w:pPr>
        <w:numPr>
          <w:ilvl w:val="0"/>
          <w:numId w:val="1007"/>
        </w:numPr>
        <w:pStyle w:val="Compact"/>
      </w:pPr>
      <w:r>
        <w:t xml:space="preserve">outsource-platform/src/config/api.ts: Конфигурация API и типы данных для интеграции с бэкендом</w:t>
      </w:r>
    </w:p>
    <w:p>
      <w:pPr>
        <w:numPr>
          <w:ilvl w:val="0"/>
          <w:numId w:val="1007"/>
        </w:numPr>
        <w:pStyle w:val="Compact"/>
      </w:pPr>
      <w:r>
        <w:t xml:space="preserve">outsource-platform/src/contexts/AuthContext.tsx: Контекст авторизации для управления состоянием пользователя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outsource-platform/src/pages/HomePage.tsx: Главная страница с каталогом услуг и фильтрацией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outsource-platform/src/pages/AuthPage.tsx: Страница авторизации и регистрации для клиентов и компаний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outsource-platform/src/pages/DashboardPage.tsx: Дашборд с персональной статистикой и быстрыми действиями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outsource-platform/src/pages/ProfilePage.tsx: Страница управления профилем пользователя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outsource-platform/src/pages/OrdersPage.tsx: Управление заказами с возможностью оставления отзывов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outsource-platform/src/pages/ServicesPage.tsx: Управление услугами для компаний (CRUD операции)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outsource-platform/src/pages/BalancePage.tsx: Финансовая страница с пополнением/выводом и историей транзакций</w:t>
      </w:r>
    </w:p>
    <w:p>
      <w:pPr>
        <w:numPr>
          <w:ilvl w:val="0"/>
          <w:numId w:val="1007"/>
        </w:numPr>
        <w:pStyle w:val="Compact"/>
      </w:pPr>
      <w:r>
        <w:t xml:space="preserve">outsource-platform/src/pages/NotificationsPage.tsx: Система уведомлений с фильтрацией и отметками о прочтении</w:t>
      </w:r>
    </w:p>
    <w:p>
      <w:pPr>
        <w:numPr>
          <w:ilvl w:val="0"/>
          <w:numId w:val="1007"/>
        </w:numPr>
        <w:pStyle w:val="Compact"/>
      </w:pPr>
      <w:r>
        <w:t xml:space="preserve">outsource-platform/src/components/layout/Header.tsx: Шапка сайта с навигацией и мобильным меню</w:t>
      </w:r>
    </w:p>
    <w:p>
      <w:pPr>
        <w:numPr>
          <w:ilvl w:val="0"/>
          <w:numId w:val="1007"/>
        </w:numPr>
        <w:pStyle w:val="Compact"/>
      </w:pPr>
      <w:r>
        <w:t xml:space="preserve">outsource-platform/src/services: Директория с API сервисами для всех функций платформы</w:t>
      </w:r>
    </w:p>
    <w:p>
      <w:pPr>
        <w:numPr>
          <w:ilvl w:val="0"/>
          <w:numId w:val="1007"/>
        </w:numPr>
        <w:pStyle w:val="Compact"/>
      </w:pPr>
      <w:r>
        <w:t xml:space="preserve">outsource-platform/dist: Собранная production версия приложения готовая к развертыванию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2025-06-09T11:52:11Z</dcterms:created>
  <dcterms:modified xsi:type="dcterms:W3CDTF">2025-06-09T11:52:11Z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