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Тема: Розміри зображень. Кадрування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 запропонованих зображеннях: вирівняти горизонт згідно правил двох</w:t>
      </w:r>
      <w:r w:rsidDel="00000000" w:rsidR="00000000" w:rsidRPr="00000000">
        <w:rPr>
          <w:rFonts w:ascii="Arial" w:cs="Arial" w:eastAsia="Arial" w:hAnsi="Arial"/>
          <w:rtl w:val="0"/>
        </w:rPr>
        <w:t xml:space="preserve"> трет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ин, змінити розміри на 1200px X 800px, 96</w:t>
      </w:r>
      <w:r w:rsidDel="00000000" w:rsidR="00000000" w:rsidRPr="00000000">
        <w:rPr>
          <w:rFonts w:ascii="Arial" w:cs="Arial" w:eastAsia="Arial" w:hAnsi="Arial"/>
          <w:rtl w:val="0"/>
        </w:rPr>
        <w:t xml:space="preserve">dpi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gZ/armtaH5EYefd2OaPHpLwRg==">CgMxLjA4AHIhMUtHdmJsZS1CXzlBQkFPRlNLdUhkQnJ0WGh6LWxOREVy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