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spacing w:before="240" w:after="60"/>
        <w:rPr/>
      </w:pPr>
      <w:hyperlink r:id="rId2">
        <w:bookmarkStart w:id="0" w:name="__DdeLink__21_56078612"/>
        <w:r>
          <w:rPr/>
          <w:t xml:space="preserve">1395 </w:t>
        </w:r>
      </w:hyperlink>
      <w:bookmarkEnd w:id="0"/>
      <w:r>
        <w:rPr/>
        <w:t>统计作战单位数</w:t>
      </w:r>
    </w:p>
    <w:p>
      <w:pPr>
        <w:pStyle w:val="Style14"/>
        <w:rPr/>
      </w:pPr>
      <w:r>
        <w:rPr/>
        <w:t>计算数组中长度为</w:t>
      </w:r>
      <w:r>
        <w:rPr/>
        <w:t>3</w:t>
      </w:r>
      <w:r>
        <w:rPr/>
        <w:t>的严格递增序列和严格递减序列的数量。</w:t>
      </w:r>
    </w:p>
    <w:p>
      <w:pPr>
        <w:pStyle w:val="Style14"/>
        <w:rPr/>
      </w:pPr>
      <w:r>
        <w:rPr/>
      </w:r>
    </w:p>
    <w:p>
      <w:pPr>
        <w:pStyle w:val="Normal"/>
        <w:rPr/>
      </w:pPr>
      <w:r>
        <w:rPr/>
        <w:t>关键点</w:t>
      </w:r>
    </w:p>
    <w:p>
      <w:pPr>
        <w:pStyle w:val="Normal"/>
        <w:rPr/>
      </w:pPr>
      <w:r>
        <w:rPr/>
        <w:t>1</w:t>
      </w:r>
      <w:r>
        <w:rPr/>
        <w:t>、严格递增或递减，不能相等；</w:t>
      </w:r>
    </w:p>
    <w:p>
      <w:pPr>
        <w:pStyle w:val="Normal"/>
        <w:rPr/>
      </w:pPr>
      <w:r>
        <w:rPr/>
        <w:t>2</w:t>
      </w:r>
      <w:r>
        <w:rPr/>
        <w:t>、数组长度不会很大（</w:t>
      </w:r>
      <w:r>
        <w:rPr/>
        <w:t>&lt;=200</w:t>
      </w:r>
      <w:r>
        <w:rPr/>
        <w:t>）；</w:t>
      </w:r>
    </w:p>
    <w:p>
      <w:pPr>
        <w:pStyle w:val="Normal"/>
        <w:rPr/>
      </w:pPr>
      <w:r>
        <w:rPr/>
      </w:r>
    </w:p>
    <w:p>
      <w:pPr>
        <w:pStyle w:val="Normal"/>
        <w:rPr/>
      </w:pPr>
      <w:r>
        <w:rPr/>
        <w:t>解题思路一：</w:t>
      </w:r>
    </w:p>
    <w:p>
      <w:pPr>
        <w:pStyle w:val="Normal"/>
        <w:rPr/>
      </w:pPr>
      <w:r>
        <w:rPr/>
        <w:t>因为数组长度不大，所求的序列不是很长，所以可以考虑用三重循环来实现，第一重循环找第一个数，第二重循环找不等于第一个数的第二个数。当第二个数大于第一个数时，第三重循环找到第三个数大于第二个数时，计数加</w:t>
      </w:r>
      <w:r>
        <w:rPr/>
        <w:t>1.</w:t>
      </w:r>
      <w:r>
        <w:rPr/>
        <w:t>当第二个数小于第一个数时，第三重循环找到第三个数小于第二个数时，计数加</w:t>
      </w:r>
      <w:r>
        <w:rPr/>
        <w:t>1</w:t>
      </w:r>
      <w:r>
        <w:rPr/>
        <w:t>。循环结束，返回计数。</w:t>
      </w:r>
    </w:p>
    <w:p>
      <w:pPr>
        <w:pStyle w:val="Normal"/>
        <w:rPr/>
      </w:pPr>
      <w:r>
        <w:rPr/>
        <w:t>三重循环思路简单但耗时长，当数据量不大时用这种方法可以快速通过，节省时间。</w:t>
      </w:r>
    </w:p>
    <w:p>
      <w:pPr>
        <w:pStyle w:val="Normal"/>
        <w:rPr/>
      </w:pPr>
      <w:r>
        <w:rPr/>
      </w:r>
    </w:p>
    <w:p>
      <w:pPr>
        <w:pStyle w:val="Normal"/>
        <w:rPr/>
      </w:pPr>
      <w:r>
        <w:rPr/>
        <w:t>解题思路二：</w:t>
      </w:r>
    </w:p>
    <w:p>
      <w:pPr>
        <w:pStyle w:val="Normal"/>
        <w:rPr/>
      </w:pPr>
      <w:r>
        <w:rPr/>
        <w:t>因为序列长度为</w:t>
      </w:r>
      <w:r>
        <w:rPr/>
        <w:t>3</w:t>
      </w:r>
      <w:r>
        <w:rPr/>
        <w:t>，当中间的数字固定时，能组成严格递增序列的数量为在该数字之前比它小的数的数量</w:t>
      </w:r>
      <w:r>
        <w:rPr/>
        <w:t>×</w:t>
      </w:r>
      <w:r>
        <w:rPr/>
        <w:t>在该数字之后比它大的数的数量，能组成严格递减序列的数量为在该数字之前比它大的数的数量</w:t>
      </w:r>
      <w:r>
        <w:rPr/>
        <w:t>×</w:t>
      </w:r>
      <w:r>
        <w:rPr/>
        <w:t>在该数字之后比它小的数的数量。通过这种方法可以把循环次数降为二重循环。在第一重循环中找中间的数，第二重循环需要做两遍，第一遍遍历该数字之前的数，找出在该数字之前比它大的数的数量和在该数字之前比它小的数的数量。第二遍遍历该数字之后的数，找出在该数字之后比它大的数的数量和在该数字之后比它小的数的数量。最后以第一重循环找到的数为中间数能构成的严格递增</w:t>
      </w:r>
      <w:r>
        <w:rPr/>
        <w:t>/</w:t>
      </w:r>
      <w:r>
        <w:rPr/>
        <w:t>递减序列为：</w:t>
      </w:r>
    </w:p>
    <w:p>
      <w:pPr>
        <w:pStyle w:val="Normal"/>
        <w:rPr/>
      </w:pPr>
      <w:r>
        <w:rPr/>
        <w:t>在该数字之前比它小的数的数量</w:t>
      </w:r>
      <w:r>
        <w:rPr/>
        <w:t>×</w:t>
      </w:r>
      <w:r>
        <w:rPr/>
        <w:t>在该数字之后比它大的数的数量</w:t>
      </w:r>
      <w:r>
        <w:rPr/>
        <w:t>+</w:t>
      </w:r>
      <w:r>
        <w:rPr/>
        <w:t>在该数字之前比它大的数的数量</w:t>
      </w:r>
      <w:r>
        <w:rPr/>
        <w:t>×</w:t>
      </w:r>
      <w:r>
        <w:rPr/>
        <w:t>在该数字之后比它小的数的数量，把计算结果加到计数中。</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061c"/>
    <w:pPr>
      <w:widowControl w:val="false"/>
      <w:bidi w:val="0"/>
      <w:spacing w:lineRule="auto" w:line="360"/>
      <w:jc w:val="both"/>
    </w:pPr>
    <w:rPr>
      <w:rFonts w:ascii="等线" w:hAnsi="等线" w:eastAsia="等线" w:cs="" w:asciiTheme="minorHAnsi" w:cstheme="minorBidi" w:eastAsiaTheme="minorEastAsia" w:hAnsiTheme="minorHAnsi"/>
      <w:color w:val="auto"/>
      <w:sz w:val="21"/>
      <w:szCs w:val="22"/>
      <w:lang w:val="en-US" w:eastAsia="zh-CN" w:bidi="ar-SA"/>
    </w:rPr>
  </w:style>
  <w:style w:type="paragraph" w:styleId="1">
    <w:name w:val="Heading 1"/>
    <w:basedOn w:val="Normal"/>
    <w:link w:val="10"/>
    <w:uiPriority w:val="9"/>
    <w:qFormat/>
    <w:rsid w:val="00714a9d"/>
    <w:pPr>
      <w:keepNext/>
      <w:keepLines/>
      <w:spacing w:lineRule="auto" w:line="240" w:before="340" w:after="330"/>
      <w:jc w:val="left"/>
      <w:outlineLvl w:val="0"/>
    </w:pPr>
    <w:rPr>
      <w:rFonts w:ascii="等线 Light" w:hAnsi="等线 Light" w:eastAsia="等线 Light" w:asciiTheme="majorHAnsi" w:eastAsiaTheme="majorEastAsia" w:hAnsiTheme="majorHAnsi"/>
      <w:b/>
      <w:bCs/>
      <w:sz w:val="30"/>
      <w:szCs w:val="44"/>
    </w:rPr>
  </w:style>
  <w:style w:type="paragraph" w:styleId="2">
    <w:name w:val="Heading 2"/>
    <w:basedOn w:val="Normal"/>
    <w:link w:val="20"/>
    <w:uiPriority w:val="9"/>
    <w:unhideWhenUsed/>
    <w:qFormat/>
    <w:rsid w:val="00714a9d"/>
    <w:pPr>
      <w:keepNext/>
      <w:keepLines/>
      <w:spacing w:lineRule="auto" w:line="240" w:before="260" w:after="260"/>
      <w:jc w:val="left"/>
      <w:outlineLvl w:val="1"/>
    </w:pPr>
    <w:rPr>
      <w:rFonts w:ascii="等线 Light" w:hAnsi="等线 Light" w:eastAsia="等线 Light" w:cs="" w:asciiTheme="majorHAnsi" w:cstheme="majorBidi" w:eastAsiaTheme="majorEastAsia" w:hAnsiTheme="majorHAnsi"/>
      <w:b/>
      <w:bCs/>
      <w:sz w:val="28"/>
      <w:szCs w:val="32"/>
    </w:rPr>
  </w:style>
  <w:style w:type="paragraph" w:styleId="3">
    <w:name w:val="Heading 3"/>
    <w:basedOn w:val="Normal"/>
    <w:link w:val="30"/>
    <w:uiPriority w:val="9"/>
    <w:unhideWhenUsed/>
    <w:qFormat/>
    <w:rsid w:val="00714a9d"/>
    <w:pPr>
      <w:keepNext/>
      <w:keepLines/>
      <w:spacing w:lineRule="auto" w:line="240" w:before="260" w:after="260"/>
      <w:jc w:val="left"/>
      <w:outlineLvl w:val="2"/>
    </w:pPr>
    <w:rPr>
      <w:rFonts w:ascii="等线 Light" w:hAnsi="等线 Light" w:eastAsia="等线 Light" w:asciiTheme="majorHAnsi" w:eastAsiaTheme="majorEastAsia" w:hAnsiTheme="majorHAnsi"/>
      <w:b/>
      <w:bCs/>
      <w:sz w:val="24"/>
      <w:szCs w:val="32"/>
    </w:rPr>
  </w:style>
  <w:style w:type="paragraph" w:styleId="4">
    <w:name w:val="Heading 4"/>
    <w:basedOn w:val="Style13"/>
    <w:qFormat/>
    <w:pPr/>
    <w:rPr/>
  </w:style>
  <w:style w:type="character" w:styleId="DefaultParagraphFont" w:default="1">
    <w:name w:val="Default Paragraph Font"/>
    <w:uiPriority w:val="1"/>
    <w:semiHidden/>
    <w:unhideWhenUsed/>
    <w:qFormat/>
    <w:rPr/>
  </w:style>
  <w:style w:type="character" w:styleId="11" w:customStyle="1">
    <w:name w:val="标题 1 字符"/>
    <w:basedOn w:val="DefaultParagraphFont"/>
    <w:link w:val="1"/>
    <w:uiPriority w:val="9"/>
    <w:qFormat/>
    <w:rsid w:val="00714a9d"/>
    <w:rPr>
      <w:rFonts w:ascii="等线 Light" w:hAnsi="等线 Light" w:eastAsia="等线 Light" w:asciiTheme="majorHAnsi" w:eastAsiaTheme="majorEastAsia" w:hAnsiTheme="majorHAnsi"/>
      <w:b/>
      <w:bCs/>
      <w:sz w:val="30"/>
      <w:szCs w:val="44"/>
    </w:rPr>
  </w:style>
  <w:style w:type="character" w:styleId="21" w:customStyle="1">
    <w:name w:val="标题 2 字符"/>
    <w:basedOn w:val="DefaultParagraphFont"/>
    <w:link w:val="2"/>
    <w:uiPriority w:val="9"/>
    <w:qFormat/>
    <w:rsid w:val="00714a9d"/>
    <w:rPr>
      <w:rFonts w:ascii="等线 Light" w:hAnsi="等线 Light" w:eastAsia="等线 Light" w:cs="" w:asciiTheme="majorHAnsi" w:cstheme="majorBidi" w:eastAsiaTheme="majorEastAsia" w:hAnsiTheme="majorHAnsi"/>
      <w:b/>
      <w:bCs/>
      <w:sz w:val="28"/>
      <w:szCs w:val="32"/>
    </w:rPr>
  </w:style>
  <w:style w:type="character" w:styleId="31" w:customStyle="1">
    <w:name w:val="标题 3 字符"/>
    <w:basedOn w:val="DefaultParagraphFont"/>
    <w:link w:val="3"/>
    <w:uiPriority w:val="9"/>
    <w:qFormat/>
    <w:rsid w:val="00714a9d"/>
    <w:rPr>
      <w:rFonts w:ascii="等线 Light" w:hAnsi="等线 Light" w:eastAsia="等线 Light" w:asciiTheme="majorHAnsi" w:eastAsiaTheme="majorEastAsia" w:hAnsiTheme="majorHAnsi"/>
      <w:b/>
      <w:bCs/>
      <w:sz w:val="24"/>
      <w:szCs w:val="32"/>
    </w:rPr>
  </w:style>
  <w:style w:type="character" w:styleId="Style10" w:customStyle="1">
    <w:name w:val="标题 字符"/>
    <w:basedOn w:val="DefaultParagraphFont"/>
    <w:link w:val="a3"/>
    <w:uiPriority w:val="10"/>
    <w:qFormat/>
    <w:rsid w:val="00ac061c"/>
    <w:rPr>
      <w:rFonts w:ascii="等线 Light" w:hAnsi="等线 Light" w:eastAsia="等线 Light" w:cs="" w:asciiTheme="majorHAnsi" w:cstheme="majorBidi" w:eastAsiaTheme="majorEastAsia" w:hAnsiTheme="majorHAnsi"/>
      <w:b/>
      <w:bCs/>
      <w:sz w:val="32"/>
      <w:szCs w:val="32"/>
    </w:rPr>
  </w:style>
  <w:style w:type="character" w:styleId="Style11" w:customStyle="1">
    <w:name w:val="页眉 字符"/>
    <w:basedOn w:val="DefaultParagraphFont"/>
    <w:link w:val="a5"/>
    <w:uiPriority w:val="99"/>
    <w:qFormat/>
    <w:rsid w:val="003927da"/>
    <w:rPr>
      <w:sz w:val="18"/>
      <w:szCs w:val="18"/>
    </w:rPr>
  </w:style>
  <w:style w:type="character" w:styleId="Style12" w:customStyle="1">
    <w:name w:val="页脚 字符"/>
    <w:basedOn w:val="DefaultParagraphFont"/>
    <w:link w:val="a7"/>
    <w:uiPriority w:val="99"/>
    <w:qFormat/>
    <w:rsid w:val="003927da"/>
    <w:rPr>
      <w:sz w:val="18"/>
      <w:szCs w:val="18"/>
    </w:rPr>
  </w:style>
  <w:style w:type="character" w:styleId="Internet">
    <w:name w:val="Internet 链接"/>
    <w:rPr>
      <w:color w:val="000080"/>
      <w:u w:val="single"/>
      <w:lang w:val="zxx" w:eastAsia="zxx" w:bidi="zxx"/>
    </w:rPr>
  </w:style>
  <w:style w:type="paragraph" w:styleId="Style13">
    <w:name w:val="标题"/>
    <w:basedOn w:val="Normal"/>
    <w:next w:val="Style14"/>
    <w:qFormat/>
    <w:pPr>
      <w:keepNext/>
      <w:spacing w:before="240" w:after="120"/>
    </w:pPr>
    <w:rPr>
      <w:rFonts w:ascii="Liberation Sans" w:hAnsi="Liberation Sans" w:eastAsia="Noto Sans CJK SC Regular" w:cs="Noto Sans CJK SC Regular"/>
      <w:sz w:val="28"/>
      <w:szCs w:val="28"/>
    </w:rPr>
  </w:style>
  <w:style w:type="paragraph" w:styleId="Style14">
    <w:name w:val="Body Text"/>
    <w:basedOn w:val="Normal"/>
    <w:pPr>
      <w:spacing w:lineRule="auto" w:line="288" w:before="0" w:after="140"/>
    </w:pPr>
    <w:rPr/>
  </w:style>
  <w:style w:type="paragraph" w:styleId="Style15">
    <w:name w:val="List"/>
    <w:basedOn w:val="Style14"/>
    <w:pPr/>
    <w:rPr/>
  </w:style>
  <w:style w:type="paragraph" w:styleId="Style16">
    <w:name w:val="Caption"/>
    <w:basedOn w:val="Normal"/>
    <w:qFormat/>
    <w:pPr>
      <w:suppressLineNumbers/>
      <w:spacing w:before="120" w:after="120"/>
    </w:pPr>
    <w:rPr>
      <w:i/>
      <w:iCs/>
      <w:sz w:val="24"/>
      <w:szCs w:val="24"/>
    </w:rPr>
  </w:style>
  <w:style w:type="paragraph" w:styleId="Style17">
    <w:name w:val="索引"/>
    <w:basedOn w:val="Normal"/>
    <w:qFormat/>
    <w:pPr>
      <w:suppressLineNumbers/>
    </w:pPr>
    <w:rPr/>
  </w:style>
  <w:style w:type="paragraph" w:styleId="Style18">
    <w:name w:val="Title"/>
    <w:basedOn w:val="Normal"/>
    <w:link w:val="a4"/>
    <w:uiPriority w:val="10"/>
    <w:qFormat/>
    <w:rsid w:val="00ac061c"/>
    <w:pPr>
      <w:spacing w:lineRule="auto" w:line="240" w:before="240" w:after="60"/>
      <w:jc w:val="center"/>
      <w:outlineLvl w:val="0"/>
    </w:pPr>
    <w:rPr>
      <w:rFonts w:ascii="等线 Light" w:hAnsi="等线 Light" w:eastAsia="等线 Light" w:cs="" w:asciiTheme="majorHAnsi" w:cstheme="majorBidi" w:eastAsiaTheme="majorEastAsia" w:hAnsiTheme="majorHAnsi"/>
      <w:b/>
      <w:bCs/>
      <w:sz w:val="32"/>
      <w:szCs w:val="32"/>
    </w:rPr>
  </w:style>
  <w:style w:type="paragraph" w:styleId="Style19">
    <w:name w:val="Header"/>
    <w:basedOn w:val="Normal"/>
    <w:link w:val="a6"/>
    <w:uiPriority w:val="99"/>
    <w:unhideWhenUsed/>
    <w:rsid w:val="003927da"/>
    <w:pPr>
      <w:pBdr>
        <w:bottom w:val="single" w:sz="6" w:space="1" w:color="00000A"/>
      </w:pBdr>
      <w:tabs>
        <w:tab w:val="center" w:pos="4153" w:leader="none"/>
        <w:tab w:val="right" w:pos="8306" w:leader="none"/>
      </w:tabs>
      <w:snapToGrid w:val="false"/>
      <w:spacing w:lineRule="auto" w:line="240"/>
      <w:jc w:val="center"/>
    </w:pPr>
    <w:rPr>
      <w:sz w:val="18"/>
      <w:szCs w:val="18"/>
    </w:rPr>
  </w:style>
  <w:style w:type="paragraph" w:styleId="Style20">
    <w:name w:val="Footer"/>
    <w:basedOn w:val="Normal"/>
    <w:link w:val="a8"/>
    <w:uiPriority w:val="99"/>
    <w:unhideWhenUsed/>
    <w:rsid w:val="003927da"/>
    <w:pPr>
      <w:tabs>
        <w:tab w:val="center" w:pos="4153" w:leader="none"/>
        <w:tab w:val="right" w:pos="8306" w:leader="none"/>
      </w:tabs>
      <w:snapToGrid w:val="false"/>
      <w:spacing w:lineRule="auto" w:line="240"/>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etcode-cn.com/problems/count-number-of-team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博客模板.dotx</Template>
  <TotalTime>8</TotalTime>
  <Application>LibreOffice/5.1.6.2$Linux_X86_64 LibreOffice_project/10m0$Build-2</Application>
  <Pages>1</Pages>
  <Words>604</Words>
  <Characters>612</Characters>
  <CharactersWithSpaces>613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2020-05-01T18:20:53Z</dcterms:created>
  <dc:creator/>
  <dc:description/>
  <dc:language>zh-CN</dc:language>
  <cp:lastModifiedBy/>
  <dcterms:modified xsi:type="dcterms:W3CDTF">2020-05-01T18:36:57Z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