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</w:t>
      </w:r>
    </w:p>
    <w:p>
      <w:r>
        <w:t>Make dph</w:t>
      </w:r>
    </w:p>
    <w:p>
      <w:r>
        <w:drawing>
          <wp:inline distT="0" distB="0" distL="114300" distR="114300">
            <wp:extent cx="5266055" cy="3188335"/>
            <wp:effectExtent l="0" t="0" r="171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./dph</w:t>
      </w:r>
    </w:p>
    <w:p>
      <w:r>
        <w:drawing>
          <wp:inline distT="0" distB="0" distL="114300" distR="114300">
            <wp:extent cx="5269230" cy="3155315"/>
            <wp:effectExtent l="0" t="0" r="13970" b="196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2.</w:t>
      </w:r>
    </w:p>
    <w:p>
      <w:r>
        <w:t>生产者进程</w:t>
      </w:r>
    </w:p>
    <w:p>
      <w:r>
        <w:drawing>
          <wp:inline distT="0" distB="0" distL="114300" distR="114300">
            <wp:extent cx="5270500" cy="337439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消费者进程</w:t>
      </w:r>
    </w:p>
    <w:p>
      <w:r>
        <w:drawing>
          <wp:inline distT="0" distB="0" distL="114300" distR="114300">
            <wp:extent cx="5270500" cy="3374390"/>
            <wp:effectExtent l="0" t="0" r="1270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3.</w:t>
      </w:r>
    </w:p>
    <w:p>
      <w:pPr>
        <w:numPr>
          <w:ilvl w:val="0"/>
          <w:numId w:val="1"/>
        </w:numPr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</w:rPr>
        <w:t xml:space="preserve"> </w:t>
      </w:r>
    </w:p>
    <w:p>
      <w:pPr>
        <w:numPr>
          <w:numId w:val="0"/>
        </w:numPr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</w:rPr>
        <w:t>进程结构task_struct</w:t>
      </w:r>
    </w:p>
    <w:p>
      <w:pPr>
        <w:numPr>
          <w:numId w:val="0"/>
        </w:numPr>
        <w:rPr>
          <w:rFonts w:hint="default" w:ascii="Microsoft YaHei" w:hAnsi="Microsoft YaHei" w:eastAsia="Microsoft YaHei" w:cs="Microsoft YaHei"/>
        </w:rPr>
      </w:pPr>
      <w:r>
        <w:drawing>
          <wp:inline distT="0" distB="0" distL="114300" distR="114300">
            <wp:extent cx="3568700" cy="14605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CFS调度器实体sched_entity</w:t>
      </w:r>
    </w:p>
    <w:p>
      <w:pPr>
        <w:pStyle w:val="7"/>
        <w:keepNext w:val="0"/>
        <w:keepLines w:val="0"/>
        <w:widowControl/>
        <w:suppressLineNumbers w:val="0"/>
        <w:rPr>
          <w:sz w:val="20"/>
          <w:szCs w:val="20"/>
        </w:rPr>
      </w:pPr>
      <w:r>
        <w:drawing>
          <wp:inline distT="0" distB="0" distL="114300" distR="114300">
            <wp:extent cx="4250690" cy="4060825"/>
            <wp:effectExtent l="0" t="0" r="165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406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</w:rPr>
        <w:t>CFS调度队列cfs_rq</w:t>
      </w:r>
    </w:p>
    <w:p>
      <w:pPr>
        <w:numPr>
          <w:numId w:val="0"/>
        </w:numPr>
      </w:pPr>
      <w:r>
        <w:drawing>
          <wp:inline distT="0" distB="0" distL="114300" distR="114300">
            <wp:extent cx="4755515" cy="2780665"/>
            <wp:effectExtent l="0" t="0" r="1968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CFS调度流程：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调度器在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</w:rPr>
        <w:t>sched_entity</w:t>
      </w:r>
      <w:r>
        <w:rPr>
          <w:rFonts w:hint="default"/>
          <w:sz w:val="21"/>
          <w:szCs w:val="21"/>
        </w:rPr>
        <w:t>中使用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vruntime</w:t>
      </w:r>
      <w:r>
        <w:rPr>
          <w:rFonts w:hint="default"/>
          <w:sz w:val="21"/>
          <w:szCs w:val="21"/>
        </w:rPr>
        <w:t>虚拟运行时间记录每个进程的运行时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调用 update_curr() 函数，计算当前进程的执行时间，并将结果存放在delta_exec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中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将 delta_exec 作为参数传递给 _update_curr() 函数，该函数将根据当前可运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行的进程总数对运行时间进行加权运算；将权值与当前运行进程的 vruntime 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加得到新的 vruntime 值。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CFS挑选下一个进程运行时选择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具有最小vruntime的。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进程队列使用红黑树数据结构。</w:t>
      </w:r>
    </w:p>
    <w:p>
      <w:pPr>
        <w:pStyle w:val="9"/>
        <w:numPr>
          <w:numId w:val="0"/>
        </w:numPr>
      </w:pPr>
      <w:r>
        <w:rPr>
          <w:rFonts w:hint="default"/>
        </w:rPr>
        <w:t>2）</w:t>
      </w:r>
      <w:r>
        <w:rPr>
          <w:rFonts w:hint="eastAsia"/>
        </w:rPr>
        <w:t>进程优先级、n</w:t>
      </w:r>
      <w:r>
        <w:t>ice</w:t>
      </w:r>
      <w:r>
        <w:rPr>
          <w:rFonts w:hint="eastAsia"/>
        </w:rPr>
        <w:t>值和权重之间的关系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</w:rPr>
        <w:t>T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  <w:t>ask_struct 中的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bdr w:val="none" w:color="auto" w:sz="0" w:space="0"/>
        </w:rPr>
        <w:t>int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prio, static_prio, normal_prio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,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unsigned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bdr w:val="none" w:color="auto" w:sz="0" w:space="0"/>
        </w:rPr>
        <w:t>int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rt_priority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记录进程优先级，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prio指的是任务当前的动态优先级，其值影响任务的调度顺序。</w:t>
      </w: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  <w:bdr w:val="none" w:color="auto" w:sz="0" w:space="0"/>
        </w:rPr>
        <w:t>S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tatic_prio静态优先级，进程被创建时产生的优先级，normal_prio常规优先级，基于静态优先级和调度策略产生。</w:t>
      </w: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  <w:bdr w:val="none" w:color="auto" w:sz="0" w:space="0"/>
        </w:rPr>
        <w:t>R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t_priority实时优先级，由进程的实时性决定。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  <w:bdr w:val="none" w:color="auto" w:sz="0" w:space="0"/>
        </w:rPr>
        <w:t>N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ice值即友好值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进程优先级 =（旧）进程优先级 + nice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nice值越小，进程的权重越大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vruntime为虚拟运行时间，min_vruntime为实际运行时间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olor w:val="000000"/>
          <w:spacing w:val="0"/>
          <w:sz w:val="21"/>
          <w:szCs w:val="21"/>
          <w:bdr w:val="none" w:color="auto" w:sz="0" w:space="0"/>
        </w:rPr>
        <w:t>V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runtime = min_vruntime * (nice_0_weight / weight)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其中nice_0为nice值为0时的权重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创建进程，加入就绪队列时更新vruntime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Theme="majorAscii" w:hAnsiTheme="minorEastAsia" w:cstheme="minorEastAsia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B)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verdan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6DCC6"/>
    <w:multiLevelType w:val="singleLevel"/>
    <w:tmpl w:val="5DB6DCC6"/>
    <w:lvl w:ilvl="0" w:tentative="0">
      <w:start w:val="1"/>
      <w:numFmt w:val="upperLetter"/>
      <w:suff w:val="nothing"/>
      <w:lvlText w:val="%1)"/>
      <w:lvlJc w:val="left"/>
    </w:lvl>
  </w:abstractNum>
  <w:abstractNum w:abstractNumId="1">
    <w:nsid w:val="5DB6DE36"/>
    <w:multiLevelType w:val="singleLevel"/>
    <w:tmpl w:val="5DB6DE36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DB6E32B"/>
    <w:multiLevelType w:val="singleLevel"/>
    <w:tmpl w:val="5DB6E32B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F0B97"/>
    <w:rsid w:val="7FCF0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paragraph" w:customStyle="1" w:styleId="7">
    <w:name w:val="p1"/>
    <w:basedOn w:val="1"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paragraph" w:customStyle="1" w:styleId="8">
    <w:name w:val="p2"/>
    <w:basedOn w:val="1"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2019-10-28T20:04:00Z</dcterms:created>
  <dc:creator>fan</dc:creator>
  <cp:lastModifiedBy>fan</cp:lastModifiedBy>
  <dcterms:modified xsi:type="dcterms:W3CDTF">2019-10-28T20:46:22Z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