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DA3FBB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Pr="002A4299" w:rsidRDefault="005F1E4C" w:rsidP="005F1E4C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Shadowsocks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是一款比较知名和应用比较广泛的翻墙软件。</w:t>
      </w:r>
      <w:proofErr w:type="spellStart"/>
      <w:r w:rsidRPr="002A4299">
        <w:rPr>
          <w:rFonts w:ascii="微软雅黑" w:eastAsia="微软雅黑" w:hAnsi="微软雅黑"/>
          <w:sz w:val="21"/>
          <w:szCs w:val="21"/>
        </w:rPr>
        <w:t>S</w:t>
      </w:r>
      <w:r w:rsidRPr="002A4299">
        <w:rPr>
          <w:rFonts w:ascii="微软雅黑" w:eastAsia="微软雅黑" w:hAnsi="微软雅黑" w:hint="eastAsia"/>
          <w:sz w:val="21"/>
          <w:szCs w:val="21"/>
        </w:rPr>
        <w:t>hadowsocks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的代码质量很高，并且有python编程语言编写的版本，符合面向对象编程的要求</w:t>
      </w:r>
      <w:r w:rsidR="003F3FBF" w:rsidRPr="002A4299">
        <w:rPr>
          <w:rFonts w:ascii="微软雅黑" w:eastAsia="微软雅黑" w:hAnsi="微软雅黑" w:hint="eastAsia"/>
          <w:sz w:val="21"/>
          <w:szCs w:val="21"/>
        </w:rPr>
        <w:t>。</w:t>
      </w:r>
    </w:p>
    <w:p w:rsidR="00BE0FCF" w:rsidRPr="002A4299" w:rsidRDefault="00BE0FCF" w:rsidP="005F1E4C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Sha</w:t>
      </w:r>
      <w:r w:rsidRPr="002A4299">
        <w:rPr>
          <w:rFonts w:ascii="微软雅黑" w:eastAsia="微软雅黑" w:hAnsi="微软雅黑"/>
          <w:sz w:val="21"/>
          <w:szCs w:val="21"/>
        </w:rPr>
        <w:t>dows</w:t>
      </w:r>
      <w:r w:rsidRPr="002A4299">
        <w:rPr>
          <w:rFonts w:ascii="微软雅黑" w:eastAsia="微软雅黑" w:hAnsi="微软雅黑" w:hint="eastAsia"/>
          <w:sz w:val="21"/>
          <w:szCs w:val="21"/>
        </w:rPr>
        <w:t>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的翻墙原理如下列示意图所示：</w:t>
      </w:r>
    </w:p>
    <w:p w:rsidR="00BE0FCF" w:rsidRPr="002A4299" w:rsidRDefault="009F4A9B" w:rsidP="00E206FA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Pr="002A4299" w:rsidRDefault="009F4A9B" w:rsidP="00E206FA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图1.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Sha</w:t>
      </w:r>
      <w:r w:rsidRPr="002A4299">
        <w:rPr>
          <w:rFonts w:ascii="微软雅黑" w:eastAsia="微软雅黑" w:hAnsi="微软雅黑"/>
          <w:sz w:val="21"/>
          <w:szCs w:val="21"/>
        </w:rPr>
        <w:t>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原理示意图</w:t>
      </w:r>
    </w:p>
    <w:p w:rsidR="00BE0FCF" w:rsidRPr="002A4299" w:rsidRDefault="0050642F" w:rsidP="005F1E4C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</w:t>
      </w:r>
      <w:r w:rsidRPr="002A4299">
        <w:rPr>
          <w:rFonts w:ascii="微软雅黑" w:eastAsia="微软雅黑" w:hAnsi="微软雅黑"/>
          <w:sz w:val="21"/>
          <w:szCs w:val="21"/>
        </w:rPr>
        <w:t>adowsocks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基于</w:t>
      </w:r>
      <w:r w:rsidR="00EB776A" w:rsidRPr="002A4299">
        <w:rPr>
          <w:rFonts w:ascii="微软雅黑" w:eastAsia="微软雅黑" w:hAnsi="微软雅黑" w:hint="eastAsia"/>
          <w:sz w:val="21"/>
          <w:szCs w:val="21"/>
        </w:rPr>
        <w:t>Sock5协议完成了一个墙内墙外的通信过程：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Local把PC的数据包进行加密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Local转发加密后的数据包到墙外的服务器SS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Server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Server把解密后的数据包转发到目标地址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Server把返回的数据包进行加密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Server把加密后的数据包转发到墙内的SS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Local</w:t>
      </w:r>
    </w:p>
    <w:p w:rsidR="003020D5" w:rsidRPr="002A4299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Local把解密后的数据包返回到</w:t>
      </w:r>
      <w:r w:rsidR="003020D5" w:rsidRPr="002A4299">
        <w:rPr>
          <w:rFonts w:ascii="微软雅黑" w:eastAsia="微软雅黑" w:hAnsi="微软雅黑" w:hint="eastAsia"/>
          <w:sz w:val="21"/>
          <w:szCs w:val="21"/>
        </w:rPr>
        <w:t>P</w:t>
      </w:r>
      <w:r w:rsidR="003020D5" w:rsidRPr="002A4299">
        <w:rPr>
          <w:rFonts w:ascii="微软雅黑" w:eastAsia="微软雅黑" w:hAnsi="微软雅黑"/>
          <w:sz w:val="21"/>
          <w:szCs w:val="21"/>
        </w:rPr>
        <w:t>C</w:t>
      </w:r>
    </w:p>
    <w:p w:rsidR="003020D5" w:rsidRPr="003020D5" w:rsidRDefault="007077EE" w:rsidP="003020D5">
      <w:pPr>
        <w:ind w:firstLineChars="200" w:firstLine="420"/>
      </w:pPr>
      <w:r w:rsidRPr="002A4299">
        <w:rPr>
          <w:rFonts w:ascii="微软雅黑" w:eastAsia="微软雅黑" w:hAnsi="微软雅黑" w:hint="eastAsia"/>
          <w:sz w:val="21"/>
          <w:szCs w:val="21"/>
        </w:rPr>
        <w:lastRenderedPageBreak/>
        <w:t>上述就是</w:t>
      </w: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Shadowsocks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的基本原理。该软件实现过程涉及到网络通信、命令行交互、加密解密、IO复用等方面，是一个有一定复杂度的软件。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Pr="00363560" w:rsidRDefault="005F1E4C" w:rsidP="004D50D0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本次项目主要针对shadoesocks的2.</w:t>
      </w:r>
      <w:r w:rsidRPr="00363560">
        <w:rPr>
          <w:rFonts w:ascii="微软雅黑" w:eastAsia="微软雅黑" w:hAnsi="微软雅黑"/>
          <w:sz w:val="21"/>
          <w:szCs w:val="21"/>
        </w:rPr>
        <w:t xml:space="preserve">8.2 </w:t>
      </w:r>
      <w:r w:rsidRPr="00363560">
        <w:rPr>
          <w:rFonts w:ascii="微软雅黑" w:eastAsia="微软雅黑" w:hAnsi="微软雅黑" w:hint="eastAsia"/>
          <w:sz w:val="21"/>
          <w:szCs w:val="21"/>
        </w:rPr>
        <w:t>python版本进行建模分析。</w:t>
      </w:r>
      <w:r w:rsidR="000C1BB2" w:rsidRPr="00363560">
        <w:rPr>
          <w:rFonts w:ascii="微软雅黑" w:eastAsia="微软雅黑" w:hAnsi="微软雅黑" w:hint="eastAsia"/>
          <w:sz w:val="21"/>
          <w:szCs w:val="21"/>
        </w:rPr>
        <w:t>在这个项目里面我们主要采用的建模方法是面向对象建模。</w:t>
      </w:r>
      <w:r w:rsidR="00EE25B3" w:rsidRPr="00363560">
        <w:rPr>
          <w:rFonts w:ascii="微软雅黑" w:eastAsia="微软雅黑" w:hAnsi="微软雅黑" w:hint="eastAsia"/>
          <w:sz w:val="21"/>
          <w:szCs w:val="21"/>
        </w:rPr>
        <w:t>原因主要有以下几点：</w:t>
      </w:r>
    </w:p>
    <w:p w:rsidR="00EE25B3" w:rsidRPr="00363560" w:rsidRDefault="00EE25B3" w:rsidP="00EE25B3">
      <w:pPr>
        <w:pStyle w:val="af2"/>
        <w:numPr>
          <w:ilvl w:val="0"/>
          <w:numId w:val="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本次分析的软件是用python语言进行编写的。而python是一个面向对象的编程语言，与面向对象建模及其吻合</w:t>
      </w:r>
    </w:p>
    <w:p w:rsidR="00EE25B3" w:rsidRPr="00363560" w:rsidRDefault="00EE25B3" w:rsidP="00EE25B3">
      <w:pPr>
        <w:pStyle w:val="af2"/>
        <w:numPr>
          <w:ilvl w:val="0"/>
          <w:numId w:val="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面向对象建模是目前比较流行的一种建模方法。掌握好这一方法有利于提高以后的编程能力。</w:t>
      </w:r>
    </w:p>
    <w:p w:rsidR="00674FCA" w:rsidRPr="00363560" w:rsidRDefault="000C1BB2" w:rsidP="004D50D0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因此</w:t>
      </w:r>
      <w:r w:rsidR="00F5755F" w:rsidRPr="00363560">
        <w:rPr>
          <w:rFonts w:ascii="微软雅黑" w:eastAsia="微软雅黑" w:hAnsi="微软雅黑" w:hint="eastAsia"/>
          <w:sz w:val="21"/>
          <w:szCs w:val="21"/>
        </w:rPr>
        <w:t>在采用面向对象建模方法以后，</w:t>
      </w:r>
      <w:r w:rsidR="005F1E4C" w:rsidRPr="00363560">
        <w:rPr>
          <w:rFonts w:ascii="微软雅黑" w:eastAsia="微软雅黑" w:hAnsi="微软雅黑" w:hint="eastAsia"/>
          <w:sz w:val="21"/>
          <w:szCs w:val="21"/>
        </w:rPr>
        <w:t>主要流程包括OOA和OOD分析两个阶段。这两个阶段建立的模型分别为OOA模型和OOD模型。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Pr="00363560" w:rsidRDefault="004D50D0" w:rsidP="006A18C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OOA阶段主要发生在面向对象建模的分析阶段。OOA模型框架的示意图如下：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Pr="00363560" w:rsidRDefault="009F4A9B" w:rsidP="006A18CB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图2.</w:t>
      </w:r>
      <w:r w:rsidRPr="00363560">
        <w:rPr>
          <w:rFonts w:ascii="微软雅黑" w:eastAsia="微软雅黑" w:hAnsi="微软雅黑"/>
          <w:sz w:val="21"/>
          <w:szCs w:val="21"/>
        </w:rPr>
        <w:t xml:space="preserve"> </w:t>
      </w:r>
      <w:r w:rsidRPr="00363560">
        <w:rPr>
          <w:rFonts w:ascii="微软雅黑" w:eastAsia="微软雅黑" w:hAnsi="微软雅黑" w:hint="eastAsia"/>
          <w:sz w:val="21"/>
          <w:szCs w:val="21"/>
        </w:rPr>
        <w:t>OOA模型框架</w:t>
      </w:r>
    </w:p>
    <w:p w:rsidR="009B051B" w:rsidRPr="00363560" w:rsidRDefault="009B051B" w:rsidP="009B051B">
      <w:pPr>
        <w:ind w:left="36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lastRenderedPageBreak/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Pr="00363560" w:rsidRDefault="00906E44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在面向对象建模的方法中，第一步需要进行的就是需求分析建模。而需求模型</w:t>
      </w:r>
      <w:r w:rsidR="008A75EE" w:rsidRPr="00363560">
        <w:rPr>
          <w:rFonts w:ascii="微软雅黑" w:eastAsia="微软雅黑" w:hAnsi="微软雅黑" w:hint="eastAsia"/>
          <w:sz w:val="21"/>
          <w:szCs w:val="21"/>
        </w:rPr>
        <w:t>主要是由用</w:t>
      </w:r>
      <w:proofErr w:type="gramStart"/>
      <w:r w:rsidR="008A75EE" w:rsidRPr="00363560">
        <w:rPr>
          <w:rFonts w:ascii="微软雅黑" w:eastAsia="微软雅黑" w:hAnsi="微软雅黑" w:hint="eastAsia"/>
          <w:sz w:val="21"/>
          <w:szCs w:val="21"/>
        </w:rPr>
        <w:t>况</w:t>
      </w:r>
      <w:proofErr w:type="gramEnd"/>
      <w:r w:rsidR="008A75EE" w:rsidRPr="00363560">
        <w:rPr>
          <w:rFonts w:ascii="微软雅黑" w:eastAsia="微软雅黑" w:hAnsi="微软雅黑" w:hint="eastAsia"/>
          <w:sz w:val="21"/>
          <w:szCs w:val="21"/>
        </w:rPr>
        <w:t>图(</w:t>
      </w:r>
      <w:r w:rsidR="008A75EE" w:rsidRPr="00363560">
        <w:rPr>
          <w:rFonts w:ascii="微软雅黑" w:eastAsia="微软雅黑" w:hAnsi="微软雅黑"/>
          <w:sz w:val="21"/>
          <w:szCs w:val="21"/>
        </w:rPr>
        <w:t>use case diagram</w:t>
      </w:r>
      <w:r w:rsidR="008A75EE" w:rsidRPr="00363560">
        <w:rPr>
          <w:rFonts w:ascii="微软雅黑" w:eastAsia="微软雅黑" w:hAnsi="微软雅黑" w:hint="eastAsia"/>
          <w:sz w:val="21"/>
          <w:szCs w:val="21"/>
        </w:rPr>
        <w:t>)</w:t>
      </w:r>
      <w:r w:rsidR="00591006" w:rsidRPr="00363560">
        <w:rPr>
          <w:rFonts w:ascii="微软雅黑" w:eastAsia="微软雅黑" w:hAnsi="微软雅黑" w:hint="eastAsia"/>
          <w:sz w:val="21"/>
          <w:szCs w:val="21"/>
        </w:rPr>
        <w:t>和对应的文档构成</w:t>
      </w:r>
      <w:r w:rsidR="00D94FF3" w:rsidRPr="00363560">
        <w:rPr>
          <w:rFonts w:ascii="微软雅黑" w:eastAsia="微软雅黑" w:hAnsi="微软雅黑" w:hint="eastAsia"/>
          <w:sz w:val="21"/>
          <w:szCs w:val="21"/>
        </w:rPr>
        <w:t>。</w:t>
      </w:r>
      <w:r w:rsidR="00EA135C" w:rsidRPr="00363560">
        <w:rPr>
          <w:rFonts w:ascii="微软雅黑" w:eastAsia="微软雅黑" w:hAnsi="微软雅黑" w:hint="eastAsia"/>
          <w:sz w:val="21"/>
          <w:szCs w:val="21"/>
        </w:rPr>
        <w:t>在构建需求模型之前，我们需要确定好系统边界。</w:t>
      </w:r>
    </w:p>
    <w:p w:rsidR="0017744C" w:rsidRPr="00363560" w:rsidRDefault="0017744C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在系统边界的表示上，我们首先把整个软件系统看成一个单独的系统，把软件之外的参与者先确定出来</w:t>
      </w:r>
      <w:r w:rsidR="00AB35E5" w:rsidRPr="00363560">
        <w:rPr>
          <w:rFonts w:ascii="微软雅黑" w:eastAsia="微软雅黑" w:hAnsi="微软雅黑" w:hint="eastAsia"/>
          <w:sz w:val="21"/>
          <w:szCs w:val="21"/>
        </w:rPr>
        <w:t>。</w:t>
      </w:r>
    </w:p>
    <w:p w:rsidR="009F4A9B" w:rsidRPr="00363560" w:rsidRDefault="009F4A9B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首先对整个系统进行边界确定。其示意图如图</w:t>
      </w:r>
      <w:r w:rsidR="00847BF1" w:rsidRPr="00363560">
        <w:rPr>
          <w:rFonts w:ascii="微软雅黑" w:eastAsia="微软雅黑" w:hAnsi="微软雅黑" w:hint="eastAsia"/>
          <w:sz w:val="21"/>
          <w:szCs w:val="21"/>
        </w:rPr>
        <w:t>3所示。首先</w:t>
      </w:r>
      <w:r w:rsidR="00513842" w:rsidRPr="00363560">
        <w:rPr>
          <w:rFonts w:ascii="微软雅黑" w:eastAsia="微软雅黑" w:hAnsi="微软雅黑" w:hint="eastAsia"/>
          <w:sz w:val="21"/>
          <w:szCs w:val="21"/>
        </w:rPr>
        <w:t>整个系统的参与者有以下几个：</w:t>
      </w:r>
    </w:p>
    <w:p w:rsidR="00513842" w:rsidRPr="00363560" w:rsidRDefault="00513842" w:rsidP="00513842">
      <w:pPr>
        <w:pStyle w:val="af2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客户端：</w:t>
      </w:r>
      <w:r w:rsidR="00BD2CAE" w:rsidRPr="00363560">
        <w:rPr>
          <w:rFonts w:ascii="微软雅黑" w:eastAsia="微软雅黑" w:hAnsi="微软雅黑" w:hint="eastAsia"/>
          <w:sz w:val="21"/>
          <w:szCs w:val="21"/>
        </w:rPr>
        <w:t>即墙内的PC，利用本系统与墙外的某些服务器通信</w:t>
      </w:r>
    </w:p>
    <w:p w:rsidR="00513842" w:rsidRPr="00363560" w:rsidRDefault="00513842" w:rsidP="00513842">
      <w:pPr>
        <w:pStyle w:val="af2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服务器端</w:t>
      </w:r>
      <w:r w:rsidR="00BD2CAE" w:rsidRPr="00363560">
        <w:rPr>
          <w:rFonts w:ascii="微软雅黑" w:eastAsia="微软雅黑" w:hAnsi="微软雅黑" w:hint="eastAsia"/>
          <w:sz w:val="21"/>
          <w:szCs w:val="21"/>
        </w:rPr>
        <w:t>：即墙外的服务，利用本系统与墙内的PC通信</w:t>
      </w:r>
    </w:p>
    <w:p w:rsidR="00513842" w:rsidRPr="00363560" w:rsidRDefault="00513842" w:rsidP="00513842">
      <w:pPr>
        <w:pStyle w:val="af2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DNS服务器</w:t>
      </w:r>
      <w:r w:rsidR="00BD2CAE" w:rsidRPr="00363560">
        <w:rPr>
          <w:rFonts w:ascii="微软雅黑" w:eastAsia="微软雅黑" w:hAnsi="微软雅黑" w:hint="eastAsia"/>
          <w:sz w:val="21"/>
          <w:szCs w:val="21"/>
        </w:rPr>
        <w:t>：主要是客户端再必要的时候，通过DNS服务器查询服务器的</w:t>
      </w:r>
      <w:proofErr w:type="spellStart"/>
      <w:r w:rsidR="00BD2CAE" w:rsidRPr="00363560">
        <w:rPr>
          <w:rFonts w:ascii="微软雅黑" w:eastAsia="微软雅黑" w:hAnsi="微软雅黑" w:hint="eastAsia"/>
          <w:sz w:val="21"/>
          <w:szCs w:val="21"/>
        </w:rPr>
        <w:t>ip</w:t>
      </w:r>
      <w:proofErr w:type="spellEnd"/>
      <w:r w:rsidR="00BD2CAE" w:rsidRPr="00363560">
        <w:rPr>
          <w:rFonts w:ascii="微软雅黑" w:eastAsia="微软雅黑" w:hAnsi="微软雅黑" w:hint="eastAsia"/>
          <w:sz w:val="21"/>
          <w:szCs w:val="21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Pr="00363560" w:rsidRDefault="00513842" w:rsidP="00513842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图3.</w:t>
      </w:r>
      <w:r w:rsidRPr="00363560">
        <w:rPr>
          <w:rFonts w:ascii="微软雅黑" w:eastAsia="微软雅黑" w:hAnsi="微软雅黑"/>
          <w:sz w:val="21"/>
          <w:szCs w:val="21"/>
        </w:rPr>
        <w:t xml:space="preserve"> </w:t>
      </w:r>
      <w:r w:rsidRPr="00363560">
        <w:rPr>
          <w:rFonts w:ascii="微软雅黑" w:eastAsia="微软雅黑" w:hAnsi="微软雅黑" w:hint="eastAsia"/>
          <w:sz w:val="21"/>
          <w:szCs w:val="21"/>
        </w:rPr>
        <w:t>整体系统的边界</w:t>
      </w:r>
    </w:p>
    <w:p w:rsidR="00363560" w:rsidRDefault="00363560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CC3959" w:rsidRPr="00363560" w:rsidRDefault="00AB35E5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lastRenderedPageBreak/>
        <w:t>根据</w:t>
      </w:r>
      <w:r w:rsidR="001B0F05" w:rsidRPr="00363560">
        <w:rPr>
          <w:rFonts w:ascii="微软雅黑" w:eastAsia="微软雅黑" w:hAnsi="微软雅黑" w:hint="eastAsia"/>
          <w:sz w:val="21"/>
          <w:szCs w:val="21"/>
        </w:rPr>
        <w:t>以上信息建立</w:t>
      </w:r>
      <w:r w:rsidR="00530B0F" w:rsidRPr="00363560">
        <w:rPr>
          <w:rFonts w:ascii="微软雅黑" w:eastAsia="微软雅黑" w:hAnsi="微软雅黑" w:hint="eastAsia"/>
          <w:sz w:val="21"/>
          <w:szCs w:val="21"/>
        </w:rPr>
        <w:t>的总体</w:t>
      </w:r>
      <w:r w:rsidR="001B0F05" w:rsidRPr="00363560">
        <w:rPr>
          <w:rFonts w:ascii="微软雅黑" w:eastAsia="微软雅黑" w:hAnsi="微软雅黑" w:hint="eastAsia"/>
          <w:sz w:val="21"/>
          <w:szCs w:val="21"/>
        </w:rPr>
        <w:t>需求模型如</w:t>
      </w:r>
      <w:r w:rsidR="00CC3959" w:rsidRPr="00363560">
        <w:rPr>
          <w:rFonts w:ascii="微软雅黑" w:eastAsia="微软雅黑" w:hAnsi="微软雅黑" w:hint="eastAsia"/>
          <w:sz w:val="21"/>
          <w:szCs w:val="21"/>
        </w:rPr>
        <w:t>图4所示</w:t>
      </w:r>
      <w:r w:rsidR="001B0F05" w:rsidRPr="00363560">
        <w:rPr>
          <w:rFonts w:ascii="微软雅黑" w:eastAsia="微软雅黑" w:hAnsi="微软雅黑" w:hint="eastAsia"/>
          <w:sz w:val="21"/>
          <w:szCs w:val="21"/>
        </w:rPr>
        <w:t>下：</w:t>
      </w:r>
    </w:p>
    <w:p w:rsidR="001B0F05" w:rsidRDefault="00F13B18" w:rsidP="009B051B">
      <w:pPr>
        <w:ind w:firstLineChars="200" w:firstLine="360"/>
      </w:pPr>
      <w:r w:rsidRPr="00F13B18">
        <w:rPr>
          <w:noProof/>
        </w:rPr>
        <w:drawing>
          <wp:inline distT="0" distB="0" distL="0" distR="0">
            <wp:extent cx="5943600" cy="2935995"/>
            <wp:effectExtent l="0" t="0" r="0" b="0"/>
            <wp:docPr id="1" name="图片 1" descr="C:\Users\LQF\Desktop\shadowsocks_analysis\shadowsocks\doc\support_doc\pictures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QF\Desktop\shadowsocks_analysis\shadowsocks\doc\support_doc\pictures\use_c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9" w:rsidRPr="00363560" w:rsidRDefault="00CC3959" w:rsidP="00CC3959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图4</w:t>
      </w:r>
      <w:r w:rsidRPr="00363560">
        <w:rPr>
          <w:rFonts w:ascii="微软雅黑" w:eastAsia="微软雅黑" w:hAnsi="微软雅黑"/>
          <w:sz w:val="21"/>
          <w:szCs w:val="21"/>
        </w:rPr>
        <w:t xml:space="preserve"> </w:t>
      </w:r>
      <w:r w:rsidR="00530B0F" w:rsidRPr="00363560">
        <w:rPr>
          <w:rFonts w:ascii="微软雅黑" w:eastAsia="微软雅黑" w:hAnsi="微软雅黑" w:hint="eastAsia"/>
          <w:sz w:val="21"/>
          <w:szCs w:val="21"/>
        </w:rPr>
        <w:t>总体</w:t>
      </w:r>
      <w:r w:rsidRPr="00363560">
        <w:rPr>
          <w:rFonts w:ascii="微软雅黑" w:eastAsia="微软雅黑" w:hAnsi="微软雅黑" w:hint="eastAsia"/>
          <w:sz w:val="21"/>
          <w:szCs w:val="21"/>
        </w:rPr>
        <w:t>需求模型用</w:t>
      </w:r>
      <w:proofErr w:type="gramStart"/>
      <w:r w:rsidRPr="00363560">
        <w:rPr>
          <w:rFonts w:ascii="微软雅黑" w:eastAsia="微软雅黑" w:hAnsi="微软雅黑" w:hint="eastAsia"/>
          <w:sz w:val="21"/>
          <w:szCs w:val="21"/>
        </w:rPr>
        <w:t>况</w:t>
      </w:r>
      <w:proofErr w:type="gramEnd"/>
      <w:r w:rsidRPr="00363560">
        <w:rPr>
          <w:rFonts w:ascii="微软雅黑" w:eastAsia="微软雅黑" w:hAnsi="微软雅黑" w:hint="eastAsia"/>
          <w:sz w:val="21"/>
          <w:szCs w:val="21"/>
        </w:rPr>
        <w:t>图</w:t>
      </w:r>
    </w:p>
    <w:p w:rsidR="00795061" w:rsidRPr="00363560" w:rsidRDefault="00795061" w:rsidP="00795061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其中每个用</w:t>
      </w:r>
      <w:proofErr w:type="gramStart"/>
      <w:r w:rsidRPr="00363560">
        <w:rPr>
          <w:rFonts w:ascii="微软雅黑" w:eastAsia="微软雅黑" w:hAnsi="微软雅黑" w:hint="eastAsia"/>
          <w:sz w:val="21"/>
          <w:szCs w:val="21"/>
        </w:rPr>
        <w:t>况</w:t>
      </w:r>
      <w:proofErr w:type="gramEnd"/>
      <w:r w:rsidRPr="00363560">
        <w:rPr>
          <w:rFonts w:ascii="微软雅黑" w:eastAsia="微软雅黑" w:hAnsi="微软雅黑" w:hint="eastAsia"/>
          <w:sz w:val="21"/>
          <w:szCs w:val="21"/>
        </w:rPr>
        <w:t>的</w:t>
      </w:r>
      <w:r w:rsidR="00501255" w:rsidRPr="00363560">
        <w:rPr>
          <w:rFonts w:ascii="微软雅黑" w:eastAsia="微软雅黑" w:hAnsi="微软雅黑" w:hint="eastAsia"/>
          <w:sz w:val="21"/>
          <w:szCs w:val="21"/>
        </w:rPr>
        <w:t>规约</w:t>
      </w:r>
      <w:r w:rsidRPr="00363560">
        <w:rPr>
          <w:rFonts w:ascii="微软雅黑" w:eastAsia="微软雅黑" w:hAnsi="微软雅黑" w:hint="eastAsia"/>
          <w:sz w:val="21"/>
          <w:szCs w:val="21"/>
        </w:rPr>
        <w:t>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1336"/>
        <w:gridCol w:w="8014"/>
      </w:tblGrid>
      <w:tr w:rsidR="00795061" w:rsidRPr="00363560" w:rsidTr="00363560">
        <w:tc>
          <w:tcPr>
            <w:tcW w:w="1336" w:type="dxa"/>
            <w:shd w:val="clear" w:color="auto" w:fill="F2F2F2" w:themeFill="background1" w:themeFillShade="F2"/>
          </w:tcPr>
          <w:p w:rsidR="00795061" w:rsidRPr="00363560" w:rsidRDefault="00795061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bookmarkStart w:id="5" w:name="_Hlk499992679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795061" w:rsidRPr="00363560" w:rsidRDefault="00795061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SS</w:t>
            </w:r>
            <w:r w:rsidRPr="00363560">
              <w:rPr>
                <w:rFonts w:ascii="微软雅黑" w:eastAsia="微软雅黑" w:hAnsi="微软雅黑"/>
                <w:sz w:val="21"/>
                <w:szCs w:val="21"/>
              </w:rPr>
              <w:t xml:space="preserve"> Local</w:t>
            </w:r>
          </w:p>
        </w:tc>
      </w:tr>
      <w:tr w:rsidR="00795061" w:rsidRPr="00363560" w:rsidTr="00363560">
        <w:tc>
          <w:tcPr>
            <w:tcW w:w="1336" w:type="dxa"/>
            <w:shd w:val="clear" w:color="auto" w:fill="F2F2F2" w:themeFill="background1" w:themeFillShade="F2"/>
          </w:tcPr>
          <w:p w:rsidR="00795061" w:rsidRPr="00363560" w:rsidRDefault="00795061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795061" w:rsidRPr="00363560" w:rsidRDefault="00795061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795061" w:rsidRPr="00363560" w:rsidTr="00363560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Pr="00363560" w:rsidRDefault="00795061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行为陈述</w:t>
            </w:r>
          </w:p>
        </w:tc>
        <w:tc>
          <w:tcPr>
            <w:tcW w:w="8014" w:type="dxa"/>
          </w:tcPr>
          <w:p w:rsidR="00984672" w:rsidRDefault="00501255" w:rsidP="00984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SS Local</w:t>
            </w:r>
          </w:p>
          <w:p w:rsidR="00795061" w:rsidRPr="00363560" w:rsidRDefault="00501255" w:rsidP="00984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读取配置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>启动客户端进程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>while(1)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DNS解析请求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DNS解析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转发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转发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endif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转发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转发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endif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收到退出请求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关闭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连接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 xml:space="preserve">    end if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 xml:space="preserve"> 收到终止请求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关闭客户端进程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break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1336"/>
        <w:gridCol w:w="8014"/>
      </w:tblGrid>
      <w:tr w:rsidR="004A3534" w:rsidTr="00363560">
        <w:tc>
          <w:tcPr>
            <w:tcW w:w="1336" w:type="dxa"/>
            <w:shd w:val="clear" w:color="auto" w:fill="F2F2F2" w:themeFill="background1" w:themeFillShade="F2"/>
          </w:tcPr>
          <w:p w:rsidR="004A3534" w:rsidRPr="00363560" w:rsidRDefault="004A3534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4A3534" w:rsidRPr="00363560" w:rsidRDefault="004A3534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SS</w:t>
            </w:r>
            <w:r w:rsidR="0058378C" w:rsidRPr="00363560">
              <w:rPr>
                <w:rFonts w:ascii="微软雅黑" w:eastAsia="微软雅黑" w:hAnsi="微软雅黑"/>
                <w:sz w:val="21"/>
                <w:szCs w:val="21"/>
              </w:rPr>
              <w:t xml:space="preserve"> Server</w:t>
            </w:r>
          </w:p>
        </w:tc>
      </w:tr>
      <w:tr w:rsidR="004A3534" w:rsidTr="00363560">
        <w:tc>
          <w:tcPr>
            <w:tcW w:w="1336" w:type="dxa"/>
            <w:shd w:val="clear" w:color="auto" w:fill="F2F2F2" w:themeFill="background1" w:themeFillShade="F2"/>
          </w:tcPr>
          <w:p w:rsidR="004A3534" w:rsidRPr="00363560" w:rsidRDefault="004A3534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4A3534" w:rsidRPr="00363560" w:rsidRDefault="004A3534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4A3534" w:rsidRPr="003C6727" w:rsidTr="00363560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Pr="00363560" w:rsidRDefault="004A3534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行为陈述</w:t>
            </w:r>
          </w:p>
        </w:tc>
        <w:tc>
          <w:tcPr>
            <w:tcW w:w="8014" w:type="dxa"/>
          </w:tcPr>
          <w:p w:rsidR="00984672" w:rsidRDefault="0058378C" w:rsidP="00583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SS Server</w:t>
            </w:r>
          </w:p>
          <w:p w:rsidR="0058378C" w:rsidRPr="0058378C" w:rsidRDefault="0058378C" w:rsidP="00583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读取配置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>启动服务器</w:t>
            </w:r>
            <w:proofErr w:type="gram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端进程</w:t>
            </w:r>
            <w:proofErr w:type="gram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>while(1)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DNS解析请求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DNS解析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转发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转发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endif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转发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转发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endif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收到退出请求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关闭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连接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收到终止请求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关闭客户端进程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break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</w:p>
          <w:p w:rsidR="004A3534" w:rsidRPr="00363560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4A3534" w:rsidRDefault="004A3534" w:rsidP="009B051B">
      <w:pPr>
        <w:ind w:firstLineChars="200" w:firstLine="360"/>
      </w:pPr>
    </w:p>
    <w:p w:rsidR="00984672" w:rsidRDefault="00984672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1336"/>
        <w:gridCol w:w="8014"/>
      </w:tblGrid>
      <w:tr w:rsidR="005A1AC3" w:rsidTr="00363560">
        <w:tc>
          <w:tcPr>
            <w:tcW w:w="1336" w:type="dxa"/>
            <w:shd w:val="clear" w:color="auto" w:fill="F2F2F2" w:themeFill="background1" w:themeFillShade="F2"/>
          </w:tcPr>
          <w:p w:rsidR="005A1AC3" w:rsidRPr="00363560" w:rsidRDefault="005A1AC3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5A1AC3" w:rsidRPr="00363560" w:rsidRDefault="005A1AC3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DNS解析</w:t>
            </w:r>
          </w:p>
        </w:tc>
      </w:tr>
      <w:tr w:rsidR="005A1AC3" w:rsidTr="00363560">
        <w:tc>
          <w:tcPr>
            <w:tcW w:w="1336" w:type="dxa"/>
            <w:shd w:val="clear" w:color="auto" w:fill="F2F2F2" w:themeFill="background1" w:themeFillShade="F2"/>
          </w:tcPr>
          <w:p w:rsidR="005A1AC3" w:rsidRPr="00363560" w:rsidRDefault="005A1AC3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5A1AC3" w:rsidRPr="00363560" w:rsidRDefault="005A1AC3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5A1AC3" w:rsidRPr="003C6727" w:rsidTr="00363560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Pr="00363560" w:rsidRDefault="005A1AC3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行为陈述</w:t>
            </w:r>
          </w:p>
        </w:tc>
        <w:tc>
          <w:tcPr>
            <w:tcW w:w="8014" w:type="dxa"/>
          </w:tcPr>
          <w:p w:rsidR="005A1AC3" w:rsidRPr="00363560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DNS 解析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if 域名为空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退出并提示域名为空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</w:r>
            <w:proofErr w:type="spell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elif</w:t>
            </w:r>
            <w:proofErr w:type="spell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 xml:space="preserve"> 域名已经是</w:t>
            </w:r>
            <w:proofErr w:type="spell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地址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直接返回结果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</w:r>
            <w:proofErr w:type="spell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elif</w:t>
            </w:r>
            <w:proofErr w:type="spell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 xml:space="preserve"> 域名的解析结果已经存在操作系统了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直接返回结果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</w:r>
            <w:proofErr w:type="spell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elif</w:t>
            </w:r>
            <w:proofErr w:type="spell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 xml:space="preserve"> 域名的解析结果已经缓存了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直接返回结果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else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域名的拼写无效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直接退出并提示域名的拼写错误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</w:t>
            </w:r>
            <w:r w:rsidRPr="00363560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向DNS服务器发送DNS解析请求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    等待DNS解析结果返回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返回DNS解析结果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关闭DNS解析请求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end</w:t>
            </w:r>
            <w:r w:rsidRPr="00363560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</w:p>
          <w:p w:rsidR="005A1AC3" w:rsidRPr="00363560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A1AC3" w:rsidRDefault="005A1AC3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8014"/>
      </w:tblGrid>
      <w:tr w:rsidR="00501255" w:rsidTr="00984672">
        <w:tc>
          <w:tcPr>
            <w:tcW w:w="1336" w:type="dxa"/>
            <w:shd w:val="clear" w:color="auto" w:fill="F2F2F2" w:themeFill="background1" w:themeFillShade="F2"/>
          </w:tcPr>
          <w:p w:rsidR="00501255" w:rsidRPr="00363560" w:rsidRDefault="00501255" w:rsidP="009B5E2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501255" w:rsidRPr="00363560" w:rsidRDefault="00501255" w:rsidP="009B5E2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守护进程</w:t>
            </w:r>
          </w:p>
        </w:tc>
      </w:tr>
      <w:tr w:rsidR="00501255" w:rsidTr="00984672">
        <w:tc>
          <w:tcPr>
            <w:tcW w:w="1336" w:type="dxa"/>
            <w:shd w:val="clear" w:color="auto" w:fill="F2F2F2" w:themeFill="background1" w:themeFillShade="F2"/>
          </w:tcPr>
          <w:p w:rsidR="00501255" w:rsidRPr="00363560" w:rsidRDefault="00501255" w:rsidP="009B5E2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501255" w:rsidRPr="00363560" w:rsidRDefault="00501255" w:rsidP="009B5E2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501255" w:rsidTr="00984672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01255" w:rsidRPr="00363560" w:rsidRDefault="00501255" w:rsidP="009B5E2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行为陈述</w:t>
            </w:r>
          </w:p>
        </w:tc>
        <w:tc>
          <w:tcPr>
            <w:tcW w:w="8014" w:type="dxa"/>
          </w:tcPr>
          <w:p w:rsidR="00501255" w:rsidRPr="00363560" w:rsidRDefault="00501255" w:rsidP="009B5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守护进程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获取配置文件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while(1)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命令是开启守护进程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开启守护进程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命令是终止守护进程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终止守护进程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命令是重启守护进程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终止守护进程</w:t>
            </w:r>
          </w:p>
          <w:p w:rsidR="00501255" w:rsidRPr="00363560" w:rsidRDefault="00501255" w:rsidP="009B5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开启守护进程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    break</w:t>
            </w:r>
          </w:p>
        </w:tc>
      </w:tr>
    </w:tbl>
    <w:p w:rsidR="00501255" w:rsidRDefault="00501255" w:rsidP="009B051B">
      <w:pPr>
        <w:ind w:firstLineChars="200" w:firstLine="360"/>
      </w:pPr>
    </w:p>
    <w:p w:rsidR="00501255" w:rsidRDefault="00501255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8014"/>
      </w:tblGrid>
      <w:tr w:rsidR="00F13B18" w:rsidRPr="00363560" w:rsidTr="00F55532">
        <w:tc>
          <w:tcPr>
            <w:tcW w:w="1336" w:type="dxa"/>
            <w:shd w:val="clear" w:color="auto" w:fill="F2F2F2" w:themeFill="background1" w:themeFillShade="F2"/>
          </w:tcPr>
          <w:p w:rsidR="00F13B18" w:rsidRPr="00363560" w:rsidRDefault="00F13B18" w:rsidP="00F5553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F13B18" w:rsidRPr="00363560" w:rsidRDefault="00F13B18" w:rsidP="00F55532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IO复用</w:t>
            </w:r>
          </w:p>
        </w:tc>
      </w:tr>
      <w:tr w:rsidR="00F13B18" w:rsidRPr="00363560" w:rsidTr="00F55532">
        <w:tc>
          <w:tcPr>
            <w:tcW w:w="1336" w:type="dxa"/>
            <w:shd w:val="clear" w:color="auto" w:fill="F2F2F2" w:themeFill="background1" w:themeFillShade="F2"/>
          </w:tcPr>
          <w:p w:rsidR="00F13B18" w:rsidRPr="00363560" w:rsidRDefault="00F13B18" w:rsidP="00F5553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F13B18" w:rsidRPr="00363560" w:rsidRDefault="00F13B18" w:rsidP="00F5553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F13B18" w:rsidRPr="00363560" w:rsidTr="00F55532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13B18" w:rsidRPr="00363560" w:rsidRDefault="00F13B18" w:rsidP="00F5553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行为陈述</w:t>
            </w:r>
          </w:p>
        </w:tc>
        <w:tc>
          <w:tcPr>
            <w:tcW w:w="8014" w:type="dxa"/>
          </w:tcPr>
          <w:p w:rsidR="00F13B18" w:rsidRPr="00653AF3" w:rsidRDefault="00F13B18" w:rsidP="00653A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t>IO复用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>启动IO复用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>while(1)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有新的监听对象 then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添加新的监听对象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监听到新的活动 then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提示活动的目标对象处理该事件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</w:p>
        </w:tc>
      </w:tr>
    </w:tbl>
    <w:p w:rsidR="00F13B18" w:rsidRDefault="00F13B18" w:rsidP="009B051B">
      <w:pPr>
        <w:ind w:firstLineChars="200" w:firstLine="360"/>
        <w:rPr>
          <w:rFonts w:hint="eastAsia"/>
        </w:rPr>
      </w:pPr>
    </w:p>
    <w:p w:rsidR="00F13B18" w:rsidRPr="005A1AC3" w:rsidRDefault="00F13B18" w:rsidP="009B051B">
      <w:pPr>
        <w:ind w:firstLineChars="200" w:firstLine="360"/>
        <w:rPr>
          <w:rFonts w:hint="eastAsia"/>
        </w:rPr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Start w:id="7" w:name="_GoBack"/>
      <w:bookmarkEnd w:id="6"/>
      <w:bookmarkEnd w:id="7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32"/>
        <w:gridCol w:w="5749"/>
        <w:gridCol w:w="2409"/>
      </w:tblGrid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749" w:type="dxa"/>
          </w:tcPr>
          <w:p w:rsidR="005A1AC3" w:rsidRDefault="005A1AC3" w:rsidP="00AA25AA"/>
        </w:tc>
        <w:tc>
          <w:tcPr>
            <w:tcW w:w="2409" w:type="dxa"/>
          </w:tcPr>
          <w:p w:rsidR="005A1AC3" w:rsidRDefault="005A1AC3" w:rsidP="00AA25AA"/>
        </w:tc>
      </w:tr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2409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2409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2409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2409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2409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2409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2409" w:type="dxa"/>
          </w:tcPr>
          <w:p w:rsidR="005A1AC3" w:rsidRDefault="005A1AC3" w:rsidP="00AA25AA"/>
        </w:tc>
      </w:tr>
      <w:tr w:rsidR="005A1AC3" w:rsidTr="0072420E">
        <w:tc>
          <w:tcPr>
            <w:tcW w:w="832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lastRenderedPageBreak/>
              <w:t>属性说明</w:t>
            </w:r>
          </w:p>
        </w:tc>
        <w:tc>
          <w:tcPr>
            <w:tcW w:w="5749" w:type="dxa"/>
          </w:tcPr>
          <w:p w:rsidR="005A1AC3" w:rsidRDefault="005A1AC3" w:rsidP="00AA25AA"/>
        </w:tc>
        <w:tc>
          <w:tcPr>
            <w:tcW w:w="2409" w:type="dxa"/>
          </w:tcPr>
          <w:p w:rsidR="005A1AC3" w:rsidRDefault="005A1AC3" w:rsidP="00AA25AA"/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2409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72420E">
        <w:trPr>
          <w:trHeight w:val="50"/>
        </w:trPr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2409" w:type="dxa"/>
          </w:tcPr>
          <w:p w:rsidR="00EE65D0" w:rsidRDefault="00EE65D0" w:rsidP="00EE65D0"/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2409" w:type="dxa"/>
          </w:tcPr>
          <w:p w:rsidR="00EE65D0" w:rsidRDefault="00EE65D0" w:rsidP="00EE65D0"/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749" w:type="dxa"/>
          </w:tcPr>
          <w:p w:rsidR="00EE65D0" w:rsidRDefault="00EE65D0" w:rsidP="00EE65D0"/>
        </w:tc>
        <w:tc>
          <w:tcPr>
            <w:tcW w:w="2409" w:type="dxa"/>
          </w:tcPr>
          <w:p w:rsidR="00EE65D0" w:rsidRDefault="00EE65D0" w:rsidP="00EE65D0"/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2409" w:type="dxa"/>
          </w:tcPr>
          <w:p w:rsidR="00EE65D0" w:rsidRDefault="00EE65D0" w:rsidP="00EE65D0"/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2409" w:type="dxa"/>
          </w:tcPr>
          <w:p w:rsidR="00EE65D0" w:rsidRDefault="00EE65D0" w:rsidP="00EE65D0"/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749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2409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72420E">
        <w:tc>
          <w:tcPr>
            <w:tcW w:w="832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749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2409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d"/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701"/>
        <w:gridCol w:w="5953"/>
      </w:tblGrid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类的总体说明</w:t>
            </w:r>
          </w:p>
        </w:tc>
        <w:tc>
          <w:tcPr>
            <w:tcW w:w="1701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类名</w:t>
            </w:r>
          </w:p>
        </w:tc>
        <w:tc>
          <w:tcPr>
            <w:tcW w:w="5953" w:type="dxa"/>
          </w:tcPr>
          <w:p w:rsidR="00AA25AA" w:rsidRPr="007B49FC" w:rsidRDefault="003A4D8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&lt;中文&gt;域名解析：&lt;英文&gt;</w:t>
            </w:r>
            <w:proofErr w:type="spellStart"/>
            <w:r w:rsidR="006E6F13" w:rsidRPr="007B49FC">
              <w:rPr>
                <w:rFonts w:ascii="微软雅黑" w:eastAsia="微软雅黑" w:hAnsi="微软雅黑" w:hint="eastAsia"/>
                <w:sz w:val="21"/>
                <w:szCs w:val="21"/>
              </w:rPr>
              <w:t>DNSResolver</w:t>
            </w:r>
            <w:proofErr w:type="spellEnd"/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解释</w:t>
            </w:r>
          </w:p>
        </w:tc>
        <w:tc>
          <w:tcPr>
            <w:tcW w:w="5953" w:type="dxa"/>
          </w:tcPr>
          <w:p w:rsidR="00AA25AA" w:rsidRPr="007B49FC" w:rsidRDefault="006E6F1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这个类的主要功能就是处理DNS</w:t>
            </w:r>
            <w:r w:rsidR="003A4D88" w:rsidRPr="007B49FC">
              <w:rPr>
                <w:rFonts w:ascii="微软雅黑" w:eastAsia="微软雅黑" w:hAnsi="微软雅黑" w:hint="eastAsia"/>
                <w:sz w:val="21"/>
                <w:szCs w:val="21"/>
              </w:rPr>
              <w:t>解析请求来返回域名对应的</w:t>
            </w:r>
            <w:proofErr w:type="spellStart"/>
            <w:r w:rsidR="003A4D88"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="003A4D88"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  <w:r w:rsidR="00224E72" w:rsidRPr="007B49FC">
              <w:rPr>
                <w:rFonts w:ascii="微软雅黑" w:eastAsia="微软雅黑" w:hAnsi="微软雅黑" w:hint="eastAsia"/>
                <w:sz w:val="21"/>
                <w:szCs w:val="21"/>
              </w:rPr>
              <w:t>因为有可能SS服务器的地址是一个域名地址，所以需要相应的DNS解析请求模块来获取对应的</w:t>
            </w:r>
            <w:proofErr w:type="spellStart"/>
            <w:r w:rsidR="00224E72"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="00224E72"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一般类</w:t>
            </w:r>
          </w:p>
        </w:tc>
        <w:tc>
          <w:tcPr>
            <w:tcW w:w="5953" w:type="dxa"/>
          </w:tcPr>
          <w:p w:rsidR="00AA25AA" w:rsidRPr="007B49FC" w:rsidRDefault="006E6F1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</w:t>
            </w:r>
          </w:p>
        </w:tc>
        <w:tc>
          <w:tcPr>
            <w:tcW w:w="5953" w:type="dxa"/>
          </w:tcPr>
          <w:p w:rsidR="00AA25AA" w:rsidRPr="007B49FC" w:rsidRDefault="006E6F1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o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持久性</w:t>
            </w:r>
          </w:p>
        </w:tc>
        <w:tc>
          <w:tcPr>
            <w:tcW w:w="5953" w:type="dxa"/>
          </w:tcPr>
          <w:p w:rsidR="00AA25AA" w:rsidRPr="007B49FC" w:rsidRDefault="006E6F1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o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辅助模型</w:t>
            </w: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若有针对本类的状态机图、定时图或组合</w:t>
            </w:r>
          </w:p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结构图等辅助模型，则指出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属性说明</w:t>
            </w:r>
          </w:p>
        </w:tc>
        <w:tc>
          <w:tcPr>
            <w:tcW w:w="1701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AA25AA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cache : </w:t>
            </w:r>
            <w:proofErr w:type="spellStart"/>
            <w:r w:rsidR="00D3215B" w:rsidRPr="007B49FC">
              <w:rPr>
                <w:rFonts w:ascii="微软雅黑" w:eastAsia="微软雅黑" w:hAnsi="微软雅黑"/>
                <w:sz w:val="21"/>
                <w:szCs w:val="21"/>
              </w:rPr>
              <w:t>LRUCache</w:t>
            </w:r>
            <w:proofErr w:type="spellEnd"/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AA25AA" w:rsidRPr="007B49FC" w:rsidRDefault="001C10A9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 w:rsidR="00D3215B" w:rsidRPr="007B49FC">
              <w:rPr>
                <w:rFonts w:ascii="微软雅黑" w:eastAsia="微软雅黑" w:hAnsi="微软雅黑" w:hint="eastAsia"/>
                <w:sz w:val="21"/>
                <w:szCs w:val="21"/>
              </w:rPr>
              <w:t>ache 缓存了最近解析过的域名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，可以减少访问域名服务器的次数并提高查找域名映射的速度。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AA25AA" w:rsidRPr="007B49FC" w:rsidRDefault="001C10A9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组合</w:t>
            </w:r>
          </w:p>
        </w:tc>
        <w:tc>
          <w:tcPr>
            <w:tcW w:w="5953" w:type="dxa"/>
          </w:tcPr>
          <w:p w:rsidR="00AA25AA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ache 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DNS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Resolver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的一部分，必须得依靠cache才能利用缓存机制提高查找域名映射的速度。</w:t>
            </w:r>
          </w:p>
        </w:tc>
      </w:tr>
      <w:tr w:rsidR="00C1316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316A" w:rsidRPr="007B49FC" w:rsidRDefault="00C1316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316A" w:rsidRPr="007B49FC" w:rsidRDefault="00C1316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C1316A" w:rsidRPr="007B49FC" w:rsidRDefault="00C1316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447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Pr="007B49FC" w:rsidRDefault="00114476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14476" w:rsidRPr="007B49FC" w:rsidRDefault="00114476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114476" w:rsidRPr="007B49FC" w:rsidRDefault="00114476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osts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dict</w:t>
            </w:r>
            <w:proofErr w:type="spellEnd"/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osts保存了操作系统中从域名到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地址的映射。如果操作系统也没有缓存到从域名到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</w:p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地址的映射，则再调用其它方法获取映射。</w:t>
            </w: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关联、聚合或组合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None</w:t>
            </w: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loop :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EventLoop</w:t>
            </w:r>
            <w:proofErr w:type="spellEnd"/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这个是一个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的实例，主要是为了利用IO复用机制来获得DNS解析请求返回的</w:t>
            </w:r>
          </w:p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结果。</w:t>
            </w: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关联、聚合或组合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DNS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Resolver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必须得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依靠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才能利用IO复用机制。因此两者之前有一个紧密、牢</w:t>
            </w:r>
          </w:p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固的关系，适用于组合范畴。</w:t>
            </w:r>
          </w:p>
        </w:tc>
      </w:tr>
      <w:tr w:rsidR="00703DD7" w:rsidRPr="007B49FC" w:rsidTr="007B49FC">
        <w:trPr>
          <w:trHeight w:val="7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03DD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703DD7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erver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list</w:t>
            </w: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server里面保存了操作系统中DNS服务器的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地址。如果操作系统没有保存有DNS服务器的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地址，则默认为谷歌DNS服务器的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o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ne</w:t>
            </w: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关联、聚合或组合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sock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：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Socket</w:t>
            </w: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sock是Socket类的一个实例，负责和域名服务器通信来获取域名解析结果。</w:t>
            </w: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关联、聚合或组合</w:t>
            </w:r>
          </w:p>
        </w:tc>
        <w:tc>
          <w:tcPr>
            <w:tcW w:w="5953" w:type="dxa"/>
          </w:tcPr>
          <w:p w:rsidR="00C70AC5" w:rsidRPr="007B49FC" w:rsidRDefault="00015816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操作说明</w:t>
            </w:r>
          </w:p>
        </w:tc>
        <w:tc>
          <w:tcPr>
            <w:tcW w:w="1701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parse_hosts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()</w:t>
            </w:r>
          </w:p>
        </w:tc>
      </w:tr>
      <w:tr w:rsidR="00C70AC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该操作主要是解析本地操作系统的hosts文件配置，并将其中的映射信息提取到hosts属性</w:t>
            </w:r>
          </w:p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中。</w:t>
            </w:r>
          </w:p>
        </w:tc>
      </w:tr>
      <w:tr w:rsidR="00C70AC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C70AC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C70AC5" w:rsidRPr="007B49FC" w:rsidRDefault="007B49FC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C70AC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C70AC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70AC5" w:rsidRPr="007B49FC" w:rsidTr="007B49FC">
        <w:trPr>
          <w:trHeight w:val="70"/>
        </w:trPr>
        <w:tc>
          <w:tcPr>
            <w:tcW w:w="1336" w:type="dxa"/>
            <w:shd w:val="clear" w:color="auto" w:fill="F2F2F2" w:themeFill="background1" w:themeFillShade="F2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C70AC5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arse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_resolv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()</w:t>
            </w: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该操作主要是解析操作系统中的域名解析配置文件，并从中提取出域名服务器的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1E4168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 w:rsidR="00FB4969" w:rsidRPr="007B49FC">
              <w:rPr>
                <w:rFonts w:ascii="微软雅黑" w:eastAsia="微软雅黑" w:hAnsi="微软雅黑" w:hint="eastAsia"/>
                <w:sz w:val="21"/>
                <w:szCs w:val="21"/>
              </w:rPr>
              <w:t>and</w:t>
            </w:r>
            <w:r w:rsidR="00FB4969" w:rsidRPr="007B49FC">
              <w:rPr>
                <w:rFonts w:ascii="微软雅黑" w:eastAsia="微软雅黑" w:hAnsi="微软雅黑"/>
                <w:sz w:val="21"/>
                <w:szCs w:val="21"/>
              </w:rPr>
              <w:t>le_data</w:t>
            </w:r>
            <w:proofErr w:type="spellEnd"/>
            <w:r w:rsidR="00FB4969" w:rsidRPr="007B49FC">
              <w:rPr>
                <w:rFonts w:ascii="微软雅黑" w:eastAsia="微软雅黑" w:hAnsi="微软雅黑"/>
                <w:sz w:val="21"/>
                <w:szCs w:val="21"/>
              </w:rPr>
              <w:t>(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data : bytes</w:t>
            </w:r>
            <w:r w:rsidR="00FB4969" w:rsidRPr="007B49F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1E4168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该操作主要是对域名解析请求返回的包进行解析，并从中提取出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1E4168" w:rsidRPr="007B49FC" w:rsidRDefault="0072420E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1E4168" w:rsidRPr="007B49FC" w:rsidRDefault="0072420E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E416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1E4168" w:rsidRPr="007B49FC" w:rsidRDefault="001E416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DC6055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h</w:t>
            </w:r>
            <w:r w:rsidR="0072420E" w:rsidRPr="007B49FC">
              <w:rPr>
                <w:rFonts w:ascii="微软雅黑" w:eastAsia="微软雅黑" w:hAnsi="微软雅黑" w:hint="eastAsia"/>
                <w:sz w:val="21"/>
                <w:szCs w:val="21"/>
              </w:rPr>
              <w:t>an</w:t>
            </w:r>
            <w:r w:rsidR="0072420E" w:rsidRPr="007B49FC">
              <w:rPr>
                <w:rFonts w:ascii="微软雅黑" w:eastAsia="微软雅黑" w:hAnsi="微软雅黑"/>
                <w:sz w:val="21"/>
                <w:szCs w:val="21"/>
              </w:rPr>
              <w:t>dle_event</w:t>
            </w:r>
            <w:proofErr w:type="spellEnd"/>
            <w:r w:rsidR="0072420E"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(sock : Socket , </w:t>
            </w:r>
            <w:proofErr w:type="spellStart"/>
            <w:r w:rsidR="0072420E" w:rsidRPr="007B49FC">
              <w:rPr>
                <w:rFonts w:ascii="微软雅黑" w:eastAsia="微软雅黑" w:hAnsi="微软雅黑"/>
                <w:sz w:val="21"/>
                <w:szCs w:val="21"/>
              </w:rPr>
              <w:t>fd</w:t>
            </w:r>
            <w:proofErr w:type="spellEnd"/>
            <w:r w:rsidR="0072420E"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 w:rsidR="0072420E" w:rsidRPr="007B49FC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proofErr w:type="spellEnd"/>
            <w:r w:rsidR="0072420E"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, event</w:t>
            </w:r>
            <w:r w:rsidR="00352CA8"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 w:rsidR="00352CA8" w:rsidRPr="007B49FC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proofErr w:type="spellEnd"/>
            <w:r w:rsidR="0072420E" w:rsidRPr="007B49F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DC6055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该操作主要是响应IO复用的唤醒，并把域名解析请求得到数据进行处理来获得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DC6055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DC6055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C6055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DC6055" w:rsidRPr="007B49FC" w:rsidRDefault="00DC605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end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_req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hos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tname : bytes ,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qtype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C129A3" w:rsidRPr="007B49FC" w:rsidRDefault="00EA4020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该操作主要是根据域名的类型来向域名服务器发送解析请求。</w:t>
            </w: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C129A3" w:rsidRPr="007B49FC" w:rsidRDefault="00EA4020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129A3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C129A3" w:rsidRPr="007B49FC" w:rsidRDefault="00C129A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a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dd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_to_loop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</w:t>
            </w:r>
            <w:r w:rsidR="00BA60C8"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loop : </w:t>
            </w:r>
            <w:proofErr w:type="spellStart"/>
            <w:r w:rsidR="00BA60C8" w:rsidRPr="007B49FC">
              <w:rPr>
                <w:rFonts w:ascii="微软雅黑" w:eastAsia="微软雅黑" w:hAnsi="微软雅黑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224E72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该操作主要把该类的实例添加到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的实例中监听域名解析请求的返回与否。</w:t>
            </w: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224E72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224E72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24E72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224E72" w:rsidRPr="007B49FC" w:rsidRDefault="00224E72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c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lose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()</w:t>
            </w: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在实例结束的时候关闭域名解析请求的连结，同时注销在IO复用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中的监听。</w:t>
            </w: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BA60C8" w:rsidRPr="007B49FC" w:rsidRDefault="00765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60C8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A60C8" w:rsidRPr="007B49FC" w:rsidRDefault="00BA60C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andle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_periodic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()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</w:t>
            </w:r>
            <w:r w:rsidR="00A87671" w:rsidRPr="007B49FC">
              <w:rPr>
                <w:rFonts w:ascii="微软雅黑" w:eastAsia="微软雅黑" w:hAnsi="微软雅黑" w:hint="eastAsia"/>
                <w:sz w:val="21"/>
                <w:szCs w:val="21"/>
              </w:rPr>
              <w:t>定时清除域名解析的缓存。毕竟缓存的大小是有限的。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A26584" w:rsidRPr="007B49FC" w:rsidRDefault="00A87671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A26584" w:rsidRPr="007B49FC" w:rsidRDefault="00A87671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resolve(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hostname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bytes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, callback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function)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A26584" w:rsidRPr="007B49FC" w:rsidRDefault="005418D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该操作主要是检查域名是否合法以及是否已经可以从本地获取。若不可以从本地获取，则向域名服务器发送解析请求。同时该操作还会记录该解析请求返回以后要进行的操作。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A26584" w:rsidRPr="007B49FC" w:rsidRDefault="00CB3020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A26584" w:rsidRPr="007B49FC" w:rsidRDefault="002E270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对象实例说明</w:t>
            </w:r>
          </w:p>
        </w:tc>
        <w:tc>
          <w:tcPr>
            <w:tcW w:w="1701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对每种需要该类对象的处理机说明如下</w:t>
            </w:r>
          </w:p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内容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处理机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指出这种处理机的每一个实际的节点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内存对象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指出用该类创建所有内存对象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外存对象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指出为这个类保存的外存对象</w:t>
            </w:r>
          </w:p>
        </w:tc>
      </w:tr>
      <w:tr w:rsidR="00A26584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A26584" w:rsidRPr="007B49FC" w:rsidRDefault="00A26584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AA25AA" w:rsidRPr="007B49FC" w:rsidRDefault="00AA25AA" w:rsidP="00A41012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tbl>
      <w:tblPr>
        <w:tblStyle w:val="ad"/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701"/>
        <w:gridCol w:w="5953"/>
      </w:tblGrid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类的总体说明</w:t>
            </w:r>
          </w:p>
        </w:tc>
        <w:tc>
          <w:tcPr>
            <w:tcW w:w="1701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类名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解释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一般类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持久性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辅助模型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属性说明</w:t>
            </w:r>
          </w:p>
        </w:tc>
        <w:tc>
          <w:tcPr>
            <w:tcW w:w="1701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组合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聚合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操作说明</w:t>
            </w:r>
          </w:p>
        </w:tc>
        <w:tc>
          <w:tcPr>
            <w:tcW w:w="1701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对象实例说明</w:t>
            </w:r>
          </w:p>
        </w:tc>
        <w:tc>
          <w:tcPr>
            <w:tcW w:w="1701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处理机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内存对象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外存对象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BD3F46" w:rsidRPr="005A1AC3" w:rsidRDefault="00BD3F46" w:rsidP="00A41012">
      <w:pPr>
        <w:ind w:firstLineChars="200" w:firstLine="360"/>
      </w:pP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t>辅助模型</w:t>
      </w:r>
      <w:bookmarkEnd w:id="8"/>
    </w:p>
    <w:p w:rsidR="00F450E1" w:rsidRPr="00CF6335" w:rsidRDefault="00AD34F4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本项目主要用到的辅助模型包括</w:t>
      </w:r>
    </w:p>
    <w:p w:rsidR="00AD34F4" w:rsidRPr="00CF6335" w:rsidRDefault="00AD34F4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AD34F4" w:rsidRPr="00CF6335" w:rsidRDefault="00AD34F4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Pr="00CF6335" w:rsidRDefault="00F450E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OOD阶段是建立在OOA阶段的基础上，对OOA模型作必要的修改和调整或补充某些细节。其模型框架如下图所示：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Pr="00CF6335" w:rsidRDefault="00F450E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lastRenderedPageBreak/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Pr="00CF6335" w:rsidRDefault="00D6187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问题</w:t>
      </w:r>
      <w:proofErr w:type="gramStart"/>
      <w:r w:rsidRPr="00CF6335">
        <w:rPr>
          <w:rFonts w:ascii="微软雅黑" w:eastAsia="微软雅黑" w:hAnsi="微软雅黑" w:hint="eastAsia"/>
          <w:sz w:val="21"/>
          <w:szCs w:val="21"/>
        </w:rPr>
        <w:t>域部分</w:t>
      </w:r>
      <w:proofErr w:type="gramEnd"/>
      <w:r w:rsidRPr="00CF6335">
        <w:rPr>
          <w:rFonts w:ascii="微软雅黑" w:eastAsia="微软雅黑" w:hAnsi="微软雅黑" w:hint="eastAsia"/>
          <w:sz w:val="21"/>
          <w:szCs w:val="21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Pr="00CF6335" w:rsidRDefault="00D6187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Pr="00CF6335" w:rsidRDefault="00D6187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t>人机交互部分</w:t>
      </w:r>
      <w:bookmarkEnd w:id="13"/>
    </w:p>
    <w:p w:rsidR="002C5C80" w:rsidRPr="00CF6335" w:rsidRDefault="00D6187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Pr="00CF6335" w:rsidRDefault="003C7725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6"/>
      <w:footerReference w:type="default" r:id="rId17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BB" w:rsidRDefault="00DA3FBB">
      <w:pPr>
        <w:spacing w:after="0" w:line="240" w:lineRule="auto"/>
        <w:ind w:firstLine="360"/>
      </w:pPr>
      <w:r>
        <w:separator/>
      </w:r>
    </w:p>
  </w:endnote>
  <w:endnote w:type="continuationSeparator" w:id="0">
    <w:p w:rsidR="00DA3FBB" w:rsidRDefault="00DA3FBB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A3" w:rsidRDefault="00C129A3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BB" w:rsidRDefault="00DA3FBB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DA3FBB" w:rsidRDefault="00DA3FBB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A3" w:rsidRDefault="00C129A3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9A3" w:rsidRDefault="00C129A3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C129A3" w:rsidRDefault="00C129A3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A3" w:rsidRDefault="00C129A3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9A3" w:rsidRDefault="00C129A3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53AF3" w:rsidRPr="00653AF3"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C129A3" w:rsidRDefault="00C129A3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53AF3" w:rsidRPr="00653AF3"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15816"/>
    <w:rsid w:val="00046B32"/>
    <w:rsid w:val="0005001B"/>
    <w:rsid w:val="000A4432"/>
    <w:rsid w:val="000A44DF"/>
    <w:rsid w:val="000B4147"/>
    <w:rsid w:val="000C1BB2"/>
    <w:rsid w:val="000E763B"/>
    <w:rsid w:val="001050CF"/>
    <w:rsid w:val="001143AE"/>
    <w:rsid w:val="00114476"/>
    <w:rsid w:val="0017744C"/>
    <w:rsid w:val="001B0F05"/>
    <w:rsid w:val="001C10A9"/>
    <w:rsid w:val="001E119E"/>
    <w:rsid w:val="001E4168"/>
    <w:rsid w:val="00210991"/>
    <w:rsid w:val="00224E72"/>
    <w:rsid w:val="00234610"/>
    <w:rsid w:val="00281F80"/>
    <w:rsid w:val="002949ED"/>
    <w:rsid w:val="002A4299"/>
    <w:rsid w:val="002C5C80"/>
    <w:rsid w:val="002D0807"/>
    <w:rsid w:val="002E270A"/>
    <w:rsid w:val="002E2D37"/>
    <w:rsid w:val="003020D5"/>
    <w:rsid w:val="00337A73"/>
    <w:rsid w:val="00352CA8"/>
    <w:rsid w:val="0035627C"/>
    <w:rsid w:val="00363560"/>
    <w:rsid w:val="00365C9A"/>
    <w:rsid w:val="00370E30"/>
    <w:rsid w:val="003725DB"/>
    <w:rsid w:val="003962FC"/>
    <w:rsid w:val="003A4D88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1255"/>
    <w:rsid w:val="0050642F"/>
    <w:rsid w:val="00513842"/>
    <w:rsid w:val="00530B0F"/>
    <w:rsid w:val="00536291"/>
    <w:rsid w:val="005418D8"/>
    <w:rsid w:val="00564D1F"/>
    <w:rsid w:val="0058378C"/>
    <w:rsid w:val="00591006"/>
    <w:rsid w:val="005A1AC3"/>
    <w:rsid w:val="005A20F1"/>
    <w:rsid w:val="005A230E"/>
    <w:rsid w:val="005B1F52"/>
    <w:rsid w:val="005B5752"/>
    <w:rsid w:val="005F1E4C"/>
    <w:rsid w:val="0064715F"/>
    <w:rsid w:val="00653AF3"/>
    <w:rsid w:val="00654249"/>
    <w:rsid w:val="00674FCA"/>
    <w:rsid w:val="006A18CB"/>
    <w:rsid w:val="006C5789"/>
    <w:rsid w:val="006E6F13"/>
    <w:rsid w:val="00700698"/>
    <w:rsid w:val="00703DD7"/>
    <w:rsid w:val="00706722"/>
    <w:rsid w:val="007077EE"/>
    <w:rsid w:val="0072420E"/>
    <w:rsid w:val="007426FD"/>
    <w:rsid w:val="007655AA"/>
    <w:rsid w:val="007836F8"/>
    <w:rsid w:val="00795061"/>
    <w:rsid w:val="007A6AE0"/>
    <w:rsid w:val="007B49FC"/>
    <w:rsid w:val="007E69DA"/>
    <w:rsid w:val="00804E8A"/>
    <w:rsid w:val="008256DF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17A88"/>
    <w:rsid w:val="00972911"/>
    <w:rsid w:val="00984672"/>
    <w:rsid w:val="009B051B"/>
    <w:rsid w:val="009B7C26"/>
    <w:rsid w:val="009D4CC2"/>
    <w:rsid w:val="009F4A9B"/>
    <w:rsid w:val="00A26584"/>
    <w:rsid w:val="00A271C5"/>
    <w:rsid w:val="00A41012"/>
    <w:rsid w:val="00A8606C"/>
    <w:rsid w:val="00A87671"/>
    <w:rsid w:val="00A97600"/>
    <w:rsid w:val="00AA25AA"/>
    <w:rsid w:val="00AB35E5"/>
    <w:rsid w:val="00AD0131"/>
    <w:rsid w:val="00AD34F4"/>
    <w:rsid w:val="00B52402"/>
    <w:rsid w:val="00BA60C8"/>
    <w:rsid w:val="00BB48C6"/>
    <w:rsid w:val="00BD2CAE"/>
    <w:rsid w:val="00BD3F46"/>
    <w:rsid w:val="00BE0FCF"/>
    <w:rsid w:val="00C129A3"/>
    <w:rsid w:val="00C1316A"/>
    <w:rsid w:val="00C52C8B"/>
    <w:rsid w:val="00C70AC5"/>
    <w:rsid w:val="00C91218"/>
    <w:rsid w:val="00CB3020"/>
    <w:rsid w:val="00CB36DB"/>
    <w:rsid w:val="00CC2F8D"/>
    <w:rsid w:val="00CC3959"/>
    <w:rsid w:val="00CE54BC"/>
    <w:rsid w:val="00CF3962"/>
    <w:rsid w:val="00CF6335"/>
    <w:rsid w:val="00D3215B"/>
    <w:rsid w:val="00D61871"/>
    <w:rsid w:val="00D842D8"/>
    <w:rsid w:val="00D94FF3"/>
    <w:rsid w:val="00DA3FBB"/>
    <w:rsid w:val="00DA7868"/>
    <w:rsid w:val="00DC6055"/>
    <w:rsid w:val="00DD52A6"/>
    <w:rsid w:val="00E14DD3"/>
    <w:rsid w:val="00E206FA"/>
    <w:rsid w:val="00EA0736"/>
    <w:rsid w:val="00EA135C"/>
    <w:rsid w:val="00EA4020"/>
    <w:rsid w:val="00EB776A"/>
    <w:rsid w:val="00EE25B3"/>
    <w:rsid w:val="00EE65D0"/>
    <w:rsid w:val="00F13B18"/>
    <w:rsid w:val="00F450E1"/>
    <w:rsid w:val="00F514B6"/>
    <w:rsid w:val="00F5755F"/>
    <w:rsid w:val="00FB0765"/>
    <w:rsid w:val="00FB4969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1B203F"/>
    <w:rsid w:val="001F31E6"/>
    <w:rsid w:val="00233E69"/>
    <w:rsid w:val="002F0F46"/>
    <w:rsid w:val="00404A69"/>
    <w:rsid w:val="004A5791"/>
    <w:rsid w:val="004B497B"/>
    <w:rsid w:val="00AB5D81"/>
    <w:rsid w:val="00AF6D93"/>
    <w:rsid w:val="00B032B9"/>
    <w:rsid w:val="00DC64F2"/>
    <w:rsid w:val="00E549C3"/>
    <w:rsid w:val="00E939B0"/>
    <w:rsid w:val="00EA646A"/>
    <w:rsid w:val="00EB229C"/>
    <w:rsid w:val="00F7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068A6-0D70-408E-882C-72930C0E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484</TotalTime>
  <Pages>17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林奇峰</cp:lastModifiedBy>
  <cp:revision>112</cp:revision>
  <dcterms:created xsi:type="dcterms:W3CDTF">2017-11-30T08:25:00Z</dcterms:created>
  <dcterms:modified xsi:type="dcterms:W3CDTF">2017-12-24T16:27:00Z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