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48C" w:rsidRDefault="00CC048C" w:rsidP="00D9383D">
      <w:pPr>
        <w:jc w:val="center"/>
        <w:rPr>
          <w:rFonts w:ascii="微软雅黑" w:eastAsia="微软雅黑" w:hAnsi="微软雅黑"/>
          <w:b/>
          <w:sz w:val="44"/>
          <w:szCs w:val="44"/>
        </w:rPr>
      </w:pPr>
    </w:p>
    <w:p w:rsidR="00CC048C" w:rsidRDefault="00CC048C" w:rsidP="00D9383D">
      <w:pPr>
        <w:jc w:val="center"/>
        <w:rPr>
          <w:rFonts w:ascii="微软雅黑" w:eastAsia="微软雅黑" w:hAnsi="微软雅黑"/>
          <w:b/>
          <w:sz w:val="44"/>
          <w:szCs w:val="44"/>
        </w:rPr>
      </w:pPr>
    </w:p>
    <w:p w:rsidR="00CC048C" w:rsidRDefault="00CC048C" w:rsidP="00D9383D">
      <w:pPr>
        <w:jc w:val="center"/>
        <w:rPr>
          <w:rFonts w:ascii="微软雅黑" w:eastAsia="微软雅黑" w:hAnsi="微软雅黑"/>
          <w:b/>
          <w:sz w:val="44"/>
          <w:szCs w:val="44"/>
        </w:rPr>
      </w:pPr>
    </w:p>
    <w:p w:rsidR="00CC048C" w:rsidRDefault="00CC048C" w:rsidP="00D9383D">
      <w:pPr>
        <w:jc w:val="center"/>
        <w:rPr>
          <w:rFonts w:ascii="微软雅黑" w:eastAsia="微软雅黑" w:hAnsi="微软雅黑"/>
          <w:b/>
          <w:sz w:val="44"/>
          <w:szCs w:val="44"/>
        </w:rPr>
      </w:pPr>
    </w:p>
    <w:p w:rsidR="00CC048C" w:rsidRDefault="00CC048C" w:rsidP="00D9383D">
      <w:pPr>
        <w:jc w:val="center"/>
        <w:rPr>
          <w:rFonts w:ascii="微软雅黑" w:eastAsia="微软雅黑" w:hAnsi="微软雅黑"/>
          <w:b/>
          <w:sz w:val="44"/>
          <w:szCs w:val="44"/>
        </w:rPr>
      </w:pPr>
    </w:p>
    <w:p w:rsidR="002B612B" w:rsidRDefault="00CC048C" w:rsidP="00D9383D">
      <w:pPr>
        <w:jc w:val="center"/>
        <w:rPr>
          <w:rFonts w:ascii="微软雅黑" w:eastAsia="微软雅黑" w:hAnsi="微软雅黑"/>
          <w:b/>
          <w:sz w:val="44"/>
          <w:szCs w:val="44"/>
        </w:rPr>
      </w:pPr>
      <w:r w:rsidRPr="00CC048C">
        <w:rPr>
          <w:rFonts w:ascii="微软雅黑" w:eastAsia="微软雅黑" w:hAnsi="微软雅黑" w:hint="eastAsia"/>
          <w:b/>
          <w:sz w:val="44"/>
          <w:szCs w:val="44"/>
        </w:rPr>
        <w:t>软件设计文档</w:t>
      </w:r>
    </w:p>
    <w:p w:rsidR="00CC048C" w:rsidRPr="00CC048C" w:rsidRDefault="00CC048C" w:rsidP="00D9383D">
      <w:pPr>
        <w:jc w:val="center"/>
        <w:rPr>
          <w:rFonts w:ascii="微软雅黑" w:eastAsia="微软雅黑" w:hAnsi="微软雅黑"/>
          <w:b/>
          <w:sz w:val="44"/>
          <w:szCs w:val="44"/>
        </w:rPr>
      </w:pPr>
    </w:p>
    <w:p w:rsidR="00CC048C" w:rsidRPr="00CC048C" w:rsidRDefault="00CC048C" w:rsidP="00D9383D">
      <w:pPr>
        <w:rPr>
          <w:rFonts w:ascii="微软雅黑" w:eastAsia="微软雅黑" w:hAnsi="微软雅黑"/>
          <w:sz w:val="28"/>
        </w:rPr>
      </w:pPr>
      <w:r w:rsidRPr="008B0D0F">
        <w:rPr>
          <w:rFonts w:ascii="微软雅黑" w:eastAsia="微软雅黑" w:hAnsi="微软雅黑" w:hint="eastAsia"/>
          <w:b/>
          <w:sz w:val="28"/>
        </w:rPr>
        <w:t>项目名称：</w:t>
      </w:r>
      <w:r w:rsidRPr="00CC048C">
        <w:rPr>
          <w:rFonts w:ascii="微软雅黑" w:eastAsia="微软雅黑" w:hAnsi="微软雅黑" w:hint="eastAsia"/>
          <w:sz w:val="28"/>
        </w:rPr>
        <w:t>“影享”在线订票系统</w:t>
      </w:r>
    </w:p>
    <w:p w:rsidR="00CC048C" w:rsidRDefault="00CC048C" w:rsidP="00D9383D">
      <w:pPr>
        <w:rPr>
          <w:rFonts w:ascii="微软雅黑" w:eastAsia="微软雅黑" w:hAnsi="微软雅黑"/>
          <w:sz w:val="28"/>
        </w:rPr>
      </w:pPr>
      <w:r w:rsidRPr="008B0D0F">
        <w:rPr>
          <w:rFonts w:ascii="微软雅黑" w:eastAsia="微软雅黑" w:hAnsi="微软雅黑" w:hint="eastAsia"/>
          <w:b/>
          <w:sz w:val="28"/>
        </w:rPr>
        <w:t>小组成员：</w:t>
      </w:r>
      <w:r w:rsidRPr="00CC048C">
        <w:rPr>
          <w:rFonts w:ascii="微软雅黑" w:eastAsia="微软雅黑" w:hAnsi="微软雅黑" w:hint="eastAsia"/>
          <w:sz w:val="28"/>
        </w:rPr>
        <w:t>陈熙临、丁成城、吴天豪、谢腾霄、</w:t>
      </w:r>
      <w:proofErr w:type="gramStart"/>
      <w:r w:rsidRPr="00CC048C">
        <w:rPr>
          <w:rFonts w:ascii="微软雅黑" w:eastAsia="微软雅黑" w:hAnsi="微软雅黑" w:hint="eastAsia"/>
          <w:sz w:val="28"/>
        </w:rPr>
        <w:t>杨岸天</w:t>
      </w:r>
      <w:proofErr w:type="gramEnd"/>
    </w:p>
    <w:p w:rsidR="00CC048C" w:rsidRDefault="00CC048C" w:rsidP="00D9383D">
      <w:pPr>
        <w:widowControl/>
        <w:jc w:val="left"/>
        <w:rPr>
          <w:rFonts w:ascii="微软雅黑" w:eastAsia="微软雅黑" w:hAnsi="微软雅黑"/>
          <w:sz w:val="28"/>
        </w:rPr>
      </w:pPr>
      <w:r>
        <w:rPr>
          <w:rFonts w:ascii="微软雅黑" w:eastAsia="微软雅黑" w:hAnsi="微软雅黑"/>
          <w:sz w:val="28"/>
        </w:rPr>
        <w:br w:type="page"/>
      </w:r>
    </w:p>
    <w:p w:rsidR="00CC048C" w:rsidRPr="00CC048C" w:rsidRDefault="00CC048C" w:rsidP="00D9383D">
      <w:pPr>
        <w:rPr>
          <w:rFonts w:ascii="微软雅黑" w:eastAsia="微软雅黑" w:hAnsi="微软雅黑"/>
          <w:b/>
          <w:sz w:val="32"/>
        </w:rPr>
      </w:pPr>
      <w:r w:rsidRPr="00CC048C">
        <w:rPr>
          <w:rFonts w:ascii="微软雅黑" w:eastAsia="微软雅黑" w:hAnsi="微软雅黑" w:hint="eastAsia"/>
          <w:b/>
          <w:sz w:val="32"/>
        </w:rPr>
        <w:lastRenderedPageBreak/>
        <w:t>1 总体设计</w:t>
      </w:r>
    </w:p>
    <w:p w:rsidR="00CC048C" w:rsidRPr="00C35C31" w:rsidRDefault="00CC048C" w:rsidP="00D9383D">
      <w:pPr>
        <w:rPr>
          <w:rFonts w:asciiTheme="minorEastAsia" w:hAnsiTheme="minorEastAsia"/>
          <w:b/>
          <w:sz w:val="28"/>
        </w:rPr>
      </w:pPr>
      <w:r w:rsidRPr="00C35C31">
        <w:rPr>
          <w:rFonts w:asciiTheme="minorEastAsia" w:hAnsiTheme="minorEastAsia" w:hint="eastAsia"/>
          <w:b/>
          <w:sz w:val="28"/>
        </w:rPr>
        <w:t>1.1需求分析</w:t>
      </w:r>
    </w:p>
    <w:p w:rsidR="00CC048C" w:rsidRPr="00D9383D" w:rsidRDefault="00CC048C" w:rsidP="00D9383D">
      <w:pPr>
        <w:ind w:firstLineChars="200" w:firstLine="440"/>
        <w:rPr>
          <w:sz w:val="22"/>
        </w:rPr>
      </w:pPr>
      <w:r w:rsidRPr="00D9383D">
        <w:rPr>
          <w:rFonts w:hint="eastAsia"/>
          <w:sz w:val="22"/>
        </w:rPr>
        <w:t>随着智能手机的普及，日常生活中的许多事物都可以通过手机进行更方便的处理，电影订票也不例外。通过手机上的在线订票系统</w:t>
      </w:r>
      <w:r w:rsidR="007030BB" w:rsidRPr="00D9383D">
        <w:rPr>
          <w:rFonts w:hint="eastAsia"/>
          <w:sz w:val="22"/>
        </w:rPr>
        <w:t>，用户可以随时随地浏览当前正在上映的电影列表，可以查看影片的剧情简介、演员、导演等信息，同时可以根据自己的喜好随时购买电影票。</w:t>
      </w:r>
    </w:p>
    <w:p w:rsidR="007030BB" w:rsidRDefault="007030BB" w:rsidP="00D9383D">
      <w:pPr>
        <w:rPr>
          <w:sz w:val="28"/>
        </w:rPr>
      </w:pPr>
    </w:p>
    <w:p w:rsidR="007030BB" w:rsidRPr="00C35C31" w:rsidRDefault="007030BB" w:rsidP="00D9383D">
      <w:pPr>
        <w:rPr>
          <w:b/>
          <w:sz w:val="28"/>
        </w:rPr>
      </w:pPr>
      <w:r w:rsidRPr="00C35C31">
        <w:rPr>
          <w:rFonts w:hint="eastAsia"/>
          <w:b/>
          <w:sz w:val="28"/>
        </w:rPr>
        <w:t>1.2 开发、运行环境</w:t>
      </w:r>
    </w:p>
    <w:p w:rsidR="007030BB" w:rsidRPr="00D9383D" w:rsidRDefault="007030BB" w:rsidP="00D9383D">
      <w:pPr>
        <w:ind w:firstLineChars="200" w:firstLine="440"/>
        <w:rPr>
          <w:sz w:val="22"/>
        </w:rPr>
      </w:pPr>
      <w:r w:rsidRPr="00D9383D">
        <w:rPr>
          <w:rFonts w:hint="eastAsia"/>
          <w:sz w:val="22"/>
        </w:rPr>
        <w:t>本系统针对A</w:t>
      </w:r>
      <w:r w:rsidRPr="00D9383D">
        <w:rPr>
          <w:sz w:val="22"/>
        </w:rPr>
        <w:t>ndroid</w:t>
      </w:r>
      <w:r w:rsidRPr="00D9383D">
        <w:rPr>
          <w:rFonts w:hint="eastAsia"/>
          <w:sz w:val="22"/>
        </w:rPr>
        <w:t>手机操作系统进行开发，在A</w:t>
      </w:r>
      <w:r w:rsidRPr="00D9383D">
        <w:rPr>
          <w:sz w:val="22"/>
        </w:rPr>
        <w:t>ndroid</w:t>
      </w:r>
      <w:r w:rsidRPr="00D9383D">
        <w:rPr>
          <w:rFonts w:hint="eastAsia"/>
          <w:sz w:val="22"/>
        </w:rPr>
        <w:t>系统上运行。使用Java编程语言、MySQL数据库管理软件进行开发。</w:t>
      </w:r>
    </w:p>
    <w:p w:rsidR="007030BB" w:rsidRDefault="007030BB" w:rsidP="00D9383D">
      <w:pPr>
        <w:rPr>
          <w:sz w:val="24"/>
        </w:rPr>
      </w:pPr>
    </w:p>
    <w:p w:rsidR="007030BB" w:rsidRPr="00C35C31" w:rsidRDefault="007030BB" w:rsidP="00D9383D">
      <w:pPr>
        <w:rPr>
          <w:b/>
          <w:sz w:val="28"/>
        </w:rPr>
      </w:pPr>
      <w:r w:rsidRPr="00C35C31">
        <w:rPr>
          <w:rFonts w:hint="eastAsia"/>
          <w:b/>
          <w:sz w:val="28"/>
        </w:rPr>
        <w:t>1.3软件设计技术</w:t>
      </w:r>
    </w:p>
    <w:p w:rsidR="007030BB" w:rsidRPr="00D9383D" w:rsidRDefault="007030BB" w:rsidP="00D9383D">
      <w:pPr>
        <w:rPr>
          <w:sz w:val="22"/>
        </w:rPr>
      </w:pPr>
      <w:r w:rsidRPr="00D9383D">
        <w:rPr>
          <w:rFonts w:hint="eastAsia"/>
          <w:sz w:val="22"/>
        </w:rPr>
        <w:t>采用了</w:t>
      </w:r>
      <w:r w:rsidRPr="00D9383D">
        <w:rPr>
          <w:sz w:val="22"/>
        </w:rPr>
        <w:t>Object-Oriented</w:t>
      </w:r>
      <w:r w:rsidRPr="00D9383D">
        <w:rPr>
          <w:rFonts w:hint="eastAsia"/>
          <w:sz w:val="22"/>
        </w:rPr>
        <w:t xml:space="preserve"> </w:t>
      </w:r>
      <w:r w:rsidRPr="00D9383D">
        <w:rPr>
          <w:sz w:val="22"/>
        </w:rPr>
        <w:t>Programming</w:t>
      </w:r>
      <w:r w:rsidRPr="00D9383D">
        <w:rPr>
          <w:rFonts w:hint="eastAsia"/>
          <w:sz w:val="22"/>
        </w:rPr>
        <w:t>面向对象编程技术。</w:t>
      </w:r>
    </w:p>
    <w:p w:rsidR="007030BB" w:rsidRDefault="007030BB" w:rsidP="00D9383D">
      <w:pPr>
        <w:rPr>
          <w:sz w:val="24"/>
        </w:rPr>
      </w:pPr>
    </w:p>
    <w:p w:rsidR="007030BB" w:rsidRPr="00C35C31" w:rsidRDefault="007030BB" w:rsidP="00D9383D">
      <w:pPr>
        <w:rPr>
          <w:b/>
          <w:sz w:val="28"/>
        </w:rPr>
      </w:pPr>
      <w:r w:rsidRPr="00C35C31">
        <w:rPr>
          <w:rFonts w:hint="eastAsia"/>
          <w:b/>
          <w:sz w:val="28"/>
        </w:rPr>
        <w:t>1.4</w:t>
      </w:r>
      <w:r w:rsidR="005A7FBA">
        <w:rPr>
          <w:rFonts w:hint="eastAsia"/>
          <w:b/>
          <w:sz w:val="28"/>
        </w:rPr>
        <w:t>用例模型</w:t>
      </w:r>
    </w:p>
    <w:p w:rsidR="00D9383D" w:rsidRDefault="005179BB" w:rsidP="005179BB">
      <w:pPr>
        <w:ind w:leftChars="-540" w:left="-1134"/>
        <w:rPr>
          <w:sz w:val="24"/>
        </w:rPr>
      </w:pPr>
      <w:r>
        <w:rPr>
          <w:noProof/>
        </w:rPr>
        <w:drawing>
          <wp:inline distT="0" distB="0" distL="0" distR="0" wp14:anchorId="27BB77F7" wp14:editId="0C3BBF23">
            <wp:extent cx="6851916" cy="371798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83405" cy="3735072"/>
                    </a:xfrm>
                    <a:prstGeom prst="rect">
                      <a:avLst/>
                    </a:prstGeom>
                  </pic:spPr>
                </pic:pic>
              </a:graphicData>
            </a:graphic>
          </wp:inline>
        </w:drawing>
      </w:r>
    </w:p>
    <w:p w:rsidR="00D9383D" w:rsidRDefault="00D9383D">
      <w:pPr>
        <w:widowControl/>
        <w:jc w:val="left"/>
        <w:rPr>
          <w:sz w:val="24"/>
        </w:rPr>
      </w:pPr>
    </w:p>
    <w:p w:rsidR="005179BB" w:rsidRDefault="005179BB" w:rsidP="00D9383D">
      <w:pPr>
        <w:rPr>
          <w:rFonts w:ascii="等线" w:eastAsia="等线" w:hAnsi="等线"/>
          <w:b/>
          <w:sz w:val="28"/>
        </w:rPr>
      </w:pPr>
      <w:r w:rsidRPr="005179BB">
        <w:rPr>
          <w:rFonts w:ascii="等线" w:eastAsia="等线" w:hAnsi="等线" w:hint="eastAsia"/>
          <w:b/>
          <w:sz w:val="28"/>
        </w:rPr>
        <w:lastRenderedPageBreak/>
        <w:t>1.5</w:t>
      </w:r>
      <w:r>
        <w:rPr>
          <w:rFonts w:ascii="等线" w:eastAsia="等线" w:hAnsi="等线" w:hint="eastAsia"/>
          <w:b/>
          <w:sz w:val="28"/>
        </w:rPr>
        <w:t>用户活动图</w:t>
      </w:r>
    </w:p>
    <w:p w:rsidR="005179BB" w:rsidRPr="00527163" w:rsidRDefault="00527163" w:rsidP="00D9383D">
      <w:pPr>
        <w:rPr>
          <w:rFonts w:ascii="等线" w:eastAsia="等线" w:hAnsi="等线" w:hint="eastAsia"/>
          <w:b/>
          <w:sz w:val="28"/>
        </w:rPr>
      </w:pPr>
      <w:r>
        <w:rPr>
          <w:noProof/>
        </w:rPr>
        <w:drawing>
          <wp:inline distT="0" distB="0" distL="0" distR="0" wp14:anchorId="6AA1088A" wp14:editId="1C8A021A">
            <wp:extent cx="4187235" cy="823755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4506" cy="8251856"/>
                    </a:xfrm>
                    <a:prstGeom prst="rect">
                      <a:avLst/>
                    </a:prstGeom>
                  </pic:spPr>
                </pic:pic>
              </a:graphicData>
            </a:graphic>
          </wp:inline>
        </w:drawing>
      </w:r>
    </w:p>
    <w:p w:rsidR="00C35C31" w:rsidRDefault="00D9383D" w:rsidP="00D9383D">
      <w:pPr>
        <w:rPr>
          <w:rFonts w:ascii="微软雅黑" w:eastAsia="微软雅黑" w:hAnsi="微软雅黑"/>
          <w:b/>
          <w:sz w:val="32"/>
        </w:rPr>
      </w:pPr>
      <w:r w:rsidRPr="00D9383D">
        <w:rPr>
          <w:rFonts w:ascii="微软雅黑" w:eastAsia="微软雅黑" w:hAnsi="微软雅黑" w:hint="eastAsia"/>
          <w:b/>
          <w:sz w:val="32"/>
        </w:rPr>
        <w:lastRenderedPageBreak/>
        <w:t>2 详细设计</w:t>
      </w:r>
    </w:p>
    <w:p w:rsidR="00D9383D" w:rsidRDefault="00D9383D" w:rsidP="00D9383D">
      <w:pPr>
        <w:rPr>
          <w:rFonts w:asciiTheme="minorEastAsia" w:hAnsiTheme="minorEastAsia"/>
          <w:b/>
          <w:sz w:val="28"/>
        </w:rPr>
      </w:pPr>
      <w:r>
        <w:rPr>
          <w:rFonts w:asciiTheme="minorEastAsia" w:hAnsiTheme="minorEastAsia" w:hint="eastAsia"/>
          <w:b/>
          <w:sz w:val="28"/>
        </w:rPr>
        <w:t>2.1</w:t>
      </w:r>
      <w:r w:rsidRPr="00D9383D">
        <w:rPr>
          <w:rFonts w:asciiTheme="minorEastAsia" w:hAnsiTheme="minorEastAsia" w:hint="eastAsia"/>
          <w:b/>
          <w:sz w:val="28"/>
        </w:rPr>
        <w:t>技术</w:t>
      </w:r>
      <w:r>
        <w:rPr>
          <w:rFonts w:asciiTheme="minorEastAsia" w:hAnsiTheme="minorEastAsia" w:hint="eastAsia"/>
          <w:b/>
          <w:sz w:val="28"/>
        </w:rPr>
        <w:t>选择</w:t>
      </w:r>
      <w:r w:rsidRPr="00D9383D">
        <w:rPr>
          <w:rFonts w:asciiTheme="minorEastAsia" w:hAnsiTheme="minorEastAsia" w:hint="eastAsia"/>
          <w:b/>
          <w:sz w:val="28"/>
        </w:rPr>
        <w:t>理由</w:t>
      </w:r>
    </w:p>
    <w:p w:rsidR="00082F5A" w:rsidRDefault="00082F5A" w:rsidP="00082F5A">
      <w:pPr>
        <w:ind w:firstLineChars="200" w:firstLine="440"/>
        <w:rPr>
          <w:rFonts w:asciiTheme="minorEastAsia" w:hAnsiTheme="minorEastAsia"/>
          <w:sz w:val="22"/>
        </w:rPr>
      </w:pPr>
      <w:r>
        <w:rPr>
          <w:rFonts w:asciiTheme="minorEastAsia" w:hAnsiTheme="minorEastAsia" w:hint="eastAsia"/>
          <w:sz w:val="22"/>
        </w:rPr>
        <w:t>由于我们的需求分析要求我们的项目是做一个可以随时随地使用的在线订票系统，因此针对A</w:t>
      </w:r>
      <w:r>
        <w:rPr>
          <w:rFonts w:asciiTheme="minorEastAsia" w:hAnsiTheme="minorEastAsia"/>
          <w:sz w:val="22"/>
        </w:rPr>
        <w:t>ndroid</w:t>
      </w:r>
      <w:r>
        <w:rPr>
          <w:rFonts w:asciiTheme="minorEastAsia" w:hAnsiTheme="minorEastAsia" w:hint="eastAsia"/>
          <w:sz w:val="22"/>
        </w:rPr>
        <w:t>系统的手机应用程序再合适不过，而开发Android平台应用程序很自然地就选择Java语言作为主要编程语言。之所以选择面向对象编程技术，一来是因为Java语言本身的特性就是面向对象的，同时现象对象编程也便于我们逐个实现用例。</w:t>
      </w:r>
    </w:p>
    <w:p w:rsidR="00082F5A" w:rsidRDefault="00082F5A" w:rsidP="00082F5A">
      <w:pPr>
        <w:rPr>
          <w:rFonts w:asciiTheme="minorEastAsia" w:hAnsiTheme="minorEastAsia"/>
          <w:sz w:val="22"/>
        </w:rPr>
      </w:pPr>
    </w:p>
    <w:p w:rsidR="00082F5A" w:rsidRDefault="00082F5A" w:rsidP="00082F5A">
      <w:pPr>
        <w:rPr>
          <w:rFonts w:ascii="等线" w:eastAsia="等线" w:hAnsi="等线"/>
          <w:b/>
          <w:sz w:val="28"/>
        </w:rPr>
      </w:pPr>
      <w:r w:rsidRPr="00082F5A">
        <w:rPr>
          <w:rFonts w:ascii="等线" w:eastAsia="等线" w:hAnsi="等线" w:hint="eastAsia"/>
          <w:b/>
          <w:sz w:val="28"/>
        </w:rPr>
        <w:t>2.2</w:t>
      </w:r>
      <w:r>
        <w:rPr>
          <w:rFonts w:ascii="等线" w:eastAsia="等线" w:hAnsi="等线" w:hint="eastAsia"/>
          <w:b/>
          <w:sz w:val="28"/>
        </w:rPr>
        <w:t>架构设计</w:t>
      </w:r>
    </w:p>
    <w:p w:rsidR="00082F5A" w:rsidRDefault="005A7FBA" w:rsidP="00082F5A">
      <w:pPr>
        <w:rPr>
          <w:rFonts w:ascii="等线" w:eastAsia="等线" w:hAnsi="等线"/>
          <w:b/>
          <w:sz w:val="28"/>
        </w:rPr>
      </w:pPr>
      <w:r>
        <w:rPr>
          <w:noProof/>
        </w:rPr>
        <w:drawing>
          <wp:inline distT="0" distB="0" distL="0" distR="0" wp14:anchorId="196A8221" wp14:editId="260EDB1F">
            <wp:extent cx="3692106" cy="265132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798" cy="2735125"/>
                    </a:xfrm>
                    <a:prstGeom prst="rect">
                      <a:avLst/>
                    </a:prstGeom>
                  </pic:spPr>
                </pic:pic>
              </a:graphicData>
            </a:graphic>
          </wp:inline>
        </w:drawing>
      </w:r>
    </w:p>
    <w:p w:rsidR="00082F5A" w:rsidRPr="003806F9" w:rsidRDefault="00082F5A" w:rsidP="00082F5A">
      <w:pPr>
        <w:rPr>
          <w:rFonts w:ascii="等线" w:eastAsia="等线" w:hAnsi="等线"/>
          <w:b/>
          <w:sz w:val="28"/>
        </w:rPr>
      </w:pPr>
      <w:r w:rsidRPr="003806F9">
        <w:rPr>
          <w:rFonts w:ascii="等线" w:eastAsia="等线" w:hAnsi="等线" w:hint="eastAsia"/>
          <w:b/>
          <w:sz w:val="28"/>
        </w:rPr>
        <w:t>2.3模块划分</w:t>
      </w:r>
      <w:r w:rsidR="005179BB" w:rsidRPr="003806F9">
        <w:rPr>
          <w:rFonts w:ascii="等线" w:eastAsia="等线" w:hAnsi="等线" w:hint="eastAsia"/>
          <w:b/>
          <w:sz w:val="28"/>
        </w:rPr>
        <w:t>（类图）</w:t>
      </w:r>
    </w:p>
    <w:p w:rsidR="005179BB" w:rsidRPr="005179BB" w:rsidRDefault="007E3399" w:rsidP="007E3399">
      <w:pPr>
        <w:ind w:leftChars="-405" w:left="-850"/>
        <w:rPr>
          <w:rFonts w:ascii="等线" w:eastAsia="等线" w:hAnsi="等线"/>
          <w:b/>
          <w:sz w:val="28"/>
          <w:highlight w:val="yellow"/>
        </w:rPr>
      </w:pPr>
      <w:r>
        <w:rPr>
          <w:noProof/>
        </w:rPr>
        <w:drawing>
          <wp:inline distT="0" distB="0" distL="0" distR="0">
            <wp:extent cx="6608935" cy="2965644"/>
            <wp:effectExtent l="0" t="0" r="1905" b="6350"/>
            <wp:docPr id="10" name="图片 10" descr="C:\Users\ralph\AppData\Local\Microsoft\Windows\INetCache\Content.Word\微信图片_2017062417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lph\AppData\Local\Microsoft\Windows\INetCache\Content.Word\微信图片_20170624174345.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902"/>
                    <a:stretch/>
                  </pic:blipFill>
                  <pic:spPr bwMode="auto">
                    <a:xfrm>
                      <a:off x="0" y="0"/>
                      <a:ext cx="6630730" cy="2975424"/>
                    </a:xfrm>
                    <a:prstGeom prst="rect">
                      <a:avLst/>
                    </a:prstGeom>
                    <a:noFill/>
                    <a:ln>
                      <a:noFill/>
                    </a:ln>
                    <a:extLst>
                      <a:ext uri="{53640926-AAD7-44D8-BBD7-CCE9431645EC}">
                        <a14:shadowObscured xmlns:a14="http://schemas.microsoft.com/office/drawing/2010/main"/>
                      </a:ext>
                    </a:extLst>
                  </pic:spPr>
                </pic:pic>
              </a:graphicData>
            </a:graphic>
          </wp:inline>
        </w:drawing>
      </w:r>
    </w:p>
    <w:p w:rsidR="003806F9" w:rsidRDefault="003806F9" w:rsidP="00082F5A">
      <w:pPr>
        <w:rPr>
          <w:rFonts w:ascii="等线" w:eastAsia="等线" w:hAnsi="等线"/>
          <w:b/>
          <w:sz w:val="28"/>
        </w:rPr>
      </w:pPr>
    </w:p>
    <w:p w:rsidR="005179BB" w:rsidRPr="00761944" w:rsidRDefault="005179BB" w:rsidP="00082F5A">
      <w:pPr>
        <w:rPr>
          <w:rFonts w:ascii="等线" w:eastAsia="等线" w:hAnsi="等线"/>
          <w:b/>
          <w:sz w:val="28"/>
        </w:rPr>
      </w:pPr>
      <w:bookmarkStart w:id="0" w:name="_GoBack"/>
      <w:bookmarkEnd w:id="0"/>
      <w:r w:rsidRPr="00761944">
        <w:rPr>
          <w:rFonts w:ascii="等线" w:eastAsia="等线" w:hAnsi="等线" w:hint="eastAsia"/>
          <w:b/>
          <w:sz w:val="28"/>
        </w:rPr>
        <w:lastRenderedPageBreak/>
        <w:t>2.4系统部署</w:t>
      </w:r>
    </w:p>
    <w:p w:rsidR="003C774A" w:rsidRPr="005179BB" w:rsidRDefault="007E3399" w:rsidP="00082F5A">
      <w:pPr>
        <w:rPr>
          <w:rFonts w:ascii="等线" w:eastAsia="等线" w:hAnsi="等线"/>
          <w:b/>
          <w:sz w:val="28"/>
          <w:highlight w:val="yellow"/>
        </w:rPr>
      </w:pPr>
      <w:r>
        <w:rPr>
          <w:noProof/>
        </w:rPr>
        <w:drawing>
          <wp:inline distT="0" distB="0" distL="0" distR="0" wp14:anchorId="27CA8EAE" wp14:editId="7CF42145">
            <wp:extent cx="4135816" cy="32471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347" cy="3255465"/>
                    </a:xfrm>
                    <a:prstGeom prst="rect">
                      <a:avLst/>
                    </a:prstGeom>
                  </pic:spPr>
                </pic:pic>
              </a:graphicData>
            </a:graphic>
          </wp:inline>
        </w:drawing>
      </w:r>
    </w:p>
    <w:p w:rsidR="005179BB" w:rsidRPr="00082F5A" w:rsidRDefault="007E3399" w:rsidP="007E3399">
      <w:pPr>
        <w:ind w:leftChars="-472" w:left="-991"/>
        <w:rPr>
          <w:rFonts w:ascii="等线" w:eastAsia="等线" w:hAnsi="等线"/>
          <w:b/>
          <w:sz w:val="28"/>
        </w:rPr>
      </w:pPr>
      <w:r>
        <w:rPr>
          <w:noProof/>
        </w:rPr>
        <w:drawing>
          <wp:inline distT="0" distB="0" distL="0" distR="0" wp14:anchorId="0D75FBB0" wp14:editId="3E62CE58">
            <wp:extent cx="6517267" cy="184470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6308" cy="1858583"/>
                    </a:xfrm>
                    <a:prstGeom prst="rect">
                      <a:avLst/>
                    </a:prstGeom>
                  </pic:spPr>
                </pic:pic>
              </a:graphicData>
            </a:graphic>
          </wp:inline>
        </w:drawing>
      </w:r>
    </w:p>
    <w:sectPr w:rsidR="005179BB" w:rsidRPr="00082F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8C"/>
    <w:rsid w:val="00082F5A"/>
    <w:rsid w:val="00243B32"/>
    <w:rsid w:val="002B612B"/>
    <w:rsid w:val="003806F9"/>
    <w:rsid w:val="003C774A"/>
    <w:rsid w:val="005179BB"/>
    <w:rsid w:val="00527163"/>
    <w:rsid w:val="005A7FBA"/>
    <w:rsid w:val="007030BB"/>
    <w:rsid w:val="00761944"/>
    <w:rsid w:val="007E2885"/>
    <w:rsid w:val="007E3399"/>
    <w:rsid w:val="008B0D0F"/>
    <w:rsid w:val="00BA7B2A"/>
    <w:rsid w:val="00C35C31"/>
    <w:rsid w:val="00CC048C"/>
    <w:rsid w:val="00D9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E87B"/>
  <w15:chartTrackingRefBased/>
  <w15:docId w15:val="{9A9F6BC3-4ADA-429A-82DA-F2F218BB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04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48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丁成城</dc:creator>
  <cp:keywords/>
  <dc:description/>
  <cp:lastModifiedBy>丁成城</cp:lastModifiedBy>
  <cp:revision>8</cp:revision>
  <dcterms:created xsi:type="dcterms:W3CDTF">2017-06-24T07:18:00Z</dcterms:created>
  <dcterms:modified xsi:type="dcterms:W3CDTF">2017-06-24T09:44:00Z</dcterms:modified>
</cp:coreProperties>
</file>