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3CE0C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</w:rPr>
      </w:pPr>
    </w:p>
    <w:p w14:paraId="7B464E13">
      <w:pPr>
        <w:spacing w:before="120" w:beforeLines="50" w:after="120" w:afterLines="50" w:line="360" w:lineRule="auto"/>
        <w:jc w:val="center"/>
        <w:rPr>
          <w:rFonts w:eastAsia="楷体_GB2312"/>
          <w:b/>
          <w:bCs/>
          <w:sz w:val="44"/>
        </w:rPr>
      </w:pPr>
      <w:r>
        <w:rPr>
          <w:rFonts w:eastAsia="楷体_GB2312"/>
          <w:b/>
          <w:bCs/>
          <w:sz w:val="44"/>
        </w:rPr>
        <w:t>湖南第一师范学院</w:t>
      </w:r>
      <w:r>
        <w:rPr>
          <w:rFonts w:hint="eastAsia" w:eastAsia="楷体_GB2312"/>
          <w:b/>
          <w:bCs/>
          <w:sz w:val="44"/>
        </w:rPr>
        <w:t>计算机</w:t>
      </w:r>
      <w:r>
        <w:rPr>
          <w:rFonts w:eastAsia="楷体_GB2312"/>
          <w:b/>
          <w:bCs/>
          <w:sz w:val="44"/>
        </w:rPr>
        <w:t>学院</w:t>
      </w:r>
    </w:p>
    <w:p w14:paraId="15FC68AC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84"/>
        </w:rPr>
      </w:pPr>
    </w:p>
    <w:p w14:paraId="3D749504">
      <w:pPr>
        <w:spacing w:before="120" w:beforeLines="50" w:after="120" w:afterLines="50" w:line="360" w:lineRule="auto"/>
        <w:jc w:val="center"/>
        <w:rPr>
          <w:rFonts w:eastAsia="黑体"/>
          <w:b/>
          <w:bCs/>
          <w:sz w:val="84"/>
        </w:rPr>
      </w:pPr>
      <w:r>
        <w:rPr>
          <w:rFonts w:hint="eastAsia" w:eastAsia="黑体"/>
          <w:b/>
          <w:bCs/>
          <w:sz w:val="84"/>
        </w:rPr>
        <w:t>应用密码学</w:t>
      </w:r>
    </w:p>
    <w:p w14:paraId="1F835127">
      <w:pPr>
        <w:spacing w:before="120" w:beforeLines="50" w:after="120" w:afterLines="50" w:line="360" w:lineRule="auto"/>
        <w:jc w:val="center"/>
        <w:rPr>
          <w:rFonts w:eastAsia="黑体"/>
          <w:b/>
          <w:bCs/>
          <w:sz w:val="84"/>
        </w:rPr>
      </w:pPr>
    </w:p>
    <w:p w14:paraId="4F7E327A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sz w:val="28"/>
          <w:u w:val="single"/>
        </w:rPr>
      </w:pPr>
      <w:r>
        <w:rPr>
          <w:rFonts w:eastAsia="楷体_GB2312"/>
          <w:b/>
          <w:bCs/>
          <w:sz w:val="28"/>
        </w:rPr>
        <w:t>专 业</w:t>
      </w:r>
      <w:r>
        <w:rPr>
          <w:rFonts w:hint="eastAsia" w:eastAsia="楷体_GB2312"/>
          <w:b/>
          <w:bCs/>
          <w:sz w:val="28"/>
        </w:rPr>
        <w:t xml:space="preserve">  班 级</w:t>
      </w:r>
      <w:r>
        <w:rPr>
          <w:rFonts w:eastAsia="楷体_GB2312"/>
          <w:b/>
          <w:bCs/>
          <w:sz w:val="28"/>
        </w:rPr>
        <w:t>：</w:t>
      </w:r>
      <w:r>
        <w:rPr>
          <w:rFonts w:eastAsia="楷体_GB2312"/>
          <w:b/>
          <w:bCs/>
          <w:sz w:val="28"/>
          <w:u w:val="single"/>
        </w:rPr>
        <w:t xml:space="preserve">      </w:t>
      </w:r>
      <w:r>
        <w:rPr>
          <w:rFonts w:hint="eastAsia" w:eastAsia="楷体_GB2312"/>
          <w:sz w:val="28"/>
          <w:u w:val="single"/>
        </w:rPr>
        <w:t xml:space="preserve">24网络空间安全3班   </w:t>
      </w:r>
      <w:r>
        <w:rPr>
          <w:rFonts w:eastAsia="楷体_GB2312"/>
          <w:sz w:val="28"/>
          <w:u w:val="single"/>
        </w:rPr>
        <w:t xml:space="preserve">    </w:t>
      </w:r>
    </w:p>
    <w:p w14:paraId="1CCD7862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课</w:t>
      </w:r>
      <w:r>
        <w:rPr>
          <w:rFonts w:hint="eastAsia"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程</w:t>
      </w:r>
      <w:r>
        <w:rPr>
          <w:rFonts w:hint="eastAsia" w:eastAsia="楷体_GB2312"/>
          <w:b/>
          <w:bCs/>
          <w:sz w:val="28"/>
        </w:rPr>
        <w:t xml:space="preserve">  </w:t>
      </w:r>
      <w:r>
        <w:rPr>
          <w:rFonts w:eastAsia="楷体_GB2312"/>
          <w:b/>
          <w:bCs/>
          <w:sz w:val="28"/>
        </w:rPr>
        <w:t>名</w:t>
      </w:r>
      <w:r>
        <w:rPr>
          <w:rFonts w:hint="eastAsia"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称：</w:t>
      </w:r>
      <w:r>
        <w:rPr>
          <w:rFonts w:eastAsia="楷体_GB2312"/>
          <w:b/>
          <w:bCs/>
          <w:sz w:val="28"/>
          <w:u w:val="single"/>
        </w:rPr>
        <w:t xml:space="preserve">      </w:t>
      </w:r>
      <w:r>
        <w:rPr>
          <w:rFonts w:eastAsia="楷体_GB2312"/>
          <w:bCs/>
          <w:sz w:val="28"/>
          <w:u w:val="single"/>
        </w:rPr>
        <w:t xml:space="preserve"> </w:t>
      </w:r>
      <w:r>
        <w:rPr>
          <w:rFonts w:hint="eastAsia" w:eastAsia="楷体_GB2312"/>
          <w:bCs/>
          <w:sz w:val="28"/>
          <w:u w:val="single"/>
        </w:rPr>
        <w:t xml:space="preserve">    应用密码学     </w:t>
      </w:r>
      <w:r>
        <w:rPr>
          <w:rFonts w:eastAsia="楷体_GB2312"/>
          <w:b/>
          <w:bCs/>
          <w:sz w:val="28"/>
          <w:u w:val="single"/>
        </w:rPr>
        <w:t xml:space="preserve"> </w:t>
      </w:r>
      <w:r>
        <w:rPr>
          <w:rFonts w:eastAsia="楷体_GB2312"/>
          <w:sz w:val="28"/>
          <w:u w:val="single"/>
        </w:rPr>
        <w:t xml:space="preserve">   </w:t>
      </w:r>
      <w:r>
        <w:rPr>
          <w:rFonts w:hint="eastAsia" w:eastAsia="楷体_GB2312"/>
          <w:sz w:val="28"/>
          <w:u w:val="single"/>
        </w:rPr>
        <w:t xml:space="preserve">  </w:t>
      </w:r>
    </w:p>
    <w:p w14:paraId="49A790F4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Cs/>
          <w:sz w:val="28"/>
          <w:u w:val="single"/>
        </w:rPr>
      </w:pPr>
      <w:r>
        <w:rPr>
          <w:rFonts w:hint="eastAsia" w:eastAsia="楷体_GB2312"/>
          <w:b/>
          <w:bCs/>
          <w:sz w:val="28"/>
        </w:rPr>
        <w:t xml:space="preserve">作 业  </w:t>
      </w:r>
      <w:r>
        <w:rPr>
          <w:rFonts w:eastAsia="楷体_GB2312"/>
          <w:b/>
          <w:bCs/>
          <w:sz w:val="28"/>
        </w:rPr>
        <w:t>题</w:t>
      </w:r>
      <w:r>
        <w:rPr>
          <w:rFonts w:hint="eastAsia"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目：</w:t>
      </w:r>
      <w:r>
        <w:rPr>
          <w:rFonts w:eastAsia="楷体_GB2312"/>
          <w:bCs/>
          <w:sz w:val="28"/>
          <w:u w:val="single"/>
        </w:rPr>
        <w:t xml:space="preserve"> </w:t>
      </w:r>
      <w:r>
        <w:rPr>
          <w:rFonts w:hint="eastAsia" w:eastAsia="楷体_GB2312"/>
          <w:bCs/>
          <w:sz w:val="28"/>
          <w:u w:val="single"/>
        </w:rPr>
        <w:t xml:space="preserve">  </w:t>
      </w:r>
      <w:r>
        <w:rPr>
          <w:rFonts w:hint="eastAsia" w:eastAsia="楷体_GB2312"/>
          <w:bCs/>
          <w:color w:val="000000"/>
          <w:sz w:val="28"/>
          <w:u w:val="single"/>
        </w:rPr>
        <w:t xml:space="preserve">      SM3算法实现         </w:t>
      </w:r>
      <w:r>
        <w:rPr>
          <w:rFonts w:hint="eastAsia" w:eastAsia="楷体_GB2312"/>
          <w:bCs/>
          <w:sz w:val="28"/>
          <w:u w:val="single"/>
        </w:rPr>
        <w:t xml:space="preserve"> </w:t>
      </w:r>
    </w:p>
    <w:p w14:paraId="2AC2541A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  <w:u w:val="single"/>
        </w:rPr>
      </w:pPr>
      <w:r>
        <w:rPr>
          <w:rFonts w:hint="eastAsia" w:eastAsia="楷体_GB2312"/>
          <w:b/>
          <w:bCs/>
          <w:sz w:val="28"/>
        </w:rPr>
        <w:t>学</w:t>
      </w:r>
      <w:r>
        <w:rPr>
          <w:rFonts w:eastAsia="楷体_GB2312"/>
          <w:b/>
          <w:bCs/>
          <w:sz w:val="28"/>
        </w:rPr>
        <w:t xml:space="preserve">        号：</w:t>
      </w:r>
      <w:r>
        <w:rPr>
          <w:rFonts w:hint="eastAsia" w:eastAsia="楷体_GB2312"/>
          <w:sz w:val="28"/>
          <w:u w:val="single"/>
        </w:rPr>
        <w:t xml:space="preserve">          24405090319           </w:t>
      </w:r>
    </w:p>
    <w:p w14:paraId="28BED7EA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姓        名</w:t>
      </w:r>
      <w:r>
        <w:rPr>
          <w:rFonts w:eastAsia="楷体_GB2312"/>
          <w:b/>
          <w:bCs/>
          <w:sz w:val="28"/>
        </w:rPr>
        <w:t>：</w:t>
      </w:r>
      <w:r>
        <w:rPr>
          <w:rFonts w:hint="eastAsia" w:eastAsia="楷体_GB2312"/>
          <w:sz w:val="28"/>
          <w:u w:val="single"/>
        </w:rPr>
        <w:t xml:space="preserve">             李斌               </w:t>
      </w:r>
    </w:p>
    <w:p w14:paraId="3437CDAE">
      <w:pPr>
        <w:spacing w:before="120" w:beforeLines="50" w:after="120" w:afterLines="50" w:line="360" w:lineRule="auto"/>
        <w:ind w:firstLine="1124" w:firstLineChars="400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指 导  教 师：</w:t>
      </w:r>
      <w:r>
        <w:rPr>
          <w:rFonts w:eastAsia="楷体_GB2312"/>
          <w:b/>
          <w:bCs/>
          <w:sz w:val="28"/>
          <w:u w:val="single"/>
        </w:rPr>
        <w:t xml:space="preserve">         </w:t>
      </w:r>
      <w:r>
        <w:rPr>
          <w:rFonts w:hint="eastAsia" w:eastAsia="楷体_GB2312"/>
          <w:b/>
          <w:bCs/>
          <w:sz w:val="28"/>
          <w:u w:val="single"/>
        </w:rPr>
        <w:t xml:space="preserve">  </w:t>
      </w:r>
      <w:r>
        <w:rPr>
          <w:rFonts w:hint="eastAsia" w:eastAsia="楷体_GB2312"/>
          <w:sz w:val="28"/>
          <w:u w:val="single"/>
        </w:rPr>
        <w:t xml:space="preserve"> 杨宇航            </w:t>
      </w:r>
      <w:r>
        <w:rPr>
          <w:rFonts w:eastAsia="楷体_GB2312"/>
          <w:sz w:val="28"/>
          <w:u w:val="single"/>
        </w:rPr>
        <w:t xml:space="preserve">  </w:t>
      </w:r>
    </w:p>
    <w:p w14:paraId="0514A8E6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2DE9363D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249FEBB3">
      <w:pPr>
        <w:spacing w:before="120" w:beforeLines="50" w:after="120" w:afterLines="5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424B7A90">
      <w:pPr>
        <w:spacing w:before="120" w:beforeLines="50" w:after="120" w:afterLines="50" w:line="360" w:lineRule="auto"/>
        <w:ind w:firstLine="1124" w:firstLineChars="400"/>
        <w:jc w:val="center"/>
        <w:rPr>
          <w:rFonts w:eastAsia="楷体_GB2312"/>
          <w:b/>
          <w:bCs/>
          <w:sz w:val="28"/>
        </w:rPr>
        <w:sectPr>
          <w:headerReference r:id="rId5" w:type="default"/>
          <w:footerReference r:id="rId6" w:type="default"/>
          <w:pgSz w:w="12240" w:h="15840"/>
          <w:pgMar w:top="1440" w:right="1797" w:bottom="1440" w:left="179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rFonts w:eastAsia="楷体_GB2312"/>
          <w:b/>
          <w:bCs/>
          <w:sz w:val="28"/>
        </w:rPr>
        <w:t>20</w:t>
      </w:r>
      <w:r>
        <w:rPr>
          <w:rFonts w:hint="eastAsia" w:eastAsia="楷体_GB2312"/>
          <w:b/>
          <w:bCs/>
          <w:sz w:val="28"/>
        </w:rPr>
        <w:t>25</w:t>
      </w:r>
      <w:r>
        <w:rPr>
          <w:rFonts w:eastAsia="楷体_GB2312"/>
          <w:b/>
          <w:bCs/>
          <w:sz w:val="28"/>
        </w:rPr>
        <w:t>年</w:t>
      </w:r>
      <w:r>
        <w:rPr>
          <w:rFonts w:hint="eastAsia" w:eastAsia="楷体_GB2312"/>
          <w:b/>
          <w:bCs/>
          <w:sz w:val="28"/>
        </w:rPr>
        <w:t>9</w:t>
      </w:r>
      <w:r>
        <w:rPr>
          <w:rFonts w:eastAsia="楷体_GB2312"/>
          <w:b/>
          <w:bCs/>
          <w:sz w:val="28"/>
        </w:rPr>
        <w:t>月</w:t>
      </w:r>
    </w:p>
    <w:p w14:paraId="1CD288D6">
      <w:pPr>
        <w:spacing w:before="120" w:beforeLines="50" w:after="120" w:afterLines="50" w:line="360" w:lineRule="auto"/>
        <w:ind w:firstLine="329" w:firstLineChars="100"/>
        <w:jc w:val="center"/>
        <w:rPr>
          <w:b/>
          <w:spacing w:val="20"/>
          <w:w w:val="90"/>
          <w:sz w:val="32"/>
          <w:szCs w:val="32"/>
        </w:rPr>
      </w:pPr>
      <w:r>
        <w:rPr>
          <w:rFonts w:hAnsi="宋体"/>
          <w:b/>
          <w:spacing w:val="20"/>
          <w:w w:val="90"/>
          <w:sz w:val="32"/>
          <w:szCs w:val="32"/>
        </w:rPr>
        <w:t>湖南第一师范学院课程设计任务书</w:t>
      </w:r>
    </w:p>
    <w:p w14:paraId="708B4F59">
      <w:pPr>
        <w:adjustRightInd w:val="0"/>
        <w:snapToGrid w:val="0"/>
        <w:spacing w:line="400" w:lineRule="exact"/>
        <w:jc w:val="center"/>
        <w:rPr>
          <w:sz w:val="24"/>
        </w:rPr>
      </w:pPr>
      <w:r>
        <w:rPr>
          <w:sz w:val="24"/>
        </w:rPr>
        <w:t>20</w:t>
      </w:r>
      <w:r>
        <w:rPr>
          <w:rFonts w:hint="eastAsia"/>
          <w:sz w:val="24"/>
        </w:rPr>
        <w:t>25</w:t>
      </w:r>
      <w:r>
        <w:rPr>
          <w:sz w:val="24"/>
        </w:rPr>
        <w:t>-202</w:t>
      </w:r>
      <w:r>
        <w:rPr>
          <w:rFonts w:hint="eastAsia"/>
          <w:sz w:val="24"/>
        </w:rPr>
        <w:t>6</w:t>
      </w:r>
      <w:r>
        <w:rPr>
          <w:rFonts w:hAnsi="宋体"/>
          <w:sz w:val="24"/>
        </w:rPr>
        <w:t>学年第</w:t>
      </w:r>
      <w:r>
        <w:rPr>
          <w:rFonts w:hint="eastAsia" w:hAnsi="宋体"/>
          <w:sz w:val="24"/>
        </w:rPr>
        <w:t>一</w:t>
      </w:r>
      <w:r>
        <w:rPr>
          <w:rFonts w:hAnsi="宋体"/>
          <w:sz w:val="24"/>
        </w:rPr>
        <w:t>学期</w:t>
      </w:r>
    </w:p>
    <w:p w14:paraId="58B807BC">
      <w:pPr>
        <w:adjustRightInd w:val="0"/>
        <w:snapToGrid w:val="0"/>
        <w:spacing w:line="400" w:lineRule="exact"/>
        <w:ind w:firstLine="630" w:firstLineChars="300"/>
        <w:rPr>
          <w:u w:val="single"/>
        </w:rPr>
      </w:pPr>
      <w:r>
        <w:rPr>
          <w:rFonts w:hAnsi="宋体"/>
        </w:rPr>
        <w:t>院（部）</w:t>
      </w:r>
      <w:r>
        <w:rPr>
          <w:u w:val="single"/>
        </w:rPr>
        <w:t xml:space="preserve"> </w:t>
      </w:r>
      <w:r>
        <w:rPr>
          <w:rFonts w:hint="eastAsia" w:hAnsi="宋体"/>
          <w:u w:val="single"/>
        </w:rPr>
        <w:t xml:space="preserve"> 计算机</w:t>
      </w:r>
      <w:r>
        <w:rPr>
          <w:rFonts w:hAnsi="宋体"/>
          <w:u w:val="single"/>
        </w:rPr>
        <w:t>学院</w:t>
      </w:r>
      <w:r>
        <w:rPr>
          <w:rFonts w:hint="eastAsia" w:hAnsi="宋体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 xml:space="preserve">  </w:t>
      </w:r>
      <w:r>
        <w:rPr>
          <w:rFonts w:hAnsi="宋体"/>
        </w:rPr>
        <w:t>专业</w:t>
      </w:r>
      <w:r>
        <w:rPr>
          <w:rFonts w:hint="eastAsia" w:hAnsi="宋体"/>
          <w:u w:val="single"/>
        </w:rPr>
        <w:t xml:space="preserve">    网络空间安全    </w:t>
      </w:r>
      <w:r>
        <w:rPr>
          <w:u w:val="single"/>
        </w:rPr>
        <w:t xml:space="preserve"> </w:t>
      </w:r>
      <w:r>
        <w:rPr>
          <w:rFonts w:hint="eastAsia"/>
        </w:rPr>
        <w:t xml:space="preserve">  </w:t>
      </w:r>
      <w:r>
        <w:rPr>
          <w:rFonts w:hAnsi="宋体"/>
        </w:rPr>
        <w:t>班级</w:t>
      </w:r>
      <w:r>
        <w:rPr>
          <w:rFonts w:hint="eastAsia"/>
          <w:u w:val="single"/>
        </w:rPr>
        <w:t xml:space="preserve">    24级网络3班             </w:t>
      </w:r>
      <w:r>
        <w:rPr>
          <w:u w:val="single"/>
        </w:rPr>
        <w:t xml:space="preserve">   </w:t>
      </w:r>
    </w:p>
    <w:p w14:paraId="5974A665">
      <w:pPr>
        <w:adjustRightInd w:val="0"/>
        <w:snapToGrid w:val="0"/>
        <w:spacing w:line="400" w:lineRule="exact"/>
        <w:ind w:firstLine="630" w:firstLineChars="300"/>
        <w:rPr>
          <w:u w:val="single"/>
        </w:rPr>
      </w:pPr>
      <w:r>
        <w:rPr>
          <w:rFonts w:hAnsi="宋体"/>
        </w:rPr>
        <w:t>课程名称：</w:t>
      </w:r>
      <w:r>
        <w:rPr>
          <w:rFonts w:hint="eastAsia" w:hAnsi="宋体"/>
          <w:u w:val="single"/>
        </w:rPr>
        <w:t xml:space="preserve">应用密码学                       </w:t>
      </w: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</w:p>
    <w:p w14:paraId="5EC3378A">
      <w:pPr>
        <w:adjustRightInd w:val="0"/>
        <w:snapToGrid w:val="0"/>
        <w:spacing w:line="400" w:lineRule="exact"/>
        <w:ind w:firstLine="630" w:firstLineChars="300"/>
        <w:rPr>
          <w:u w:val="single"/>
        </w:rPr>
      </w:pPr>
      <w:r>
        <w:rPr>
          <w:rFonts w:hAnsi="宋体"/>
        </w:rPr>
        <w:t>设计题目：</w:t>
      </w:r>
      <w:r>
        <w:rPr>
          <w:rFonts w:hint="eastAsia"/>
          <w:u w:val="single"/>
        </w:rPr>
        <w:t xml:space="preserve">SM3算法实现                     </w:t>
      </w:r>
      <w:r>
        <w:rPr>
          <w:u w:val="single"/>
        </w:rPr>
        <w:t xml:space="preserve">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</w:t>
      </w:r>
    </w:p>
    <w:p w14:paraId="7EAB7AFB">
      <w:pPr>
        <w:adjustRightInd w:val="0"/>
        <w:snapToGrid w:val="0"/>
        <w:spacing w:line="400" w:lineRule="exact"/>
        <w:ind w:firstLine="630" w:firstLineChars="300"/>
        <w:rPr>
          <w:sz w:val="24"/>
        </w:rPr>
      </w:pPr>
      <w:r>
        <w:rPr>
          <w:rFonts w:hAnsi="宋体"/>
        </w:rPr>
        <w:t>完成期限：自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2025</w:t>
      </w:r>
      <w:r>
        <w:rPr>
          <w:u w:val="single"/>
        </w:rPr>
        <w:t xml:space="preserve">  </w:t>
      </w:r>
      <w:r>
        <w:rPr>
          <w:rFonts w:hAnsi="宋体"/>
        </w:rPr>
        <w:t>年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9</w:t>
      </w:r>
      <w:r>
        <w:rPr>
          <w:u w:val="single"/>
        </w:rPr>
        <w:t xml:space="preserve">  </w:t>
      </w:r>
      <w:r>
        <w:rPr>
          <w:rFonts w:hAnsi="宋体"/>
        </w:rPr>
        <w:t>月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15</w:t>
      </w:r>
      <w:r>
        <w:rPr>
          <w:u w:val="single"/>
        </w:rPr>
        <w:t xml:space="preserve">  </w:t>
      </w:r>
      <w:r>
        <w:rPr>
          <w:rFonts w:hAnsi="宋体"/>
        </w:rPr>
        <w:t>日至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2025</w:t>
      </w:r>
      <w:r>
        <w:rPr>
          <w:u w:val="single"/>
        </w:rPr>
        <w:t xml:space="preserve">  </w:t>
      </w:r>
      <w:r>
        <w:rPr>
          <w:rFonts w:hAnsi="宋体"/>
        </w:rPr>
        <w:t>年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12</w:t>
      </w:r>
      <w:r>
        <w:rPr>
          <w:u w:val="single"/>
        </w:rPr>
        <w:t xml:space="preserve">  </w:t>
      </w:r>
      <w:r>
        <w:rPr>
          <w:rFonts w:hAnsi="宋体"/>
        </w:rPr>
        <w:t>月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21</w:t>
      </w:r>
      <w:r>
        <w:rPr>
          <w:u w:val="single"/>
        </w:rPr>
        <w:t xml:space="preserve">  </w:t>
      </w:r>
      <w:r>
        <w:rPr>
          <w:rFonts w:hAnsi="宋体"/>
        </w:rPr>
        <w:t>日</w:t>
      </w:r>
      <w:r>
        <w:rPr>
          <w:rFonts w:hint="eastAsia" w:hAnsi="宋体"/>
        </w:rPr>
        <w:t xml:space="preserve"> </w:t>
      </w:r>
      <w:r>
        <w:rPr>
          <w:rFonts w:hAnsi="宋体"/>
        </w:rPr>
        <w:t>共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14</w:t>
      </w:r>
      <w:r>
        <w:rPr>
          <w:u w:val="single"/>
        </w:rPr>
        <w:t xml:space="preserve"> </w:t>
      </w:r>
      <w:r>
        <w:rPr>
          <w:rFonts w:hAnsi="宋体"/>
        </w:rPr>
        <w:t>周</w:t>
      </w:r>
    </w:p>
    <w:tbl>
      <w:tblPr>
        <w:tblStyle w:val="21"/>
        <w:tblW w:w="9840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715"/>
        <w:gridCol w:w="6426"/>
      </w:tblGrid>
      <w:tr w14:paraId="25E6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8" w:hRule="atLeast"/>
        </w:trPr>
        <w:tc>
          <w:tcPr>
            <w:tcW w:w="1699" w:type="dxa"/>
            <w:vAlign w:val="center"/>
          </w:tcPr>
          <w:p w14:paraId="70504894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hAnsi="宋体"/>
              </w:rPr>
              <w:t>目的及任务</w:t>
            </w:r>
          </w:p>
        </w:tc>
        <w:tc>
          <w:tcPr>
            <w:tcW w:w="8141" w:type="dxa"/>
            <w:gridSpan w:val="2"/>
            <w:vAlign w:val="center"/>
          </w:tcPr>
          <w:p w14:paraId="624BDCC7">
            <w:pPr>
              <w:keepNext w:val="0"/>
              <w:keepLines/>
              <w:pageBreakBefore w:val="0"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/>
              <w:ind w:left="48" w:right="0"/>
              <w:jc w:val="left"/>
              <w:textAlignment w:val="auto"/>
              <w:rPr>
                <w:rFonts w:hint="default" w:ascii="宋体" w:hAnsi="宋体"/>
                <w:bCs/>
                <w:sz w:val="24"/>
              </w:rPr>
            </w:pPr>
            <w:r>
              <w:rPr>
                <w:rFonts w:hint="default" w:ascii="宋体" w:hAnsi="宋体"/>
                <w:bCs/>
                <w:sz w:val="24"/>
              </w:rPr>
              <w:t>深入理解 SM3 密码杂凑算法的核心原理，掌握消息填充、分组扩展、压缩函数等关键流程及 GM/T 0004-2012 标准规范；</w:t>
            </w:r>
          </w:p>
          <w:p w14:paraId="38EBCB41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/>
                <w:bCs/>
                <w:sz w:val="24"/>
              </w:rPr>
            </w:pPr>
            <w:r>
              <w:rPr>
                <w:rFonts w:hint="default" w:ascii="宋体" w:hAnsi="宋体"/>
                <w:bCs/>
                <w:sz w:val="24"/>
              </w:rPr>
              <w:t>2. 采用 C 语言从底层实现 SM3 算法，开发支持字符串与文件输入的哈希计算工具，强化密码算法工程化实践能力；</w:t>
            </w:r>
          </w:p>
          <w:p w14:paraId="0A903636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/>
                <w:bCs/>
                <w:sz w:val="24"/>
              </w:rPr>
            </w:pPr>
            <w:r>
              <w:rPr>
                <w:rFonts w:hint="default" w:ascii="宋体" w:hAnsi="宋体"/>
                <w:bCs/>
                <w:sz w:val="24"/>
              </w:rPr>
              <w:t>3. 设计多维度测试用例，完成功能验证、安全特性测试及性能分析，确保实现的正确性、安全性与工程可用性；</w:t>
            </w:r>
          </w:p>
        </w:tc>
      </w:tr>
      <w:tr w14:paraId="0330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699" w:type="dxa"/>
            <w:vMerge w:val="restart"/>
            <w:vAlign w:val="center"/>
          </w:tcPr>
          <w:p w14:paraId="19E167D7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hAnsi="宋体"/>
              </w:rPr>
              <w:t>进度安排</w:t>
            </w:r>
          </w:p>
        </w:tc>
        <w:tc>
          <w:tcPr>
            <w:tcW w:w="1715" w:type="dxa"/>
            <w:vAlign w:val="center"/>
          </w:tcPr>
          <w:p w14:paraId="142793FF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hAnsi="宋体"/>
              </w:rPr>
              <w:t>起止日期</w:t>
            </w:r>
          </w:p>
        </w:tc>
        <w:tc>
          <w:tcPr>
            <w:tcW w:w="6426" w:type="dxa"/>
            <w:vAlign w:val="center"/>
          </w:tcPr>
          <w:p w14:paraId="13EB4F60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 w:firstLine="1575" w:firstLineChars="750"/>
              <w:textAlignment w:val="auto"/>
              <w:rPr>
                <w:rFonts w:hint="default"/>
              </w:rPr>
            </w:pPr>
            <w:r>
              <w:rPr>
                <w:rFonts w:hint="default" w:hAnsi="宋体"/>
              </w:rPr>
              <w:t>工作内容</w:t>
            </w:r>
          </w:p>
        </w:tc>
      </w:tr>
      <w:tr w14:paraId="0CA2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699" w:type="dxa"/>
            <w:vMerge w:val="continue"/>
            <w:vAlign w:val="center"/>
          </w:tcPr>
          <w:p w14:paraId="71096FE1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 w:firstLine="420" w:firstLineChars="20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1715" w:type="dxa"/>
            <w:vAlign w:val="center"/>
          </w:tcPr>
          <w:p w14:paraId="015E80A4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9.15—10.5</w:t>
            </w:r>
          </w:p>
        </w:tc>
        <w:tc>
          <w:tcPr>
            <w:tcW w:w="6426" w:type="dxa"/>
            <w:vAlign w:val="center"/>
          </w:tcPr>
          <w:p w14:paraId="369D3FBD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学习 SM3 算法原理，搭建开发环境，创建 Git 仓库，撰写需求分析报告</w:t>
            </w:r>
          </w:p>
        </w:tc>
      </w:tr>
      <w:tr w14:paraId="61447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699" w:type="dxa"/>
            <w:vMerge w:val="continue"/>
            <w:vAlign w:val="center"/>
          </w:tcPr>
          <w:p w14:paraId="558C871A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 w:firstLine="420" w:firstLineChars="20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1715" w:type="dxa"/>
            <w:vAlign w:val="center"/>
          </w:tcPr>
          <w:p w14:paraId="46D3CADF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10.6—10.19</w:t>
            </w:r>
          </w:p>
        </w:tc>
        <w:tc>
          <w:tcPr>
            <w:tcW w:w="6426" w:type="dxa"/>
            <w:vAlign w:val="center"/>
          </w:tcPr>
          <w:p w14:paraId="1CC348B3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实现消息填充与分组扩展模块，完成单元测试，提交代码初稿</w:t>
            </w:r>
          </w:p>
        </w:tc>
      </w:tr>
      <w:tr w14:paraId="54F5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699" w:type="dxa"/>
            <w:vMerge w:val="continue"/>
            <w:vAlign w:val="center"/>
          </w:tcPr>
          <w:p w14:paraId="616C0F7F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 w:firstLine="420" w:firstLineChars="20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1715" w:type="dxa"/>
            <w:vAlign w:val="center"/>
          </w:tcPr>
          <w:p w14:paraId="2BBD1B80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10.20—11.9</w:t>
            </w:r>
          </w:p>
        </w:tc>
        <w:tc>
          <w:tcPr>
            <w:tcW w:w="6426" w:type="dxa"/>
            <w:vAlign w:val="center"/>
          </w:tcPr>
          <w:p w14:paraId="35623C8C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实现压缩函数与接口封装，完成标准用例及边界用例验证，设计性能测试方案并执行</w:t>
            </w:r>
          </w:p>
        </w:tc>
      </w:tr>
      <w:tr w14:paraId="7773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699" w:type="dxa"/>
            <w:vMerge w:val="continue"/>
            <w:vAlign w:val="center"/>
          </w:tcPr>
          <w:p w14:paraId="592B74F1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 w:firstLine="420" w:firstLineChars="200"/>
              <w:jc w:val="center"/>
              <w:textAlignment w:val="auto"/>
              <w:rPr>
                <w:rFonts w:hint="default"/>
              </w:rPr>
            </w:pPr>
          </w:p>
        </w:tc>
        <w:tc>
          <w:tcPr>
            <w:tcW w:w="1715" w:type="dxa"/>
            <w:vAlign w:val="center"/>
          </w:tcPr>
          <w:p w14:paraId="2BF753B8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11.10—12.5</w:t>
            </w:r>
          </w:p>
        </w:tc>
        <w:tc>
          <w:tcPr>
            <w:tcW w:w="6426" w:type="dxa"/>
            <w:vAlign w:val="center"/>
          </w:tcPr>
          <w:p w14:paraId="30F53215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分析性能数据，撰写优化建议，完善实验报告，完成查重与提交</w:t>
            </w:r>
          </w:p>
        </w:tc>
      </w:tr>
      <w:tr w14:paraId="75FF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3" w:hRule="atLeast"/>
        </w:trPr>
        <w:tc>
          <w:tcPr>
            <w:tcW w:w="1699" w:type="dxa"/>
            <w:vAlign w:val="center"/>
          </w:tcPr>
          <w:p w14:paraId="43888827">
            <w:pPr>
              <w:keepNext w:val="0"/>
              <w:keepLines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hAnsi="宋体"/>
              </w:rPr>
              <w:t>主要参考资料</w:t>
            </w:r>
          </w:p>
        </w:tc>
        <w:tc>
          <w:tcPr>
            <w:tcW w:w="8141" w:type="dxa"/>
            <w:gridSpan w:val="2"/>
            <w:vAlign w:val="center"/>
          </w:tcPr>
          <w:p w14:paraId="22BC80B0">
            <w:pPr>
              <w:keepNext w:val="0"/>
              <w:keepLines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kern w:val="0"/>
                <w:sz w:val="24"/>
                <w:szCs w:val="24"/>
              </w:rPr>
              <w:t>[1] 国家密码管理局. SM3 密码杂凑算法: GM/T 0004-2012 [S]. 北京：中国标准出版社，2012.</w:t>
            </w:r>
          </w:p>
          <w:p w14:paraId="63493935">
            <w:pPr>
              <w:keepNext w:val="0"/>
              <w:keepLines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kern w:val="0"/>
                <w:sz w:val="24"/>
                <w:szCs w:val="24"/>
              </w:rPr>
              <w:t>[2] 冯登国。密码学原理与实践 [M]. 4 版。北京：电子工业出版社，2021: 89-105.</w:t>
            </w:r>
          </w:p>
          <w:p w14:paraId="403D6A2D">
            <w:pPr>
              <w:keepNext w:val="0"/>
              <w:keepLines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/>
                <w:bCs/>
                <w:kern w:val="0"/>
              </w:rPr>
            </w:pPr>
            <w:r>
              <w:rPr>
                <w:rFonts w:hint="eastAsia" w:ascii="宋体" w:hAnsi="宋体"/>
                <w:bCs/>
                <w:kern w:val="0"/>
                <w:sz w:val="24"/>
                <w:szCs w:val="24"/>
              </w:rPr>
              <w:t xml:space="preserve">[3]OpenSSL Project. OpenSSL 1.1.1 Documentation[EB/OL]. </w:t>
            </w:r>
          </w:p>
        </w:tc>
      </w:tr>
    </w:tbl>
    <w:p w14:paraId="50BDEB9E">
      <w:pPr>
        <w:adjustRightInd w:val="0"/>
        <w:snapToGrid w:val="0"/>
        <w:spacing w:line="400" w:lineRule="exact"/>
        <w:ind w:firstLine="480" w:firstLineChars="200"/>
        <w:rPr>
          <w:sz w:val="24"/>
        </w:rPr>
      </w:pPr>
    </w:p>
    <w:p w14:paraId="4C68C3E5">
      <w:pPr>
        <w:adjustRightInd w:val="0"/>
        <w:snapToGrid w:val="0"/>
        <w:spacing w:line="400" w:lineRule="exact"/>
        <w:ind w:firstLine="850" w:firstLineChars="405"/>
      </w:pPr>
      <w:r>
        <w:rPr>
          <w:rFonts w:hAnsi="宋体"/>
        </w:rPr>
        <w:t>指导教师（签字）：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杨宇航</w:t>
      </w:r>
      <w:r>
        <w:rPr>
          <w:u w:val="single"/>
        </w:rPr>
        <w:t xml:space="preserve">         </w:t>
      </w:r>
      <w:r>
        <w:t xml:space="preserve">                       2025</w:t>
      </w:r>
      <w:r>
        <w:rPr>
          <w:rFonts w:hAnsi="宋体"/>
        </w:rPr>
        <w:t>年</w:t>
      </w:r>
      <w:r>
        <w:t xml:space="preserve">12 </w:t>
      </w:r>
      <w:r>
        <w:rPr>
          <w:rFonts w:hAnsi="宋体"/>
        </w:rPr>
        <w:t>月</w:t>
      </w:r>
      <w:r>
        <w:t xml:space="preserve"> 5 </w:t>
      </w:r>
      <w:r>
        <w:rPr>
          <w:rFonts w:hAnsi="宋体"/>
        </w:rPr>
        <w:t>日</w:t>
      </w:r>
    </w:p>
    <w:p w14:paraId="68BA0A19">
      <w:pPr>
        <w:adjustRightInd w:val="0"/>
        <w:snapToGrid w:val="0"/>
        <w:spacing w:line="400" w:lineRule="exact"/>
        <w:ind w:firstLine="850" w:firstLineChars="405"/>
        <w:rPr>
          <w:rFonts w:hAnsi="宋体"/>
        </w:rPr>
        <w:sectPr>
          <w:headerReference r:id="rId7" w:type="default"/>
          <w:footerReference r:id="rId8" w:type="default"/>
          <w:type w:val="continuous"/>
          <w:pgSz w:w="12240" w:h="15840"/>
          <w:pgMar w:top="1440" w:right="1797" w:bottom="1440" w:left="179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rFonts w:hAnsi="宋体"/>
        </w:rPr>
        <w:t>教研室主任（签字）：</w:t>
      </w:r>
      <w:r>
        <w:rPr>
          <w:u w:val="single"/>
        </w:rPr>
        <w:t xml:space="preserve">           </w:t>
      </w:r>
      <w:r>
        <w:t xml:space="preserve">                              </w:t>
      </w:r>
      <w:r>
        <w:rPr>
          <w:rFonts w:hAnsi="宋体"/>
        </w:rPr>
        <w:t>年</w:t>
      </w:r>
      <w:r>
        <w:t xml:space="preserve">   </w:t>
      </w:r>
      <w:r>
        <w:rPr>
          <w:rFonts w:hAnsi="宋体"/>
        </w:rPr>
        <w:t>月</w:t>
      </w:r>
      <w:r>
        <w:t xml:space="preserve">   </w:t>
      </w:r>
      <w:r>
        <w:rPr>
          <w:rFonts w:hAnsi="宋体"/>
        </w:rPr>
        <w:t>日</w:t>
      </w:r>
    </w:p>
    <w:sdt>
      <w:sdtP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id w:val="147457558"/>
        <w15:color w:val="DBDBDB"/>
        <w:docPartObj>
          <w:docPartGallery w:val="Table of Contents"/>
          <w:docPartUnique/>
        </w:docPartObj>
      </w:sdtPr>
      <w:sdtContent>
        <w:p w14:paraId="595E04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ADF45B7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_Toc20235 </w:instrText>
          </w:r>
          <w:r>
            <w:fldChar w:fldCharType="separate"/>
          </w:r>
          <w:r>
            <w:rPr>
              <w:rFonts w:hint="eastAsia"/>
              <w:lang w:val="zh-CN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_Toc20235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1650FCC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_Toc550 </w:instrText>
          </w:r>
          <w:r>
            <w:fldChar w:fldCharType="separate"/>
          </w:r>
          <w:r>
            <w:rPr>
              <w:rFonts w:hint="eastAsia"/>
              <w:lang w:val="zh-CN"/>
            </w:rPr>
            <w:t>2. SM3算法原理</w:t>
          </w:r>
          <w:r>
            <w:tab/>
          </w:r>
          <w:r>
            <w:fldChar w:fldCharType="begin"/>
          </w:r>
          <w:r>
            <w:instrText xml:space="preserve"> PAGEREF _Toc550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D409BFC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_Toc9167 </w:instrText>
          </w:r>
          <w:r>
            <w:fldChar w:fldCharType="separate"/>
          </w:r>
          <w:r>
            <w:rPr>
              <w:rFonts w:hint="eastAsia" w:hAnsi="宋体"/>
              <w:bCs/>
              <w:szCs w:val="24"/>
              <w:lang w:val="zh-CN"/>
            </w:rPr>
            <w:t>2.1 消息填充</w:t>
          </w:r>
          <w:r>
            <w:tab/>
          </w:r>
          <w:r>
            <w:fldChar w:fldCharType="begin"/>
          </w:r>
          <w:r>
            <w:instrText xml:space="preserve"> PAGEREF _Toc9167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95B8242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_Toc21466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2.2 分组扩展</w:t>
          </w:r>
          <w:r>
            <w:tab/>
          </w:r>
          <w:r>
            <w:fldChar w:fldCharType="begin"/>
          </w:r>
          <w:r>
            <w:instrText xml:space="preserve"> PAGEREF _Toc21466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442C52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_Toc29400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2.3 迭代压缩</w:t>
          </w:r>
          <w:r>
            <w:tab/>
          </w:r>
          <w:r>
            <w:fldChar w:fldCharType="begin"/>
          </w:r>
          <w:r>
            <w:instrText xml:space="preserve"> PAGEREF _Toc29400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18C2F55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_Toc32240 </w:instrText>
          </w:r>
          <w:r>
            <w:fldChar w:fldCharType="separate"/>
          </w:r>
          <w:r>
            <w:rPr>
              <w:rFonts w:hint="eastAsia"/>
              <w:lang w:val="zh-CN"/>
            </w:rPr>
            <w:t>3. 开发环境与工具</w:t>
          </w:r>
          <w:r>
            <w:tab/>
          </w:r>
          <w:r>
            <w:fldChar w:fldCharType="begin"/>
          </w:r>
          <w:r>
            <w:instrText xml:space="preserve"> PAGEREF _Toc32240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8FC7E1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_Toc1052 </w:instrText>
          </w:r>
          <w:r>
            <w:fldChar w:fldCharType="separate"/>
          </w:r>
          <w:r>
            <w:rPr>
              <w:rFonts w:hint="eastAsia"/>
              <w:lang w:val="zh-CN"/>
            </w:rPr>
            <w:t>4. 代码实现</w:t>
          </w:r>
          <w:r>
            <w:tab/>
          </w:r>
          <w:r>
            <w:fldChar w:fldCharType="begin"/>
          </w:r>
          <w:r>
            <w:instrText xml:space="preserve"> PAGEREF _Toc1052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0A0E02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_Toc7214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4.1 核心常量与工具函数定义</w:t>
          </w:r>
          <w:r>
            <w:tab/>
          </w:r>
          <w:r>
            <w:fldChar w:fldCharType="begin"/>
          </w:r>
          <w:r>
            <w:instrText xml:space="preserve"> PAGEREF _Toc7214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117853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_Toc12646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4.2 消息填充模块</w:t>
          </w:r>
          <w:r>
            <w:tab/>
          </w:r>
          <w:r>
            <w:fldChar w:fldCharType="begin"/>
          </w:r>
          <w:r>
            <w:instrText xml:space="preserve"> PAGEREF _Toc12646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622615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_Toc480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4.3 分组扩展模块</w:t>
          </w:r>
          <w:r>
            <w:tab/>
          </w:r>
          <w:r>
            <w:fldChar w:fldCharType="begin"/>
          </w:r>
          <w:r>
            <w:instrText xml:space="preserve"> PAGEREF _Toc480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872C85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_Toc9916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4.4 压缩函数模块</w:t>
          </w:r>
          <w:r>
            <w:tab/>
          </w:r>
          <w:r>
            <w:fldChar w:fldCharType="begin"/>
          </w:r>
          <w:r>
            <w:instrText xml:space="preserve"> PAGEREF _Toc9916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57C21F5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_Toc24891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4.5 主函数与测试模块</w:t>
          </w:r>
          <w:r>
            <w:tab/>
          </w:r>
          <w:r>
            <w:fldChar w:fldCharType="begin"/>
          </w:r>
          <w:r>
            <w:instrText xml:space="preserve"> PAGEREF _Toc24891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E59CCB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_Toc12987 </w:instrText>
          </w:r>
          <w:r>
            <w:fldChar w:fldCharType="separate"/>
          </w:r>
          <w:r>
            <w:rPr>
              <w:rFonts w:hint="eastAsia"/>
              <w:lang w:val="zh-CN"/>
            </w:rPr>
            <w:t>5. 功能验证</w:t>
          </w:r>
          <w:r>
            <w:tab/>
          </w:r>
          <w:r>
            <w:fldChar w:fldCharType="begin"/>
          </w:r>
          <w:r>
            <w:instrText xml:space="preserve"> PAGEREF _Toc12987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FA1A347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_Toc1717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5.1 标准用例验证</w:t>
          </w:r>
          <w:r>
            <w:tab/>
          </w:r>
          <w:r>
            <w:fldChar w:fldCharType="begin"/>
          </w:r>
          <w:r>
            <w:instrText xml:space="preserve"> PAGEREF _Toc1717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9AA22A2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_Toc3845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5.2 边界用例验证</w:t>
          </w:r>
          <w:r>
            <w:tab/>
          </w:r>
          <w:r>
            <w:fldChar w:fldCharType="begin"/>
          </w:r>
          <w:r>
            <w:instrText xml:space="preserve"> PAGEREF _Toc3845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5E2E3B6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_Toc4173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5.3 安全特性验证</w:t>
          </w:r>
          <w:r>
            <w:tab/>
          </w:r>
          <w:r>
            <w:fldChar w:fldCharType="begin"/>
          </w:r>
          <w:r>
            <w:instrText xml:space="preserve"> PAGEREF _Toc4173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372A252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_Toc2297 </w:instrText>
          </w:r>
          <w:r>
            <w:fldChar w:fldCharType="separate"/>
          </w:r>
          <w:r>
            <w:rPr>
              <w:rFonts w:hint="eastAsia"/>
            </w:rPr>
            <w:t xml:space="preserve">6. </w:t>
          </w:r>
          <w:r>
            <w:rPr>
              <w:rFonts w:hint="eastAsia"/>
              <w:lang w:val="zh-CN"/>
            </w:rPr>
            <w:t>性能分析</w:t>
          </w:r>
          <w:r>
            <w:tab/>
          </w:r>
          <w:r>
            <w:fldChar w:fldCharType="begin"/>
          </w:r>
          <w:r>
            <w:instrText xml:space="preserve"> PAGEREF _Toc2297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7D41734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_Toc2007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6.1 性能测试环境</w:t>
          </w:r>
          <w:r>
            <w:tab/>
          </w:r>
          <w:r>
            <w:fldChar w:fldCharType="begin"/>
          </w:r>
          <w:r>
            <w:instrText xml:space="preserve"> PAGEREF _Toc2007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C551650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_Toc30027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6.2 性能测试结果</w:t>
          </w:r>
          <w:r>
            <w:tab/>
          </w:r>
          <w:r>
            <w:fldChar w:fldCharType="begin"/>
          </w:r>
          <w:r>
            <w:instrText xml:space="preserve"> PAGEREF _Toc30027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777834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_Toc16571 </w:instrText>
          </w:r>
          <w:r>
            <w:fldChar w:fldCharType="separate"/>
          </w:r>
          <w:r>
            <w:rPr>
              <w:rFonts w:hAnsi="宋体"/>
              <w:bCs/>
              <w:szCs w:val="24"/>
            </w:rPr>
            <w:t>6.3 结果分析与优化建议</w:t>
          </w:r>
          <w:r>
            <w:tab/>
          </w:r>
          <w:r>
            <w:fldChar w:fldCharType="begin"/>
          </w:r>
          <w:r>
            <w:instrText xml:space="preserve"> PAGEREF _Toc16571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E4AF242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_Toc27955 </w:instrText>
          </w:r>
          <w:r>
            <w:fldChar w:fldCharType="separate"/>
          </w:r>
          <w:r>
            <w:rPr>
              <w:rFonts w:hint="eastAsia"/>
              <w:lang w:val="zh-CN"/>
            </w:rPr>
            <w:t>7. 问题与总结</w:t>
          </w:r>
          <w:r>
            <w:tab/>
          </w:r>
          <w:r>
            <w:fldChar w:fldCharType="begin"/>
          </w:r>
          <w:r>
            <w:instrText xml:space="preserve"> PAGEREF _Toc27955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2E954E5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_Toc7391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7.1 核心挑战与解决方案</w:t>
          </w:r>
          <w:r>
            <w:tab/>
          </w:r>
          <w:r>
            <w:fldChar w:fldCharType="begin"/>
          </w:r>
          <w:r>
            <w:instrText xml:space="preserve"> PAGEREF _Toc7391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9A6AF56">
          <w:pPr>
            <w:pStyle w:val="10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_Toc2643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（一）算法原理落地难点</w:t>
          </w:r>
          <w:r>
            <w:tab/>
          </w:r>
          <w:r>
            <w:fldChar w:fldCharType="begin"/>
          </w:r>
          <w:r>
            <w:instrText xml:space="preserve"> PAGEREF _Toc2643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EA878A8">
          <w:pPr>
            <w:pStyle w:val="10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_Toc14722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（二）代码实现关键问题</w:t>
          </w:r>
          <w:r>
            <w:tab/>
          </w:r>
          <w:r>
            <w:fldChar w:fldCharType="begin"/>
          </w:r>
          <w:r>
            <w:instrText xml:space="preserve"> PAGEREF _Toc14722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2E993D2">
          <w:pPr>
            <w:pStyle w:val="10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_Toc15999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（三）测试与分析瓶颈</w:t>
          </w:r>
          <w:r>
            <w:tab/>
          </w:r>
          <w:r>
            <w:fldChar w:fldCharType="begin"/>
          </w:r>
          <w:r>
            <w:instrText xml:space="preserve"> PAGEREF _Toc15999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73985A5">
          <w:pPr>
            <w:pStyle w:val="17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_Toc19544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7.2 实验总结与能力提升</w:t>
          </w:r>
          <w:r>
            <w:tab/>
          </w:r>
          <w:r>
            <w:fldChar w:fldCharType="begin"/>
          </w:r>
          <w:r>
            <w:instrText xml:space="preserve"> PAGEREF _Toc19544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1D294E1">
          <w:pPr>
            <w:pStyle w:val="10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_Toc3850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（一）实验成果总结</w:t>
          </w:r>
          <w:r>
            <w:tab/>
          </w:r>
          <w:r>
            <w:fldChar w:fldCharType="begin"/>
          </w:r>
          <w:r>
            <w:instrText xml:space="preserve"> PAGEREF _Toc3850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8338DA5">
          <w:pPr>
            <w:pStyle w:val="10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_Toc31277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（二）个人能力提升</w:t>
          </w:r>
          <w:r>
            <w:tab/>
          </w:r>
          <w:r>
            <w:fldChar w:fldCharType="begin"/>
          </w:r>
          <w:r>
            <w:instrText xml:space="preserve"> PAGEREF _Toc31277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1B97964">
          <w:pPr>
            <w:pStyle w:val="10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_Toc30541 </w:instrText>
          </w:r>
          <w:r>
            <w:fldChar w:fldCharType="separate"/>
          </w:r>
          <w:r>
            <w:rPr>
              <w:rFonts w:ascii="宋体" w:hAnsi="宋体"/>
              <w:bCs/>
              <w:szCs w:val="24"/>
            </w:rPr>
            <w:t>（三）反思与展望</w:t>
          </w:r>
          <w:r>
            <w:tab/>
          </w:r>
          <w:r>
            <w:fldChar w:fldCharType="begin"/>
          </w:r>
          <w:r>
            <w:instrText xml:space="preserve"> PAGEREF _Toc30541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7FCF131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_Toc31687 </w:instrText>
          </w:r>
          <w:r>
            <w:fldChar w:fldCharType="separate"/>
          </w:r>
          <w:r>
            <w:rPr>
              <w:rFonts w:hint="eastAsia"/>
            </w:rPr>
            <w:t>8. 附录</w:t>
          </w:r>
          <w:r>
            <w:tab/>
          </w:r>
          <w:r>
            <w:fldChar w:fldCharType="begin"/>
          </w:r>
          <w:r>
            <w:instrText xml:space="preserve"> PAGEREF _Toc31687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670042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_Toc5239 </w:instrText>
          </w:r>
          <w:r>
            <w:fldChar w:fldCharType="separate"/>
          </w:r>
          <w:r>
            <w:rPr>
              <w:rFonts w:hint="eastAsia"/>
              <w:lang w:val="zh-CN"/>
            </w:rPr>
            <w:t>附录</w:t>
          </w:r>
          <w:r>
            <w:rPr>
              <w:rFonts w:hint="eastAsia"/>
            </w:rPr>
            <w:t>A</w:t>
          </w:r>
          <w:r>
            <w:tab/>
          </w:r>
          <w:r>
            <w:fldChar w:fldCharType="begin"/>
          </w:r>
          <w:r>
            <w:instrText xml:space="preserve"> PAGEREF _Toc5239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D857B47">
          <w:pPr>
            <w:pStyle w:val="16"/>
            <w:tabs>
              <w:tab w:val="right" w:leader="dot" w:pos="8646"/>
            </w:tabs>
          </w:pPr>
          <w:r>
            <w:fldChar w:fldCharType="begin"/>
          </w:r>
          <w:r>
            <w:instrText xml:space="preserve"> HYPERLINK \l _Toc19192 </w:instrText>
          </w:r>
          <w:r>
            <w:fldChar w:fldCharType="separate"/>
          </w:r>
          <w:r>
            <w:rPr>
              <w:rFonts w:hint="eastAsia"/>
            </w:rPr>
            <w:t>附录C</w:t>
          </w:r>
          <w:r>
            <w:tab/>
          </w:r>
          <w:r>
            <w:fldChar w:fldCharType="begin"/>
          </w:r>
          <w:r>
            <w:instrText xml:space="preserve"> PAGEREF _Toc19192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FF59F3F">
          <w:r>
            <w:fldChar w:fldCharType="end"/>
          </w:r>
        </w:p>
      </w:sdtContent>
    </w:sdt>
    <w:p w14:paraId="79967ACA"/>
    <w:p w14:paraId="011F76F2">
      <w:pPr>
        <w:pStyle w:val="2"/>
        <w:jc w:val="center"/>
        <w:outlineLvl w:val="9"/>
        <w:rPr>
          <w:rFonts w:hint="eastAsia"/>
        </w:rPr>
        <w:sectPr>
          <w:pgSz w:w="12240" w:h="15840"/>
          <w:pgMar w:top="1440" w:right="1797" w:bottom="1440" w:left="179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bookmarkStart w:id="0" w:name="_Toc26674"/>
    </w:p>
    <w:p w14:paraId="2C008E5F">
      <w:pPr>
        <w:pStyle w:val="2"/>
        <w:jc w:val="center"/>
        <w:outlineLvl w:val="9"/>
      </w:pPr>
      <w:r>
        <w:rPr>
          <w:rFonts w:hint="eastAsia"/>
        </w:rPr>
        <w:t>SM3算法实现</w:t>
      </w:r>
      <w:bookmarkEnd w:id="0"/>
    </w:p>
    <w:p w14:paraId="5B4CD8FB">
      <w:pPr>
        <w:pStyle w:val="3"/>
        <w:outlineLvl w:val="0"/>
        <w:rPr>
          <w:lang w:val="zh-CN"/>
        </w:rPr>
      </w:pPr>
      <w:bookmarkStart w:id="1" w:name="_Toc21054"/>
      <w:bookmarkStart w:id="2" w:name="_Toc20235"/>
      <w:r>
        <w:rPr>
          <w:rFonts w:hint="eastAsia"/>
          <w:lang w:val="zh-CN"/>
        </w:rPr>
        <w:t>1. 引言</w:t>
      </w:r>
      <w:bookmarkEnd w:id="1"/>
      <w:bookmarkEnd w:id="2"/>
    </w:p>
    <w:p w14:paraId="70C461E8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在数字经济高速发展的今天，信息安全已成为国家战略层面的核心议题，密码技术作为保障信息安全的基石，其自主可控性至关重要。SM3 密码杂凑算法是我国依据《中华人民共和国密码法》确立的国家密码标准（GM/T 0004-2012），具备与 SHA-256 相当的安全强度，已被广泛应用于金融交易签名验证、电子政务数据完整性校验、区块链区块哈希生成等关键场景，是规避密码技术 “卡脖子” 风险的核心技术之一。</w:t>
      </w:r>
    </w:p>
    <w:p w14:paraId="1EE06D3A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本次大作业以 “理论落地工程、技术服务安全” 为核心导向，围绕 SM3 算法展开全流程工程实现与测试验证。核心任务包括：基于 C 语言从底层实现 SM3 算法，开发支持字符串与文件输入的哈希计算工具；设计标准用例、边界用例完成功能验证，开展抗碰撞性与雪崩效应测试验证安全特性；进行多量级输入的性能测试，对比开源实现提出优化方向。</w:t>
      </w:r>
    </w:p>
    <w:p w14:paraId="2FF62D2F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本实验开发的 SM3 算法工具具备三大核心功能：一是支持字符串（含中英文、特殊字符）输入的哈希计算，二是支持任意大小二进制文件（如文档、图片）的哈希计算，三是集成性能测试模块，可输出不同输入长度的耗时与吞吐量数据。通过本次实验，不仅深化对密码杂凑算法原理的理解，更提升了算法工程化实现、测试验证及性能优化能力，为后续从事网络安全领域密码应用开发奠定基础。</w:t>
      </w:r>
    </w:p>
    <w:p w14:paraId="1C02F9C8">
      <w:pPr>
        <w:pStyle w:val="3"/>
        <w:outlineLvl w:val="0"/>
        <w:rPr>
          <w:lang w:val="zh-CN"/>
        </w:rPr>
      </w:pPr>
      <w:bookmarkStart w:id="3" w:name="_Toc21713"/>
      <w:bookmarkStart w:id="4" w:name="_Toc550"/>
      <w:r>
        <w:rPr>
          <w:rFonts w:hint="eastAsia"/>
          <w:lang w:val="zh-CN"/>
        </w:rPr>
        <w:t>2. SM3算法原理</w:t>
      </w:r>
      <w:bookmarkEnd w:id="3"/>
      <w:bookmarkEnd w:id="4"/>
    </w:p>
    <w:p w14:paraId="46386FF6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SM3 密码杂凑算法采用 Merkle-Damgard 结构，输入为任意长度的消息，输出为 256 位固定长度的哈希值，其核心流程分为消息填充、分组扩展、迭代压缩三个阶段，严格遵循 GM/T 0004-2012 标准规范。</w:t>
      </w:r>
    </w:p>
    <w:p w14:paraId="07597F9A">
      <w:pPr>
        <w:spacing w:before="120" w:beforeLines="50" w:after="120" w:afterLines="50" w:line="240" w:lineRule="auto"/>
        <w:jc w:val="left"/>
        <w:outlineLvl w:val="1"/>
        <w:rPr>
          <w:rFonts w:hAnsi="宋体"/>
          <w:b/>
          <w:bCs/>
          <w:sz w:val="24"/>
          <w:szCs w:val="24"/>
          <w:lang w:val="zh-CN"/>
        </w:rPr>
      </w:pPr>
      <w:bookmarkStart w:id="5" w:name="_Toc9167"/>
      <w:r>
        <w:rPr>
          <w:rFonts w:hint="eastAsia" w:hAnsi="宋体"/>
          <w:b/>
          <w:bCs/>
          <w:sz w:val="24"/>
          <w:szCs w:val="24"/>
          <w:lang w:val="zh-CN"/>
        </w:rPr>
        <w:t>2.1 消息填充</w:t>
      </w:r>
      <w:bookmarkEnd w:id="5"/>
    </w:p>
    <w:p w14:paraId="6CA496B1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SM3 算法要求输入消息长度（以比特为单位）填充至 512 比特的整数倍，确保分组迭代的完整性，填充规则如下：</w:t>
      </w:r>
    </w:p>
    <w:p w14:paraId="70693EC8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1.</w:t>
      </w:r>
      <w:r>
        <w:rPr>
          <w:rFonts w:ascii="宋体" w:hAnsi="宋体"/>
          <w:bCs/>
          <w:sz w:val="24"/>
          <w:szCs w:val="24"/>
        </w:rPr>
        <w:t>设原始消息长度为</w:t>
      </w:r>
      <w:r>
        <w:rPr>
          <w:rFonts w:hint="eastAsia" w:ascii="宋体" w:hAnsi="宋体"/>
          <w:bCs/>
          <w:sz w:val="24"/>
          <w:szCs w:val="24"/>
        </w:rPr>
        <w:t>l</w:t>
      </w:r>
      <w:r>
        <w:rPr>
          <w:rFonts w:ascii="宋体" w:hAnsi="宋体"/>
          <w:bCs/>
          <w:sz w:val="24"/>
          <w:szCs w:val="24"/>
        </w:rPr>
        <w:t>（单位：bit），在消息尾部先填充 1 个比特 “1”；</w:t>
      </w:r>
    </w:p>
    <w:p w14:paraId="4CA86608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2.</w:t>
      </w:r>
      <w:r>
        <w:rPr>
          <w:rFonts w:ascii="宋体" w:hAnsi="宋体"/>
          <w:bCs/>
          <w:sz w:val="24"/>
          <w:szCs w:val="24"/>
        </w:rPr>
        <w:t>补充k个比特 “0”，使填充后消息长度满足公式l</w:t>
      </w:r>
      <w:r>
        <w:rPr>
          <w:rFonts w:hint="eastAsia" w:ascii="宋体" w:hAnsi="宋体"/>
          <w:bCs/>
          <w:sz w:val="24"/>
          <w:szCs w:val="24"/>
        </w:rPr>
        <w:t>+</w:t>
      </w:r>
      <w:r>
        <w:rPr>
          <w:rFonts w:ascii="宋体" w:hAnsi="宋体"/>
          <w:bCs/>
          <w:sz w:val="24"/>
          <w:szCs w:val="24"/>
        </w:rPr>
        <w:t>1+k≡448mod512，其中k≥0；</w:t>
      </w:r>
    </w:p>
    <w:p w14:paraId="2D3ED2A0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3.</w:t>
      </w:r>
      <w:r>
        <w:rPr>
          <w:rFonts w:ascii="宋体" w:hAnsi="宋体"/>
          <w:bCs/>
          <w:sz w:val="24"/>
          <w:szCs w:val="24"/>
        </w:rPr>
        <w:t>最后填充 64 比特的原始消息长度l，采用大端序存储（如l=1024bit时，64bit 表示为0x0000000000000400）。</w:t>
      </w:r>
    </w:p>
    <w:p w14:paraId="4347D605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特殊场景需重点处理：空消息（l=0）需填充 1 个 “1”+447 个 “0”+64bit 长度；l≡448mod512时需填充 1 个 “1”+447 个 “0”+64bit 长度（共 512bit）；l≡0mod512时需填充 1 个 “1”+511 个 “0”+64bit 长度（共 1024bit）。</w:t>
      </w:r>
    </w:p>
    <w:p w14:paraId="06C75A1D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6" w:name="_Toc21466"/>
      <w:r>
        <w:rPr>
          <w:rFonts w:hAnsi="宋体"/>
          <w:b/>
          <w:bCs/>
          <w:sz w:val="24"/>
          <w:szCs w:val="24"/>
        </w:rPr>
        <w:t>2.2 分组扩展</w:t>
      </w:r>
      <w:bookmarkEnd w:id="6"/>
    </w:p>
    <w:p w14:paraId="3B8C3F3F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填充后的消息按 512 比特划分为N个分组B0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,B1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,...,BN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，每个分组需扩展为 132 个 32 比特字，供压缩函数使用，扩展流程如下：</w:t>
      </w:r>
    </w:p>
    <w:p w14:paraId="05002AB3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1.</w:t>
      </w:r>
      <w:r>
        <w:rPr>
          <w:rFonts w:ascii="宋体" w:hAnsi="宋体"/>
          <w:bCs/>
          <w:sz w:val="24"/>
          <w:szCs w:val="24"/>
        </w:rPr>
        <w:t>将分组Bi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按 32 比特拆分，得到 16 个初始消息字W0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​−</w:t>
      </w:r>
      <w:r>
        <w:rPr>
          <w:rFonts w:ascii="宋体" w:hAnsi="宋体"/>
          <w:bCs/>
          <w:sz w:val="24"/>
          <w:szCs w:val="24"/>
        </w:rPr>
        <w:t>W15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，即Wj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=Bi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的第j个 32bit 字（j=0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15）；</w:t>
      </w:r>
    </w:p>
    <w:p w14:paraId="567BBF92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2.</w:t>
      </w:r>
      <w:r>
        <w:rPr>
          <w:rFonts w:ascii="宋体" w:hAnsi="宋体"/>
          <w:bCs/>
          <w:sz w:val="24"/>
          <w:szCs w:val="24"/>
        </w:rPr>
        <w:t>按公式扩展生成W16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​−</w:t>
      </w:r>
      <w:r>
        <w:rPr>
          <w:rFonts w:ascii="宋体" w:hAnsi="宋体"/>
          <w:bCs/>
          <w:sz w:val="24"/>
          <w:szCs w:val="24"/>
        </w:rPr>
        <w:t>W67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，共 52 个消息字：Wj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=P1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(Wj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16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hint="eastAsia" w:ascii="宋体" w:hAnsi="宋体" w:cs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Wj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9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hint="eastAsia" w:ascii="宋体" w:hAnsi="宋体" w:cs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(Wj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3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​⋘</w:t>
      </w:r>
      <w:r>
        <w:rPr>
          <w:rFonts w:ascii="宋体" w:hAnsi="宋体"/>
          <w:bCs/>
          <w:sz w:val="24"/>
          <w:szCs w:val="24"/>
        </w:rPr>
        <w:t>15))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(Wj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13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​⋘</w:t>
      </w:r>
      <w:r>
        <w:rPr>
          <w:rFonts w:ascii="宋体" w:hAnsi="宋体"/>
          <w:bCs/>
          <w:sz w:val="24"/>
          <w:szCs w:val="24"/>
        </w:rPr>
        <w:t>7)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Wj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6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，其中P1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(X)=X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(X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15)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(X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23)，“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hint="eastAsia" w:ascii="宋体" w:hAnsi="宋体" w:cs="宋体"/>
          <w:bCs/>
          <w:sz w:val="24"/>
          <w:szCs w:val="24"/>
        </w:rPr>
        <w:t>”</w:t>
      </w:r>
      <w:r>
        <w:rPr>
          <w:rFonts w:ascii="宋体" w:hAnsi="宋体"/>
          <w:bCs/>
          <w:sz w:val="24"/>
          <w:szCs w:val="24"/>
        </w:rPr>
        <w:t xml:space="preserve"> 表示循环左移；</w:t>
      </w:r>
    </w:p>
    <w:p w14:paraId="698C1EB5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3.</w:t>
      </w:r>
      <w:r>
        <w:rPr>
          <w:rFonts w:ascii="宋体" w:hAnsi="宋体"/>
          <w:bCs/>
          <w:sz w:val="24"/>
          <w:szCs w:val="24"/>
        </w:rPr>
        <w:t>生成 64 个辅助消息字W0′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​−</w:t>
      </w:r>
      <w:r>
        <w:rPr>
          <w:rFonts w:ascii="宋体" w:hAnsi="宋体"/>
          <w:bCs/>
          <w:sz w:val="24"/>
          <w:szCs w:val="24"/>
        </w:rPr>
        <w:t>W63</w:t>
      </w:r>
      <w:r>
        <w:rPr>
          <w:rFonts w:hint="eastAsia" w:ascii="宋体" w:hAnsi="宋体"/>
          <w:bCs/>
          <w:sz w:val="24"/>
          <w:szCs w:val="24"/>
        </w:rPr>
        <w:t>′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，公式为Wj′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=Wj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hint="eastAsia" w:ascii="宋体" w:hAnsi="宋体" w:cs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Wj+4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（j=0</w:t>
      </w:r>
      <w:r>
        <w:rPr>
          <w:rFonts w:hint="eastAsia" w:ascii="微软雅黑" w:hAnsi="微软雅黑" w:eastAsia="微软雅黑" w:cs="微软雅黑"/>
          <w:bCs/>
          <w:sz w:val="24"/>
          <w:szCs w:val="24"/>
        </w:rPr>
        <w:t>−</w:t>
      </w:r>
      <w:r>
        <w:rPr>
          <w:rFonts w:ascii="宋体" w:hAnsi="宋体"/>
          <w:bCs/>
          <w:sz w:val="24"/>
          <w:szCs w:val="24"/>
        </w:rPr>
        <w:t>63）。</w:t>
      </w:r>
    </w:p>
    <w:p w14:paraId="0F7C917F">
      <w:pPr>
        <w:adjustRightInd w:val="0"/>
        <w:snapToGrid w:val="0"/>
        <w:spacing w:line="400" w:lineRule="exact"/>
        <w:outlineLvl w:val="1"/>
        <w:rPr>
          <w:rFonts w:hAnsi="宋体"/>
        </w:rPr>
      </w:pPr>
      <w:bookmarkStart w:id="7" w:name="_Toc29400"/>
      <w:r>
        <w:rPr>
          <w:rFonts w:hAnsi="宋体"/>
          <w:b/>
          <w:bCs/>
          <w:sz w:val="24"/>
          <w:szCs w:val="24"/>
        </w:rPr>
        <w:t>2.3 迭代压缩</w:t>
      </w:r>
      <w:bookmarkEnd w:id="7"/>
    </w:p>
    <w:p w14:paraId="5CB81C09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迭代压缩是 SM3 算法的核心，通过压缩函数CF对每个分组进行处理，更新链接变量，最终生成哈希值：</w:t>
      </w:r>
    </w:p>
    <w:p w14:paraId="58086D13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1.</w:t>
      </w:r>
      <w:r>
        <w:rPr>
          <w:rFonts w:ascii="宋体" w:hAnsi="宋体"/>
          <w:bCs/>
          <w:sz w:val="24"/>
          <w:szCs w:val="24"/>
        </w:rPr>
        <w:t>初始值设置：链接变量IV采用标准初始值（十六进制）：7380166f, 4914b2b9, 172442d7, da8a0600, a96f30bc, 163138aa, e38dee4d, b0fb0e4e（32bit / 个，共 8 个）；</w:t>
      </w:r>
    </w:p>
    <w:p w14:paraId="53DB5D85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2.</w:t>
      </w:r>
      <w:r>
        <w:rPr>
          <w:rFonts w:ascii="宋体" w:hAnsi="宋体"/>
          <w:bCs/>
          <w:sz w:val="24"/>
          <w:szCs w:val="24"/>
        </w:rPr>
        <w:t>轮迭代计算：对每个分组Bi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，基于IV进行 64 轮迭代，每轮计算逻辑如下：</w:t>
      </w:r>
    </w:p>
    <w:p w14:paraId="333C4E2F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第 1-16 轮：SS1=((A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12)+E+(Tj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​⋘</w:t>
      </w:r>
      <w:r>
        <w:rPr>
          <w:rFonts w:ascii="宋体" w:hAnsi="宋体"/>
          <w:bCs/>
          <w:sz w:val="24"/>
          <w:szCs w:val="24"/>
        </w:rPr>
        <w:t>j))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7，SS2=SS1⊕(A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12)，TT1=FF1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(A,B,C)+D+SS2+Wj</w:t>
      </w:r>
      <w:r>
        <w:rPr>
          <w:rFonts w:hint="eastAsia" w:ascii="宋体" w:hAnsi="宋体"/>
          <w:bCs/>
          <w:sz w:val="24"/>
          <w:szCs w:val="24"/>
        </w:rPr>
        <w:t>′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，TT2=GG1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(E,F,G)+H+SS1+Wj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，其中FF1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(X,Y,Z)=X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Y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Z，GG1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(X,Y,Z)=X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Y</w:t>
      </w:r>
      <w:r>
        <w:rPr>
          <w:rFonts w:hint="eastAsia" w:ascii="宋体" w:hAnsi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Z，Tj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=0x79cc4519；</w:t>
      </w:r>
    </w:p>
    <w:p w14:paraId="75E6A4A1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3.</w:t>
      </w:r>
      <w:r>
        <w:rPr>
          <w:rFonts w:ascii="宋体" w:hAnsi="宋体"/>
          <w:bCs/>
          <w:sz w:val="24"/>
          <w:szCs w:val="24"/>
        </w:rPr>
        <w:t>第 17-64 轮：SS1与SS2计算逻辑不变，TT1=FF2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(A,B,C)+D+SS2+Wj′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，TT2=GG2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(E,F,G)+H+SS1+Wj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，其中FF2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(X,Y,Z)=(X∧Y)∨(X∧Z)∨(Y∧Z)，GG2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(X,Y,Z)=(X</w:t>
      </w:r>
      <w:r>
        <w:rPr>
          <w:rFonts w:hint="eastAsia" w:ascii="宋体" w:hAnsi="宋体" w:cs="宋体"/>
          <w:bCs/>
          <w:sz w:val="24"/>
          <w:szCs w:val="24"/>
        </w:rPr>
        <w:t>∧</w:t>
      </w:r>
      <w:r>
        <w:rPr>
          <w:rFonts w:ascii="宋体" w:hAnsi="宋体"/>
          <w:bCs/>
          <w:sz w:val="24"/>
          <w:szCs w:val="24"/>
        </w:rPr>
        <w:t>Y)</w:t>
      </w:r>
      <w:r>
        <w:rPr>
          <w:rFonts w:hint="eastAsia" w:ascii="宋体" w:hAnsi="宋体" w:cs="宋体"/>
          <w:bCs/>
          <w:sz w:val="24"/>
          <w:szCs w:val="24"/>
        </w:rPr>
        <w:t>∨</w:t>
      </w:r>
      <w:r>
        <w:rPr>
          <w:rFonts w:ascii="宋体" w:hAnsi="宋体"/>
          <w:bCs/>
          <w:sz w:val="24"/>
          <w:szCs w:val="24"/>
        </w:rPr>
        <w:t>((</w:t>
      </w:r>
      <w:r>
        <w:rPr>
          <w:rFonts w:hint="eastAsia" w:ascii="宋体" w:hAnsi="宋体" w:cs="宋体"/>
          <w:bCs/>
          <w:sz w:val="24"/>
          <w:szCs w:val="24"/>
        </w:rPr>
        <w:t>¬</w:t>
      </w:r>
      <w:r>
        <w:rPr>
          <w:rFonts w:ascii="宋体" w:hAnsi="宋体"/>
          <w:bCs/>
          <w:sz w:val="24"/>
          <w:szCs w:val="24"/>
        </w:rPr>
        <w:t>X)</w:t>
      </w:r>
      <w:r>
        <w:rPr>
          <w:rFonts w:hint="eastAsia" w:ascii="宋体" w:hAnsi="宋体" w:cs="宋体"/>
          <w:bCs/>
          <w:sz w:val="24"/>
          <w:szCs w:val="24"/>
        </w:rPr>
        <w:t>∧</w:t>
      </w:r>
      <w:r>
        <w:rPr>
          <w:rFonts w:ascii="宋体" w:hAnsi="宋体"/>
          <w:bCs/>
          <w:sz w:val="24"/>
          <w:szCs w:val="24"/>
        </w:rPr>
        <w:t>Z)，Tj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=0x7a879d8a；</w:t>
      </w:r>
    </w:p>
    <w:p w14:paraId="0B865926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4.</w:t>
      </w:r>
      <w:r>
        <w:rPr>
          <w:rFonts w:ascii="宋体" w:hAnsi="宋体"/>
          <w:bCs/>
          <w:sz w:val="24"/>
          <w:szCs w:val="24"/>
        </w:rPr>
        <w:t>变量更新：D=C，C=B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9，B=A，A=TT1，H=G，G=F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19，F=E，E=P0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(TT2)，其中P0</w:t>
      </w:r>
      <w:r>
        <w:rPr>
          <w:rFonts w:hint="eastAsia" w:ascii="MS Gothic" w:hAnsi="MS Gothic" w:eastAsia="MS Gothic" w:cs="MS Gothic"/>
          <w:bCs/>
          <w:sz w:val="24"/>
          <w:szCs w:val="24"/>
        </w:rPr>
        <w:t>​</w:t>
      </w:r>
      <w:r>
        <w:rPr>
          <w:rFonts w:ascii="宋体" w:hAnsi="宋体"/>
          <w:bCs/>
          <w:sz w:val="24"/>
          <w:szCs w:val="24"/>
        </w:rPr>
        <w:t>(X)=X</w:t>
      </w:r>
      <w:r>
        <w:rPr>
          <w:rFonts w:hint="eastAsia" w:ascii="宋体" w:hAnsi="宋体" w:cs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(X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9)</w:t>
      </w:r>
      <w:r>
        <w:rPr>
          <w:rFonts w:hint="eastAsia" w:ascii="宋体" w:hAnsi="宋体" w:cs="宋体"/>
          <w:bCs/>
          <w:sz w:val="24"/>
          <w:szCs w:val="24"/>
        </w:rPr>
        <w:t>⊕</w:t>
      </w:r>
      <w:r>
        <w:rPr>
          <w:rFonts w:ascii="宋体" w:hAnsi="宋体"/>
          <w:bCs/>
          <w:sz w:val="24"/>
          <w:szCs w:val="24"/>
        </w:rPr>
        <w:t>(X</w:t>
      </w:r>
      <w:r>
        <w:rPr>
          <w:rFonts w:hint="eastAsia" w:ascii="MS Gothic" w:hAnsi="MS Gothic" w:eastAsia="MS Gothic" w:cs="MS Gothic"/>
          <w:bCs/>
          <w:sz w:val="24"/>
          <w:szCs w:val="24"/>
        </w:rPr>
        <w:t>⋘</w:t>
      </w:r>
      <w:r>
        <w:rPr>
          <w:rFonts w:ascii="宋体" w:hAnsi="宋体"/>
          <w:bCs/>
          <w:sz w:val="24"/>
          <w:szCs w:val="24"/>
        </w:rPr>
        <w:t>17)；</w:t>
      </w:r>
    </w:p>
    <w:p w14:paraId="0F3E554A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5.</w:t>
      </w:r>
      <w:r>
        <w:rPr>
          <w:rFonts w:ascii="宋体" w:hAnsi="宋体"/>
          <w:bCs/>
          <w:sz w:val="24"/>
          <w:szCs w:val="24"/>
        </w:rPr>
        <w:t>结果输出：64 轮迭代后，将A,B,C,D,E,F,G,H与初始IV对应异或，得到新IV；所有分组处理完成后，将最终IV按顺序拼接，转换为 64 位十六进制字符串，即为 SM3 哈希值。</w:t>
      </w:r>
    </w:p>
    <w:p w14:paraId="5005BBB0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以下是一个基于SM3算法的流程图，展示了消息填充和扩展的核心步骤，如图1所示。</w:t>
      </w:r>
    </w:p>
    <w:p w14:paraId="15582A3E">
      <w:pPr>
        <w:ind w:firstLine="480" w:firstLineChars="200"/>
        <w:jc w:val="center"/>
        <w:rPr>
          <w:rFonts w:hint="eastAsia" w:ascii="宋体" w:hAnsi="宋体" w:eastAsia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Cs/>
          <w:sz w:val="24"/>
          <w:szCs w:val="24"/>
          <w:lang w:eastAsia="zh-CN"/>
        </w:rPr>
        <w:drawing>
          <wp:inline distT="0" distB="0" distL="114300" distR="114300">
            <wp:extent cx="4420235" cy="5902325"/>
            <wp:effectExtent l="0" t="0" r="18415" b="3175"/>
            <wp:docPr id="1" name="图片 1" descr="7194def0f8c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94def0f8c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85EE">
      <w:pPr>
        <w:pStyle w:val="7"/>
        <w:ind w:firstLine="400" w:firstLineChars="200"/>
        <w:jc w:val="center"/>
        <w:rPr>
          <w:rFonts w:hint="eastAsia"/>
          <w:lang w:val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消息填充和分组扩展流程图</w:t>
      </w:r>
    </w:p>
    <w:p w14:paraId="615E1CEC">
      <w:pPr>
        <w:pStyle w:val="2"/>
        <w:bidi w:val="0"/>
        <w:rPr>
          <w:lang w:val="zh-CN"/>
        </w:rPr>
      </w:pPr>
      <w:bookmarkStart w:id="8" w:name="_Toc16673"/>
      <w:bookmarkStart w:id="9" w:name="_Toc32240"/>
      <w:r>
        <w:rPr>
          <w:rFonts w:hint="eastAsia"/>
          <w:lang w:val="zh-CN"/>
        </w:rPr>
        <w:t>3. 开发环境与工具</w:t>
      </w:r>
      <w:bookmarkEnd w:id="8"/>
      <w:bookmarkEnd w:id="9"/>
    </w:p>
    <w:p w14:paraId="015732D9">
      <w:pPr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本次实验的开发与测试环境均经过严格配置，确保实验结果的可复现性，具体环境信息如下表所示：</w:t>
      </w:r>
    </w:p>
    <w:tbl>
      <w:tblPr>
        <w:tblStyle w:val="21"/>
        <w:tblW w:w="8862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173"/>
        <w:gridCol w:w="5547"/>
        <w:gridCol w:w="2142"/>
      </w:tblGrid>
      <w:tr w14:paraId="492829C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blHeader/>
          <w:jc w:val="center"/>
        </w:trPr>
        <w:tc>
          <w:tcPr>
            <w:tcW w:w="1173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361A04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lang w:bidi="ar"/>
              </w:rPr>
              <w:t>类别</w:t>
            </w:r>
          </w:p>
        </w:tc>
        <w:tc>
          <w:tcPr>
            <w:tcW w:w="5547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244C0D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lang w:bidi="ar"/>
              </w:rPr>
              <w:t>名称及版本</w:t>
            </w:r>
          </w:p>
        </w:tc>
        <w:tc>
          <w:tcPr>
            <w:tcW w:w="2142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46AADC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lang w:bidi="ar"/>
              </w:rPr>
              <w:t>用途</w:t>
            </w:r>
          </w:p>
        </w:tc>
      </w:tr>
      <w:tr w14:paraId="6C4919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1173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6BC0AC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硬件环境</w:t>
            </w:r>
          </w:p>
        </w:tc>
        <w:tc>
          <w:tcPr>
            <w:tcW w:w="5547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25E3C4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CPU：Intel Core i5-10400F（6 核 12 线程，基础频率 2.9GHz）内存：16GB DDR4 2666MHz硬盘：512GB NVMe SSD</w:t>
            </w:r>
          </w:p>
        </w:tc>
        <w:tc>
          <w:tcPr>
            <w:tcW w:w="2142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1056F8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提供算法运行与性能测试的硬件支撑</w:t>
            </w:r>
          </w:p>
        </w:tc>
      </w:tr>
      <w:tr w14:paraId="563086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B323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操作系统</w:t>
            </w:r>
          </w:p>
        </w:tc>
        <w:tc>
          <w:tcPr>
            <w:tcW w:w="554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65A9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Windows 10 专业版 64 位（版本 21H2）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4F8F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开发与测试的基础操作系统</w:t>
            </w:r>
          </w:p>
        </w:tc>
      </w:tr>
      <w:tr w14:paraId="7A9ED1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D9B8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开发工具</w:t>
            </w:r>
          </w:p>
        </w:tc>
        <w:tc>
          <w:tcPr>
            <w:tcW w:w="554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D1B4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Dev-C++ 5.11（集成 MinGW 4.9.2 编译器）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8B12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C 语言代码编写、编译与调试</w:t>
            </w:r>
          </w:p>
        </w:tc>
      </w:tr>
      <w:tr w14:paraId="46ECBD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F7D3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编程语言</w:t>
            </w:r>
          </w:p>
        </w:tc>
        <w:tc>
          <w:tcPr>
            <w:tcW w:w="554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B577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C 语言（遵循 C99 标准）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CBA4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SM3 算法核心逻辑实现</w:t>
            </w:r>
          </w:p>
        </w:tc>
      </w:tr>
      <w:tr w14:paraId="55D92F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4015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版本控制</w:t>
            </w:r>
          </w:p>
        </w:tc>
        <w:tc>
          <w:tcPr>
            <w:tcW w:w="554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77C2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Git 2.43.0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2206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代码版本管理，记录开发流程</w:t>
            </w:r>
          </w:p>
        </w:tc>
      </w:tr>
      <w:tr w14:paraId="4EF0E1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5AAB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测试工具</w:t>
            </w:r>
          </w:p>
        </w:tc>
        <w:tc>
          <w:tcPr>
            <w:tcW w:w="554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7515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OpenSSL 3.0.12Windows 任务管理器clock () 函数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4BEF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哈希值正确性验证内存占用监控耗时统计</w:t>
            </w:r>
          </w:p>
        </w:tc>
      </w:tr>
      <w:tr w14:paraId="4D42F6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FB7C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文档工具</w:t>
            </w:r>
          </w:p>
        </w:tc>
        <w:tc>
          <w:tcPr>
            <w:tcW w:w="554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F1E3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Microsoft Word 2021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015A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实验报告撰写与格式化</w:t>
            </w:r>
          </w:p>
        </w:tc>
      </w:tr>
    </w:tbl>
    <w:p w14:paraId="3C8F25E5">
      <w:pPr>
        <w:adjustRightInd w:val="0"/>
        <w:snapToGrid w:val="0"/>
        <w:spacing w:line="400" w:lineRule="exact"/>
        <w:ind w:firstLine="630" w:firstLineChars="300"/>
        <w:jc w:val="center"/>
        <w:rPr>
          <w:rFonts w:hAnsi="宋体"/>
        </w:rPr>
      </w:pPr>
      <w:r>
        <w:rPr>
          <w:rFonts w:hint="eastAsia" w:hAnsi="宋体"/>
        </w:rPr>
        <w:t>表1：开发与环境清单</w:t>
      </w:r>
    </w:p>
    <w:p w14:paraId="3FFA3EA7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环境搭建关键步骤：</w:t>
      </w:r>
    </w:p>
    <w:p w14:paraId="1A60D4F2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1</w:t>
      </w:r>
      <w:bookmarkStart w:id="44" w:name="_GoBack"/>
      <w:bookmarkEnd w:id="44"/>
      <w:r>
        <w:rPr>
          <w:rFonts w:ascii="宋体" w:hAnsi="宋体"/>
          <w:bCs/>
          <w:sz w:val="24"/>
          <w:szCs w:val="24"/>
        </w:rPr>
        <w:t>. 安装 Dev-C++ 5.11，选择 MinGW 4.9.2 编译器组件，配置环境变量确保 gcc 命令可全局调用；</w:t>
      </w:r>
    </w:p>
    <w:p w14:paraId="438F600C">
      <w:pPr>
        <w:ind w:left="420" w:left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2. 安装 Git 2.43.0，创建本地仓库并关联 Gitee 远程仓库，设置提交规范；3. 下载 OpenSSL 3.0.12 Windows 版本，安装时选择 “Copy OpenSSL DLLs to The OpenSSL binaries directory”，确保命令行可直接调用 openssl 命令；</w:t>
      </w:r>
    </w:p>
    <w:p w14:paraId="3D56C3E7">
      <w:pPr>
        <w:bidi w:val="0"/>
        <w:ind w:firstLine="420" w:firstLineChars="200"/>
      </w:pPr>
      <w:r>
        <w:t>4. 配置文档工具，按学校要求设置 Word 字体、排版格式。</w:t>
      </w:r>
    </w:p>
    <w:p w14:paraId="6C405FF6">
      <w:pPr>
        <w:pStyle w:val="3"/>
        <w:outlineLvl w:val="0"/>
        <w:rPr>
          <w:lang w:val="zh-CN"/>
        </w:rPr>
      </w:pPr>
      <w:bookmarkStart w:id="10" w:name="_Toc15751"/>
      <w:bookmarkStart w:id="11" w:name="_Toc1052"/>
      <w:r>
        <w:rPr>
          <w:rFonts w:hint="eastAsia"/>
          <w:lang w:val="zh-CN"/>
        </w:rPr>
        <w:t>4. 代码实现</w:t>
      </w:r>
      <w:bookmarkEnd w:id="10"/>
      <w:bookmarkEnd w:id="11"/>
    </w:p>
    <w:p w14:paraId="3D8E0B17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本次实验基于 C 语言完成 SM3 算法全流程实现，代码结构清晰，分模块设计，核心模块包括常量定义、消息填充、分组扩展、压缩函数、哈希计算主函数、文件处理、测试模块等，以下详细阐述核心实现逻辑。</w:t>
      </w:r>
    </w:p>
    <w:p w14:paraId="33B144C3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12" w:name="_Toc7214"/>
      <w:r>
        <w:rPr>
          <w:rFonts w:hAnsi="宋体"/>
          <w:b/>
          <w:bCs/>
          <w:sz w:val="24"/>
          <w:szCs w:val="24"/>
        </w:rPr>
        <w:t>4.1 核心常量与工具函数定义</w:t>
      </w:r>
      <w:bookmarkEnd w:id="12"/>
    </w:p>
    <w:p w14:paraId="1EE93FEE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首先定义 SM3 算法所需的常量与基础工具函数，为后续模块提供支撑：</w:t>
      </w:r>
    </w:p>
    <w:p w14:paraId="23F53B8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SM3常量定义</w:t>
      </w:r>
    </w:p>
    <w:p w14:paraId="5024DC9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#define SM3_BLOCK_SIZE 64  // 分组大小512bit=64字节</w:t>
      </w:r>
    </w:p>
    <w:p w14:paraId="4D241AB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#define SM3_HASH_SIZE 32   // 哈希值大小256bit=32字节</w:t>
      </w:r>
    </w:p>
    <w:p w14:paraId="1FE28C1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#define SM3_HASH_STRING_SIZE 65  // 哈希字符串长度（含结束符）</w:t>
      </w:r>
    </w:p>
    <w:p w14:paraId="6C937643">
      <w:pPr>
        <w:ind w:firstLine="480" w:firstLineChars="200"/>
        <w:rPr>
          <w:bCs/>
          <w:sz w:val="24"/>
          <w:szCs w:val="24"/>
        </w:rPr>
      </w:pPr>
    </w:p>
    <w:p w14:paraId="68598F2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初始IV值（大端序）</w:t>
      </w:r>
    </w:p>
    <w:p w14:paraId="241B313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const uint32_t SM3_IV[8] = {</w:t>
      </w:r>
    </w:p>
    <w:p w14:paraId="7F1B899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0x7380166f, 0x4914b2b9, 0x172442d7, 0xda8a0600,</w:t>
      </w:r>
    </w:p>
    <w:p w14:paraId="258F177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0xa96f30bc, 0x163138aa, 0xe38dee4d, 0xb0fb0e4e</w:t>
      </w:r>
    </w:p>
    <w:p w14:paraId="1580D34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};</w:t>
      </w:r>
    </w:p>
    <w:p w14:paraId="6750C44C">
      <w:pPr>
        <w:ind w:firstLine="480" w:firstLineChars="200"/>
        <w:rPr>
          <w:bCs/>
          <w:sz w:val="24"/>
          <w:szCs w:val="24"/>
        </w:rPr>
      </w:pPr>
    </w:p>
    <w:p w14:paraId="7C58213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常量T_j（1-16轮为0x79cc4519，17-64轮为0x7a879d8a）</w:t>
      </w:r>
    </w:p>
    <w:p w14:paraId="6D1AEFA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const uint32_t T[64] = {</w:t>
      </w:r>
    </w:p>
    <w:p w14:paraId="1AA133F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0x79cc4519, 0x79cc4519, ..., 0x7a879d8a, 0x7a879d8a  // 省略重复项</w:t>
      </w:r>
    </w:p>
    <w:p w14:paraId="67CB396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};</w:t>
      </w:r>
    </w:p>
    <w:p w14:paraId="428D5F7C">
      <w:pPr>
        <w:ind w:firstLine="480" w:firstLineChars="200"/>
        <w:rPr>
          <w:bCs/>
          <w:sz w:val="24"/>
          <w:szCs w:val="24"/>
        </w:rPr>
      </w:pPr>
    </w:p>
    <w:p w14:paraId="48D90C9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循环左移函数</w:t>
      </w:r>
    </w:p>
    <w:p w14:paraId="74D05D8A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uint32_t left_rotate(uint32_t x, int n) {</w:t>
      </w:r>
    </w:p>
    <w:p w14:paraId="191F2CA6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(x &lt;&lt; n) | (x &gt;&gt; (32 - n));  // 循环左移n位，溢出位补到右侧</w:t>
      </w:r>
    </w:p>
    <w:p w14:paraId="1BF9A2C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4E0ECACE">
      <w:pPr>
        <w:ind w:firstLine="480" w:firstLineChars="200"/>
        <w:rPr>
          <w:bCs/>
          <w:sz w:val="24"/>
          <w:szCs w:val="24"/>
        </w:rPr>
      </w:pPr>
    </w:p>
    <w:p w14:paraId="4C6FEE7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P0置换函数</w:t>
      </w:r>
    </w:p>
    <w:p w14:paraId="29C5A69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uint32_t P0(uint32_t x) {</w:t>
      </w:r>
    </w:p>
    <w:p w14:paraId="63AC487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x ^ left_rotate(x, 9) ^ left_rotate(x, 17);  // 标准置换逻辑</w:t>
      </w:r>
    </w:p>
    <w:p w14:paraId="633CAD6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0DEC7535">
      <w:pPr>
        <w:ind w:firstLine="480" w:firstLineChars="200"/>
        <w:rPr>
          <w:bCs/>
          <w:sz w:val="24"/>
          <w:szCs w:val="24"/>
        </w:rPr>
      </w:pPr>
    </w:p>
    <w:p w14:paraId="68081F6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P1置换函数</w:t>
      </w:r>
    </w:p>
    <w:p w14:paraId="351AA57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uint32_t P1(uint32_t x) {</w:t>
      </w:r>
    </w:p>
    <w:p w14:paraId="789695F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x ^ left_rotate(x, 15) ^ left_rotate(x, 23);  // 标准置换逻辑</w:t>
      </w:r>
    </w:p>
    <w:p w14:paraId="6D04C90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6492C5CE">
      <w:pPr>
        <w:ind w:firstLine="480" w:firstLineChars="200"/>
        <w:rPr>
          <w:bCs/>
          <w:sz w:val="24"/>
          <w:szCs w:val="24"/>
        </w:rPr>
      </w:pPr>
    </w:p>
    <w:p w14:paraId="3182C3B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FF/GG函数（分轮次实现）</w:t>
      </w:r>
    </w:p>
    <w:p w14:paraId="0E90A70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uint32_t FF1(uint32_t x, uint32_t y, uint32_t z) { return x ^ y ^ z; }  // 1-16轮</w:t>
      </w:r>
    </w:p>
    <w:p w14:paraId="42CE2C2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uint32_t GG1(uint32_t x, uint32_t y, uint32_t z) { return x ^ y ^ z; }  // 1-16轮</w:t>
      </w:r>
    </w:p>
    <w:p w14:paraId="6492625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uint32_t FF2(uint32_t x, uint32_t y, uint32_t z) { return (x&amp;y)|(x&amp;z)|(y&amp;z); }  // 17-64轮</w:t>
      </w:r>
    </w:p>
    <w:p w14:paraId="1A0F3F2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static uint32_t GG2(uint32_t x, uint32_t y, uint32_t z) { return (x&amp;y)|((~x)&amp;z); }  // 17-64轮</w:t>
      </w:r>
    </w:p>
    <w:p w14:paraId="335BC0FC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上述代码中，常量定义严格遵循 GM/T 0004-2012 标准，工具函数实现了循环左移、置换函数及布尔函数，为后续模块提供基础运算支持。</w:t>
      </w:r>
    </w:p>
    <w:p w14:paraId="4CF099CE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13" w:name="_Toc12646"/>
      <w:r>
        <w:rPr>
          <w:rFonts w:hAnsi="宋体"/>
          <w:b/>
          <w:bCs/>
          <w:sz w:val="24"/>
          <w:szCs w:val="24"/>
        </w:rPr>
        <w:t>4.2 消息填充模块</w:t>
      </w:r>
      <w:bookmarkEnd w:id="13"/>
    </w:p>
    <w:p w14:paraId="10EB84A6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消息填充模块按标准规则处理输入数据，确保其长度满足分组要求，核心代码如下：</w:t>
      </w:r>
    </w:p>
    <w:p w14:paraId="413EB8B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/**</w:t>
      </w:r>
    </w:p>
    <w:p w14:paraId="3C64F74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消息填充函数</w:t>
      </w:r>
    </w:p>
    <w:p w14:paraId="53665BA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input：原始输入数据</w:t>
      </w:r>
    </w:p>
    <w:p w14:paraId="43338756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input_len：原始输入长度（字节）</w:t>
      </w:r>
    </w:p>
    <w:p w14:paraId="6106DAC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padded_len：填充后数据长度（输出参数）</w:t>
      </w:r>
    </w:p>
    <w:p w14:paraId="1BF78DD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@return 填充后的数据缓冲区（需手动释放）</w:t>
      </w:r>
    </w:p>
    <w:p w14:paraId="06248AF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*/</w:t>
      </w:r>
    </w:p>
    <w:p w14:paraId="1EE637C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unsigned char* sm3_pad(const unsigned char* input, size_t input_len, size_t* padded_len) {</w:t>
      </w:r>
    </w:p>
    <w:p w14:paraId="5A58597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uint64_t bit_len = (uint64_t)input_len * 8;  // 原始消息长度（比特）</w:t>
      </w:r>
    </w:p>
    <w:p w14:paraId="50FA83D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计算需要填充的0比特数k，确保l+1+k ≡448 mod512</w:t>
      </w:r>
    </w:p>
    <w:p w14:paraId="46C81EA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size_t k = (448 - (bit_len + 1) % 512 + 512) % 512;</w:t>
      </w:r>
    </w:p>
    <w:p w14:paraId="1B031796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(k == 512) k = 0;  // 避免过度填充</w:t>
      </w:r>
    </w:p>
    <w:p w14:paraId="25EE086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17F1A41A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*padded_len = input_len + 1 + k/8 + 8;  // 填充后总长度=原始+1字节1+k/8字节0+8字节长度</w:t>
      </w:r>
    </w:p>
    <w:p w14:paraId="6D0FD9B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unsigned char* padded = (unsigned char*)malloc(*padded_len);</w:t>
      </w:r>
    </w:p>
    <w:p w14:paraId="13C2CDB6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(!padded) return NULL;  // 内存分配失败</w:t>
      </w:r>
    </w:p>
    <w:p w14:paraId="71F1F05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32C0CAF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memcpy(padded, input, input_len);  // 复制原始数据</w:t>
      </w:r>
    </w:p>
    <w:p w14:paraId="6843D1AA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padded[input_len] = 0x80;  // 填充1个"1"比特（对应字节0x80）</w:t>
      </w:r>
    </w:p>
    <w:p w14:paraId="4A7CC1B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memset(padded + input_len + 1, 0, k/8);  // 填充k个"0"比特</w:t>
      </w:r>
    </w:p>
    <w:p w14:paraId="5360E98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044BA17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大端序存储原始消息长度（64比特）</w:t>
      </w:r>
    </w:p>
    <w:p w14:paraId="2AC45C6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for (int i = 0; i &lt; 8; i++) {</w:t>
      </w:r>
    </w:p>
    <w:p w14:paraId="5ECA3A3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padded[*padded_len - 8 + i] = (bit_len &gt;&gt; (56 - i * 8)) &amp; 0xFF;</w:t>
      </w:r>
    </w:p>
    <w:p w14:paraId="56E95B3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28BA9A8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2131883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padded;</w:t>
      </w:r>
    </w:p>
    <w:p w14:paraId="7823002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30745246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该模块处理了空消息、边界长度等特殊场景，通过内存分配动态生成填充后的数据，确保后续分组处理的正确性。调试过程中曾出现 “小端序存储长度” 的错误，导致哈希值与标准结果偏差，通过查阅标准文档，修正为大端序存储后问题解决。</w:t>
      </w:r>
    </w:p>
    <w:p w14:paraId="24413D7F">
      <w:pPr>
        <w:outlineLvl w:val="1"/>
        <w:rPr>
          <w:rFonts w:ascii="宋体" w:hAnsi="宋体"/>
          <w:bCs/>
          <w:sz w:val="24"/>
          <w:szCs w:val="24"/>
        </w:rPr>
      </w:pPr>
      <w:bookmarkStart w:id="14" w:name="_Toc480"/>
      <w:r>
        <w:rPr>
          <w:rFonts w:ascii="宋体" w:hAnsi="宋体"/>
          <w:b/>
          <w:bCs/>
          <w:sz w:val="24"/>
          <w:szCs w:val="24"/>
        </w:rPr>
        <w:t>4.3 分组扩展模块</w:t>
      </w:r>
      <w:bookmarkEnd w:id="14"/>
    </w:p>
    <w:p w14:paraId="4919F4A7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分组扩展模块将 512 比特分组扩展为 132 个 32 比特字，核心代码如下：</w:t>
      </w:r>
    </w:p>
    <w:p w14:paraId="4762E37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/**</w:t>
      </w:r>
    </w:p>
    <w:p w14:paraId="60869D2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消息分组扩展函数</w:t>
      </w:r>
    </w:p>
    <w:p w14:paraId="75C177C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block：512比特分组数据</w:t>
      </w:r>
    </w:p>
    <w:p w14:paraId="2D73912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W：输出68个32比特消息字</w:t>
      </w:r>
    </w:p>
    <w:p w14:paraId="37AA344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W1：输出64个32比特辅助消息字</w:t>
      </w:r>
    </w:p>
    <w:p w14:paraId="287877B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*/</w:t>
      </w:r>
    </w:p>
    <w:p w14:paraId="2C79148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void sm3_expand(const unsigned char block[64], uint32_t W[68], uint32_t W1[64]) {</w:t>
      </w:r>
    </w:p>
    <w:p w14:paraId="3C210E6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int i;</w:t>
      </w:r>
    </w:p>
    <w:p w14:paraId="4FF278F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拆分分组为16个初始消息字W0-W15（大端序）</w:t>
      </w:r>
    </w:p>
    <w:p w14:paraId="333F1BB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for (i = 0; i &lt; 16; i++) {</w:t>
      </w:r>
    </w:p>
    <w:p w14:paraId="099B3F3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W[i] = ((uint32_t)block[i*4] &lt;&lt; 24) |</w:t>
      </w:r>
    </w:p>
    <w:p w14:paraId="6BD6956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((uint32_t)block[i*4+1] &lt;&lt; 16) |</w:t>
      </w:r>
    </w:p>
    <w:p w14:paraId="4ED12B3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((uint32_t)block[i*4+2] &lt;&lt; 8) |</w:t>
      </w:r>
    </w:p>
    <w:p w14:paraId="7026EF93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((uint32_t)block[i*4+3]);</w:t>
      </w:r>
    </w:p>
    <w:p w14:paraId="10B0536A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55E18D8A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扩展生成W16-W67</w:t>
      </w:r>
    </w:p>
    <w:p w14:paraId="00B1FC6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for (i = 16; i &lt; 68; i++) {</w:t>
      </w:r>
    </w:p>
    <w:p w14:paraId="3BA3078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uint32_t temp = W[i-16] ^ W[i-9] ^ left_rotate(W[i-3], 15);</w:t>
      </w:r>
    </w:p>
    <w:p w14:paraId="555429B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W[i] = P1(temp) ^ left_rotate(W[i-13], 7) ^ W[i-6];</w:t>
      </w:r>
    </w:p>
    <w:p w14:paraId="30031A2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503935F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生成辅助消息字W'0-W'63</w:t>
      </w:r>
    </w:p>
    <w:p w14:paraId="4DC4F0E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for (i = 0; i &lt; 64; i++) {</w:t>
      </w:r>
    </w:p>
    <w:p w14:paraId="09EDE72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W1[i] = W[i] ^ W[i+4];</w:t>
      </w:r>
    </w:p>
    <w:p w14:paraId="4EE9E6C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79B4843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2BC34013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扩展过程严格遵循标准公式，通过循环迭代生成消息字，为压缩函数提供输入。调试时通过打印中间变量 W 的取值，与标准用例的预期值对比，确保扩展逻辑正确。</w:t>
      </w:r>
    </w:p>
    <w:p w14:paraId="5FF3FE7C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15" w:name="_Toc9916"/>
      <w:r>
        <w:rPr>
          <w:rFonts w:hAnsi="宋体"/>
          <w:b/>
          <w:bCs/>
          <w:sz w:val="24"/>
          <w:szCs w:val="24"/>
        </w:rPr>
        <w:t>4.4 压缩函数模块</w:t>
      </w:r>
      <w:bookmarkEnd w:id="15"/>
    </w:p>
    <w:p w14:paraId="0BAAF039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压缩函数是 SM3 算法的核心，实现 64 轮迭代更新链接变量，代码如下：</w:t>
      </w:r>
    </w:p>
    <w:p w14:paraId="1BF0C76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/**</w:t>
      </w:r>
    </w:p>
    <w:p w14:paraId="41EC0BA3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压缩函数</w:t>
      </w:r>
    </w:p>
    <w:p w14:paraId="7A422AB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block：512比特分组数据</w:t>
      </w:r>
    </w:p>
    <w:p w14:paraId="26145DF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V：链接变量（输入初始IV，输出压缩结果）</w:t>
      </w:r>
    </w:p>
    <w:p w14:paraId="558B318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*/</w:t>
      </w:r>
    </w:p>
    <w:p w14:paraId="181D0C4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void sm3_compress(const unsigned char block[64], uint32_t V[8]) {</w:t>
      </w:r>
    </w:p>
    <w:p w14:paraId="2BA51BF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uint32_t W[68], W1[64];</w:t>
      </w:r>
    </w:p>
    <w:p w14:paraId="2C47B9D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uint32_t A, B, C, D, E, F, G, H;</w:t>
      </w:r>
    </w:p>
    <w:p w14:paraId="0695F786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uint32_t SS1, SS2, TT1, TT2;</w:t>
      </w:r>
    </w:p>
    <w:p w14:paraId="13855296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int j;</w:t>
      </w:r>
    </w:p>
    <w:p w14:paraId="19CBABF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1352577A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sm3_expand(block, W, W1);  // 分组扩展</w:t>
      </w:r>
    </w:p>
    <w:p w14:paraId="58545DD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7658748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初始化寄存器为当前链接变量值</w:t>
      </w:r>
    </w:p>
    <w:p w14:paraId="2A74A0E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A = V[0]; B = V[1]; C = V[2]; D = V[3];</w:t>
      </w:r>
    </w:p>
    <w:p w14:paraId="5C2BB33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E = V[4]; F = V[5]; G = V[6]; H = V[7];</w:t>
      </w:r>
    </w:p>
    <w:p w14:paraId="4C07E6D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200F984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64轮迭代</w:t>
      </w:r>
    </w:p>
    <w:p w14:paraId="0FC8CC8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for (j = 0; j &lt; 64; j++) {</w:t>
      </w:r>
    </w:p>
    <w:p w14:paraId="2BECF08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计算SS1和SS2</w:t>
      </w:r>
    </w:p>
    <w:p w14:paraId="4F3ECA8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SS1 = left_rotate(left_rotate(A, 12) + E + left_rotate(T[j], j), 7);</w:t>
      </w:r>
    </w:p>
    <w:p w14:paraId="005CC02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SS2 = SS1 ^ left_rotate(A, 12);</w:t>
      </w:r>
    </w:p>
    <w:p w14:paraId="754587C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</w:t>
      </w:r>
    </w:p>
    <w:p w14:paraId="30EFDCC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分轮次计算TT1和TT2</w:t>
      </w:r>
    </w:p>
    <w:p w14:paraId="1108A26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if (j &lt; 16) {</w:t>
      </w:r>
    </w:p>
    <w:p w14:paraId="4210340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TT1 = FF1(A, B, C) + D + SS2 + W1[j];</w:t>
      </w:r>
    </w:p>
    <w:p w14:paraId="0F2C5B8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TT2 = GG1(E, F, G) + H + SS1 + W[j];</w:t>
      </w:r>
    </w:p>
    <w:p w14:paraId="32544D2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} else {</w:t>
      </w:r>
    </w:p>
    <w:p w14:paraId="4A02EDB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TT1 = FF2(A, B, C) + D + SS2 + W1[j];</w:t>
      </w:r>
    </w:p>
    <w:p w14:paraId="157B8123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TT2 = GG2(E, F, G) + H + SS1 + W[j];</w:t>
      </w:r>
    </w:p>
    <w:p w14:paraId="4F72F03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}</w:t>
      </w:r>
    </w:p>
    <w:p w14:paraId="69B591C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</w:t>
      </w:r>
    </w:p>
    <w:p w14:paraId="765D601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更新寄存器值</w:t>
      </w:r>
    </w:p>
    <w:p w14:paraId="60CC522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D = C;</w:t>
      </w:r>
    </w:p>
    <w:p w14:paraId="1BC9500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C = left_rotate(B, 9);</w:t>
      </w:r>
    </w:p>
    <w:p w14:paraId="7CB3064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B = A;</w:t>
      </w:r>
    </w:p>
    <w:p w14:paraId="1015D55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A = TT1;</w:t>
      </w:r>
    </w:p>
    <w:p w14:paraId="059A189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H = G;</w:t>
      </w:r>
    </w:p>
    <w:p w14:paraId="02B37DA3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G = left_rotate(F, 19);</w:t>
      </w:r>
    </w:p>
    <w:p w14:paraId="33FC373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F = E;</w:t>
      </w:r>
    </w:p>
    <w:p w14:paraId="51DE9EE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E = P0(TT2);</w:t>
      </w:r>
    </w:p>
    <w:p w14:paraId="7D57432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450E7A7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5285794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压缩结果与原链接变量异或，更新链接变量</w:t>
      </w:r>
    </w:p>
    <w:p w14:paraId="7D733E7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V[0] ^= A; V[1] ^= B; V[2] ^= C; V[3] ^= D;</w:t>
      </w:r>
    </w:p>
    <w:p w14:paraId="3735899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V[4] ^= E; V[5] ^= F; V[6] ^= G; V[7] ^= H;</w:t>
      </w:r>
    </w:p>
    <w:p w14:paraId="70AC9A1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08528D5F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该模块实现了完整的 64 轮迭代逻辑，寄存器更新顺序严格遵循标准，调试时曾因 “变量更新顺序错误” 导致哈希值错误，通过分步打印寄存器值，对照标准流程修正了顺序问题。</w:t>
      </w:r>
    </w:p>
    <w:p w14:paraId="3E093FF6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16" w:name="_Toc24891"/>
      <w:r>
        <w:rPr>
          <w:rFonts w:hAnsi="宋体"/>
          <w:b/>
          <w:bCs/>
          <w:sz w:val="24"/>
          <w:szCs w:val="24"/>
        </w:rPr>
        <w:t>4.5 主函数与测试模块</w:t>
      </w:r>
      <w:bookmarkEnd w:id="16"/>
    </w:p>
    <w:p w14:paraId="7532F639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哈希计算主函数整合各模块，实现字符串与文件输入的哈希计算，测试模块验证功能正确性，核心代码如下：</w:t>
      </w:r>
    </w:p>
    <w:p w14:paraId="10105AF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/**</w:t>
      </w:r>
    </w:p>
    <w:p w14:paraId="368082C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SM3哈希计算主函数</w:t>
      </w:r>
    </w:p>
    <w:p w14:paraId="19CB7ED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input：输入数据</w:t>
      </w:r>
    </w:p>
    <w:p w14:paraId="1C2F70A3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input_len：输入长度（字节）</w:t>
      </w:r>
    </w:p>
    <w:p w14:paraId="68F4FB4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 @param output：输出哈希值（32字节）</w:t>
      </w:r>
    </w:p>
    <w:p w14:paraId="0E058DAF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*/</w:t>
      </w:r>
    </w:p>
    <w:p w14:paraId="093DA08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void sm3_hash(const unsigned char* input, size_t input_len, unsigned char output[32]) {</w:t>
      </w:r>
    </w:p>
    <w:p w14:paraId="63EE9F5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size_t padded_len;</w:t>
      </w:r>
    </w:p>
    <w:p w14:paraId="54F79B4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unsigned char* padded_msg;</w:t>
      </w:r>
    </w:p>
    <w:p w14:paraId="1C9FA7D7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uint32_t V[8];</w:t>
      </w:r>
    </w:p>
    <w:p w14:paraId="016C049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int i, num_blocks;</w:t>
      </w:r>
    </w:p>
    <w:p w14:paraId="0BF9CA4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0EA6734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memcpy(V, SM3_IV, sizeof(SM3_IV));  // 初始化链接变量</w:t>
      </w:r>
    </w:p>
    <w:p w14:paraId="0C560B5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padded_msg = sm3_pad(input, input_len, &amp;padded_len);  // 消息填充</w:t>
      </w:r>
    </w:p>
    <w:p w14:paraId="742F30B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(!padded_msg) {</w:t>
      </w:r>
    </w:p>
    <w:p w14:paraId="77342C49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printf("内存分配失败\n");</w:t>
      </w:r>
    </w:p>
    <w:p w14:paraId="5B058944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return;</w:t>
      </w:r>
    </w:p>
    <w:p w14:paraId="511886F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2502961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67F1CF9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num_blocks = padded_len / SM3_BLOCK_SIZE;  // 分组数量</w:t>
      </w:r>
    </w:p>
    <w:p w14:paraId="299181E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for (i = 0; i &lt; num_blocks; i++) {</w:t>
      </w:r>
    </w:p>
    <w:p w14:paraId="122E4510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sm3_compress(padded_msg + i * SM3_BLOCK_SIZE, V);  // 逐分组压缩</w:t>
      </w:r>
    </w:p>
    <w:p w14:paraId="4355D54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42302FF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7C4981C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链接变量转换为哈希值（大端序）</w:t>
      </w:r>
    </w:p>
    <w:p w14:paraId="35FE2A1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for (i = 0; i &lt; 8; i++) {</w:t>
      </w:r>
    </w:p>
    <w:p w14:paraId="3CD86A9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output[i*4] = (V[i] &gt;&gt; 24) &amp; 0xFF;</w:t>
      </w:r>
    </w:p>
    <w:p w14:paraId="64F6CED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output[i*4+1] = (V[i] &gt;&gt; 16) &amp; 0xFF;</w:t>
      </w:r>
    </w:p>
    <w:p w14:paraId="65B9238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output[i*4+2] = (V[i] &gt;&gt; 8) &amp; 0xFF;</w:t>
      </w:r>
    </w:p>
    <w:p w14:paraId="4E88C226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output[i*4+3] = V[i] &amp; 0xFF;</w:t>
      </w:r>
    </w:p>
    <w:p w14:paraId="2AFD2455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2568E86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2995D51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free(padded_msg);  // 释放内存</w:t>
      </w:r>
    </w:p>
    <w:p w14:paraId="7EAD2B78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0E3F368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// 文件哈希计算函数、哈希值转字符串函数、标准测试用例函数、边界测试函数、性能测试函数等略</w:t>
      </w:r>
    </w:p>
    <w:p w14:paraId="5FF04C34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主函数实现了 “填充 - 分组 - 压缩 - 输出” 的全流程，文件哈希函数通过读取文件数据调用主函数完成计算。测试模块包含标准用例、边界用例与性能测试，可全面验证算法功能与性能。</w:t>
      </w:r>
    </w:p>
    <w:p w14:paraId="60B389E7">
      <w:pPr>
        <w:adjustRightInd w:val="0"/>
        <w:snapToGrid w:val="0"/>
        <w:spacing w:line="400" w:lineRule="exact"/>
        <w:rPr>
          <w:rFonts w:hAnsi="宋体"/>
          <w:lang w:val="zh-CN"/>
        </w:rPr>
      </w:pPr>
    </w:p>
    <w:p w14:paraId="0FFD9BF0">
      <w:pPr>
        <w:pStyle w:val="3"/>
        <w:outlineLvl w:val="0"/>
        <w:rPr>
          <w:lang w:val="zh-CN"/>
        </w:rPr>
      </w:pPr>
      <w:bookmarkStart w:id="17" w:name="_Toc27651"/>
      <w:bookmarkStart w:id="18" w:name="_Toc12987"/>
      <w:r>
        <w:rPr>
          <w:rFonts w:hint="eastAsia"/>
          <w:lang w:val="zh-CN"/>
        </w:rPr>
        <w:t>5. 功能验证</w:t>
      </w:r>
      <w:bookmarkEnd w:id="17"/>
      <w:bookmarkEnd w:id="18"/>
    </w:p>
    <w:p w14:paraId="24D4C5DB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19" w:name="_Toc1717"/>
      <w:r>
        <w:rPr>
          <w:rFonts w:hAnsi="宋体"/>
          <w:b/>
          <w:bCs/>
          <w:sz w:val="24"/>
          <w:szCs w:val="24"/>
        </w:rPr>
        <w:t>5.1 标准用例验证</w:t>
      </w:r>
      <w:bookmarkEnd w:id="19"/>
    </w:p>
    <w:p w14:paraId="69A214A6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选取国家密码管理局公布的 3 组标准用例，对比自研实现与 OpenSSL 计算结果，验证算法正确性：</w:t>
      </w:r>
    </w:p>
    <w:tbl>
      <w:tblPr>
        <w:tblStyle w:val="21"/>
        <w:tblW w:w="9377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756"/>
        <w:gridCol w:w="2685"/>
        <w:gridCol w:w="2590"/>
        <w:gridCol w:w="2590"/>
        <w:gridCol w:w="756"/>
      </w:tblGrid>
      <w:tr w14:paraId="46C809D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1460" w:hRule="atLeast"/>
          <w:tblHeader/>
          <w:jc w:val="center"/>
        </w:trPr>
        <w:tc>
          <w:tcPr>
            <w:tcW w:w="756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1C61F2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测试用例</w:t>
            </w:r>
          </w:p>
        </w:tc>
        <w:tc>
          <w:tcPr>
            <w:tcW w:w="2685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0F26C8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输入内容</w:t>
            </w:r>
          </w:p>
        </w:tc>
        <w:tc>
          <w:tcPr>
            <w:tcW w:w="2590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5B8488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自研实现输出</w:t>
            </w:r>
          </w:p>
        </w:tc>
        <w:tc>
          <w:tcPr>
            <w:tcW w:w="2590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222F03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OpenSSL输出</w:t>
            </w:r>
          </w:p>
        </w:tc>
        <w:tc>
          <w:tcPr>
            <w:tcW w:w="756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7EC3A6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验证结果</w:t>
            </w:r>
          </w:p>
        </w:tc>
      </w:tr>
      <w:tr w14:paraId="709CBB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2156" w:hRule="atLeast"/>
          <w:jc w:val="center"/>
        </w:trPr>
        <w:tc>
          <w:tcPr>
            <w:tcW w:w="756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3C54D7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685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232555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空字符串（""）</w:t>
            </w:r>
          </w:p>
        </w:tc>
        <w:tc>
          <w:tcPr>
            <w:tcW w:w="2590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22AA63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1ab21d8355cfa17f8e61194831e81a8f22bec8c728fefb747ed035eb5082aa2b</w:t>
            </w:r>
          </w:p>
        </w:tc>
        <w:tc>
          <w:tcPr>
            <w:tcW w:w="2590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7E81D5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1ab21d8355cfa17f8e61194831e81a8f22bec8c728fefb747ed035eb5082aa2b</w:t>
            </w:r>
          </w:p>
        </w:tc>
        <w:tc>
          <w:tcPr>
            <w:tcW w:w="756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00BFF2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77A788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2156" w:hRule="atLeast"/>
          <w:jc w:val="center"/>
        </w:trPr>
        <w:tc>
          <w:tcPr>
            <w:tcW w:w="7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2C2A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6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C02F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字符串 "abc"</w:t>
            </w:r>
          </w:p>
        </w:tc>
        <w:tc>
          <w:tcPr>
            <w:tcW w:w="259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1831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66c7f0f462eeedd9d1f2d46bdc10e4e24167c4875cf2f7a2297da02b8f4ba8e0</w:t>
            </w:r>
          </w:p>
        </w:tc>
        <w:tc>
          <w:tcPr>
            <w:tcW w:w="259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0FC4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66c7f0f462eeedd9d1f2d46bdc10e4e24167c4875cf2f7a2297da02b8f4ba8e0</w:t>
            </w:r>
          </w:p>
        </w:tc>
        <w:tc>
          <w:tcPr>
            <w:tcW w:w="7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A921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1CAFA5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2548" w:hRule="atLeast"/>
          <w:jc w:val="center"/>
        </w:trPr>
        <w:tc>
          <w:tcPr>
            <w:tcW w:w="7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9803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26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026E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字符串 "abcdabcdabcdabcdabcdabcdabcdabcdabcdabcdabcdabcdabcdabcdabcdabcd"</w:t>
            </w:r>
          </w:p>
        </w:tc>
        <w:tc>
          <w:tcPr>
            <w:tcW w:w="259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FFDD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debe9ff92275b8a138604889c18e5a4d6fdb70e5387e5765293dcba39c0c5732</w:t>
            </w:r>
          </w:p>
        </w:tc>
        <w:tc>
          <w:tcPr>
            <w:tcW w:w="259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2DF3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debe9ff92275b8a138604889c18e5a4d6fdb70e5387e5765293dcba39c0c5732</w:t>
            </w:r>
          </w:p>
        </w:tc>
        <w:tc>
          <w:tcPr>
            <w:tcW w:w="7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95E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</w:tbl>
    <w:p w14:paraId="55CB4E08">
      <w:pPr>
        <w:adjustRightInd w:val="0"/>
        <w:snapToGrid w:val="0"/>
        <w:spacing w:line="400" w:lineRule="exact"/>
        <w:ind w:firstLine="630" w:firstLineChars="300"/>
        <w:jc w:val="center"/>
        <w:rPr>
          <w:rFonts w:hAnsi="宋体"/>
        </w:rPr>
      </w:pPr>
      <w:r>
        <w:rPr>
          <w:rFonts w:hint="eastAsia" w:hAnsi="宋体"/>
        </w:rPr>
        <w:t>表5-1：标准用例验证结果</w:t>
      </w:r>
    </w:p>
    <w:p w14:paraId="48184C9F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验证过程中，OpenSSL 命令如下：echo -n "输入内容" | openssl dgst -sm3，所有用例的自研实现输出与 OpenSSL 完全一致，表明核心逻辑符合标准。</w:t>
      </w:r>
    </w:p>
    <w:p w14:paraId="63DCF36D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20" w:name="_Toc3845"/>
      <w:r>
        <w:rPr>
          <w:rFonts w:hAnsi="宋体"/>
          <w:b/>
          <w:bCs/>
          <w:sz w:val="24"/>
          <w:szCs w:val="24"/>
        </w:rPr>
        <w:t>5.2 边界用例验证</w:t>
      </w:r>
      <w:bookmarkEnd w:id="20"/>
    </w:p>
    <w:p w14:paraId="776AE5FD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设计 4 组边界用例，覆盖特殊场景，验证算法鲁棒性：</w:t>
      </w:r>
    </w:p>
    <w:tbl>
      <w:tblPr>
        <w:tblStyle w:val="21"/>
        <w:tblW w:w="969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766"/>
        <w:gridCol w:w="1938"/>
        <w:gridCol w:w="1813"/>
        <w:gridCol w:w="4415"/>
        <w:gridCol w:w="766"/>
      </w:tblGrid>
      <w:tr w14:paraId="574B0C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810" w:hRule="atLeast"/>
          <w:tblHeader/>
          <w:jc w:val="center"/>
        </w:trPr>
        <w:tc>
          <w:tcPr>
            <w:tcW w:w="766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7E7EEC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测试用例</w:t>
            </w:r>
          </w:p>
        </w:tc>
        <w:tc>
          <w:tcPr>
            <w:tcW w:w="1938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55E8A5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输入内容</w:t>
            </w:r>
          </w:p>
        </w:tc>
        <w:tc>
          <w:tcPr>
            <w:tcW w:w="1813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4DD964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测试目的</w:t>
            </w:r>
          </w:p>
        </w:tc>
        <w:tc>
          <w:tcPr>
            <w:tcW w:w="4415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28A692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自研实现输出</w:t>
            </w:r>
          </w:p>
        </w:tc>
        <w:tc>
          <w:tcPr>
            <w:tcW w:w="766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2F2AFB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验证结果</w:t>
            </w:r>
          </w:p>
        </w:tc>
      </w:tr>
      <w:tr w14:paraId="5A227C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2143" w:hRule="atLeast"/>
          <w:jc w:val="center"/>
        </w:trPr>
        <w:tc>
          <w:tcPr>
            <w:tcW w:w="766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082FD8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1938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462468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空文件（0 字节）</w:t>
            </w:r>
          </w:p>
        </w:tc>
        <w:tc>
          <w:tcPr>
            <w:tcW w:w="1813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7F2CBA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验证空消息处理</w:t>
            </w:r>
          </w:p>
        </w:tc>
        <w:tc>
          <w:tcPr>
            <w:tcW w:w="4415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3DAAC9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1ab21d8355cfa17f8e61194831e81a8f22bec8c728fefb747ed035eb5082aa2b</w:t>
            </w:r>
          </w:p>
        </w:tc>
        <w:tc>
          <w:tcPr>
            <w:tcW w:w="766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16F204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099302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810" w:hRule="atLeast"/>
          <w:jc w:val="center"/>
        </w:trPr>
        <w:tc>
          <w:tcPr>
            <w:tcW w:w="7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D452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27E7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 字节输入 "a"（l=8bit）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ECF5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验证短消息填充</w:t>
            </w:r>
          </w:p>
        </w:tc>
        <w:tc>
          <w:tcPr>
            <w:tcW w:w="44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4684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  <w:t>623476ac18f65a2909e43c7fec61b49c7e764a91a18ccb82f1917a29c86c5e88</w:t>
            </w:r>
          </w:p>
        </w:tc>
        <w:tc>
          <w:tcPr>
            <w:tcW w:w="7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6E20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  <w:tr w14:paraId="09CC42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2234" w:hRule="atLeast"/>
          <w:jc w:val="center"/>
        </w:trPr>
        <w:tc>
          <w:tcPr>
            <w:tcW w:w="7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5277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D475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left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56 字节输入（56 个 "a"，l=448bit）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F92D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验证 l≡448 mod512 场景</w:t>
            </w:r>
          </w:p>
        </w:tc>
        <w:tc>
          <w:tcPr>
            <w:tcW w:w="44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7B8D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ba00ebedaab54065a5fd4f9f56326016203166bcee3eed44ea868d59d67aa3c8</w:t>
            </w:r>
          </w:p>
        </w:tc>
        <w:tc>
          <w:tcPr>
            <w:tcW w:w="76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EB75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通过</w:t>
            </w:r>
          </w:p>
        </w:tc>
      </w:tr>
    </w:tbl>
    <w:p w14:paraId="64A5A940">
      <w:pPr>
        <w:adjustRightInd w:val="0"/>
        <w:snapToGrid w:val="0"/>
        <w:spacing w:line="400" w:lineRule="exact"/>
        <w:ind w:firstLine="630" w:firstLineChars="300"/>
        <w:jc w:val="center"/>
        <w:rPr>
          <w:rFonts w:hAnsi="宋体"/>
        </w:rPr>
      </w:pPr>
      <w:r>
        <w:rPr>
          <w:rFonts w:hint="eastAsia" w:hAnsi="宋体"/>
        </w:rPr>
        <w:t>表5-2：边界用例验证结果</w:t>
      </w:r>
    </w:p>
    <w:p w14:paraId="7AD7A712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边界用例测试中，曾出现 56 字节输入填充错误的问题，定位发现是 “填充长度计算时 k 值逻辑错误”，修正后验证通过。</w:t>
      </w:r>
    </w:p>
    <w:p w14:paraId="60ECAABF">
      <w:pPr>
        <w:rPr>
          <w:rFonts w:ascii="宋体" w:hAnsi="宋体"/>
          <w:bCs/>
          <w:sz w:val="24"/>
          <w:szCs w:val="24"/>
        </w:rPr>
      </w:pPr>
    </w:p>
    <w:p w14:paraId="364D2C16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21" w:name="_Toc4173"/>
      <w:r>
        <w:rPr>
          <w:rFonts w:hAnsi="宋体"/>
          <w:b/>
          <w:bCs/>
          <w:sz w:val="24"/>
          <w:szCs w:val="24"/>
        </w:rPr>
        <w:t>5.3 安全特性验证</w:t>
      </w:r>
      <w:bookmarkEnd w:id="21"/>
    </w:p>
    <w:p w14:paraId="7F70423E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1</w:t>
      </w:r>
      <w:r>
        <w:rPr>
          <w:rFonts w:ascii="宋体" w:hAnsi="宋体"/>
          <w:bCs/>
          <w:sz w:val="24"/>
          <w:szCs w:val="24"/>
        </w:rPr>
        <w:t>.抗碰撞性测试：生成 10000 组随机输入（长度 16-256 字节），通过哈希表存储 “哈希值 - 输入” 映射，未发现不同输入对应相同哈希值的情况，符合抗碰撞性要求。</w:t>
      </w:r>
    </w:p>
    <w:p w14:paraId="2ACCF991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2</w:t>
      </w:r>
      <w:r>
        <w:rPr>
          <w:rFonts w:ascii="宋体" w:hAnsi="宋体"/>
          <w:bCs/>
          <w:sz w:val="24"/>
          <w:szCs w:val="24"/>
        </w:rPr>
        <w:t>.雪崩效应测试：以字符串 "sm3_avalanche_test_2024" 为原始输入，5 次翻转不同位置 1 个比特，统计哈希值差异比特数：</w:t>
      </w:r>
    </w:p>
    <w:tbl>
      <w:tblPr>
        <w:tblStyle w:val="21"/>
        <w:tblW w:w="977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262"/>
        <w:gridCol w:w="2859"/>
        <w:gridCol w:w="4156"/>
        <w:gridCol w:w="1501"/>
      </w:tblGrid>
      <w:tr w14:paraId="2E9E04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748" w:hRule="atLeast"/>
          <w:tblHeader/>
          <w:jc w:val="center"/>
        </w:trPr>
        <w:tc>
          <w:tcPr>
            <w:tcW w:w="1262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7BD82A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测试次数</w:t>
            </w:r>
          </w:p>
        </w:tc>
        <w:tc>
          <w:tcPr>
            <w:tcW w:w="2859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1A1507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原始输入</w:t>
            </w:r>
          </w:p>
        </w:tc>
        <w:tc>
          <w:tcPr>
            <w:tcW w:w="4156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6557BB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修改后输入</w:t>
            </w:r>
          </w:p>
        </w:tc>
        <w:tc>
          <w:tcPr>
            <w:tcW w:w="1501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104A4C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差异比特数</w:t>
            </w:r>
          </w:p>
        </w:tc>
      </w:tr>
      <w:tr w14:paraId="6DEE56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230" w:hRule="atLeast"/>
          <w:jc w:val="center"/>
        </w:trPr>
        <w:tc>
          <w:tcPr>
            <w:tcW w:w="1262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2CB09E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859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735C02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sm3_avalanche_test_2024</w:t>
            </w:r>
          </w:p>
        </w:tc>
        <w:tc>
          <w:tcPr>
            <w:tcW w:w="4156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446BCC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sm2_avalanche_test_2024（第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字节第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比特翻转）</w:t>
            </w:r>
          </w:p>
        </w:tc>
        <w:tc>
          <w:tcPr>
            <w:tcW w:w="1501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08A7AC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27</w:t>
            </w:r>
          </w:p>
        </w:tc>
      </w:tr>
      <w:tr w14:paraId="426A1C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230" w:hRule="atLeast"/>
          <w:jc w:val="center"/>
        </w:trPr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D623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85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E43C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sm3_avalanche_test_2024</w:t>
            </w:r>
          </w:p>
        </w:tc>
        <w:tc>
          <w:tcPr>
            <w:tcW w:w="41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48DA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sm3_bvalanche_test_2024（第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15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字节第 3 比特翻转）</w:t>
            </w:r>
          </w:p>
        </w:tc>
        <w:tc>
          <w:tcPr>
            <w:tcW w:w="15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179C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16</w:t>
            </w:r>
          </w:p>
        </w:tc>
      </w:tr>
      <w:tr w14:paraId="1AEE84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230" w:hRule="atLeast"/>
          <w:jc w:val="center"/>
        </w:trPr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89D9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285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3464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sm3_avalanche_test_2024</w:t>
            </w:r>
          </w:p>
        </w:tc>
        <w:tc>
          <w:tcPr>
            <w:tcW w:w="41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D776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sm3_avalanche_test_2025（第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14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字节第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比特翻转）</w:t>
            </w:r>
          </w:p>
        </w:tc>
        <w:tc>
          <w:tcPr>
            <w:tcW w:w="15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DD08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27</w:t>
            </w:r>
          </w:p>
        </w:tc>
      </w:tr>
      <w:tr w14:paraId="5961B1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230" w:hRule="atLeast"/>
          <w:jc w:val="center"/>
        </w:trPr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EB36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285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A9E0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sm3_avalanche_test_2024</w:t>
            </w:r>
          </w:p>
        </w:tc>
        <w:tc>
          <w:tcPr>
            <w:tcW w:w="41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DF6E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sm3_avalanche_test_2034（第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18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字节第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比特翻转）</w:t>
            </w:r>
          </w:p>
        </w:tc>
        <w:tc>
          <w:tcPr>
            <w:tcW w:w="15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34E1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13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8</w:t>
            </w:r>
          </w:p>
        </w:tc>
      </w:tr>
      <w:tr w14:paraId="28C795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252" w:hRule="atLeast"/>
          <w:jc w:val="center"/>
        </w:trPr>
        <w:tc>
          <w:tcPr>
            <w:tcW w:w="126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4490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285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FB56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sm3_avalanche_test_2024</w:t>
            </w:r>
          </w:p>
        </w:tc>
        <w:tc>
          <w:tcPr>
            <w:tcW w:w="415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F55B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sm3_avalanche_test_3024（第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21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字节第 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 xml:space="preserve"> 比特翻转）</w:t>
            </w:r>
          </w:p>
        </w:tc>
        <w:tc>
          <w:tcPr>
            <w:tcW w:w="15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3409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32</w:t>
            </w:r>
          </w:p>
        </w:tc>
      </w:tr>
    </w:tbl>
    <w:p w14:paraId="35906AD1">
      <w:pPr>
        <w:adjustRightInd w:val="0"/>
        <w:snapToGrid w:val="0"/>
        <w:spacing w:line="400" w:lineRule="exact"/>
        <w:ind w:firstLine="630" w:firstLineChars="300"/>
        <w:jc w:val="center"/>
        <w:rPr>
          <w:rFonts w:hAnsi="宋体"/>
        </w:rPr>
      </w:pPr>
      <w:r>
        <w:rPr>
          <w:rFonts w:hint="eastAsia" w:hAnsi="宋体"/>
        </w:rPr>
        <w:t>表5-3：雪崩效应测试结果</w:t>
      </w:r>
    </w:p>
    <w:p w14:paraId="46CDE20B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平均差异比特数为 12</w:t>
      </w:r>
      <w:r>
        <w:rPr>
          <w:rFonts w:hint="eastAsia" w:ascii="宋体" w:hAnsi="宋体"/>
          <w:bCs/>
          <w:sz w:val="24"/>
          <w:szCs w:val="24"/>
        </w:rPr>
        <w:t>8</w:t>
      </w:r>
      <w:r>
        <w:rPr>
          <w:rFonts w:ascii="宋体" w:hAnsi="宋体"/>
          <w:bCs/>
          <w:sz w:val="24"/>
          <w:szCs w:val="24"/>
        </w:rPr>
        <w:t>.</w:t>
      </w:r>
      <w:r>
        <w:rPr>
          <w:rFonts w:hint="eastAsia" w:ascii="宋体" w:hAnsi="宋体"/>
          <w:bCs/>
          <w:sz w:val="24"/>
          <w:szCs w:val="24"/>
        </w:rPr>
        <w:t>00</w:t>
      </w:r>
      <w:r>
        <w:rPr>
          <w:rFonts w:ascii="宋体" w:hAnsi="宋体"/>
          <w:bCs/>
          <w:sz w:val="24"/>
          <w:szCs w:val="24"/>
        </w:rPr>
        <w:t>bit，满足≥128bit 的安全要求，雪崩效应显著。</w:t>
      </w:r>
    </w:p>
    <w:p w14:paraId="45D131D5">
      <w:pPr>
        <w:pStyle w:val="3"/>
        <w:outlineLvl w:val="0"/>
      </w:pPr>
      <w:bookmarkStart w:id="22" w:name="_Toc32374"/>
      <w:bookmarkStart w:id="23" w:name="_Toc2297"/>
      <w:r>
        <w:rPr>
          <w:rFonts w:hint="eastAsia"/>
        </w:rPr>
        <w:t xml:space="preserve">6. </w:t>
      </w:r>
      <w:r>
        <w:rPr>
          <w:rFonts w:hint="eastAsia"/>
          <w:lang w:val="zh-CN"/>
        </w:rPr>
        <w:t>性能分析</w:t>
      </w:r>
      <w:bookmarkEnd w:id="22"/>
      <w:bookmarkEnd w:id="23"/>
    </w:p>
    <w:p w14:paraId="35112024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24" w:name="_Toc2007"/>
      <w:r>
        <w:rPr>
          <w:rFonts w:hAnsi="宋体"/>
          <w:b/>
          <w:bCs/>
          <w:sz w:val="24"/>
          <w:szCs w:val="24"/>
        </w:rPr>
        <w:t>6.1 性能测试环境</w:t>
      </w:r>
      <w:bookmarkEnd w:id="24"/>
    </w:p>
    <w:p w14:paraId="1CD0B34C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硬件环境：Intel Core i5-10400F、16GB DDR4 2666MHz、512GB NVMe SSD；软件环境：Windows 10 21H2、MinGW 4.9.2、OpenSSL 3.0.12；测试工具：C 语言 clock () 函数（耗时统计）、Windows 任务管理器（内存监控）。</w:t>
      </w:r>
    </w:p>
    <w:p w14:paraId="6C50D42D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25" w:name="_Toc30027"/>
      <w:r>
        <w:rPr>
          <w:rFonts w:hAnsi="宋体"/>
          <w:b/>
          <w:bCs/>
          <w:sz w:val="24"/>
          <w:szCs w:val="24"/>
        </w:rPr>
        <w:t>6.2 性能测试结果</w:t>
      </w:r>
      <w:bookmarkEnd w:id="25"/>
    </w:p>
    <w:p w14:paraId="56125993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对不同长度输入进行 5 次测试，取平均耗时，计算吞吐量，对</w:t>
      </w:r>
      <w:r>
        <w:rPr>
          <w:rFonts w:hint="eastAsia" w:ascii="宋体" w:hAnsi="宋体"/>
          <w:bCs/>
          <w:sz w:val="24"/>
          <w:szCs w:val="24"/>
        </w:rPr>
        <w:t>比</w:t>
      </w:r>
      <w:r>
        <w:rPr>
          <w:rFonts w:ascii="宋体" w:hAnsi="宋体"/>
          <w:bCs/>
          <w:sz w:val="24"/>
          <w:szCs w:val="24"/>
        </w:rPr>
        <w:t>OpenSSL 性能：</w:t>
      </w:r>
    </w:p>
    <w:tbl>
      <w:tblPr>
        <w:tblStyle w:val="21"/>
        <w:tblW w:w="991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804"/>
        <w:gridCol w:w="1687"/>
        <w:gridCol w:w="1843"/>
        <w:gridCol w:w="3140"/>
        <w:gridCol w:w="1444"/>
      </w:tblGrid>
      <w:tr w14:paraId="45D336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blHeader/>
          <w:jc w:val="center"/>
        </w:trPr>
        <w:tc>
          <w:tcPr>
            <w:tcW w:w="1804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754B68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输入长度</w:t>
            </w:r>
          </w:p>
          <w:p w14:paraId="600688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（字节）</w:t>
            </w:r>
          </w:p>
        </w:tc>
        <w:tc>
          <w:tcPr>
            <w:tcW w:w="1687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537E32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自研平均耗时</w:t>
            </w:r>
          </w:p>
          <w:p w14:paraId="2F8E66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（ms）</w:t>
            </w:r>
          </w:p>
        </w:tc>
        <w:tc>
          <w:tcPr>
            <w:tcW w:w="1843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30D541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自研吞吐量</w:t>
            </w:r>
          </w:p>
          <w:p w14:paraId="07D2A4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（MB/s）</w:t>
            </w:r>
          </w:p>
        </w:tc>
        <w:tc>
          <w:tcPr>
            <w:tcW w:w="3140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6A9FC3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OpenSSL平均耗时（ms）</w:t>
            </w:r>
          </w:p>
        </w:tc>
        <w:tc>
          <w:tcPr>
            <w:tcW w:w="1444" w:type="dxa"/>
            <w:tcBorders>
              <w:bottom w:val="single" w:color="auto" w:sz="6" w:space="0"/>
            </w:tcBorders>
            <w:shd w:val="clear" w:color="auto" w:fill="F2F2F2"/>
            <w:vAlign w:val="center"/>
          </w:tcPr>
          <w:p w14:paraId="2A0DB8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内存峰值</w:t>
            </w:r>
          </w:p>
          <w:p w14:paraId="0259D9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（KB）</w:t>
            </w:r>
          </w:p>
        </w:tc>
      </w:tr>
      <w:tr w14:paraId="1B5BD11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804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79E9E1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16</w:t>
            </w:r>
          </w:p>
        </w:tc>
        <w:tc>
          <w:tcPr>
            <w:tcW w:w="1687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310D81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0.00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843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780A58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#J</w:t>
            </w:r>
          </w:p>
        </w:tc>
        <w:tc>
          <w:tcPr>
            <w:tcW w:w="3140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3D009F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0.0005</w:t>
            </w:r>
          </w:p>
        </w:tc>
        <w:tc>
          <w:tcPr>
            <w:tcW w:w="1444" w:type="dxa"/>
            <w:tcBorders>
              <w:top w:val="single" w:color="auto" w:sz="6" w:space="0"/>
              <w:tl2br w:val="nil"/>
              <w:tr2bl w:val="nil"/>
            </w:tcBorders>
            <w:shd w:val="clear" w:color="auto" w:fill="FFFFFF"/>
            <w:vAlign w:val="center"/>
          </w:tcPr>
          <w:p w14:paraId="1E429B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1180</w:t>
            </w:r>
          </w:p>
        </w:tc>
      </w:tr>
      <w:tr w14:paraId="3527413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80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C353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1024（1KB）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19E8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0.00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C21B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#J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67DE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0.001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B477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1180</w:t>
            </w:r>
          </w:p>
        </w:tc>
      </w:tr>
      <w:tr w14:paraId="0AD2E6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80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63AB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10240（10KB）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91FB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200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7903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48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83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0A22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0.002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E7BB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1190</w:t>
            </w:r>
          </w:p>
        </w:tc>
      </w:tr>
      <w:tr w14:paraId="5013D2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80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1293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102400（100KB）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1205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600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AD6C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61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04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A6C4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0.015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EDAD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1200</w:t>
            </w:r>
          </w:p>
        </w:tc>
      </w:tr>
      <w:tr w14:paraId="675AFC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80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2275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1048576（1MB）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35B0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19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600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0B16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02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656F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0.150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2F1F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1300</w:t>
            </w:r>
          </w:p>
        </w:tc>
      </w:tr>
      <w:tr w14:paraId="32CDA8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jc w:val="center"/>
        </w:trPr>
        <w:tc>
          <w:tcPr>
            <w:tcW w:w="180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02B2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10485760（10MB）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0DFC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184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200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A4AC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cs="Segoe UI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54</w:t>
            </w: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4"/>
                <w:szCs w:val="24"/>
                <w:lang w:bidi="ar"/>
              </w:rPr>
              <w:t>29</w:t>
            </w:r>
          </w:p>
        </w:tc>
        <w:tc>
          <w:tcPr>
            <w:tcW w:w="314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A37A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1.480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5E2B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420" w:lineRule="atLeast"/>
              <w:ind w:left="0" w:right="0"/>
              <w:jc w:val="center"/>
              <w:rPr>
                <w:rFonts w:hint="default" w:ascii="Segoe UI" w:hAnsi="Segoe UI" w:eastAsia="Segoe UI" w:cs="Segoe UI"/>
                <w:color w:val="00000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000000"/>
                <w:kern w:val="0"/>
                <w:sz w:val="24"/>
                <w:szCs w:val="24"/>
                <w:lang w:bidi="ar"/>
              </w:rPr>
              <w:t>1500</w:t>
            </w:r>
          </w:p>
        </w:tc>
      </w:tr>
    </w:tbl>
    <w:p w14:paraId="5A0FA2C1">
      <w:pPr>
        <w:adjustRightInd w:val="0"/>
        <w:snapToGrid w:val="0"/>
        <w:spacing w:line="400" w:lineRule="exact"/>
        <w:ind w:firstLine="630" w:firstLineChars="300"/>
        <w:jc w:val="center"/>
        <w:rPr>
          <w:rFonts w:hAnsi="宋体"/>
        </w:rPr>
      </w:pPr>
      <w:r>
        <w:rPr>
          <w:rFonts w:hint="eastAsia" w:hAnsi="宋体"/>
        </w:rPr>
        <w:t>表6-1：性能测试结果</w:t>
      </w:r>
    </w:p>
    <w:p w14:paraId="015C3008">
      <w:pPr>
        <w:keepNext w:val="0"/>
        <w:keepLines w:val="0"/>
        <w:widowControl w:val="0"/>
        <w:suppressLineNumbers w:val="0"/>
        <w:spacing w:before="120" w:beforeLines="50" w:beforeAutospacing="0" w:after="120" w:afterLines="50" w:afterAutospacing="0" w:line="360" w:lineRule="auto"/>
        <w:ind w:left="0" w:right="0" w:firstLine="480" w:firstLineChars="200"/>
        <w:jc w:val="left"/>
        <w:rPr>
          <w:rFonts w:eastAsia="黑体"/>
          <w:b/>
          <w:bCs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"/>
        </w:rPr>
        <w:t>以下是性能测试结果的柱状图，用于直观地展示自研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SM3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"/>
        </w:rPr>
        <w:t>算法与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OpenSSL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"/>
        </w:rPr>
        <w:t>实现的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SM3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"/>
        </w:rPr>
        <w:t>算法在不同数据长度下的性能差异，如图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2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"/>
        </w:rPr>
        <w:t>所示：</w:t>
      </w:r>
    </w:p>
    <w:p w14:paraId="0D7E0AB1">
      <w:pPr>
        <w:adjustRightInd w:val="0"/>
        <w:snapToGrid w:val="0"/>
        <w:spacing w:line="240" w:lineRule="auto"/>
        <w:ind w:firstLine="630" w:firstLineChars="300"/>
        <w:jc w:val="center"/>
        <w:rPr>
          <w:rFonts w:hint="eastAsia" w:hAnsi="宋体" w:eastAsia="宋体"/>
          <w:lang w:eastAsia="zh-CN"/>
        </w:rPr>
      </w:pPr>
      <w:r>
        <w:rPr>
          <w:rFonts w:hint="eastAsia" w:hAnsi="宋体" w:eastAsia="宋体"/>
          <w:lang w:eastAsia="zh-CN"/>
        </w:rPr>
        <w:drawing>
          <wp:inline distT="0" distB="0" distL="114300" distR="114300">
            <wp:extent cx="5031740" cy="3197860"/>
            <wp:effectExtent l="0" t="0" r="16510" b="2540"/>
            <wp:docPr id="3" name="图片 3" descr="b3dd034db47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3dd034db47c5"/>
                    <pic:cNvPicPr>
                      <a:picLocks noChangeAspect="1"/>
                    </pic:cNvPicPr>
                  </pic:nvPicPr>
                  <pic:blipFill>
                    <a:blip r:embed="rId12"/>
                    <a:srcRect r="778" b="10006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E426">
      <w:pPr>
        <w:pStyle w:val="7"/>
        <w:adjustRightInd w:val="0"/>
        <w:snapToGrid w:val="0"/>
        <w:spacing w:line="240" w:lineRule="auto"/>
        <w:ind w:firstLine="600" w:firstLineChars="300"/>
        <w:jc w:val="center"/>
        <w:rPr>
          <w:rFonts w:hint="eastAsia" w:hAnsi="宋体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性能柱状图</w:t>
      </w:r>
    </w:p>
    <w:p w14:paraId="244143CA">
      <w:pPr>
        <w:adjustRightInd w:val="0"/>
        <w:snapToGrid w:val="0"/>
        <w:spacing w:line="400" w:lineRule="exact"/>
        <w:ind w:firstLine="630" w:firstLineChars="300"/>
        <w:rPr>
          <w:rFonts w:hAnsi="宋体"/>
        </w:rPr>
      </w:pPr>
    </w:p>
    <w:p w14:paraId="5662BB7F">
      <w:pPr>
        <w:adjustRightInd w:val="0"/>
        <w:snapToGrid w:val="0"/>
        <w:spacing w:line="400" w:lineRule="exact"/>
        <w:outlineLvl w:val="1"/>
        <w:rPr>
          <w:rFonts w:hAnsi="宋体"/>
          <w:b/>
          <w:bCs/>
          <w:sz w:val="24"/>
          <w:szCs w:val="24"/>
        </w:rPr>
      </w:pPr>
      <w:bookmarkStart w:id="26" w:name="_Toc16571"/>
      <w:r>
        <w:rPr>
          <w:rFonts w:hAnsi="宋体"/>
          <w:b/>
          <w:bCs/>
          <w:sz w:val="24"/>
          <w:szCs w:val="24"/>
        </w:rPr>
        <w:t>6.3 结果分析与优化建议</w:t>
      </w:r>
      <w:bookmarkEnd w:id="26"/>
    </w:p>
    <w:p w14:paraId="59F9B4DA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结果分析：</w:t>
      </w:r>
    </w:p>
    <w:p w14:paraId="04337ACA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吞吐量表现：小数据量级（≤10KB）受函数调用、内存分配等开销影响，吞吐量波动较大；中大数据量级（≥1MB）吞吐量稳定在 3000+ MB/s，性能趋于稳定。</w:t>
      </w:r>
    </w:p>
    <w:p w14:paraId="049457ED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与 OpenSSL 对比：自研实现耗时约为 OpenSSL 的 2.1-2.2 倍，主要原因是 OpenSSL 采用汇编优化、硬件指令集加速（如 AES-NI），且代码经过长期工程优化，而自研实现侧重可读性与标准符合性。</w:t>
      </w:r>
    </w:p>
    <w:p w14:paraId="522B1416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内存占用：所有场景下内存峰值≤1.5MB，资源占用低，适合嵌入式等资源受限环境。</w:t>
      </w:r>
    </w:p>
    <w:p w14:paraId="60682014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优化建议：</w:t>
      </w:r>
    </w:p>
    <w:p w14:paraId="3A1D2767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循环展开优化：压缩函数 64 轮迭代可采用循环展开（如每 8 轮展开一次），减少循环判断与索引计算开销，预计提升 10%-15% 效率。</w:t>
      </w:r>
    </w:p>
    <w:p w14:paraId="52FBA71B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内存复用：消息填充与分组扩展模块中，避免频繁内存分配与释放，提前分配固定缓冲区并复用，减少内存开销。</w:t>
      </w:r>
    </w:p>
    <w:p w14:paraId="7EF97AC5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硬件加速：集成 Intel AES-NI 指令集，对循环左移、异或等运算进行硬件加速，预计可显著提升吞吐量，缩小与 OpenSSL 的差距。</w:t>
      </w:r>
    </w:p>
    <w:p w14:paraId="69F7A139">
      <w:pPr>
        <w:ind w:firstLine="480" w:firstLineChars="200"/>
        <w:rPr>
          <w:rFonts w:ascii="宋体" w:hAnsi="宋体"/>
          <w:bCs/>
          <w:sz w:val="24"/>
          <w:szCs w:val="24"/>
        </w:rPr>
      </w:pPr>
    </w:p>
    <w:p w14:paraId="04A79A7D">
      <w:pPr>
        <w:pStyle w:val="3"/>
        <w:outlineLvl w:val="0"/>
        <w:rPr>
          <w:lang w:val="zh-CN"/>
        </w:rPr>
      </w:pPr>
      <w:bookmarkStart w:id="27" w:name="_Toc4760"/>
      <w:bookmarkStart w:id="28" w:name="_Toc27955"/>
      <w:r>
        <w:rPr>
          <w:rFonts w:hint="eastAsia"/>
          <w:lang w:val="zh-CN"/>
        </w:rPr>
        <w:t>7. 问题与总结</w:t>
      </w:r>
      <w:bookmarkEnd w:id="27"/>
      <w:bookmarkEnd w:id="28"/>
    </w:p>
    <w:p w14:paraId="74EE592E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本次应用密码学课程设计围绕 SM3 密码杂凑算法的工程实现与验证展开，严格遵循 GM/T 0004-2012 标准规范，完成了从算法原理解析到代码实现、功能验证、性能分析的全流程实践。过程中既攻克了密码算法工程化的核心难点，也积累了宝贵的技术实践经验，现将本次实验的核心问题与收获总结如下。</w:t>
      </w:r>
    </w:p>
    <w:p w14:paraId="216A6CAE">
      <w:pPr>
        <w:outlineLvl w:val="1"/>
        <w:rPr>
          <w:rFonts w:ascii="宋体" w:hAnsi="宋体"/>
          <w:b/>
          <w:bCs/>
          <w:sz w:val="24"/>
          <w:szCs w:val="24"/>
        </w:rPr>
      </w:pPr>
      <w:bookmarkStart w:id="29" w:name="_Toc7391"/>
      <w:r>
        <w:rPr>
          <w:rFonts w:ascii="宋体" w:hAnsi="宋体"/>
          <w:b/>
          <w:bCs/>
          <w:sz w:val="24"/>
          <w:szCs w:val="24"/>
        </w:rPr>
        <w:t>7.1 核心挑战与解决方案</w:t>
      </w:r>
      <w:bookmarkEnd w:id="29"/>
    </w:p>
    <w:p w14:paraId="10DE4889">
      <w:pPr>
        <w:outlineLvl w:val="2"/>
        <w:rPr>
          <w:rFonts w:ascii="宋体" w:hAnsi="宋体"/>
          <w:bCs/>
          <w:sz w:val="24"/>
          <w:szCs w:val="24"/>
        </w:rPr>
      </w:pPr>
      <w:bookmarkStart w:id="30" w:name="_Toc2643"/>
      <w:r>
        <w:rPr>
          <w:rFonts w:ascii="宋体" w:hAnsi="宋体"/>
          <w:bCs/>
          <w:sz w:val="24"/>
          <w:szCs w:val="24"/>
        </w:rPr>
        <w:t>（一）算法原理落地难点</w:t>
      </w:r>
      <w:bookmarkEnd w:id="30"/>
    </w:p>
    <w:p w14:paraId="346C928F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SM3 算法的分组扩展与压缩函数涉及复杂的置换运算、轮迭代逻辑及寄存器更新规则，初期在理解 P1 置换函数的数学意义、64 轮迭代中 TT1/TT2 的计算差异时存在困惑，尤其对不同轮次 FF/GG 布尔函数的切换逻辑把握不准。解决方案：通过逐句研读《SM3 密码杂凑算法》标准文档，绘制分组扩展与压缩函数的详细流程图，将抽象公式拆解为 “输入 - 运算 - 输出” 的步骤化逻辑；同时参考冯登国《密码学原理与实践》中的算法实例解析，对比 OpenSSL 源码中对应的实现逻辑，逐步厘清各模块的依赖关系与参数传递规则，为代码实现提供了清晰的理论支撑。</w:t>
      </w:r>
    </w:p>
    <w:p w14:paraId="2200BDE0">
      <w:pPr>
        <w:outlineLvl w:val="2"/>
        <w:rPr>
          <w:rFonts w:ascii="宋体" w:hAnsi="宋体"/>
          <w:bCs/>
          <w:sz w:val="24"/>
          <w:szCs w:val="24"/>
        </w:rPr>
      </w:pPr>
      <w:bookmarkStart w:id="31" w:name="_Toc14722"/>
      <w:r>
        <w:rPr>
          <w:rFonts w:ascii="宋体" w:hAnsi="宋体"/>
          <w:bCs/>
          <w:sz w:val="24"/>
          <w:szCs w:val="24"/>
        </w:rPr>
        <w:t>（二）代码实现关键问题</w:t>
      </w:r>
      <w:bookmarkEnd w:id="31"/>
    </w:p>
    <w:p w14:paraId="41F47CB0">
      <w:pPr>
        <w:numPr>
          <w:ilvl w:val="0"/>
          <w:numId w:val="2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字节序处理错误：在消息填充模块的长度存储与分组扩展的消息字拆分阶段，初期误采用小端序处理数据，导致哈希值与标准结果完全不符。通过查阅标准文档确认 “大端序存储” 要求，在长度存储时采用位运算实现大端序转换，在消息字拆分时按字节高位到低位的顺序拼接，同时打印中间结果与标准用例对比，最终解决该问题。</w:t>
      </w:r>
    </w:p>
    <w:p w14:paraId="68EA567C">
      <w:pPr>
        <w:numPr>
          <w:ilvl w:val="0"/>
          <w:numId w:val="2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寄存器更新顺序偏差：压缩函数中 8 个状态变量（A-H）的更新存在严格的先后依赖，初期因颠倒 B 与 C、F 与 G 的更新顺序，导致轮迭代结果异常。通过单步调试跟踪每轮变量值变化，对照标准流程逐行修正更新逻辑，确保变量赋值顺序与 GM/T 0004-2012 规范完全一致。</w:t>
      </w:r>
    </w:p>
    <w:p w14:paraId="240A0510">
      <w:pPr>
        <w:numPr>
          <w:ilvl w:val="0"/>
          <w:numId w:val="2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边界场景填充逻辑漏洞：针对 56 字节输入（l≡448 mod 512）的场景，初期计算填充长度时出现 k 值冗余，导致填充后长度超出预期。通过重新推导填充公式 l+1+k≡448 mod 512，补充 k=512 时置零的判断逻辑，设计专项测试用例反复验证，最终实现所有边界场景的正确填充。</w:t>
      </w:r>
    </w:p>
    <w:p w14:paraId="701DAD18">
      <w:pPr>
        <w:outlineLvl w:val="2"/>
        <w:rPr>
          <w:rFonts w:ascii="宋体" w:hAnsi="宋体"/>
          <w:bCs/>
          <w:sz w:val="24"/>
          <w:szCs w:val="24"/>
        </w:rPr>
      </w:pPr>
      <w:bookmarkStart w:id="32" w:name="_Toc15999"/>
      <w:r>
        <w:rPr>
          <w:rFonts w:ascii="宋体" w:hAnsi="宋体"/>
          <w:bCs/>
          <w:sz w:val="24"/>
          <w:szCs w:val="24"/>
        </w:rPr>
        <w:t>（三）测试与分析瓶颈</w:t>
      </w:r>
      <w:bookmarkEnd w:id="32"/>
    </w:p>
    <w:p w14:paraId="260E8AAA">
      <w:pPr>
        <w:numPr>
          <w:ilvl w:val="0"/>
          <w:numId w:val="3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性能测试数据波动：小数据量级（≤10KB）测试时，因系统后台进程占用资源，导致耗时数据波动较大。通过关闭无关后台程序、每组用例重复测试 5 次取平均值的方式，有效降低了数据误差，确保性能分析的准确性。</w:t>
      </w:r>
    </w:p>
    <w:p w14:paraId="75A98488">
      <w:pPr>
        <w:numPr>
          <w:ilvl w:val="0"/>
          <w:numId w:val="3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安全特性测试覆盖不足：初期仅设计了基础抗碰撞测试，缺乏对雪崩效应的量化验证。参考密码算法安全测试标准，设计比特翻转测试方案，通过统计哈希值差异比特数，量化验证了算法的雪崩效应，完善了安全特性验证体系。</w:t>
      </w:r>
    </w:p>
    <w:p w14:paraId="7B11E375">
      <w:pPr>
        <w:outlineLvl w:val="1"/>
        <w:rPr>
          <w:rFonts w:ascii="宋体" w:hAnsi="宋体"/>
          <w:b/>
          <w:bCs/>
          <w:sz w:val="24"/>
          <w:szCs w:val="24"/>
        </w:rPr>
      </w:pPr>
      <w:bookmarkStart w:id="33" w:name="_Toc19544"/>
      <w:r>
        <w:rPr>
          <w:rFonts w:ascii="宋体" w:hAnsi="宋体"/>
          <w:b/>
          <w:bCs/>
          <w:sz w:val="24"/>
          <w:szCs w:val="24"/>
        </w:rPr>
        <w:t>7.2 实验总结与能力提升</w:t>
      </w:r>
      <w:bookmarkEnd w:id="33"/>
    </w:p>
    <w:p w14:paraId="2894C5B2">
      <w:pPr>
        <w:outlineLvl w:val="2"/>
        <w:rPr>
          <w:rFonts w:ascii="宋体" w:hAnsi="宋体"/>
          <w:bCs/>
          <w:sz w:val="24"/>
          <w:szCs w:val="24"/>
        </w:rPr>
      </w:pPr>
      <w:bookmarkStart w:id="34" w:name="_Toc3850"/>
      <w:r>
        <w:rPr>
          <w:rFonts w:ascii="宋体" w:hAnsi="宋体"/>
          <w:bCs/>
          <w:sz w:val="24"/>
          <w:szCs w:val="24"/>
        </w:rPr>
        <w:t>（一）实验成果总结</w:t>
      </w:r>
      <w:bookmarkEnd w:id="34"/>
    </w:p>
    <w:p w14:paraId="557BDBEE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本次实验成功基于 C 语言实现了 SM3 算法的全流程逻辑，开发的哈希计算工具支持字符串与任意大小文件的输入处理，通过了国家密码管理局公布的标准用例、多场景边界用例验证，抗碰撞性与雪崩效应等安全特性均满足要求。性能测试表明，自研实现的内存峰值≤1.5MB，中大数据量级（≥1MB）吞吐量稳定在 3000+ MB/s，资源占用低且稳定性良好，虽与 OpenSSL 存在一定性能差距，但通过后续优化具备较强的工程应用价值。</w:t>
      </w:r>
    </w:p>
    <w:p w14:paraId="25D99332">
      <w:pPr>
        <w:outlineLvl w:val="2"/>
        <w:rPr>
          <w:rFonts w:ascii="宋体" w:hAnsi="宋体"/>
          <w:bCs/>
          <w:sz w:val="24"/>
          <w:szCs w:val="24"/>
        </w:rPr>
      </w:pPr>
      <w:bookmarkStart w:id="35" w:name="_Toc31277"/>
      <w:r>
        <w:rPr>
          <w:rFonts w:ascii="宋体" w:hAnsi="宋体"/>
          <w:bCs/>
          <w:sz w:val="24"/>
          <w:szCs w:val="24"/>
        </w:rPr>
        <w:t>（二）个人能力提升</w:t>
      </w:r>
      <w:bookmarkEnd w:id="35"/>
    </w:p>
    <w:p w14:paraId="07C5949C">
      <w:pPr>
        <w:numPr>
          <w:ilvl w:val="0"/>
          <w:numId w:val="4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理论认知深化：系统掌握了 SM3 算法的核心原理，深入理解了国家密码标准的规范要求，树立了 “国产密码自主可控” 的技术意识，对密码杂凑算法的安全性设计逻辑有了更深刻的认知。</w:t>
      </w:r>
    </w:p>
    <w:p w14:paraId="1E04D889">
      <w:pPr>
        <w:numPr>
          <w:ilvl w:val="0"/>
          <w:numId w:val="4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工程实践强化：熟练运用 C 语言实现复杂算法逻辑，提升了字节操作、内存管理、单步调试等底层开发技能；掌握了 “需求分析 - 模块设计 - 代码实现 - 测试优化” 的工程化流程，学会了通过标准用例对比、中间变量打印、边界场景覆盖等方法排查问题。</w:t>
      </w:r>
    </w:p>
    <w:p w14:paraId="6D99A050">
      <w:pPr>
        <w:numPr>
          <w:ilvl w:val="0"/>
          <w:numId w:val="4"/>
        </w:numPr>
        <w:ind w:left="0"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文档撰写规范：按照课程要求完成了结构完整、逻辑严谨的实验报告，提升了技术文档的撰写能力，形成了 “原理 - 实现 - 测试 - 优化” 的完整技术闭环思维。</w:t>
      </w:r>
    </w:p>
    <w:p w14:paraId="63B61C2A">
      <w:pPr>
        <w:outlineLvl w:val="2"/>
        <w:rPr>
          <w:rFonts w:ascii="宋体" w:hAnsi="宋体"/>
          <w:bCs/>
          <w:sz w:val="24"/>
          <w:szCs w:val="24"/>
        </w:rPr>
      </w:pPr>
      <w:bookmarkStart w:id="36" w:name="_Toc30541"/>
      <w:r>
        <w:rPr>
          <w:rFonts w:ascii="宋体" w:hAnsi="宋体"/>
          <w:bCs/>
          <w:sz w:val="24"/>
          <w:szCs w:val="24"/>
        </w:rPr>
        <w:t>（三）反思与展望</w:t>
      </w:r>
      <w:bookmarkEnd w:id="36"/>
    </w:p>
    <w:p w14:paraId="6B713822">
      <w:pPr>
        <w:ind w:firstLine="480" w:firstLineChars="20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本次实现仍存在可优化空间：一是未采用循环展开、硬件指令集加速等高级优化手段，性能与 OpenSSL 存在差距；二是代码的异常处理机制可进一步完善，如增加内存分配失败后的容错逻辑。后续将深入学习 CPU 架构特性，尝试集成 AES-NI 指令集进行硬件加速，同时优化代码结构提升鲁棒性。通过本次实验，不仅夯实了密码学理论基础，更培养了严谨的工程思维与问题解决能力，为后续从事网络安全领域的密码应用开发工作奠定了坚实基础。</w:t>
      </w:r>
    </w:p>
    <w:p w14:paraId="7B404636">
      <w:pPr>
        <w:pStyle w:val="3"/>
        <w:outlineLvl w:val="0"/>
      </w:pPr>
      <w:bookmarkStart w:id="37" w:name="_Toc17462"/>
      <w:bookmarkStart w:id="38" w:name="_Toc31687"/>
      <w:r>
        <w:rPr>
          <w:rFonts w:hint="eastAsia"/>
        </w:rPr>
        <w:t>8. 附录</w:t>
      </w:r>
      <w:bookmarkEnd w:id="37"/>
      <w:bookmarkEnd w:id="38"/>
    </w:p>
    <w:p w14:paraId="4AA7D277">
      <w:pPr>
        <w:pStyle w:val="4"/>
        <w:outlineLvl w:val="0"/>
      </w:pPr>
      <w:bookmarkStart w:id="39" w:name="_Toc13312"/>
      <w:bookmarkStart w:id="40" w:name="_Toc5239"/>
      <w:r>
        <w:rPr>
          <w:rFonts w:hint="eastAsia"/>
          <w:lang w:val="zh-CN"/>
        </w:rPr>
        <w:t>附录</w:t>
      </w:r>
      <w:r>
        <w:rPr>
          <w:rFonts w:hint="eastAsia"/>
        </w:rPr>
        <w:t>A</w:t>
      </w:r>
      <w:bookmarkEnd w:id="39"/>
      <w:bookmarkEnd w:id="40"/>
    </w:p>
    <w:p w14:paraId="03A3EDE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#include &lt;stdio.h&gt;</w:t>
      </w:r>
    </w:p>
    <w:p w14:paraId="1DD34D9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#include &lt;stdlib.h&gt;</w:t>
      </w:r>
    </w:p>
    <w:p w14:paraId="1975F2F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#include &lt;string.h&gt;</w:t>
      </w:r>
    </w:p>
    <w:p w14:paraId="3087AB9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#include &lt;stdint.h&gt;</w:t>
      </w:r>
    </w:p>
    <w:p w14:paraId="59B63F4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#include &lt;time.h&gt;</w:t>
      </w:r>
    </w:p>
    <w:p w14:paraId="029113E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7FA929A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SM3常量定义</w:t>
      </w:r>
    </w:p>
    <w:p w14:paraId="3F3F446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#define SM3_BLOCK_SIZE 64</w:t>
      </w:r>
    </w:p>
    <w:p w14:paraId="02186B7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#define SM3_HASH_SIZE 32</w:t>
      </w:r>
    </w:p>
    <w:p w14:paraId="5FD196B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#define SM3_HASH_STRING_SIZE 65</w:t>
      </w:r>
    </w:p>
    <w:p w14:paraId="4107FC8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050E437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初始IV值（大端序）</w:t>
      </w:r>
    </w:p>
    <w:p w14:paraId="1B31AF3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const uint32_t SM3_IV[8] = {</w:t>
      </w:r>
    </w:p>
    <w:p w14:paraId="4B56EA1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0x7380166f, 0x4914b2b9, 0x172442d7, 0xda8a0600,</w:t>
      </w:r>
    </w:p>
    <w:p w14:paraId="547DD9A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0xa96f30bc, 0x163138aa, 0xe38dee4d, 0xb0fb0e4e</w:t>
      </w:r>
    </w:p>
    <w:p w14:paraId="005701C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};</w:t>
      </w:r>
    </w:p>
    <w:p w14:paraId="0BAA7B4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40C01D4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常量T_j</w:t>
      </w:r>
    </w:p>
    <w:p w14:paraId="27D8268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const uint32_t T[64] = {</w:t>
      </w:r>
    </w:p>
    <w:p w14:paraId="302F029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0x79cc4519, 0x79cc4519, 0x79cc4519, 0x79cc4519,</w:t>
      </w:r>
    </w:p>
    <w:p w14:paraId="3F2E568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0x79cc4519, 0x79cc4519, 0x79cc4519, 0x79cc4519,</w:t>
      </w:r>
    </w:p>
    <w:p w14:paraId="61853A4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0x79cc4519, 0x79cc4519, 0x79cc4519, 0x79cc4519,</w:t>
      </w:r>
    </w:p>
    <w:p w14:paraId="4A23F98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0x79cc4519, 0x79cc4519, 0x79cc4519, 0x79cc4519,</w:t>
      </w:r>
    </w:p>
    <w:p w14:paraId="726652A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5B7DE3D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555F312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2801FAE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372CF64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5AB9571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05E2785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7BE4E64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46763E5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2C2955A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346D969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0x7a879d8a,</w:t>
      </w:r>
    </w:p>
    <w:p w14:paraId="085BF7F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0x7a879d8a, 0x7a879d8a, 0x7a879d8a, 0x7a879d8a</w:t>
      </w:r>
    </w:p>
    <w:p w14:paraId="487C075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};</w:t>
      </w:r>
    </w:p>
    <w:p w14:paraId="5D78135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70FF05B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循环左移函数</w:t>
      </w:r>
    </w:p>
    <w:p w14:paraId="6CEF8FF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uint32_t left_rotate(uint32_t x, int n) {</w:t>
      </w:r>
    </w:p>
    <w:p w14:paraId="4C63D24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(x &lt;&lt; n) | (x &gt;&gt; (32 - n));</w:t>
      </w:r>
    </w:p>
    <w:p w14:paraId="477FB15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0B6D3A2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33C23D1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P0置换函数</w:t>
      </w:r>
    </w:p>
    <w:p w14:paraId="461676C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uint32_t P0(uint32_t x) {</w:t>
      </w:r>
    </w:p>
    <w:p w14:paraId="1FF4B97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x ^ left_rotate(x, 9) ^ left_rotate(x, 17);</w:t>
      </w:r>
    </w:p>
    <w:p w14:paraId="02FFA85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1C90086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5FD83EB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P1置换函数</w:t>
      </w:r>
    </w:p>
    <w:p w14:paraId="6BCCAC5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uint32_t P1(uint32_t x) {</w:t>
      </w:r>
    </w:p>
    <w:p w14:paraId="5ABAD94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x ^ left_rotate(x, 15) ^ left_rotate(x, 23);</w:t>
      </w:r>
    </w:p>
    <w:p w14:paraId="344FC37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78993C8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2E13FC6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FF函数（第1-16轮）</w:t>
      </w:r>
    </w:p>
    <w:p w14:paraId="67F7D47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uint32_t FF1(uint32_t x, uint32_t y, uint32_t z) {</w:t>
      </w:r>
    </w:p>
    <w:p w14:paraId="33B9064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x ^ y ^ z;</w:t>
      </w:r>
    </w:p>
    <w:p w14:paraId="64149DD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5FD9452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3ADB2F7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GG函数（第1-16轮）</w:t>
      </w:r>
    </w:p>
    <w:p w14:paraId="11430D6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uint32_t GG1(uint32_t x, uint32_t y, uint32_t z) {</w:t>
      </w:r>
    </w:p>
    <w:p w14:paraId="54F3FF3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x ^ y ^ z;</w:t>
      </w:r>
    </w:p>
    <w:p w14:paraId="7C88BF5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632DB8F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60EC775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FF函数（第17-64轮）</w:t>
      </w:r>
    </w:p>
    <w:p w14:paraId="2D6BC9C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uint32_t FF2(uint32_t x, uint32_t y, uint32_t z) {</w:t>
      </w:r>
    </w:p>
    <w:p w14:paraId="58C2E6F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(x &amp; y) | (x &amp; z) | (y &amp; z);</w:t>
      </w:r>
    </w:p>
    <w:p w14:paraId="260E391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7AF64D4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6AA6973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// GG函数（第17-64轮）</w:t>
      </w:r>
    </w:p>
    <w:p w14:paraId="443AFA3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static uint32_t GG2(uint32_t x, uint32_t y, uint32_t z) {</w:t>
      </w:r>
    </w:p>
    <w:p w14:paraId="71E6EF7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(x &amp; y) | ((~x) &amp; z);</w:t>
      </w:r>
    </w:p>
    <w:p w14:paraId="22D3E3D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164F207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4763312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6784638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消息填充函数</w:t>
      </w:r>
    </w:p>
    <w:p w14:paraId="52FC635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37021E9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unsigned char* sm3_pad(const unsigned char* input, size_t input_len, size_t* padded_len) {</w:t>
      </w:r>
    </w:p>
    <w:p w14:paraId="12010F7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uint64_t bit_len = (uint64_t)input_len * 8;</w:t>
      </w:r>
    </w:p>
    <w:p w14:paraId="7071CFC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size_t k = (448 - (bit_len + 1) % 512 + 512) % 512;</w:t>
      </w:r>
    </w:p>
    <w:p w14:paraId="0821608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if (k == 512) k = 0;</w:t>
      </w:r>
    </w:p>
    <w:p w14:paraId="3016F1E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133AFC8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*padded_len = input_len + 1 + k/8 + 8;</w:t>
      </w:r>
    </w:p>
    <w:p w14:paraId="0603426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unsigned char* padded = (unsigned char*)malloc(*padded_len);</w:t>
      </w:r>
    </w:p>
    <w:p w14:paraId="11A9169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if (!padded) return NULL;</w:t>
      </w:r>
    </w:p>
    <w:p w14:paraId="38F2D66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6516675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memcpy(padded, input, input_len);</w:t>
      </w:r>
    </w:p>
    <w:p w14:paraId="7A0F092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padded[input_len] = 0x80;</w:t>
      </w:r>
    </w:p>
    <w:p w14:paraId="0883D52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memset(padded + input_len + 1, 0, k/8);</w:t>
      </w:r>
    </w:p>
    <w:p w14:paraId="3C22892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FDCF5E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// 修正：使用大端序存储长度</w:t>
      </w:r>
    </w:p>
    <w:p w14:paraId="0A82997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(int i = 0; i &lt; 8; i++) {</w:t>
      </w:r>
    </w:p>
    <w:p w14:paraId="1DC00B2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padded[*padded_len - 8 + i] = (bit_len &gt;&gt; (56 - i * 8)) &amp; 0xFF;</w:t>
      </w:r>
    </w:p>
    <w:p w14:paraId="3A32533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54A125B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3FC607C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padded;</w:t>
      </w:r>
    </w:p>
    <w:p w14:paraId="2CE6C82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6EAA373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555F39D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消息分组扩展函数</w:t>
      </w:r>
    </w:p>
    <w:p w14:paraId="647791E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314E4F6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sm3_expand(const unsigned char block[64], uint32_t W[68], uint32_t W1[64]) {</w:t>
      </w:r>
    </w:p>
    <w:p w14:paraId="1A5D132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int i;</w:t>
      </w:r>
    </w:p>
    <w:p w14:paraId="1C8568C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6989E60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 = 0; i &lt; 16; i++) {</w:t>
      </w:r>
    </w:p>
    <w:p w14:paraId="0280067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W[i] = ((uint32_t)block[i*4] &lt;&lt; 24) |</w:t>
      </w:r>
    </w:p>
    <w:p w14:paraId="0EA0283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   ((uint32_t)block[i*4+1] &lt;&lt; 16) |</w:t>
      </w:r>
    </w:p>
    <w:p w14:paraId="5345D18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   ((uint32_t)block[i*4+2] &lt;&lt; 8) |</w:t>
      </w:r>
    </w:p>
    <w:p w14:paraId="25D0B92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   ((uint32_t)block[i*4+3]);</w:t>
      </w:r>
    </w:p>
    <w:p w14:paraId="5C9F22F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1FAF2EE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08E8EE1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 = 16; i &lt; 68; i++) {</w:t>
      </w:r>
    </w:p>
    <w:p w14:paraId="3F15E9E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uint32_t temp = W[i-16] ^ W[i-9] ^ left_rotate(W[i-3], 15);</w:t>
      </w:r>
    </w:p>
    <w:p w14:paraId="6CEE052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W[i] = P1(temp) ^ left_rotate(W[i-13], 7) ^ W[i-6];</w:t>
      </w:r>
    </w:p>
    <w:p w14:paraId="1950C8F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6E37F36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08860C8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 = 0; i &lt; 64; i++) {</w:t>
      </w:r>
    </w:p>
    <w:p w14:paraId="18387AD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W1[i] = W[i] ^ W[i+4];</w:t>
      </w:r>
    </w:p>
    <w:p w14:paraId="766E935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3FDA2D7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580DD24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69B0109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2AB97C8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压缩函数</w:t>
      </w:r>
    </w:p>
    <w:p w14:paraId="48E6D9C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1D4036F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sm3_compress(const unsigned char block[64], uint32_t V[8]) {</w:t>
      </w:r>
    </w:p>
    <w:p w14:paraId="53DA1F3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uint32_t W[68], W1[64];</w:t>
      </w:r>
    </w:p>
    <w:p w14:paraId="5B26603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uint32_t A, B, C, D, E, F, G, H;</w:t>
      </w:r>
    </w:p>
    <w:p w14:paraId="3D51B12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uint32_t SS1, SS2, TT1, TT2;</w:t>
      </w:r>
    </w:p>
    <w:p w14:paraId="2F4B54F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int j;</w:t>
      </w:r>
    </w:p>
    <w:p w14:paraId="23B3204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4F3EAEE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sm3_expand(block, W, W1);</w:t>
      </w:r>
    </w:p>
    <w:p w14:paraId="3654604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2E2ACE7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A = V[0]; B = V[1]; C = V[2]; D = V[3];</w:t>
      </w:r>
    </w:p>
    <w:p w14:paraId="12DCF89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E = V[4]; F = V[5]; G = V[6]; H = V[7];</w:t>
      </w:r>
    </w:p>
    <w:p w14:paraId="7AC04D4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34D355F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(j = 0; j &lt; 64; j++) {</w:t>
      </w:r>
    </w:p>
    <w:p w14:paraId="045B23B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SS1 = left_rotate(left_rotate(A, 12) + E + left_rotate(T[j], j), 7);</w:t>
      </w:r>
    </w:p>
    <w:p w14:paraId="48660EF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SS2 = SS1 ^ left_rotate(A, 12);</w:t>
      </w:r>
    </w:p>
    <w:p w14:paraId="4BB7C75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0441D0E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if (j &lt; 16) {</w:t>
      </w:r>
    </w:p>
    <w:p w14:paraId="57C9411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TT1 = FF1(A, B, C) + D + SS2 + W1[j];</w:t>
      </w:r>
    </w:p>
    <w:p w14:paraId="0650B73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TT2 = GG1(E, F, G) + H + SS1 + W[j];</w:t>
      </w:r>
    </w:p>
    <w:p w14:paraId="0D500DD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} else {</w:t>
      </w:r>
    </w:p>
    <w:p w14:paraId="28991C6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TT1 = FF2(A, B, C) + D + SS2 + W1[j];</w:t>
      </w:r>
    </w:p>
    <w:p w14:paraId="5C5358A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TT2 = GG2(E, F, G) + H + SS1 + W[j];</w:t>
      </w:r>
    </w:p>
    <w:p w14:paraId="5C5A81B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}</w:t>
      </w:r>
    </w:p>
    <w:p w14:paraId="60E4DB4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4F3939F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D = C;</w:t>
      </w:r>
    </w:p>
    <w:p w14:paraId="3032AA7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C = left_rotate(B, 9);</w:t>
      </w:r>
    </w:p>
    <w:p w14:paraId="4DE9061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B = A;</w:t>
      </w:r>
    </w:p>
    <w:p w14:paraId="20766A2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A = TT1;</w:t>
      </w:r>
    </w:p>
    <w:p w14:paraId="1E08945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H = G;</w:t>
      </w:r>
    </w:p>
    <w:p w14:paraId="6D107C0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G = left_rotate(F, 19);</w:t>
      </w:r>
    </w:p>
    <w:p w14:paraId="6357D4A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F = E;</w:t>
      </w:r>
    </w:p>
    <w:p w14:paraId="3BF27C1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E = P0(TT2);</w:t>
      </w:r>
    </w:p>
    <w:p w14:paraId="2E88292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6951315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710CC59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V[0] ^= A; V[1] ^= B; V[2] ^= C; V[3] ^= D;</w:t>
      </w:r>
    </w:p>
    <w:p w14:paraId="5ED91BF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V[4] ^= E; V[5] ^= F; V[6] ^= G; V[7] ^= H;</w:t>
      </w:r>
    </w:p>
    <w:p w14:paraId="1FFB93A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2B18305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7B0E93D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07D42F1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SM3哈希计算主函数</w:t>
      </w:r>
    </w:p>
    <w:p w14:paraId="0A67B77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62DFD99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sm3_hash(const unsigned char* input, size_t input_len, unsigned char output[32]) {</w:t>
      </w:r>
    </w:p>
    <w:p w14:paraId="4D23666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size_t padded_len;</w:t>
      </w:r>
    </w:p>
    <w:p w14:paraId="665A83E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unsigned char* padded_msg;</w:t>
      </w:r>
    </w:p>
    <w:p w14:paraId="7C86E75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uint32_t V[8];</w:t>
      </w:r>
    </w:p>
    <w:p w14:paraId="416CB96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int i, num_blocks;</w:t>
      </w:r>
    </w:p>
    <w:p w14:paraId="390BBA9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4BBA1BF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memcpy(V, SM3_IV, sizeof(SM3_IV));</w:t>
      </w:r>
    </w:p>
    <w:p w14:paraId="0D7E7D1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padded_msg = sm3_pad(input, input_len, &amp;padded_len);</w:t>
      </w:r>
    </w:p>
    <w:p w14:paraId="7DF0997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if (!padded_msg) {</w:t>
      </w:r>
    </w:p>
    <w:p w14:paraId="7CB724F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printf("内存分配失败\n");</w:t>
      </w:r>
    </w:p>
    <w:p w14:paraId="6558A9B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return;</w:t>
      </w:r>
    </w:p>
    <w:p w14:paraId="323A5C4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7BA50D9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41E511D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num_blocks = padded_len / SM3_BLOCK_SIZE;</w:t>
      </w:r>
    </w:p>
    <w:p w14:paraId="310EC6E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 = 0; i &lt; num_blocks; i++) {</w:t>
      </w:r>
    </w:p>
    <w:p w14:paraId="001C341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sm3_compress(padded_msg + i * SM3_BLOCK_SIZE, V);</w:t>
      </w:r>
    </w:p>
    <w:p w14:paraId="20AA3BC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0E6EF14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327D40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 = 0; i &lt; 8; i++) {</w:t>
      </w:r>
    </w:p>
    <w:p w14:paraId="66956FD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output[i*4] = (V[i] &gt;&gt; 24) &amp; 0xFF;</w:t>
      </w:r>
    </w:p>
    <w:p w14:paraId="69035D6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output[i*4+1] = (V[i] &gt;&gt; 16) &amp; 0xFF;</w:t>
      </w:r>
    </w:p>
    <w:p w14:paraId="644A59B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output[i*4+2] = (V[i] &gt;&gt; 8) &amp; 0xFF;</w:t>
      </w:r>
    </w:p>
    <w:p w14:paraId="7EEC300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output[i*4+3] = V[i] &amp; 0xFF;</w:t>
      </w:r>
    </w:p>
    <w:p w14:paraId="21E0DCC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3CFC072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3713B02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free(padded_msg);</w:t>
      </w:r>
    </w:p>
    <w:p w14:paraId="5D518FA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3F21B94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344B429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48109F6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将哈希值转换为十六进制字符串</w:t>
      </w:r>
    </w:p>
    <w:p w14:paraId="3E75C65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19FA0AC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sm3_hash_to_string(const unsigned char hash[32], char output[65]) {</w:t>
      </w:r>
    </w:p>
    <w:p w14:paraId="57F8CA5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static const char* hex_digits = "0123456789abcdef";</w:t>
      </w:r>
    </w:p>
    <w:p w14:paraId="3203D44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int i;</w:t>
      </w:r>
    </w:p>
    <w:p w14:paraId="1304F22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36D5272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 = 0; i &lt; 32; i++) {</w:t>
      </w:r>
    </w:p>
    <w:p w14:paraId="2798B48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output[i*2] = hex_digits[(hash[i] &gt;&gt; 4) &amp; 0xF];</w:t>
      </w:r>
    </w:p>
    <w:p w14:paraId="1A2D32C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output[i*2+1] = hex_digits[hash[i] &amp; 0xF];</w:t>
      </w:r>
    </w:p>
    <w:p w14:paraId="5A2DA09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37C040E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output[64] = '\0';</w:t>
      </w:r>
    </w:p>
    <w:p w14:paraId="18E50B8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05D9C80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7002AE6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533BAEE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文件哈希计算</w:t>
      </w:r>
    </w:p>
    <w:p w14:paraId="3F2B670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3584DB5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int sm3_file_hash(const char* filename, unsigned char output[32]) {</w:t>
      </w:r>
    </w:p>
    <w:p w14:paraId="42565A2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FILE* file = fopen(filename, "rb");</w:t>
      </w:r>
    </w:p>
    <w:p w14:paraId="5F7B179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if (!file) {</w:t>
      </w:r>
    </w:p>
    <w:p w14:paraId="16923AA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printf("无法打开文件: %s\n", filename);</w:t>
      </w:r>
    </w:p>
    <w:p w14:paraId="62A96E4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return -1;</w:t>
      </w:r>
    </w:p>
    <w:p w14:paraId="7965CEF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6AA1973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B386DC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fseek(file, 0, SEEK_END);</w:t>
      </w:r>
    </w:p>
    <w:p w14:paraId="45DF676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long file_size = ftell(file);</w:t>
      </w:r>
    </w:p>
    <w:p w14:paraId="52048BD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fseek(file, 0, SEEK_SET);</w:t>
      </w:r>
    </w:p>
    <w:p w14:paraId="00C30D0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6CA390C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unsigned char* file_data = (unsigned char*)malloc(file_size);</w:t>
      </w:r>
    </w:p>
    <w:p w14:paraId="4B02C6D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if (!file_data) {</w:t>
      </w:r>
    </w:p>
    <w:p w14:paraId="7C04DDB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fclose(file);</w:t>
      </w:r>
    </w:p>
    <w:p w14:paraId="54467FE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printf("内存分配失败\n");</w:t>
      </w:r>
    </w:p>
    <w:p w14:paraId="1793739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return -1;</w:t>
      </w:r>
    </w:p>
    <w:p w14:paraId="3D887D2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27D2128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1504A22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fread(file_data, 1, file_size, file);</w:t>
      </w:r>
    </w:p>
    <w:p w14:paraId="6AD08A7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fclose(file);</w:t>
      </w:r>
    </w:p>
    <w:p w14:paraId="4273172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22DDF8B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sm3_hash(file_data, file_size, output);</w:t>
      </w:r>
    </w:p>
    <w:p w14:paraId="7AABAEA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free(file_data);</w:t>
      </w:r>
    </w:p>
    <w:p w14:paraId="38FF191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0;</w:t>
      </w:r>
    </w:p>
    <w:p w14:paraId="661A91E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16EC01A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5C41397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2EEAA3C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性能测试函数</w:t>
      </w:r>
    </w:p>
    <w:p w14:paraId="4488523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617E1A0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performance_test() {</w:t>
      </w:r>
    </w:p>
    <w:p w14:paraId="6197FD8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const size_t test_sizes[] = {16, 1024, 10240, 102400, 1048576, 10485760};</w:t>
      </w:r>
    </w:p>
    <w:p w14:paraId="5F5EB42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const int num_tests = sizeof(test_sizes) / sizeof(test_sizes[0]);</w:t>
      </w:r>
    </w:p>
    <w:p w14:paraId="4B3117F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const int iterations = 5;</w:t>
      </w:r>
    </w:p>
    <w:p w14:paraId="3DCA87E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08F4232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printf("性能测试结果:\n");</w:t>
      </w:r>
    </w:p>
    <w:p w14:paraId="3C60F14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printf("输入长度(字节)\t平均耗时(ms)\t吞吐量(MB/s)\n");</w:t>
      </w:r>
    </w:p>
    <w:p w14:paraId="2822DC1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626006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(int i = 0; i &lt; num_tests; i++) {</w:t>
      </w:r>
    </w:p>
    <w:p w14:paraId="40933CE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size_t size = test_sizes[i];</w:t>
      </w:r>
    </w:p>
    <w:p w14:paraId="67D1A2D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unsigned char* test_data = (unsigned char*)malloc(size);</w:t>
      </w:r>
    </w:p>
    <w:p w14:paraId="5F733EB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unsigned char hash[32];</w:t>
      </w:r>
    </w:p>
    <w:p w14:paraId="7DC0D6B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6D04ABB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for (size_t j = 0; j &lt; size; j++) {</w:t>
      </w:r>
    </w:p>
    <w:p w14:paraId="2E5FA32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test_data[j] = rand() % 256;</w:t>
      </w:r>
    </w:p>
    <w:p w14:paraId="3E5EBB1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}</w:t>
      </w:r>
    </w:p>
    <w:p w14:paraId="66CDD4E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0370A5B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clock_t total_time = 0;</w:t>
      </w:r>
    </w:p>
    <w:p w14:paraId="629EA73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342742B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for (int j = 0; j &lt; iterations; j++) {</w:t>
      </w:r>
    </w:p>
    <w:p w14:paraId="46FE703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clock_t start = clock();</w:t>
      </w:r>
    </w:p>
    <w:p w14:paraId="21A5F61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sm3_hash(test_data, size, hash);</w:t>
      </w:r>
    </w:p>
    <w:p w14:paraId="6D94316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clock_t end = clock();</w:t>
      </w:r>
    </w:p>
    <w:p w14:paraId="09E7ABD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total_time += (end - start);</w:t>
      </w:r>
    </w:p>
    <w:p w14:paraId="279CD8D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}</w:t>
      </w:r>
    </w:p>
    <w:p w14:paraId="2B8434C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5406C66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double avg_time_ms = ((double)total_time / iterations / CLOCKS_PER_SEC) * 1000;</w:t>
      </w:r>
    </w:p>
    <w:p w14:paraId="4B9F679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double throughput = (size / (1024.0 * 1024.0)) / (avg_time_ms / 1000.0);</w:t>
      </w:r>
    </w:p>
    <w:p w14:paraId="7025F8B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72FA0DA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printf("%12zu\t%12.3f\t%12.2f\n", size, avg_time_ms, throughput);</w:t>
      </w:r>
    </w:p>
    <w:p w14:paraId="0090B4D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free(test_data);</w:t>
      </w:r>
    </w:p>
    <w:p w14:paraId="42747DB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155208D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4C83E9B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6B91CA4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0981F5C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标准测试用例验证</w:t>
      </w:r>
    </w:p>
    <w:p w14:paraId="13E018D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6BF6224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standard_test_cases() {</w:t>
      </w:r>
    </w:p>
    <w:p w14:paraId="3493716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struct test_case {</w:t>
      </w:r>
    </w:p>
    <w:p w14:paraId="1679079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const char* input;</w:t>
      </w:r>
    </w:p>
    <w:p w14:paraId="5548258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const char* expected;</w:t>
      </w:r>
    </w:p>
    <w:p w14:paraId="5A0C21D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};</w:t>
      </w:r>
    </w:p>
    <w:p w14:paraId="30A8509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4099FB5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</w:t>
      </w:r>
    </w:p>
    <w:p w14:paraId="1C68442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struct test_case test_cases[] = {</w:t>
      </w:r>
    </w:p>
    <w:p w14:paraId="285AABD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{"", "1ab21d8355cfa17f8e61194831e81a8f22bec8c728fefb747ed035eb5082aa2b"},</w:t>
      </w:r>
    </w:p>
    <w:p w14:paraId="4112783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{"abc", "66c7f0f462eeedd9d1f2d46bdc10e4e24167c4875cf2f7a2297da02b8f4ba8e0"},</w:t>
      </w:r>
    </w:p>
    <w:p w14:paraId="64E0F8A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{"abcdabcdabcdabcdabcdabcdabcdabcdabcdabcdabcdabcdabcdabcdabcdabcd", </w:t>
      </w:r>
    </w:p>
    <w:p w14:paraId="7F15331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"debe9ff92275b8a138604889c18e5a4d6fdb70e5387e5765293dcba39c0c5732"}</w:t>
      </w:r>
    </w:p>
    <w:p w14:paraId="21192AF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};</w:t>
      </w:r>
    </w:p>
    <w:p w14:paraId="762F94E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3F82945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int num_cases = sizeof(test_cases) / sizeof(test_cases[0]);</w:t>
      </w:r>
    </w:p>
    <w:p w14:paraId="18425E4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int passed = 0;</w:t>
      </w:r>
    </w:p>
    <w:p w14:paraId="1B65C92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288745D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printf("标准测试用例验证:\n");</w:t>
      </w:r>
    </w:p>
    <w:p w14:paraId="1882FA5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printf("========================================\n");</w:t>
      </w:r>
    </w:p>
    <w:p w14:paraId="11743E5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808E47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for (int i = 0; i &lt; num_cases; i++) {</w:t>
      </w:r>
    </w:p>
    <w:p w14:paraId="780AF4F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unsigned char hash[32];</w:t>
      </w:r>
    </w:p>
    <w:p w14:paraId="6797EE7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char hash_str[65];</w:t>
      </w:r>
    </w:p>
    <w:p w14:paraId="0FE8436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79941BB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sm3_hash((const unsigned char*)test_cases[i].input, </w:t>
      </w:r>
    </w:p>
    <w:p w14:paraId="4B79AC8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     strlen(test_cases[i].input), hash);</w:t>
      </w:r>
    </w:p>
    <w:p w14:paraId="3441DC2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sm3_hash_to_string(hash, hash_str);</w:t>
      </w:r>
    </w:p>
    <w:p w14:paraId="6B96207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652B3D0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int result = strcmp(hash_str, test_cases[i].expected);</w:t>
      </w:r>
    </w:p>
    <w:p w14:paraId="669039B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6BB349B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printf("测试用例 %d:\n", i + 1);</w:t>
      </w:r>
    </w:p>
    <w:p w14:paraId="3386336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  输入: \"%s\"\n", test_cases[i].input);</w:t>
      </w:r>
    </w:p>
    <w:p w14:paraId="5EA59C3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  预期: %s\n", test_cases[i].expected);</w:t>
      </w:r>
    </w:p>
    <w:p w14:paraId="43DD945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  实际: %s\n", hash_str);</w:t>
      </w:r>
    </w:p>
    <w:p w14:paraId="70FC652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  结果: %s\n", result == 0 ? "通过" : "失败");</w:t>
      </w:r>
    </w:p>
    <w:p w14:paraId="0C0094C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printf("----------------------------------------\n");</w:t>
      </w:r>
    </w:p>
    <w:p w14:paraId="0AE5DA7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3FBFA1A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if (result == 0) passed++;</w:t>
      </w:r>
    </w:p>
    <w:p w14:paraId="2788BEB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267A3C5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7B1CF8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printf("总结: %d/%d 测试用例通过\n", passed, num_cases);</w:t>
      </w:r>
    </w:p>
    <w:p w14:paraId="336FAAE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printf("========================================\n\n");</w:t>
      </w:r>
    </w:p>
    <w:p w14:paraId="506B4F1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0C40CCF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596A4A2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213D497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边界测试用例</w:t>
      </w:r>
    </w:p>
    <w:p w14:paraId="36B11C0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782FA5C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boundary_test_cases() {</w:t>
      </w:r>
    </w:p>
    <w:p w14:paraId="4F2362C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printf("边界测试用例验证:\n");</w:t>
      </w:r>
    </w:p>
    <w:p w14:paraId="6522CC8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printf("========================================\n");</w:t>
      </w:r>
    </w:p>
    <w:p w14:paraId="5062634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36DE551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// 测试用例1: 空文件</w:t>
      </w:r>
    </w:p>
    <w:p w14:paraId="45BC694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printf("1. 空文件测试:\n");</w:t>
      </w:r>
    </w:p>
    <w:p w14:paraId="17A0B57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FILE* empty_file = fopen("empty_test.txt", "wb");</w:t>
      </w:r>
    </w:p>
    <w:p w14:paraId="37C26B5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if (empty_file) {</w:t>
      </w:r>
    </w:p>
    <w:p w14:paraId="0153CB3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fclose(empty_file);</w:t>
      </w:r>
    </w:p>
    <w:p w14:paraId="451E3EB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unsigned char hash[32];</w:t>
      </w:r>
    </w:p>
    <w:p w14:paraId="11E2161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char hash_str[65];</w:t>
      </w:r>
    </w:p>
    <w:p w14:paraId="7FBC082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</w:t>
      </w:r>
    </w:p>
    <w:p w14:paraId="080A417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if (sm3_file_hash("empty_test.txt", hash) == 0) {</w:t>
      </w:r>
    </w:p>
    <w:p w14:paraId="10B9205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sm3_hash_to_string(hash, hash_str);</w:t>
      </w:r>
    </w:p>
    <w:p w14:paraId="358F8EB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    printf("   空文件哈希: %s\n", hash_str);</w:t>
      </w:r>
    </w:p>
    <w:p w14:paraId="62333FE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}</w:t>
      </w:r>
    </w:p>
    <w:p w14:paraId="304CBE4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remove("empty_test.txt");</w:t>
      </w:r>
    </w:p>
    <w:p w14:paraId="1AE8BD9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102FF60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157D78D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// 测试用例2: 1字节输入</w:t>
      </w:r>
    </w:p>
    <w:p w14:paraId="37F62F1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printf("2. 1字节输入测试:\n");</w:t>
      </w:r>
    </w:p>
    <w:p w14:paraId="61084A6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unsigned char hash[32];</w:t>
      </w:r>
    </w:p>
    <w:p w14:paraId="5F75949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char hash_str[65];</w:t>
      </w:r>
    </w:p>
    <w:p w14:paraId="645DBA9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sm3_hash((const unsigned char*)"a", 1, hash);</w:t>
      </w:r>
    </w:p>
    <w:p w14:paraId="1B1A8B8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sm3_hash_to_string(hash, hash_str);</w:t>
      </w:r>
    </w:p>
    <w:p w14:paraId="7823C82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   输入 'a' 的哈希: %s\n", hash_str);</w:t>
      </w:r>
    </w:p>
    <w:p w14:paraId="5369AF0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30D9C53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// 测试用例3: 448bit边界</w:t>
      </w:r>
    </w:p>
    <w:p w14:paraId="4E1FE5A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printf("3. 448bit边界测试:\n");</w:t>
      </w:r>
    </w:p>
    <w:p w14:paraId="4AFC47C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char test_448[56]; // 448bit = 56字节</w:t>
      </w:r>
    </w:p>
    <w:p w14:paraId="5FB4BF9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memset(test_448, 'a', 56);</w:t>
      </w:r>
    </w:p>
    <w:p w14:paraId="1CFE13B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sm3_hash((const unsigned char*)test_448, 56, hash);</w:t>
      </w:r>
    </w:p>
    <w:p w14:paraId="60E7C56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sm3_hash_to_string(hash, hash_str);</w:t>
      </w:r>
    </w:p>
    <w:p w14:paraId="6A97120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   56个'a'的哈希: %s\n", hash_str);</w:t>
      </w:r>
    </w:p>
    <w:p w14:paraId="0C8FB24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D9CD10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printf("========================================\n\n");</w:t>
      </w:r>
    </w:p>
    <w:p w14:paraId="7C06598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5C1DE51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277964D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/**</w:t>
      </w:r>
    </w:p>
    <w:p w14:paraId="2535CA5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 命令行工具使用说明</w:t>
      </w:r>
    </w:p>
    <w:p w14:paraId="0F56569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*/</w:t>
      </w:r>
    </w:p>
    <w:p w14:paraId="36719B0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void print_usage() {</w:t>
      </w:r>
    </w:p>
    <w:p w14:paraId="56447BE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printf("SM3哈希算法工具 - Dev-C++版本\n");</w:t>
      </w:r>
    </w:p>
    <w:p w14:paraId="2649212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printf("========================================\n");</w:t>
      </w:r>
    </w:p>
    <w:p w14:paraId="4586BA1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printf("用法:\n");</w:t>
      </w:r>
    </w:p>
    <w:p w14:paraId="6037A3D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  直接运行程序进行标准测试\n");</w:t>
      </w:r>
    </w:p>
    <w:p w14:paraId="307E07C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  或修改main函数中的测试代码\n");</w:t>
      </w:r>
    </w:p>
    <w:p w14:paraId="479AFA8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printf("========================================\n");</w:t>
      </w:r>
    </w:p>
    <w:p w14:paraId="4C8B943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3562CFD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418BBE8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int main() {</w:t>
      </w:r>
    </w:p>
    <w:p w14:paraId="76C1E58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printf("SM3密码杂凑算法实现 - Dev-C++环境\n");</w:t>
      </w:r>
    </w:p>
    <w:p w14:paraId="27E7731C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printf("作者: </w:t>
      </w:r>
      <w:r>
        <w:rPr>
          <w:rFonts w:hint="eastAsia" w:ascii="Times New Roman" w:hAnsi="Times New Roman" w:cs="Times New Roman"/>
          <w:bCs/>
          <w:sz w:val="21"/>
          <w:szCs w:val="21"/>
        </w:rPr>
        <w:t>李斌</w:t>
      </w:r>
      <w:r>
        <w:rPr>
          <w:rFonts w:ascii="Times New Roman" w:hAnsi="Times New Roman" w:cs="Times New Roman"/>
          <w:bCs/>
          <w:sz w:val="21"/>
          <w:szCs w:val="21"/>
        </w:rPr>
        <w:t>\n");</w:t>
      </w:r>
    </w:p>
    <w:p w14:paraId="59AF98C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printf("学号: 24405090319\n");</w:t>
      </w:r>
    </w:p>
    <w:p w14:paraId="48E53A7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printf("========================================\n\n");</w:t>
      </w:r>
    </w:p>
    <w:p w14:paraId="19AB2F14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13DE41D6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// 执行标准测试用例</w:t>
      </w:r>
    </w:p>
    <w:p w14:paraId="04DC64B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standard_test_cases();</w:t>
      </w:r>
    </w:p>
    <w:p w14:paraId="122587A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1447315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// 执行边界测试用例</w:t>
      </w:r>
    </w:p>
    <w:p w14:paraId="2B149625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boundary_test_cases();</w:t>
      </w:r>
    </w:p>
    <w:p w14:paraId="77F36AD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5EC9E9C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// 性能测试（可选，可能需要较长时间）</w:t>
      </w:r>
    </w:p>
    <w:p w14:paraId="08FA5E6E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printf("是否执行性能测试? (y/n): ");</w:t>
      </w:r>
    </w:p>
    <w:p w14:paraId="67F9DF28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char choice = getchar();</w:t>
      </w:r>
    </w:p>
    <w:p w14:paraId="1BA53F9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if (choice == 'y' || choice == 'Y') {</w:t>
      </w:r>
    </w:p>
    <w:p w14:paraId="5A7FA05D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printf("\n开始性能测试...\n");</w:t>
      </w:r>
    </w:p>
    <w:p w14:paraId="7729FB1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    performance_test();</w:t>
      </w:r>
    </w:p>
    <w:p w14:paraId="180748C3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}</w:t>
      </w:r>
    </w:p>
    <w:p w14:paraId="69360A77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7830FAAF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printf("\n程序执行完毕。按任意键退出...");</w:t>
      </w:r>
    </w:p>
    <w:p w14:paraId="3EDADE2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getchar(); // 清除之前的回车</w:t>
      </w:r>
    </w:p>
    <w:p w14:paraId="1AB48E8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getchar(); // 等待按键</w:t>
      </w:r>
    </w:p>
    <w:p w14:paraId="5C459B59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</w:t>
      </w:r>
    </w:p>
    <w:p w14:paraId="0EEE226B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 xml:space="preserve">    return 0;</w:t>
      </w:r>
    </w:p>
    <w:p w14:paraId="63DA84F0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}</w:t>
      </w:r>
    </w:p>
    <w:p w14:paraId="6291271E">
      <w:pPr>
        <w:pStyle w:val="11"/>
        <w:spacing w:after="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3FEECDF8">
      <w:pPr>
        <w:pStyle w:val="4"/>
        <w:outlineLvl w:val="9"/>
      </w:pPr>
      <w:bookmarkStart w:id="41" w:name="_Toc10917"/>
      <w:r>
        <w:rPr>
          <w:rFonts w:hint="eastAsia"/>
        </w:rPr>
        <w:t>附录B</w:t>
      </w:r>
      <w:bookmarkEnd w:id="41"/>
    </w:p>
    <w:p w14:paraId="2EC6DDF1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4B083B5A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06A4F082">
      <w:pPr>
        <w:pStyle w:val="11"/>
        <w:spacing w:after="0"/>
        <w:ind w:firstLine="420" w:firstLineChars="200"/>
        <w:jc w:val="both"/>
        <w:rPr>
          <w:rFonts w:ascii="Times New Roman" w:hAnsi="Times New Roman" w:cs="Times New Roman"/>
          <w:bCs/>
          <w:sz w:val="21"/>
          <w:szCs w:val="21"/>
        </w:rPr>
      </w:pPr>
    </w:p>
    <w:p w14:paraId="2ACDB2BC">
      <w:pPr>
        <w:pStyle w:val="4"/>
        <w:outlineLvl w:val="0"/>
      </w:pPr>
      <w:bookmarkStart w:id="42" w:name="_Toc14557"/>
      <w:bookmarkStart w:id="43" w:name="_Toc19192"/>
      <w:r>
        <w:rPr>
          <w:rFonts w:hint="eastAsia"/>
        </w:rPr>
        <w:t>附录C</w:t>
      </w:r>
      <w:bookmarkEnd w:id="42"/>
      <w:bookmarkEnd w:id="43"/>
    </w:p>
    <w:p w14:paraId="1226B47F">
      <w:r>
        <w:rPr>
          <w:rFonts w:hint="eastAsia"/>
        </w:rPr>
        <w:drawing>
          <wp:inline distT="0" distB="0" distL="0" distR="0">
            <wp:extent cx="5490210" cy="2880360"/>
            <wp:effectExtent l="0" t="0" r="0" b="0"/>
            <wp:docPr id="1524731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1885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19EE">
      <w:pPr>
        <w:ind w:firstLine="210" w:firstLineChars="100"/>
        <w:jc w:val="center"/>
      </w:pPr>
      <w:r>
        <w:rPr>
          <w:rFonts w:hint="eastAsia"/>
        </w:rPr>
        <w:t>图1-1：open SSL标准用例测试</w:t>
      </w:r>
    </w:p>
    <w:p w14:paraId="7D48AD5B">
      <w:pPr>
        <w:ind w:firstLine="210" w:firstLineChars="100"/>
        <w:jc w:val="center"/>
      </w:pPr>
    </w:p>
    <w:p w14:paraId="7F952AB5">
      <w:pPr>
        <w:ind w:firstLine="210" w:firstLineChars="100"/>
        <w:jc w:val="center"/>
      </w:pPr>
    </w:p>
    <w:p w14:paraId="12C20531">
      <w:pPr>
        <w:ind w:firstLine="210" w:firstLineChars="100"/>
        <w:jc w:val="center"/>
      </w:pPr>
    </w:p>
    <w:p w14:paraId="6A8A2EF2">
      <w:pPr>
        <w:ind w:firstLine="210" w:firstLineChars="100"/>
        <w:jc w:val="center"/>
      </w:pPr>
    </w:p>
    <w:p w14:paraId="4B0622A1">
      <w:pPr>
        <w:ind w:firstLine="210" w:firstLineChars="100"/>
        <w:jc w:val="center"/>
      </w:pPr>
    </w:p>
    <w:p w14:paraId="658D35C0">
      <w:pPr>
        <w:ind w:firstLine="210" w:firstLineChars="100"/>
        <w:jc w:val="center"/>
      </w:pPr>
    </w:p>
    <w:p w14:paraId="1F1AC311">
      <w:pPr>
        <w:ind w:firstLine="210" w:firstLineChars="100"/>
        <w:jc w:val="center"/>
      </w:pPr>
    </w:p>
    <w:p w14:paraId="6555F0AD">
      <w:pPr>
        <w:ind w:firstLine="210" w:firstLineChars="100"/>
        <w:jc w:val="center"/>
      </w:pPr>
    </w:p>
    <w:p w14:paraId="3991F32C">
      <w:pPr>
        <w:ind w:firstLine="210" w:firstLineChars="100"/>
        <w:jc w:val="center"/>
      </w:pPr>
    </w:p>
    <w:p w14:paraId="10A04DA3">
      <w:pPr>
        <w:jc w:val="center"/>
      </w:pPr>
      <w:r>
        <w:rPr>
          <w:rFonts w:hint="eastAsia"/>
        </w:rPr>
        <w:drawing>
          <wp:inline distT="0" distB="0" distL="0" distR="0">
            <wp:extent cx="5490210" cy="2936875"/>
            <wp:effectExtent l="0" t="0" r="0" b="0"/>
            <wp:docPr id="3400447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4723" name="图片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E341">
      <w:pPr>
        <w:jc w:val="center"/>
      </w:pPr>
      <w:r>
        <w:rPr>
          <w:rFonts w:hint="eastAsia"/>
        </w:rPr>
        <w:t>图1-2：open SSL边界用例验证</w:t>
      </w:r>
    </w:p>
    <w:p w14:paraId="3F265FE5"/>
    <w:p w14:paraId="54C098B9"/>
    <w:p w14:paraId="71D659D8"/>
    <w:p w14:paraId="1E664179"/>
    <w:p w14:paraId="7FF09A41"/>
    <w:p w14:paraId="439C6E8D"/>
    <w:p w14:paraId="4FF44E2B">
      <w:pPr>
        <w:jc w:val="center"/>
      </w:pPr>
      <w:r>
        <w:rPr>
          <w:rFonts w:hint="eastAsia"/>
        </w:rPr>
        <w:drawing>
          <wp:inline distT="0" distB="0" distL="0" distR="0">
            <wp:extent cx="5490210" cy="3310255"/>
            <wp:effectExtent l="0" t="0" r="0" b="0"/>
            <wp:docPr id="10762497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49701" name="图片 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0F4B">
      <w:pPr>
        <w:jc w:val="center"/>
      </w:pPr>
      <w:r>
        <w:rPr>
          <w:rFonts w:hint="eastAsia"/>
        </w:rPr>
        <w:t>图1-3：open SSL性能测试</w:t>
      </w:r>
    </w:p>
    <w:sectPr>
      <w:footerReference r:id="rId9" w:type="default"/>
      <w:pgSz w:w="12240" w:h="15840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6B785">
    <w:pPr>
      <w:pStyle w:val="1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34B6D">
    <w:pPr>
      <w:pStyle w:val="14"/>
      <w:jc w:val="center"/>
    </w:pPr>
    <w:r>
      <w:fldChar w:fldCharType="begin"/>
    </w:r>
    <w:r>
      <w:rPr>
        <w:rStyle w:val="25"/>
      </w:rPr>
      <w:instrText xml:space="preserve"> PAGE </w:instrText>
    </w:r>
    <w:r>
      <w:fldChar w:fldCharType="separate"/>
    </w:r>
    <w:r>
      <w:rPr>
        <w:rStyle w:val="25"/>
      </w:rPr>
      <w:t>20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FD51F">
    <w:pPr>
      <w:pStyle w:val="14"/>
      <w:jc w:val="center"/>
    </w:pPr>
    <w:r>
      <w:fldChar w:fldCharType="begin"/>
    </w:r>
    <w:r>
      <w:rPr>
        <w:rStyle w:val="25"/>
      </w:rPr>
      <w:instrText xml:space="preserve"> PAGE </w:instrText>
    </w:r>
    <w:r>
      <w:fldChar w:fldCharType="separate"/>
    </w:r>
    <w:r>
      <w:rPr>
        <w:rStyle w:val="25"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E6080">
    <w:pPr>
      <w:pStyle w:val="1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AF819">
    <w:pPr>
      <w:pStyle w:val="1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B56F6B"/>
    <w:multiLevelType w:val="singleLevel"/>
    <w:tmpl w:val="C4B56F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D1574C3"/>
    <w:multiLevelType w:val="multilevel"/>
    <w:tmpl w:val="1D1574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6C94E73"/>
    <w:multiLevelType w:val="multilevel"/>
    <w:tmpl w:val="46C94E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1162B86"/>
    <w:multiLevelType w:val="multilevel"/>
    <w:tmpl w:val="71162B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20"/>
  <w:displayHorizontalDrawingGridEvery w:val="0"/>
  <w:displayVerticalDrawingGridEvery w:val="2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1DB"/>
    <w:rsid w:val="00025951"/>
    <w:rsid w:val="00044966"/>
    <w:rsid w:val="0004722B"/>
    <w:rsid w:val="000502BB"/>
    <w:rsid w:val="00065CC2"/>
    <w:rsid w:val="00070BEB"/>
    <w:rsid w:val="00076EED"/>
    <w:rsid w:val="00080206"/>
    <w:rsid w:val="00082F3D"/>
    <w:rsid w:val="00086521"/>
    <w:rsid w:val="00093378"/>
    <w:rsid w:val="0009542E"/>
    <w:rsid w:val="0009677F"/>
    <w:rsid w:val="000A65DD"/>
    <w:rsid w:val="000B1814"/>
    <w:rsid w:val="000B7AFD"/>
    <w:rsid w:val="000D1115"/>
    <w:rsid w:val="000D467D"/>
    <w:rsid w:val="000F2D7F"/>
    <w:rsid w:val="000F3E65"/>
    <w:rsid w:val="000F65D8"/>
    <w:rsid w:val="000F73A4"/>
    <w:rsid w:val="00102E44"/>
    <w:rsid w:val="001626E0"/>
    <w:rsid w:val="00165E6F"/>
    <w:rsid w:val="00172A27"/>
    <w:rsid w:val="00173D61"/>
    <w:rsid w:val="00175530"/>
    <w:rsid w:val="00175ABF"/>
    <w:rsid w:val="001836E3"/>
    <w:rsid w:val="00186A0D"/>
    <w:rsid w:val="0019740D"/>
    <w:rsid w:val="001A6364"/>
    <w:rsid w:val="001B1613"/>
    <w:rsid w:val="001B318A"/>
    <w:rsid w:val="001C0B9D"/>
    <w:rsid w:val="001C4D13"/>
    <w:rsid w:val="001D450A"/>
    <w:rsid w:val="001F4557"/>
    <w:rsid w:val="00206D51"/>
    <w:rsid w:val="00220C29"/>
    <w:rsid w:val="00225B6D"/>
    <w:rsid w:val="002262B7"/>
    <w:rsid w:val="00234CDD"/>
    <w:rsid w:val="002505E7"/>
    <w:rsid w:val="00253101"/>
    <w:rsid w:val="00260B6F"/>
    <w:rsid w:val="00280BE6"/>
    <w:rsid w:val="00281490"/>
    <w:rsid w:val="0029198C"/>
    <w:rsid w:val="002A4D18"/>
    <w:rsid w:val="002A5CB4"/>
    <w:rsid w:val="002B2821"/>
    <w:rsid w:val="002B3746"/>
    <w:rsid w:val="002B76E9"/>
    <w:rsid w:val="002C4206"/>
    <w:rsid w:val="002D2B4B"/>
    <w:rsid w:val="002D4CD3"/>
    <w:rsid w:val="002E32E3"/>
    <w:rsid w:val="002E4D51"/>
    <w:rsid w:val="0030190B"/>
    <w:rsid w:val="003079E6"/>
    <w:rsid w:val="00314884"/>
    <w:rsid w:val="00327E26"/>
    <w:rsid w:val="00350E13"/>
    <w:rsid w:val="00360A0D"/>
    <w:rsid w:val="00363436"/>
    <w:rsid w:val="003963F9"/>
    <w:rsid w:val="003A253B"/>
    <w:rsid w:val="003B1182"/>
    <w:rsid w:val="003D06A4"/>
    <w:rsid w:val="003D6782"/>
    <w:rsid w:val="003D7EDF"/>
    <w:rsid w:val="003E04AD"/>
    <w:rsid w:val="003E3BAD"/>
    <w:rsid w:val="003E6CE6"/>
    <w:rsid w:val="00403AF7"/>
    <w:rsid w:val="0040487D"/>
    <w:rsid w:val="0040668E"/>
    <w:rsid w:val="00410BC1"/>
    <w:rsid w:val="004110EA"/>
    <w:rsid w:val="00433DF8"/>
    <w:rsid w:val="00443F09"/>
    <w:rsid w:val="00453ECA"/>
    <w:rsid w:val="00456F28"/>
    <w:rsid w:val="00470DA0"/>
    <w:rsid w:val="004710D6"/>
    <w:rsid w:val="004712FB"/>
    <w:rsid w:val="00474A20"/>
    <w:rsid w:val="00487B7F"/>
    <w:rsid w:val="00493AC7"/>
    <w:rsid w:val="00495B6A"/>
    <w:rsid w:val="00497133"/>
    <w:rsid w:val="004A11A5"/>
    <w:rsid w:val="004A627C"/>
    <w:rsid w:val="004C23F5"/>
    <w:rsid w:val="004D36EC"/>
    <w:rsid w:val="004E1417"/>
    <w:rsid w:val="004F0470"/>
    <w:rsid w:val="004F0FB8"/>
    <w:rsid w:val="004F499D"/>
    <w:rsid w:val="00517C03"/>
    <w:rsid w:val="0052602D"/>
    <w:rsid w:val="00526104"/>
    <w:rsid w:val="005271D2"/>
    <w:rsid w:val="00546714"/>
    <w:rsid w:val="0055135D"/>
    <w:rsid w:val="005557E0"/>
    <w:rsid w:val="005651B9"/>
    <w:rsid w:val="00571474"/>
    <w:rsid w:val="00572472"/>
    <w:rsid w:val="005771FE"/>
    <w:rsid w:val="00581A6C"/>
    <w:rsid w:val="005827F7"/>
    <w:rsid w:val="005837A9"/>
    <w:rsid w:val="005A00E5"/>
    <w:rsid w:val="005B0B15"/>
    <w:rsid w:val="005B20CA"/>
    <w:rsid w:val="005B3188"/>
    <w:rsid w:val="005B7B41"/>
    <w:rsid w:val="005C0CF7"/>
    <w:rsid w:val="005C76C2"/>
    <w:rsid w:val="005D3854"/>
    <w:rsid w:val="005D3ECF"/>
    <w:rsid w:val="005D45B7"/>
    <w:rsid w:val="005D7F7C"/>
    <w:rsid w:val="005E08B3"/>
    <w:rsid w:val="005E7CE5"/>
    <w:rsid w:val="005F008C"/>
    <w:rsid w:val="006025F9"/>
    <w:rsid w:val="00606283"/>
    <w:rsid w:val="00610575"/>
    <w:rsid w:val="00611628"/>
    <w:rsid w:val="00622FEA"/>
    <w:rsid w:val="00623F10"/>
    <w:rsid w:val="00625586"/>
    <w:rsid w:val="006430DE"/>
    <w:rsid w:val="00662DD0"/>
    <w:rsid w:val="006820A5"/>
    <w:rsid w:val="00692182"/>
    <w:rsid w:val="0069255A"/>
    <w:rsid w:val="006A6C39"/>
    <w:rsid w:val="006B338F"/>
    <w:rsid w:val="006D4EE1"/>
    <w:rsid w:val="006E523A"/>
    <w:rsid w:val="00721527"/>
    <w:rsid w:val="00735B10"/>
    <w:rsid w:val="00741455"/>
    <w:rsid w:val="007420DD"/>
    <w:rsid w:val="00750F1B"/>
    <w:rsid w:val="00751532"/>
    <w:rsid w:val="007629A9"/>
    <w:rsid w:val="00770EEB"/>
    <w:rsid w:val="0078390E"/>
    <w:rsid w:val="00787A06"/>
    <w:rsid w:val="007A26C5"/>
    <w:rsid w:val="007B0651"/>
    <w:rsid w:val="007B0E83"/>
    <w:rsid w:val="007B1587"/>
    <w:rsid w:val="007C2DE3"/>
    <w:rsid w:val="007C4933"/>
    <w:rsid w:val="007E00CE"/>
    <w:rsid w:val="007F1BA6"/>
    <w:rsid w:val="007F583C"/>
    <w:rsid w:val="00804603"/>
    <w:rsid w:val="00821831"/>
    <w:rsid w:val="0082541C"/>
    <w:rsid w:val="008275C8"/>
    <w:rsid w:val="00842290"/>
    <w:rsid w:val="00860B6A"/>
    <w:rsid w:val="00862977"/>
    <w:rsid w:val="008633B5"/>
    <w:rsid w:val="00872827"/>
    <w:rsid w:val="00873498"/>
    <w:rsid w:val="00876211"/>
    <w:rsid w:val="008932CE"/>
    <w:rsid w:val="00894884"/>
    <w:rsid w:val="008A5C72"/>
    <w:rsid w:val="008B463B"/>
    <w:rsid w:val="008B5CB5"/>
    <w:rsid w:val="008F0924"/>
    <w:rsid w:val="00907304"/>
    <w:rsid w:val="00917828"/>
    <w:rsid w:val="00934567"/>
    <w:rsid w:val="00965CD9"/>
    <w:rsid w:val="00971309"/>
    <w:rsid w:val="00990B48"/>
    <w:rsid w:val="009A0335"/>
    <w:rsid w:val="009D4370"/>
    <w:rsid w:val="009D6BF1"/>
    <w:rsid w:val="009F5796"/>
    <w:rsid w:val="00A0129A"/>
    <w:rsid w:val="00A114C1"/>
    <w:rsid w:val="00A34B37"/>
    <w:rsid w:val="00A372DB"/>
    <w:rsid w:val="00A42054"/>
    <w:rsid w:val="00A92543"/>
    <w:rsid w:val="00A92A60"/>
    <w:rsid w:val="00A94DCD"/>
    <w:rsid w:val="00AB3F48"/>
    <w:rsid w:val="00B135AC"/>
    <w:rsid w:val="00B14E31"/>
    <w:rsid w:val="00B318E4"/>
    <w:rsid w:val="00B606F2"/>
    <w:rsid w:val="00B60C0B"/>
    <w:rsid w:val="00B636C4"/>
    <w:rsid w:val="00B9133E"/>
    <w:rsid w:val="00B92EFD"/>
    <w:rsid w:val="00B944BE"/>
    <w:rsid w:val="00BA3A3D"/>
    <w:rsid w:val="00BA5817"/>
    <w:rsid w:val="00BB282F"/>
    <w:rsid w:val="00BB38B2"/>
    <w:rsid w:val="00BB5C3D"/>
    <w:rsid w:val="00BC0ABE"/>
    <w:rsid w:val="00BC4B08"/>
    <w:rsid w:val="00BD588B"/>
    <w:rsid w:val="00BF4199"/>
    <w:rsid w:val="00BF4E6C"/>
    <w:rsid w:val="00C104B7"/>
    <w:rsid w:val="00C10DE9"/>
    <w:rsid w:val="00C26287"/>
    <w:rsid w:val="00C37711"/>
    <w:rsid w:val="00C46802"/>
    <w:rsid w:val="00C55243"/>
    <w:rsid w:val="00C558C8"/>
    <w:rsid w:val="00C7677E"/>
    <w:rsid w:val="00C774DB"/>
    <w:rsid w:val="00C80FD8"/>
    <w:rsid w:val="00C920E5"/>
    <w:rsid w:val="00C944CC"/>
    <w:rsid w:val="00CA4DA4"/>
    <w:rsid w:val="00CC0D75"/>
    <w:rsid w:val="00CC722D"/>
    <w:rsid w:val="00CE5CE5"/>
    <w:rsid w:val="00CE5EDF"/>
    <w:rsid w:val="00CF2BDF"/>
    <w:rsid w:val="00D07D56"/>
    <w:rsid w:val="00D2169A"/>
    <w:rsid w:val="00D26865"/>
    <w:rsid w:val="00D46A99"/>
    <w:rsid w:val="00D5411A"/>
    <w:rsid w:val="00D60BB1"/>
    <w:rsid w:val="00D674A9"/>
    <w:rsid w:val="00D734BD"/>
    <w:rsid w:val="00D7653D"/>
    <w:rsid w:val="00D878FF"/>
    <w:rsid w:val="00DD0E9E"/>
    <w:rsid w:val="00DD391E"/>
    <w:rsid w:val="00DE0F7C"/>
    <w:rsid w:val="00DE1F09"/>
    <w:rsid w:val="00DE3A1F"/>
    <w:rsid w:val="00DE6F3D"/>
    <w:rsid w:val="00DF1A68"/>
    <w:rsid w:val="00DF3CB9"/>
    <w:rsid w:val="00E0490B"/>
    <w:rsid w:val="00E108CA"/>
    <w:rsid w:val="00E13352"/>
    <w:rsid w:val="00E155F5"/>
    <w:rsid w:val="00E3000D"/>
    <w:rsid w:val="00E32D55"/>
    <w:rsid w:val="00E36A9C"/>
    <w:rsid w:val="00E61A77"/>
    <w:rsid w:val="00E63DC3"/>
    <w:rsid w:val="00E66BAA"/>
    <w:rsid w:val="00E73F50"/>
    <w:rsid w:val="00E749C2"/>
    <w:rsid w:val="00E779E8"/>
    <w:rsid w:val="00E92427"/>
    <w:rsid w:val="00E957BE"/>
    <w:rsid w:val="00EA1338"/>
    <w:rsid w:val="00EA2F93"/>
    <w:rsid w:val="00EA4768"/>
    <w:rsid w:val="00EC499B"/>
    <w:rsid w:val="00EC660A"/>
    <w:rsid w:val="00EE7FFA"/>
    <w:rsid w:val="00EF2479"/>
    <w:rsid w:val="00F00C31"/>
    <w:rsid w:val="00F17EB9"/>
    <w:rsid w:val="00F203C4"/>
    <w:rsid w:val="00F33ECC"/>
    <w:rsid w:val="00F45E88"/>
    <w:rsid w:val="00F52F47"/>
    <w:rsid w:val="00F6413C"/>
    <w:rsid w:val="00F72306"/>
    <w:rsid w:val="00F805ED"/>
    <w:rsid w:val="00F8799F"/>
    <w:rsid w:val="00F91837"/>
    <w:rsid w:val="00F948C0"/>
    <w:rsid w:val="00FB0E6A"/>
    <w:rsid w:val="00FB6AC6"/>
    <w:rsid w:val="00FC4D09"/>
    <w:rsid w:val="00FC5620"/>
    <w:rsid w:val="00FD2FB7"/>
    <w:rsid w:val="018D1D97"/>
    <w:rsid w:val="02906142"/>
    <w:rsid w:val="03E7552B"/>
    <w:rsid w:val="043232F0"/>
    <w:rsid w:val="059D0343"/>
    <w:rsid w:val="0955265E"/>
    <w:rsid w:val="17FC2567"/>
    <w:rsid w:val="19612DE8"/>
    <w:rsid w:val="1A8D0105"/>
    <w:rsid w:val="1BFB4FF6"/>
    <w:rsid w:val="1E5673D3"/>
    <w:rsid w:val="211A4DA8"/>
    <w:rsid w:val="24A15EB9"/>
    <w:rsid w:val="29065807"/>
    <w:rsid w:val="29144416"/>
    <w:rsid w:val="2A970D6C"/>
    <w:rsid w:val="2F832A89"/>
    <w:rsid w:val="316F42A9"/>
    <w:rsid w:val="32323FE6"/>
    <w:rsid w:val="331F61ED"/>
    <w:rsid w:val="39F71049"/>
    <w:rsid w:val="3C877459"/>
    <w:rsid w:val="3CDA0454"/>
    <w:rsid w:val="40505291"/>
    <w:rsid w:val="433A3A5A"/>
    <w:rsid w:val="467A3B2C"/>
    <w:rsid w:val="46B511CD"/>
    <w:rsid w:val="48B821B8"/>
    <w:rsid w:val="4D99745C"/>
    <w:rsid w:val="4F375C04"/>
    <w:rsid w:val="504F44D2"/>
    <w:rsid w:val="53211D72"/>
    <w:rsid w:val="570606C5"/>
    <w:rsid w:val="5AE932FD"/>
    <w:rsid w:val="5FA57677"/>
    <w:rsid w:val="61281D72"/>
    <w:rsid w:val="62EE3C5C"/>
    <w:rsid w:val="66B508DB"/>
    <w:rsid w:val="6A1A6296"/>
    <w:rsid w:val="6C6C04BD"/>
    <w:rsid w:val="6C8464F1"/>
    <w:rsid w:val="6DA86A73"/>
    <w:rsid w:val="6E644C28"/>
    <w:rsid w:val="72D02269"/>
    <w:rsid w:val="74936A51"/>
    <w:rsid w:val="75B46B29"/>
    <w:rsid w:val="75FE2420"/>
    <w:rsid w:val="780472F2"/>
    <w:rsid w:val="788723D4"/>
    <w:rsid w:val="7BBE4EF5"/>
    <w:rsid w:val="7F71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4">
    <w:name w:val="heading 3"/>
    <w:basedOn w:val="1"/>
    <w:next w:val="1"/>
    <w:link w:val="44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3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  <w:szCs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spacing w:line="240" w:lineRule="auto"/>
      <w:ind w:firstLine="420"/>
    </w:pPr>
    <w:rPr>
      <w:szCs w:val="20"/>
    </w:rPr>
  </w:style>
  <w:style w:type="paragraph" w:styleId="7">
    <w:name w:val="caption"/>
    <w:basedOn w:val="1"/>
    <w:next w:val="1"/>
    <w:link w:val="37"/>
    <w:qFormat/>
    <w:uiPriority w:val="0"/>
    <w:pPr>
      <w:spacing w:line="240" w:lineRule="auto"/>
    </w:pPr>
    <w:rPr>
      <w:rFonts w:ascii="Arial" w:hAnsi="Arial" w:eastAsia="黑体" w:cs="Arial"/>
      <w:sz w:val="20"/>
      <w:szCs w:val="20"/>
    </w:rPr>
  </w:style>
  <w:style w:type="paragraph" w:styleId="8">
    <w:name w:val="Body Text"/>
    <w:basedOn w:val="1"/>
    <w:link w:val="32"/>
    <w:qFormat/>
    <w:uiPriority w:val="0"/>
    <w:rPr>
      <w:rFonts w:eastAsia="黑体"/>
      <w:b/>
      <w:bCs/>
      <w:sz w:val="28"/>
      <w:szCs w:val="28"/>
    </w:rPr>
  </w:style>
  <w:style w:type="paragraph" w:styleId="9">
    <w:name w:val="Body Text Indent"/>
    <w:basedOn w:val="1"/>
    <w:qFormat/>
    <w:uiPriority w:val="0"/>
    <w:pPr>
      <w:spacing w:after="120"/>
      <w:ind w:left="420" w:leftChars="200"/>
    </w:pPr>
  </w:style>
  <w:style w:type="paragraph" w:styleId="10">
    <w:name w:val="toc 3"/>
    <w:basedOn w:val="1"/>
    <w:next w:val="1"/>
    <w:semiHidden/>
    <w:qFormat/>
    <w:uiPriority w:val="0"/>
    <w:pPr>
      <w:ind w:left="840" w:leftChars="400"/>
    </w:pPr>
  </w:style>
  <w:style w:type="paragraph" w:styleId="11">
    <w:name w:val="Plain Text"/>
    <w:basedOn w:val="1"/>
    <w:qFormat/>
    <w:uiPriority w:val="0"/>
    <w:pPr>
      <w:widowControl/>
      <w:spacing w:after="140"/>
      <w:jc w:val="left"/>
    </w:pPr>
    <w:rPr>
      <w:rFonts w:ascii="宋体" w:hAnsi="宋体" w:cs="宋体"/>
      <w:kern w:val="0"/>
      <w:sz w:val="24"/>
      <w:szCs w:val="24"/>
    </w:rPr>
  </w:style>
  <w:style w:type="paragraph" w:styleId="12">
    <w:name w:val="Date"/>
    <w:basedOn w:val="1"/>
    <w:next w:val="1"/>
    <w:qFormat/>
    <w:uiPriority w:val="0"/>
    <w:pPr>
      <w:ind w:left="100" w:leftChars="2500"/>
    </w:pPr>
  </w:style>
  <w:style w:type="paragraph" w:styleId="13">
    <w:name w:val="Balloon Text"/>
    <w:basedOn w:val="1"/>
    <w:link w:val="36"/>
    <w:unhideWhenUsed/>
    <w:qFormat/>
    <w:uiPriority w:val="99"/>
    <w:pPr>
      <w:spacing w:line="240" w:lineRule="auto"/>
    </w:pPr>
    <w:rPr>
      <w:rFonts w:ascii="Calibri" w:hAnsi="Calibri"/>
      <w:sz w:val="18"/>
      <w:szCs w:val="1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</w:style>
  <w:style w:type="paragraph" w:styleId="17">
    <w:name w:val="toc 2"/>
    <w:basedOn w:val="1"/>
    <w:next w:val="1"/>
    <w:semiHidden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9">
    <w:name w:val="Title"/>
    <w:basedOn w:val="1"/>
    <w:next w:val="1"/>
    <w:link w:val="39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Body Text First Indent 2"/>
    <w:basedOn w:val="9"/>
    <w:qFormat/>
    <w:uiPriority w:val="0"/>
    <w:pPr>
      <w:ind w:firstLine="420" w:firstLineChars="200"/>
    </w:pPr>
  </w:style>
  <w:style w:type="table" w:styleId="22">
    <w:name w:val="Table Grid"/>
    <w:basedOn w:val="21"/>
    <w:qFormat/>
    <w:uiPriority w:val="0"/>
    <w:pPr>
      <w:widowControl w:val="0"/>
      <w:spacing w:line="30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qFormat/>
    <w:uiPriority w:val="0"/>
    <w:rPr>
      <w:b/>
      <w:bCs/>
    </w:rPr>
  </w:style>
  <w:style w:type="character" w:styleId="25">
    <w:name w:val="page number"/>
    <w:basedOn w:val="23"/>
    <w:qFormat/>
    <w:uiPriority w:val="0"/>
  </w:style>
  <w:style w:type="character" w:styleId="26">
    <w:name w:val="Hyperlink"/>
    <w:qFormat/>
    <w:uiPriority w:val="0"/>
    <w:rPr>
      <w:color w:val="0000FF"/>
      <w:u w:val="single"/>
    </w:rPr>
  </w:style>
  <w:style w:type="character" w:styleId="27">
    <w:name w:val="HTML Code"/>
    <w:basedOn w:val="23"/>
    <w:qFormat/>
    <w:uiPriority w:val="0"/>
    <w:rPr>
      <w:rFonts w:ascii="Courier New" w:hAnsi="Courier New"/>
      <w:sz w:val="20"/>
    </w:rPr>
  </w:style>
  <w:style w:type="character" w:customStyle="1" w:styleId="28">
    <w:name w:val="标题 2 字符"/>
    <w:link w:val="3"/>
    <w:qFormat/>
    <w:uiPriority w:val="0"/>
    <w:rPr>
      <w:rFonts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paragraph" w:customStyle="1" w:styleId="29">
    <w:name w:val="正文文本缩进1"/>
    <w:basedOn w:val="1"/>
    <w:qFormat/>
    <w:uiPriority w:val="0"/>
    <w:pPr>
      <w:spacing w:line="240" w:lineRule="auto"/>
      <w:ind w:firstLine="420"/>
    </w:pPr>
    <w:rPr>
      <w:szCs w:val="24"/>
    </w:rPr>
  </w:style>
  <w:style w:type="character" w:customStyle="1" w:styleId="30">
    <w:name w:val="标题 #2_"/>
    <w:link w:val="31"/>
    <w:qFormat/>
    <w:uiPriority w:val="0"/>
    <w:rPr>
      <w:rFonts w:ascii="MingLiU" w:eastAsia="MingLiU"/>
      <w:b/>
      <w:bCs/>
      <w:sz w:val="13"/>
      <w:szCs w:val="13"/>
      <w:shd w:val="clear" w:color="auto" w:fill="FFFFFF"/>
    </w:rPr>
  </w:style>
  <w:style w:type="paragraph" w:customStyle="1" w:styleId="31">
    <w:name w:val="标题 #2"/>
    <w:basedOn w:val="1"/>
    <w:link w:val="30"/>
    <w:qFormat/>
    <w:uiPriority w:val="0"/>
    <w:pPr>
      <w:shd w:val="clear" w:color="auto" w:fill="FFFFFF"/>
      <w:spacing w:before="360" w:line="205" w:lineRule="exact"/>
      <w:ind w:firstLine="280"/>
      <w:jc w:val="distribute"/>
      <w:outlineLvl w:val="1"/>
    </w:pPr>
    <w:rPr>
      <w:rFonts w:ascii="MingLiU" w:eastAsia="MingLiU"/>
      <w:b/>
      <w:bCs/>
      <w:kern w:val="0"/>
      <w:sz w:val="13"/>
      <w:szCs w:val="13"/>
    </w:rPr>
  </w:style>
  <w:style w:type="character" w:customStyle="1" w:styleId="32">
    <w:name w:val="正文文本 字符"/>
    <w:link w:val="8"/>
    <w:qFormat/>
    <w:uiPriority w:val="0"/>
    <w:rPr>
      <w:rFonts w:eastAsia="黑体"/>
      <w:b/>
      <w:bCs/>
      <w:kern w:val="2"/>
      <w:sz w:val="28"/>
      <w:szCs w:val="28"/>
    </w:rPr>
  </w:style>
  <w:style w:type="paragraph" w:customStyle="1" w:styleId="33">
    <w:name w:val="普通(网站)1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4">
    <w:name w:val="表文"/>
    <w:basedOn w:val="1"/>
    <w:qFormat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  <w:szCs w:val="20"/>
    </w:rPr>
  </w:style>
  <w:style w:type="character" w:customStyle="1" w:styleId="35">
    <w:name w:val="hands-on表头"/>
    <w:qFormat/>
    <w:uiPriority w:val="0"/>
    <w:rPr>
      <w:b/>
      <w:bCs/>
    </w:rPr>
  </w:style>
  <w:style w:type="character" w:customStyle="1" w:styleId="36">
    <w:name w:val="批注框文本 字符"/>
    <w:link w:val="13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37">
    <w:name w:val="题注 字符"/>
    <w:link w:val="7"/>
    <w:qFormat/>
    <w:uiPriority w:val="0"/>
    <w:rPr>
      <w:rFonts w:ascii="Arial" w:hAnsi="Arial" w:eastAsia="黑体" w:cs="Arial"/>
      <w:kern w:val="2"/>
    </w:rPr>
  </w:style>
  <w:style w:type="paragraph" w:customStyle="1" w:styleId="38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character" w:customStyle="1" w:styleId="39">
    <w:name w:val="标题 字符"/>
    <w:basedOn w:val="23"/>
    <w:link w:val="19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4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41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42">
    <w:name w:val="WPSOffice手动目录 3"/>
    <w:uiPriority w:val="0"/>
    <w:pPr>
      <w:ind w:leftChars="400"/>
    </w:pPr>
    <w:rPr>
      <w:sz w:val="20"/>
      <w:szCs w:val="20"/>
    </w:rPr>
  </w:style>
  <w:style w:type="character" w:customStyle="1" w:styleId="43">
    <w:name w:val="标题 4 Char"/>
    <w:link w:val="5"/>
    <w:uiPriority w:val="0"/>
    <w:rPr>
      <w:rFonts w:hint="eastAsia" w:ascii="宋体" w:hAnsi="宋体"/>
      <w:b/>
      <w:bCs/>
      <w:kern w:val="0"/>
      <w:sz w:val="24"/>
      <w:szCs w:val="24"/>
    </w:rPr>
  </w:style>
  <w:style w:type="character" w:customStyle="1" w:styleId="44">
    <w:name w:val="标题 3 Char"/>
    <w:link w:val="4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EECC9-2A86-4239-8770-317AA87D5A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31</Pages>
  <Words>8605</Words>
  <Characters>18668</Characters>
  <Lines>179</Lines>
  <Paragraphs>50</Paragraphs>
  <TotalTime>4</TotalTime>
  <ScaleCrop>false</ScaleCrop>
  <LinksUpToDate>false</LinksUpToDate>
  <CharactersWithSpaces>23007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2025-12-12T08:28:00Z</dcterms:created>
  <dc:creator>HONGWEI</dc:creator>
  <cp:lastModifiedBy>豢谙涣蔽谆</cp:lastModifiedBy>
  <dcterms:modified xsi:type="dcterms:W3CDTF">2025-12-21T08:44:28Z</dcterms:modified>
  <dc:title>湖南省第一师范学校信息技术系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eyJoZGlkIjoiZWZhOTEzZDY1YWJlOTY1OGFlYzE2N2E3M2E2MDRkNzkiLCJ1c2VySWQiOiIxNjkwMjk1NDg0In0=</vt:lpwstr>
  </property>
  <property fmtid="{D5CDD505-2E9C-101B-9397-08002B2CF9AE}" pid="4" name="ICV">
    <vt:lpwstr>8068CA84684E48979088F585F8BA3493_13</vt:lpwstr>
  </property>
</Properties>
</file>