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PLANNING REPORT </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6 - 13/12/2024 - 26/12/2024</w:t>
      </w:r>
    </w:p>
    <w:p w:rsidR="00000000" w:rsidDel="00000000" w:rsidP="00000000" w:rsidRDefault="00000000" w:rsidRPr="00000000" w14:paraId="00000003">
      <w:pPr>
        <w:spacing w:after="0" w:lineRule="auto"/>
        <w:jc w:val="center"/>
        <w:rPr>
          <w:rFonts w:ascii="Times New Roman" w:cs="Times New Roman" w:eastAsia="Times New Roman" w:hAnsi="Times New Roman"/>
          <w:color w:val="366091"/>
          <w:sz w:val="18"/>
          <w:szCs w:val="1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6">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8">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attended.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date: 9:00 PM - </w:t>
      </w: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/11/2024</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MAIN TASK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color w:val="0b5394"/>
          <w:sz w:val="20"/>
          <w:szCs w:val="20"/>
        </w:rPr>
      </w:pPr>
      <w:r w:rsidDel="00000000" w:rsidR="00000000" w:rsidRPr="00000000">
        <w:rPr>
          <w:rtl w:val="0"/>
        </w:rPr>
      </w:r>
    </w:p>
    <w:tbl>
      <w:tblPr>
        <w:tblStyle w:val="Table1"/>
        <w:tblW w:w="10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980"/>
        <w:tblGridChange w:id="0">
          <w:tblGrid>
            <w:gridCol w:w="1505"/>
            <w:gridCol w:w="3735"/>
            <w:gridCol w:w="2575"/>
            <w:gridCol w:w="2980"/>
          </w:tblGrid>
        </w:tblGridChange>
      </w:tblGrid>
      <w:tr>
        <w:trPr>
          <w:cantSplit w:val="0"/>
          <w:trHeight w:val="256" w:hRule="atLeast"/>
          <w:tblHeader w:val="0"/>
        </w:trPr>
        <w:tc>
          <w:tcPr>
            <w:shd w:fill="004070"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Item</w:t>
            </w:r>
          </w:p>
        </w:tc>
        <w:tc>
          <w:tcPr>
            <w:shd w:fill="004070" w:val="clear"/>
          </w:tcPr>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shd w:fill="004070" w:val="clea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r>
      <w:tr>
        <w:trPr>
          <w:cantSplit w:val="0"/>
          <w:trHeight w:val="284" w:hRule="atLeast"/>
          <w:tblHeader w:val="0"/>
        </w:trPr>
        <w:tc>
          <w:tcPr/>
          <w:p w:rsidR="00000000" w:rsidDel="00000000" w:rsidP="00000000" w:rsidRDefault="00000000" w:rsidRPr="00000000" w14:paraId="0000001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bugs</w:t>
            </w:r>
          </w:p>
        </w:tc>
        <w:tc>
          <w:tcPr/>
          <w:p w:rsidR="00000000" w:rsidDel="00000000" w:rsidP="00000000" w:rsidRDefault="00000000" w:rsidRPr="00000000" w14:paraId="0000001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-25/12/2024</w:t>
            </w:r>
          </w:p>
        </w:tc>
        <w:tc>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rPr>
          <w:cantSplit w:val="0"/>
          <w:trHeight w:val="390" w:hRule="atLeast"/>
          <w:tblHeader w:val="0"/>
        </w:trPr>
        <w:tc>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 Presentation</w:t>
            </w:r>
          </w:p>
        </w:tc>
        <w:tc>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-25/12/2024</w:t>
            </w:r>
          </w:p>
        </w:tc>
        <w:tc>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rPr>
          <w:cantSplit w:val="0"/>
          <w:trHeight w:val="298" w:hRule="atLeast"/>
          <w:tblHeader w:val="0"/>
        </w:trPr>
        <w:tc>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Front End Implementation</w:t>
            </w:r>
            <w:r w:rsidDel="00000000" w:rsidR="00000000" w:rsidRPr="00000000">
              <w:rPr>
                <w:rtl w:val="0"/>
              </w:rPr>
            </w:r>
          </w:p>
        </w:tc>
        <w:tc>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-25/12/2024</w:t>
            </w:r>
          </w:p>
        </w:tc>
        <w:tc>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rPr>
          <w:cantSplit w:val="0"/>
          <w:trHeight w:val="298" w:hRule="atLeast"/>
          <w:tblHeader w:val="0"/>
        </w:trPr>
        <w:tc>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Back End Implementation</w:t>
            </w:r>
            <w:r w:rsidDel="00000000" w:rsidR="00000000" w:rsidRPr="00000000">
              <w:rPr>
                <w:rtl w:val="0"/>
              </w:rPr>
            </w:r>
          </w:p>
        </w:tc>
        <w:tc>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-25/12/2024</w:t>
            </w:r>
          </w:p>
        </w:tc>
        <w:tc>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rPr>
          <w:cantSplit w:val="0"/>
          <w:trHeight w:val="298" w:hRule="atLeast"/>
          <w:tblHeader w:val="0"/>
        </w:trPr>
        <w:tc>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23">
            <w:pPr>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w:t>
            </w:r>
          </w:p>
        </w:tc>
        <w:tc>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-26/12/2024</w:t>
            </w:r>
          </w:p>
        </w:tc>
        <w:tc>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r>
        <w:trPr>
          <w:cantSplit w:val="0"/>
          <w:trHeight w:val="298" w:hRule="atLeast"/>
          <w:tblHeader w:val="0"/>
        </w:trPr>
        <w:tc>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27">
            <w:pPr>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-25/12/2024</w:t>
            </w:r>
          </w:p>
        </w:tc>
        <w:tc>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bl>
    <w:p w:rsidR="00000000" w:rsidDel="00000000" w:rsidP="00000000" w:rsidRDefault="00000000" w:rsidRPr="00000000" w14:paraId="0000002A">
      <w:pPr>
        <w:pStyle w:val="Heading1"/>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SUMMARY</w:t>
      </w:r>
      <w:r w:rsidDel="00000000" w:rsidR="00000000" w:rsidRPr="00000000">
        <w:rPr>
          <w:rtl w:val="0"/>
        </w:rPr>
      </w:r>
    </w:p>
    <w:p w:rsidR="00000000" w:rsidDel="00000000" w:rsidP="00000000" w:rsidRDefault="00000000" w:rsidRPr="00000000" w14:paraId="0000002B">
      <w:pPr>
        <w:spacing w:after="240" w:before="240" w:lineRule="auto"/>
        <w:ind w:firstLine="720"/>
        <w:jc w:val="both"/>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In Sprint 5, we faced several challenges in creating and designing test cases, as well as making predictions when executing them, due to the T-2HAND product still being incomplete. Despite these obstacles, we quickly adapted to the design process and completed all the necessary documentation. Our team is continually growing, becoming more disciplined, and gaining a deeper understanding of the software development process. With all reports finalized and a solid plan in place, we are committed to enhancing our professionalism, accelerating progress in this final phase, and aiming to release the T-2HAND product to the market in its best version.</w:t>
      </w:r>
    </w:p>
    <w:p w:rsidR="00000000" w:rsidDel="00000000" w:rsidP="00000000" w:rsidRDefault="00000000" w:rsidRPr="00000000" w14:paraId="0000002C">
      <w:pPr>
        <w:ind w:left="0" w:firstLine="720"/>
        <w:jc w:val="both"/>
        <w:rPr>
          <w:rFonts w:ascii="Times New Roman" w:cs="Times New Roman" w:eastAsia="Times New Roman" w:hAnsi="Times New Roman"/>
          <w:color w:val="1f1f1f"/>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paragraph" w:styleId="Heading1">
    <w:name w:val="heading 1"/>
    <w:basedOn w:val="Normal"/>
    <w:next w:val="Normal"/>
    <w:link w:val="Heading1Char"/>
    <w:uiPriority w:val="9"/>
    <w:qFormat w:val="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ind w:left="720"/>
      <w:contextualSpacing w:val="1"/>
    </w:p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4DWZdSKIvSytccnW+iEayIRJVQ==">CgMxLjA4AHIhMUhGYUo3ckhBbWVGWHNFY19yeDNGWTNub2NlTW1vU1pO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2024-11-06T12:02:00Z</dcterms:created>
  <dc:creator>Whisky;NKHuy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24D6231F51C04B19847A832D05E41AB3_12</vt:lpwstr>
  </property>
</Properties>
</file>