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REVIEW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3,  15/11/2024 – 21/11/2024</w:t>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366091"/>
          <w:sz w:val="18"/>
          <w:szCs w:val="18"/>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005">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name</w:t>
      </w:r>
      <w:r w:rsidDel="00000000" w:rsidR="00000000" w:rsidRPr="00000000">
        <w:rPr>
          <w:rFonts w:ascii="Times New Roman" w:cs="Times New Roman" w:eastAsia="Times New Roman" w:hAnsi="Times New Roman"/>
          <w:color w:val="000000"/>
          <w:sz w:val="20"/>
          <w:szCs w:val="20"/>
          <w:rtl w:val="0"/>
        </w:rPr>
        <w:t xml:space="preserve">: T-2Hand</w:t>
      </w:r>
    </w:p>
    <w:p w:rsidR="00000000" w:rsidDel="00000000" w:rsidP="00000000" w:rsidRDefault="00000000" w:rsidRPr="00000000" w14:paraId="00000006">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Prepared by:</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Trần Đan Huy</w:t>
      </w:r>
    </w:p>
    <w:p w:rsidR="00000000" w:rsidDel="00000000" w:rsidP="00000000" w:rsidRDefault="00000000" w:rsidRPr="00000000" w14:paraId="00000007">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008">
      <w:pPr>
        <w:spacing w:after="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sz w:val="20"/>
          <w:szCs w:val="20"/>
          <w:rtl w:val="0"/>
        </w:rPr>
        <w:t xml:space="preserve">22127377</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 Lâm Sỹ Tân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Leader</w:t>
      </w:r>
      <w:r w:rsidDel="00000000" w:rsidR="00000000" w:rsidRPr="00000000">
        <w:rPr>
          <w:rFonts w:ascii="Times New Roman" w:cs="Times New Roman" w:eastAsia="Times New Roman" w:hAnsi="Times New Roman"/>
          <w:color w:val="000000"/>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color w:val="000000"/>
          <w:sz w:val="20"/>
          <w:szCs w:val="20"/>
          <w:rtl w:val="0"/>
        </w:rPr>
        <w:t xml:space="preserve">Trần Đan Huy</w:t>
      </w:r>
      <w:r w:rsidDel="00000000" w:rsidR="00000000" w:rsidRPr="00000000">
        <w:rPr>
          <w:rFonts w:ascii="Times New Roman" w:cs="Times New Roman" w:eastAsia="Times New Roman" w:hAnsi="Times New Roman"/>
          <w:color w:val="000000"/>
          <w:sz w:val="20"/>
          <w:szCs w:val="20"/>
          <w:rtl w:val="0"/>
        </w:rPr>
        <w:br w:type="textWrapping"/>
        <w:t xml:space="preserve">22127444 – </w:t>
      </w:r>
      <w:r w:rsidDel="00000000" w:rsidR="00000000" w:rsidRPr="00000000">
        <w:rPr>
          <w:rFonts w:ascii="Times New Roman" w:cs="Times New Roman" w:eastAsia="Times New Roman" w:hAnsi="Times New Roman"/>
          <w:b w:val="1"/>
          <w:color w:val="000000"/>
          <w:sz w:val="20"/>
          <w:szCs w:val="20"/>
          <w:rtl w:val="0"/>
        </w:rPr>
        <w:t xml:space="preserve">Trần Thị Cát Tường</w:t>
      </w:r>
      <w:r w:rsidDel="00000000" w:rsidR="00000000" w:rsidRPr="00000000">
        <w:rPr>
          <w:rFonts w:ascii="Times New Roman" w:cs="Times New Roman" w:eastAsia="Times New Roman" w:hAnsi="Times New Roman"/>
          <w:color w:val="000000"/>
          <w:sz w:val="20"/>
          <w:szCs w:val="20"/>
          <w:rtl w:val="0"/>
        </w:rPr>
        <w:br w:type="textWrapping"/>
        <w:t xml:space="preserve">22127026 – </w:t>
      </w:r>
      <w:r w:rsidDel="00000000" w:rsidR="00000000" w:rsidRPr="00000000">
        <w:rPr>
          <w:rFonts w:ascii="Times New Roman" w:cs="Times New Roman" w:eastAsia="Times New Roman" w:hAnsi="Times New Roman"/>
          <w:b w:val="1"/>
          <w:color w:val="000000"/>
          <w:sz w:val="20"/>
          <w:szCs w:val="20"/>
          <w:rtl w:val="0"/>
        </w:rPr>
        <w:t xml:space="preserve">Ôn Gia Bảo</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22127074 – </w:t>
      </w:r>
      <w:r w:rsidDel="00000000" w:rsidR="00000000" w:rsidRPr="00000000">
        <w:rPr>
          <w:rFonts w:ascii="Times New Roman" w:cs="Times New Roman" w:eastAsia="Times New Roman" w:hAnsi="Times New Roman"/>
          <w:b w:val="1"/>
          <w:color w:val="000000"/>
          <w:sz w:val="20"/>
          <w:szCs w:val="20"/>
          <w:rtl w:val="0"/>
        </w:rPr>
        <w:t xml:space="preserve">Võ Hoàng Đức</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members attended.</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Meeting 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/11/2024- 9:00 PM</w:t>
      </w:r>
    </w:p>
    <w:p w:rsidR="00000000" w:rsidDel="00000000" w:rsidP="00000000" w:rsidRDefault="00000000" w:rsidRPr="00000000" w14:paraId="0000000C">
      <w:pPr>
        <w:pStyle w:val="Heading1"/>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REVIEW</w:t>
      </w:r>
    </w:p>
    <w:tbl>
      <w:tblPr>
        <w:tblStyle w:val="Table1"/>
        <w:tblpPr w:leftFromText="180" w:rightFromText="180" w:topFromText="0" w:bottomFromText="0" w:vertAnchor="text" w:horzAnchor="text" w:tblpX="-810" w:tblpY="0"/>
        <w:tblW w:w="11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4155"/>
        <w:gridCol w:w="1875"/>
        <w:gridCol w:w="2595"/>
        <w:gridCol w:w="1811"/>
        <w:tblGridChange w:id="0">
          <w:tblGrid>
            <w:gridCol w:w="855"/>
            <w:gridCol w:w="4155"/>
            <w:gridCol w:w="1875"/>
            <w:gridCol w:w="2595"/>
            <w:gridCol w:w="1811"/>
          </w:tblGrid>
        </w:tblGridChange>
      </w:tblGrid>
      <w:tr>
        <w:trPr>
          <w:cantSplit w:val="0"/>
          <w:trHeight w:val="233" w:hRule="atLeast"/>
          <w:tblHeader w:val="0"/>
        </w:trPr>
        <w:tc>
          <w:tcPr>
            <w:shd w:fill="004070" w:val="clear"/>
          </w:tcPr>
          <w:p w:rsidR="00000000" w:rsidDel="00000000" w:rsidP="00000000" w:rsidRDefault="00000000" w:rsidRPr="00000000" w14:paraId="0000000D">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00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0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01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date</w:t>
            </w:r>
          </w:p>
        </w:tc>
        <w:tc>
          <w:tcPr>
            <w:shd w:fill="004070" w:val="clear"/>
          </w:tcPr>
          <w:p w:rsidR="00000000" w:rsidDel="00000000" w:rsidP="00000000" w:rsidRDefault="00000000" w:rsidRPr="00000000" w14:paraId="0000001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Completion level</w:t>
            </w:r>
          </w:p>
        </w:tc>
      </w:tr>
      <w:tr>
        <w:trPr>
          <w:cantSplit w:val="0"/>
          <w:trHeight w:val="258" w:hRule="atLeast"/>
          <w:tblHeader w:val="0"/>
        </w:trPr>
        <w:tc>
          <w:tcPr/>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Revise Use-case specification</w:t>
            </w:r>
            <w:r w:rsidDel="00000000" w:rsidR="00000000" w:rsidRPr="00000000">
              <w:rPr>
                <w:rtl w:val="0"/>
              </w:rPr>
            </w:r>
          </w:p>
        </w:tc>
        <w:tc>
          <w:tcPr/>
          <w:p w:rsidR="00000000" w:rsidDel="00000000" w:rsidP="00000000" w:rsidRDefault="00000000" w:rsidRPr="00000000" w14:paraId="000000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p w:rsidR="00000000" w:rsidDel="00000000" w:rsidP="00000000" w:rsidRDefault="00000000" w:rsidRPr="00000000" w14:paraId="000000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c>
          <w:tcPr/>
          <w:p w:rsidR="00000000" w:rsidDel="00000000" w:rsidP="00000000" w:rsidRDefault="00000000" w:rsidRPr="00000000" w14:paraId="000000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-20/11/2024</w:t>
            </w:r>
          </w:p>
        </w:tc>
        <w:tc>
          <w:tcPr/>
          <w:p w:rsidR="00000000" w:rsidDel="00000000" w:rsidP="00000000" w:rsidRDefault="00000000" w:rsidRPr="00000000" w14:paraId="000000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4" w:hRule="atLeast"/>
          <w:tblHeader w:val="0"/>
        </w:trPr>
        <w:tc>
          <w:tcPr/>
          <w:p w:rsidR="00000000" w:rsidDel="00000000" w:rsidP="00000000" w:rsidRDefault="00000000" w:rsidRPr="00000000" w14:paraId="0000001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Divide the system into components, connect them, and describe each component in detail in the Logical View section of the SAD document</w:t>
            </w:r>
            <w:r w:rsidDel="00000000" w:rsidR="00000000" w:rsidRPr="00000000">
              <w:rPr>
                <w:rtl w:val="0"/>
              </w:rPr>
            </w:r>
          </w:p>
        </w:tc>
        <w:tc>
          <w:tcPr/>
          <w:p w:rsidR="00000000" w:rsidDel="00000000" w:rsidP="00000000" w:rsidRDefault="00000000" w:rsidRPr="00000000" w14:paraId="000000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p w:rsidR="00000000" w:rsidDel="00000000" w:rsidP="00000000" w:rsidRDefault="00000000" w:rsidRPr="00000000" w14:paraId="000000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tc>
        <w:tc>
          <w:tcPr/>
          <w:p w:rsidR="00000000" w:rsidDel="00000000" w:rsidP="00000000" w:rsidRDefault="00000000" w:rsidRPr="00000000" w14:paraId="000000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-20/11/2024</w:t>
            </w:r>
          </w:p>
        </w:tc>
        <w:tc>
          <w:tcPr/>
          <w:p w:rsidR="00000000" w:rsidDel="00000000" w:rsidP="00000000" w:rsidRDefault="00000000" w:rsidRPr="00000000" w14:paraId="000000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1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1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Describe responsibility and how component is connected with other</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components in Section 4.x</w:t>
            </w:r>
            <w:r w:rsidDel="00000000" w:rsidR="00000000" w:rsidRPr="00000000">
              <w:rPr>
                <w:rtl w:val="0"/>
              </w:rPr>
            </w:r>
          </w:p>
        </w:tc>
        <w:tc>
          <w:tcPr/>
          <w:p w:rsidR="00000000" w:rsidDel="00000000" w:rsidP="00000000" w:rsidRDefault="00000000" w:rsidRPr="00000000" w14:paraId="000000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c>
          <w:tcPr/>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-20/11/2024</w:t>
            </w:r>
          </w:p>
        </w:tc>
        <w:tc>
          <w:tcPr/>
          <w:p w:rsidR="00000000" w:rsidDel="00000000" w:rsidP="00000000" w:rsidRDefault="00000000" w:rsidRPr="00000000" w14:paraId="000000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Draw class diagrams</w:t>
            </w:r>
            <w:r w:rsidDel="00000000" w:rsidR="00000000" w:rsidRPr="00000000">
              <w:rPr>
                <w:rtl w:val="0"/>
              </w:rPr>
            </w:r>
          </w:p>
        </w:tc>
        <w:tc>
          <w:tcPr/>
          <w:p w:rsidR="00000000" w:rsidDel="00000000" w:rsidP="00000000" w:rsidRDefault="00000000" w:rsidRPr="00000000" w14:paraId="0000002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p w:rsidR="00000000" w:rsidDel="00000000" w:rsidP="00000000" w:rsidRDefault="00000000" w:rsidRPr="00000000" w14:paraId="0000002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Gía Bảo</w:t>
            </w:r>
          </w:p>
        </w:tc>
        <w:tc>
          <w:tcPr/>
          <w:p w:rsidR="00000000" w:rsidDel="00000000" w:rsidP="00000000" w:rsidRDefault="00000000" w:rsidRPr="00000000" w14:paraId="000000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-20/11/2024</w:t>
            </w:r>
          </w:p>
        </w:tc>
        <w:tc>
          <w:tcPr/>
          <w:p w:rsidR="00000000" w:rsidDel="00000000" w:rsidP="00000000" w:rsidRDefault="00000000" w:rsidRPr="00000000" w14:paraId="0000002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02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-20/11/2024</w:t>
            </w:r>
          </w:p>
        </w:tc>
        <w:tc>
          <w:tcPr/>
          <w:p w:rsidR="00000000" w:rsidDel="00000000" w:rsidP="00000000" w:rsidRDefault="00000000" w:rsidRPr="00000000" w14:paraId="000000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780" w:hRule="atLeast"/>
          <w:tblHeader w:val="0"/>
        </w:trPr>
        <w:tc>
          <w:tcPr/>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w:t>
            </w:r>
          </w:p>
        </w:tc>
        <w:tc>
          <w:tcPr/>
          <w:p w:rsidR="00000000" w:rsidDel="00000000" w:rsidP="00000000" w:rsidRDefault="00000000" w:rsidRPr="00000000" w14:paraId="0000003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3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 PM -20/11/2024</w:t>
            </w:r>
          </w:p>
        </w:tc>
        <w:tc>
          <w:tcPr/>
          <w:p w:rsidR="00000000" w:rsidDel="00000000" w:rsidP="00000000" w:rsidRDefault="00000000" w:rsidRPr="00000000" w14:paraId="000000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b w:val="1"/>
          <w:color w:val="366091"/>
          <w:sz w:val="20"/>
          <w:szCs w:val="20"/>
          <w:rtl w:val="0"/>
        </w:rPr>
        <w:t xml:space="preserve">FULL EVALUATION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went well ?</w:t>
      </w:r>
    </w:p>
    <w:p w:rsidR="00000000" w:rsidDel="00000000" w:rsidP="00000000" w:rsidRDefault="00000000" w:rsidRPr="00000000" w14:paraId="00000036">
      <w:pPr>
        <w:numPr>
          <w:ilvl w:val="0"/>
          <w:numId w:val="7"/>
        </w:numPr>
        <w:spacing w:after="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document training sessions helped members improve their understanding of formatting, grammar, and word usage.</w:t>
      </w:r>
    </w:p>
    <w:p w:rsidR="00000000" w:rsidDel="00000000" w:rsidP="00000000" w:rsidRDefault="00000000" w:rsidRPr="00000000" w14:paraId="00000037">
      <w:pPr>
        <w:numPr>
          <w:ilvl w:val="0"/>
          <w:numId w:val="7"/>
        </w:numPr>
        <w:spacing w:after="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 completed tasks effectively and met assigned deadlines.</w:t>
      </w:r>
    </w:p>
    <w:p w:rsidR="00000000" w:rsidDel="00000000" w:rsidP="00000000" w:rsidRDefault="00000000" w:rsidRPr="00000000" w14:paraId="00000038">
      <w:pPr>
        <w:numPr>
          <w:ilvl w:val="0"/>
          <w:numId w:val="7"/>
        </w:numPr>
        <w:pBdr>
          <w:top w:color="auto" w:space="0" w:sz="0" w:val="none"/>
          <w:left w:color="auto" w:space="-18" w:sz="0" w:val="none"/>
          <w:bottom w:color="auto" w:space="0" w:sz="0" w:val="none"/>
          <w:right w:color="auto" w:space="0" w:sz="0" w:val="none"/>
          <w:between w:color="auto" w:space="0" w:sz="0" w:val="none"/>
        </w:pBdr>
        <w:spacing w:after="0" w:line="273.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team worked actively and was highly productive in completing tasks.</w:t>
      </w:r>
    </w:p>
    <w:p w:rsidR="00000000" w:rsidDel="00000000" w:rsidP="00000000" w:rsidRDefault="00000000" w:rsidRPr="00000000" w14:paraId="00000039">
      <w:pPr>
        <w:numPr>
          <w:ilvl w:val="0"/>
          <w:numId w:val="7"/>
        </w:numPr>
        <w:pBdr>
          <w:top w:color="auto" w:space="0" w:sz="0" w:val="none"/>
          <w:left w:color="auto" w:space="-18" w:sz="0" w:val="none"/>
          <w:bottom w:color="auto" w:space="0" w:sz="0" w:val="none"/>
          <w:right w:color="auto" w:space="0" w:sz="0" w:val="none"/>
          <w:between w:color="auto" w:space="0" w:sz="0" w:val="none"/>
        </w:pBdr>
        <w:spacing w:after="0" w:line="273.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members interacted well, supported each other, and helped solve arising issues to ensure the work was completed</w:t>
      </w:r>
    </w:p>
    <w:p w:rsidR="00000000" w:rsidDel="00000000" w:rsidP="00000000" w:rsidRDefault="00000000" w:rsidRPr="00000000" w14:paraId="0000003A">
      <w:pPr>
        <w:numPr>
          <w:ilvl w:val="0"/>
          <w:numId w:val="7"/>
        </w:numPr>
        <w:pBdr>
          <w:top w:color="auto" w:space="0" w:sz="0" w:val="none"/>
          <w:left w:color="auto" w:space="-18" w:sz="0" w:val="none"/>
          <w:bottom w:color="auto" w:space="0" w:sz="0" w:val="none"/>
          <w:right w:color="auto" w:space="0" w:sz="0" w:val="none"/>
          <w:between w:color="auto" w:space="0" w:sz="0" w:val="none"/>
        </w:pBdr>
        <w:spacing w:after="0" w:line="273.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Complete the Use Case Model and Use Case Specification well.</w:t>
      </w:r>
    </w:p>
    <w:p w:rsidR="00000000" w:rsidDel="00000000" w:rsidP="00000000" w:rsidRDefault="00000000" w:rsidRPr="00000000" w14:paraId="0000003B">
      <w:pPr>
        <w:numPr>
          <w:ilvl w:val="0"/>
          <w:numId w:val="7"/>
        </w:numPr>
        <w:pBdr>
          <w:top w:color="auto" w:space="0" w:sz="0" w:val="none"/>
          <w:left w:color="auto" w:space="-18" w:sz="0" w:val="none"/>
          <w:bottom w:color="auto" w:space="0" w:sz="0" w:val="none"/>
          <w:right w:color="auto" w:space="0" w:sz="0" w:val="none"/>
          <w:between w:color="auto" w:space="0" w:sz="0" w:val="none"/>
        </w:pBdr>
        <w:spacing w:after="0" w:line="273.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sections in the architecture document are discussed, clearly agreed upon, and fairly well completed.</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went wrong ?</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class diagram had to be revised multiple times because each member had different understandings, requirement interpretations, and design styles, resulting in the product being presented in various ways.</w:t>
      </w:r>
    </w:p>
    <w:p w:rsidR="00000000" w:rsidDel="00000000" w:rsidP="00000000" w:rsidRDefault="00000000" w:rsidRPr="00000000" w14:paraId="0000003E">
      <w:pPr>
        <w:numPr>
          <w:ilvl w:val="0"/>
          <w:numId w:val="6"/>
        </w:numPr>
        <w:spacing w:after="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Communication and health issues.</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problems and what caused the problem ?</w:t>
      </w:r>
    </w:p>
    <w:p w:rsidR="00000000" w:rsidDel="00000000" w:rsidP="00000000" w:rsidRDefault="00000000" w:rsidRPr="00000000" w14:paraId="00000040">
      <w:pPr>
        <w:numPr>
          <w:ilvl w:val="0"/>
          <w:numId w:val="1"/>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Team members have different understandings and perspectives on requirements, leading to inconsistencies in diagram design.</w:t>
      </w:r>
    </w:p>
    <w:p w:rsidR="00000000" w:rsidDel="00000000" w:rsidP="00000000" w:rsidRDefault="00000000" w:rsidRPr="00000000" w14:paraId="00000041">
      <w:pPr>
        <w:numPr>
          <w:ilvl w:val="0"/>
          <w:numId w:val="1"/>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Each member has their own design style, making it challenging to unify the documents.</w:t>
      </w:r>
    </w:p>
    <w:p w:rsidR="00000000" w:rsidDel="00000000" w:rsidP="00000000" w:rsidRDefault="00000000" w:rsidRPr="00000000" w14:paraId="00000042">
      <w:pPr>
        <w:spacing w:after="0" w:line="276" w:lineRule="auto"/>
        <w:ind w:left="0" w:firstLine="0"/>
        <w:jc w:val="both"/>
        <w:rPr>
          <w:rFonts w:ascii="Times New Roman" w:cs="Times New Roman" w:eastAsia="Times New Roman" w:hAnsi="Times New Roman"/>
          <w:sz w:val="20"/>
          <w:szCs w:val="20"/>
          <w:u w:val="no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can be done differently in the next sprint to improve the project ?</w:t>
      </w:r>
    </w:p>
    <w:p w:rsidR="00000000" w:rsidDel="00000000" w:rsidP="00000000" w:rsidRDefault="00000000" w:rsidRPr="00000000" w14:paraId="00000044">
      <w:pPr>
        <w:numPr>
          <w:ilvl w:val="0"/>
          <w:numId w:val="8"/>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time should be more efficiently calculated given the workload problems between the courses of this semester</w:t>
      </w:r>
      <w:r w:rsidDel="00000000" w:rsidR="00000000" w:rsidRPr="00000000">
        <w:rPr>
          <w:rtl w:val="0"/>
        </w:rPr>
      </w:r>
    </w:p>
    <w:p w:rsidR="00000000" w:rsidDel="00000000" w:rsidP="00000000" w:rsidRDefault="00000000" w:rsidRPr="00000000" w14:paraId="00000045">
      <w:pPr>
        <w:numPr>
          <w:ilvl w:val="0"/>
          <w:numId w:val="8"/>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There should be more training sessions on the documentation to help members gain a comprehensive understanding of it.</w:t>
      </w:r>
    </w:p>
    <w:p w:rsidR="00000000" w:rsidDel="00000000" w:rsidP="00000000" w:rsidRDefault="00000000" w:rsidRPr="00000000" w14:paraId="00000046">
      <w:pPr>
        <w:numPr>
          <w:ilvl w:val="0"/>
          <w:numId w:val="8"/>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Increase interaction among members on issues discussed collectively to arrive at the most effective solutions based on mutual agreement.</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t>
      </w:r>
      <w:r w:rsidDel="00000000" w:rsidR="00000000" w:rsidRPr="00000000">
        <w:rPr>
          <w:rFonts w:ascii="Times New Roman" w:cs="Times New Roman" w:eastAsia="Times New Roman" w:hAnsi="Times New Roman"/>
          <w:b w:val="1"/>
          <w:sz w:val="20"/>
          <w:szCs w:val="20"/>
          <w:rtl w:val="0"/>
        </w:rPr>
        <w:t xml:space="preserve">lesson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sz w:val="20"/>
          <w:szCs w:val="20"/>
          <w:rtl w:val="0"/>
        </w:rPr>
        <w:t xml:space="preserve">could we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learn ?</w:t>
      </w:r>
      <w:r w:rsidDel="00000000" w:rsidR="00000000" w:rsidRPr="00000000">
        <w:rPr>
          <w:rtl w:val="0"/>
        </w:rPr>
      </w:r>
    </w:p>
    <w:p w:rsidR="00000000" w:rsidDel="00000000" w:rsidP="00000000" w:rsidRDefault="00000000" w:rsidRPr="00000000" w14:paraId="00000048">
      <w:pPr>
        <w:numPr>
          <w:ilvl w:val="0"/>
          <w:numId w:val="2"/>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group must handle big workloads with good communication and timing.</w:t>
      </w:r>
    </w:p>
    <w:p w:rsidR="00000000" w:rsidDel="00000000" w:rsidP="00000000" w:rsidRDefault="00000000" w:rsidRPr="00000000" w14:paraId="00000049">
      <w:pPr>
        <w:numPr>
          <w:ilvl w:val="0"/>
          <w:numId w:val="2"/>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Everything must be thoroughly discussed before reaching a consensus for the entire group to follow.</w:t>
      </w:r>
    </w:p>
    <w:p w:rsidR="00000000" w:rsidDel="00000000" w:rsidP="00000000" w:rsidRDefault="00000000" w:rsidRPr="00000000" w14:paraId="0000004A">
      <w:pPr>
        <w:pStyle w:val="Heading1"/>
        <w:numPr>
          <w:ilvl w:val="0"/>
          <w:numId w:val="4"/>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w:t>
      </w:r>
    </w:p>
    <w:p w:rsidR="00000000" w:rsidDel="00000000" w:rsidP="00000000" w:rsidRDefault="00000000" w:rsidRPr="00000000" w14:paraId="0000004B">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Sprint 3 lasted only one week, making the execution time quite tight. In addition to this project, team members also had to complete assignments for other courses, causing the progress to slow down somewhat. However, each member made great efforts to excel in their assigned roles and tasks. The </w:t>
      </w:r>
      <w:r w:rsidDel="00000000" w:rsidR="00000000" w:rsidRPr="00000000">
        <w:rPr>
          <w:rFonts w:ascii="Times New Roman" w:cs="Times New Roman" w:eastAsia="Times New Roman" w:hAnsi="Times New Roman"/>
          <w:b w:val="1"/>
          <w:sz w:val="20"/>
          <w:szCs w:val="20"/>
          <w:rtl w:val="0"/>
        </w:rPr>
        <w:t xml:space="preserve">Use Case Specification</w:t>
      </w:r>
      <w:r w:rsidDel="00000000" w:rsidR="00000000" w:rsidRPr="00000000">
        <w:rPr>
          <w:rFonts w:ascii="Times New Roman" w:cs="Times New Roman" w:eastAsia="Times New Roman" w:hAnsi="Times New Roman"/>
          <w:sz w:val="20"/>
          <w:szCs w:val="20"/>
          <w:rtl w:val="0"/>
        </w:rPr>
        <w:t xml:space="preserve"> documents were carefully refined and achieved good quality. At the same time, the team successfully initiated the completion of the architecture document design and constructed the </w:t>
      </w:r>
      <w:r w:rsidDel="00000000" w:rsidR="00000000" w:rsidRPr="00000000">
        <w:rPr>
          <w:rFonts w:ascii="Times New Roman" w:cs="Times New Roman" w:eastAsia="Times New Roman" w:hAnsi="Times New Roman"/>
          <w:b w:val="1"/>
          <w:sz w:val="20"/>
          <w:szCs w:val="20"/>
          <w:rtl w:val="0"/>
        </w:rPr>
        <w:t xml:space="preserve">Package Diagram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Class Diagram</w:t>
      </w:r>
      <w:r w:rsidDel="00000000" w:rsidR="00000000" w:rsidRPr="00000000">
        <w:rPr>
          <w:rFonts w:ascii="Times New Roman" w:cs="Times New Roman" w:eastAsia="Times New Roman" w:hAnsi="Times New Roman"/>
          <w:sz w:val="20"/>
          <w:szCs w:val="20"/>
          <w:rtl w:val="0"/>
        </w:rPr>
        <w:t xml:space="preserve"> in a stable state, marking an important milestone in the project.</w:t>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06C"/>
  </w:style>
  <w:style w:type="paragraph" w:styleId="Heading1">
    <w:name w:val="heading 1"/>
    <w:basedOn w:val="Normal"/>
    <w:next w:val="Normal"/>
    <w:link w:val="Heading1Char"/>
    <w:uiPriority w:val="9"/>
    <w:qFormat w:val="1"/>
    <w:rsid w:val="00C6507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C6507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6507C"/>
    <w:pPr>
      <w:ind w:left="720"/>
      <w:contextualSpacing w:val="1"/>
    </w:pPr>
  </w:style>
  <w:style w:type="paragraph" w:styleId="NormalWeb">
    <w:name w:val="Normal (Web)"/>
    <w:basedOn w:val="Normal"/>
    <w:uiPriority w:val="99"/>
    <w:semiHidden w:val="1"/>
    <w:unhideWhenUsed w:val="1"/>
    <w:rsid w:val="00C6507C"/>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C6507C"/>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avVD9N9zzk7DgtE//JOzWVpPFA==">CgMxLjA4AHIhMVZISFZLVjd6aDdZa0NEaXhTN2g2a3pWTHpIZ2l6QmtX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2024-11-06T12:11:00Z</dcterms:created>
  <dc:creator>Whisky;NKHuy</dc:creator>
</cp:coreProperties>
</file>