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D3" w:rsidRPr="00CD51D3" w:rsidRDefault="00CD51D3" w:rsidP="00CD51D3">
      <w:pPr>
        <w:jc w:val="center"/>
        <w:rPr>
          <w:rFonts w:ascii="Times New Roman" w:hAnsi="Times New Roman" w:cs="Times New Roman"/>
          <w:sz w:val="44"/>
        </w:rPr>
      </w:pPr>
      <w:r w:rsidRPr="00CD51D3">
        <w:rPr>
          <w:rFonts w:ascii="Times New Roman" w:hAnsi="Times New Roman" w:cs="Times New Roman"/>
          <w:sz w:val="44"/>
        </w:rPr>
        <w:t>Saturating Bit Counter Simulator: An Evaluation on the Effects of Varying Bits</w:t>
      </w:r>
    </w:p>
    <w:p w:rsidR="00CD51D3" w:rsidRPr="00CD51D3" w:rsidRDefault="00CD51D3" w:rsidP="00F4138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D51D3">
        <w:rPr>
          <w:rFonts w:ascii="Times New Roman" w:hAnsi="Times New Roman" w:cs="Times New Roman"/>
          <w:sz w:val="24"/>
        </w:rPr>
        <w:t>Syth Ryan</w:t>
      </w:r>
    </w:p>
    <w:p w:rsidR="00CD51D3" w:rsidRPr="00CD51D3" w:rsidRDefault="00CD51D3" w:rsidP="00F4138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D51D3">
        <w:rPr>
          <w:rFonts w:ascii="Times New Roman" w:hAnsi="Times New Roman" w:cs="Times New Roman"/>
          <w:sz w:val="24"/>
        </w:rPr>
        <w:t>Department of Electrical and Computer Engineering</w:t>
      </w:r>
    </w:p>
    <w:p w:rsidR="00CD51D3" w:rsidRPr="00CD51D3" w:rsidRDefault="00CD51D3" w:rsidP="00F4138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D51D3">
        <w:rPr>
          <w:rFonts w:ascii="Times New Roman" w:hAnsi="Times New Roman" w:cs="Times New Roman"/>
          <w:sz w:val="24"/>
        </w:rPr>
        <w:t>Iowa State University</w:t>
      </w:r>
    </w:p>
    <w:p w:rsidR="00CD51D3" w:rsidRPr="00CD51D3" w:rsidRDefault="00FD3289" w:rsidP="00F4138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hyperlink r:id="rId7" w:history="1">
        <w:r w:rsidR="00CD51D3" w:rsidRPr="00CD51D3">
          <w:rPr>
            <w:rStyle w:val="Hyperlink"/>
            <w:rFonts w:ascii="Times New Roman" w:hAnsi="Times New Roman" w:cs="Times New Roman"/>
            <w:sz w:val="24"/>
          </w:rPr>
          <w:t>syth@iastate.edu</w:t>
        </w:r>
      </w:hyperlink>
    </w:p>
    <w:p w:rsidR="00CD51D3" w:rsidRPr="00CD51D3" w:rsidRDefault="00CD51D3" w:rsidP="00CD51D3">
      <w:pPr>
        <w:rPr>
          <w:rFonts w:ascii="Times New Roman" w:hAnsi="Times New Roman" w:cs="Times New Roman"/>
        </w:rPr>
      </w:pPr>
    </w:p>
    <w:p w:rsidR="00B70528" w:rsidRDefault="00B70528" w:rsidP="00CD51D3">
      <w:pPr>
        <w:jc w:val="center"/>
        <w:rPr>
          <w:rFonts w:ascii="Times New Roman" w:hAnsi="Times New Roman" w:cs="Times New Roman"/>
          <w:b/>
          <w:sz w:val="24"/>
        </w:rPr>
        <w:sectPr w:rsidR="00B705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51D3" w:rsidRPr="00CD51D3" w:rsidRDefault="00CD51D3" w:rsidP="00CD51D3">
      <w:pPr>
        <w:jc w:val="center"/>
        <w:rPr>
          <w:rFonts w:ascii="Times New Roman" w:hAnsi="Times New Roman" w:cs="Times New Roman"/>
          <w:b/>
          <w:sz w:val="24"/>
        </w:rPr>
      </w:pPr>
      <w:r w:rsidRPr="00CD51D3">
        <w:rPr>
          <w:rFonts w:ascii="Times New Roman" w:hAnsi="Times New Roman" w:cs="Times New Roman"/>
          <w:b/>
          <w:sz w:val="24"/>
        </w:rPr>
        <w:lastRenderedPageBreak/>
        <w:t>Abstract</w:t>
      </w:r>
    </w:p>
    <w:p w:rsidR="00CD51D3" w:rsidRPr="00CD51D3" w:rsidRDefault="00CD51D3" w:rsidP="00A401A0">
      <w:pPr>
        <w:rPr>
          <w:rFonts w:ascii="Times New Roman" w:hAnsi="Times New Roman" w:cs="Times New Roman"/>
          <w:i/>
          <w:sz w:val="24"/>
        </w:rPr>
      </w:pPr>
      <w:r w:rsidRPr="00CD51D3">
        <w:rPr>
          <w:rFonts w:ascii="Times New Roman" w:hAnsi="Times New Roman" w:cs="Times New Roman"/>
          <w:i/>
          <w:sz w:val="24"/>
        </w:rPr>
        <w:t>Since the introduction of the Saturating Bit Counter in the 1980’s [1] there have been numerous ideas using this algorithm in branch prediction. Something that can be modified with the saturating bit counter is the number of bits. I wanted to build a simulator that could aid in deciding what amount of bits is right for projects on a more individual basis.</w:t>
      </w:r>
    </w:p>
    <w:p w:rsidR="00CD51D3" w:rsidRDefault="00CD51D3" w:rsidP="00A401A0">
      <w:pPr>
        <w:rPr>
          <w:rFonts w:ascii="Times New Roman" w:hAnsi="Times New Roman" w:cs="Times New Roman"/>
          <w:i/>
          <w:sz w:val="24"/>
        </w:rPr>
      </w:pPr>
      <w:r w:rsidRPr="00CD51D3">
        <w:rPr>
          <w:rFonts w:ascii="Times New Roman" w:hAnsi="Times New Roman" w:cs="Times New Roman"/>
          <w:i/>
          <w:sz w:val="24"/>
        </w:rPr>
        <w:t>Expanding on this idea, we could possibly pair the saturating bit counter simulator’s best prediction with a compiler. That compiler could be recommended a bit size for their project s</w:t>
      </w:r>
      <w:r w:rsidR="007465AF">
        <w:rPr>
          <w:rFonts w:ascii="Times New Roman" w:hAnsi="Times New Roman" w:cs="Times New Roman"/>
          <w:i/>
          <w:sz w:val="24"/>
        </w:rPr>
        <w:t>pecific saturating bit counter.</w:t>
      </w:r>
    </w:p>
    <w:p w:rsidR="00616EEC" w:rsidRDefault="00616EEC" w:rsidP="00A401A0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Whenever a prediction is correctly made, we drastically reduce computing time. It is possible to try and run both directions of a branch simultaneously and take the correct side after computation but this is expensive in terms of resources. This tells me that even correctly predicting only a small amount of branch instructions has the potential to benefit</w:t>
      </w:r>
      <w:r w:rsidR="006F0013">
        <w:rPr>
          <w:rFonts w:ascii="Times New Roman" w:hAnsi="Times New Roman" w:cs="Times New Roman"/>
          <w:i/>
          <w:sz w:val="24"/>
        </w:rPr>
        <w:t xml:space="preserve"> the system in computation time.</w:t>
      </w:r>
    </w:p>
    <w:p w:rsidR="003C2CB6" w:rsidRDefault="003C2CB6" w:rsidP="006F0013">
      <w:pPr>
        <w:ind w:firstLine="720"/>
        <w:rPr>
          <w:rFonts w:ascii="Times New Roman" w:hAnsi="Times New Roman" w:cs="Times New Roman"/>
          <w:i/>
          <w:sz w:val="24"/>
        </w:rPr>
      </w:pPr>
    </w:p>
    <w:p w:rsidR="003C2CB6" w:rsidRDefault="003C2CB6" w:rsidP="006F0013">
      <w:pPr>
        <w:ind w:firstLine="720"/>
        <w:rPr>
          <w:rFonts w:ascii="Times New Roman" w:hAnsi="Times New Roman" w:cs="Times New Roman"/>
          <w:i/>
          <w:sz w:val="24"/>
        </w:rPr>
      </w:pPr>
    </w:p>
    <w:p w:rsidR="00CD51D3" w:rsidRPr="00A401A0" w:rsidRDefault="00CD51D3" w:rsidP="00CD51D3">
      <w:pPr>
        <w:rPr>
          <w:rFonts w:ascii="Times New Roman" w:hAnsi="Times New Roman" w:cs="Times New Roman"/>
          <w:b/>
          <w:sz w:val="24"/>
        </w:rPr>
      </w:pPr>
      <w:r w:rsidRPr="00A401A0">
        <w:rPr>
          <w:rFonts w:ascii="Times New Roman" w:hAnsi="Times New Roman" w:cs="Times New Roman"/>
          <w:b/>
          <w:sz w:val="24"/>
        </w:rPr>
        <w:lastRenderedPageBreak/>
        <w:t>1.    Introduction</w:t>
      </w:r>
    </w:p>
    <w:p w:rsidR="00056609" w:rsidRDefault="00CD51D3" w:rsidP="00CD51D3">
      <w:pPr>
        <w:rPr>
          <w:rFonts w:ascii="Times New Roman" w:hAnsi="Times New Roman" w:cs="Times New Roman"/>
          <w:sz w:val="24"/>
        </w:rPr>
      </w:pPr>
      <w:r w:rsidRPr="00CD51D3">
        <w:rPr>
          <w:rFonts w:ascii="Times New Roman" w:hAnsi="Times New Roman" w:cs="Times New Roman"/>
          <w:sz w:val="24"/>
        </w:rPr>
        <w:t xml:space="preserve">In life, we can prepare for many things if we have the prior knowledge. </w:t>
      </w:r>
      <w:r w:rsidR="00C5169C">
        <w:rPr>
          <w:rFonts w:ascii="Times New Roman" w:hAnsi="Times New Roman" w:cs="Times New Roman"/>
          <w:sz w:val="24"/>
        </w:rPr>
        <w:t>We know</w:t>
      </w:r>
      <w:r w:rsidR="00056609">
        <w:rPr>
          <w:rFonts w:ascii="Times New Roman" w:hAnsi="Times New Roman" w:cs="Times New Roman"/>
          <w:sz w:val="24"/>
        </w:rPr>
        <w:t xml:space="preserve"> that a usual day would entail; waking up, brushing teeth, getting dressed, going to work. </w:t>
      </w:r>
      <w:r w:rsidR="00F41388">
        <w:rPr>
          <w:rFonts w:ascii="Times New Roman" w:hAnsi="Times New Roman" w:cs="Times New Roman"/>
          <w:sz w:val="24"/>
        </w:rPr>
        <w:t xml:space="preserve">Sometimes the usual day could be interrupted, for example there may be a snow storm that prevents you from going to work, </w:t>
      </w:r>
      <w:r w:rsidR="00B70528">
        <w:rPr>
          <w:rFonts w:ascii="Times New Roman" w:hAnsi="Times New Roman" w:cs="Times New Roman"/>
          <w:sz w:val="24"/>
        </w:rPr>
        <w:t>and your</w:t>
      </w:r>
      <w:r w:rsidR="00F41388">
        <w:rPr>
          <w:rFonts w:ascii="Times New Roman" w:hAnsi="Times New Roman" w:cs="Times New Roman"/>
          <w:sz w:val="24"/>
        </w:rPr>
        <w:t xml:space="preserve"> day has now changed.</w:t>
      </w:r>
    </w:p>
    <w:p w:rsidR="0086695F" w:rsidRDefault="0086695F" w:rsidP="00A401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Besides the few unexpected events such as a snow storm, h</w:t>
      </w:r>
      <w:r w:rsidR="00CD51D3" w:rsidRPr="00CD51D3">
        <w:rPr>
          <w:rFonts w:ascii="Times New Roman" w:hAnsi="Times New Roman" w:cs="Times New Roman"/>
          <w:sz w:val="24"/>
        </w:rPr>
        <w:t>ist</w:t>
      </w:r>
      <w:r>
        <w:rPr>
          <w:rFonts w:ascii="Times New Roman" w:hAnsi="Times New Roman" w:cs="Times New Roman"/>
          <w:sz w:val="24"/>
        </w:rPr>
        <w:t>ory tends to repeat itself. I</w:t>
      </w:r>
      <w:r w:rsidR="00CD51D3" w:rsidRPr="00CD51D3">
        <w:rPr>
          <w:rFonts w:ascii="Times New Roman" w:hAnsi="Times New Roman" w:cs="Times New Roman"/>
          <w:sz w:val="24"/>
        </w:rPr>
        <w:t>f we have a good knowledge on the past we can better predict the future.</w:t>
      </w:r>
      <w:r w:rsidR="003C2CB6">
        <w:rPr>
          <w:rFonts w:ascii="Times New Roman" w:hAnsi="Times New Roman" w:cs="Times New Roman"/>
          <w:sz w:val="24"/>
        </w:rPr>
        <w:t xml:space="preserve"> If we </w:t>
      </w:r>
      <w:r>
        <w:rPr>
          <w:rFonts w:ascii="Times New Roman" w:hAnsi="Times New Roman" w:cs="Times New Roman"/>
          <w:sz w:val="24"/>
        </w:rPr>
        <w:t>try to predict what will happen in a day, it would be safer to say that we have a usual day. One snow storm may affect one or maybe two days but shouldn’t we stil</w:t>
      </w:r>
      <w:r w:rsidR="003C2CB6">
        <w:rPr>
          <w:rFonts w:ascii="Times New Roman" w:hAnsi="Times New Roman" w:cs="Times New Roman"/>
          <w:sz w:val="24"/>
        </w:rPr>
        <w:t>l prepare for work tomorrow?</w:t>
      </w:r>
    </w:p>
    <w:p w:rsidR="003C2CB6" w:rsidRDefault="00CD51D3" w:rsidP="00A401A0">
      <w:pPr>
        <w:rPr>
          <w:rFonts w:ascii="Times New Roman" w:hAnsi="Times New Roman" w:cs="Times New Roman"/>
          <w:sz w:val="24"/>
        </w:rPr>
      </w:pPr>
      <w:r w:rsidRPr="00CD51D3">
        <w:rPr>
          <w:rFonts w:ascii="Times New Roman" w:hAnsi="Times New Roman" w:cs="Times New Roman"/>
          <w:sz w:val="24"/>
        </w:rPr>
        <w:t xml:space="preserve">The Saturating Bit Counter </w:t>
      </w:r>
      <w:r w:rsidR="00923A51">
        <w:rPr>
          <w:rFonts w:ascii="Times New Roman" w:hAnsi="Times New Roman" w:cs="Times New Roman"/>
          <w:sz w:val="24"/>
        </w:rPr>
        <w:t>t</w:t>
      </w:r>
      <w:r w:rsidR="003C2CB6">
        <w:rPr>
          <w:rFonts w:ascii="Times New Roman" w:hAnsi="Times New Roman" w:cs="Times New Roman"/>
          <w:sz w:val="24"/>
        </w:rPr>
        <w:t>ends to follow a similar pattern</w:t>
      </w:r>
      <w:r w:rsidR="00923A51">
        <w:rPr>
          <w:rFonts w:ascii="Times New Roman" w:hAnsi="Times New Roman" w:cs="Times New Roman"/>
          <w:sz w:val="24"/>
        </w:rPr>
        <w:t>, the more bits the counter has</w:t>
      </w:r>
      <w:r w:rsidR="003C2CB6">
        <w:rPr>
          <w:rFonts w:ascii="Times New Roman" w:hAnsi="Times New Roman" w:cs="Times New Roman"/>
          <w:sz w:val="24"/>
        </w:rPr>
        <w:t xml:space="preserve"> the more tolerance </w:t>
      </w:r>
      <w:r w:rsidR="00923A51">
        <w:rPr>
          <w:rFonts w:ascii="Times New Roman" w:hAnsi="Times New Roman" w:cs="Times New Roman"/>
          <w:sz w:val="24"/>
        </w:rPr>
        <w:t xml:space="preserve">there is </w:t>
      </w:r>
      <w:r w:rsidR="003C2CB6">
        <w:rPr>
          <w:rFonts w:ascii="Times New Roman" w:hAnsi="Times New Roman" w:cs="Times New Roman"/>
          <w:sz w:val="24"/>
        </w:rPr>
        <w:t xml:space="preserve">to changing its prediction. This idea </w:t>
      </w:r>
      <w:r w:rsidRPr="00CD51D3">
        <w:rPr>
          <w:rFonts w:ascii="Times New Roman" w:hAnsi="Times New Roman" w:cs="Times New Roman"/>
          <w:sz w:val="24"/>
        </w:rPr>
        <w:t xml:space="preserve">has been widely used in branch prediction. One common use </w:t>
      </w:r>
      <w:r w:rsidR="003C2CB6">
        <w:rPr>
          <w:rFonts w:ascii="Times New Roman" w:hAnsi="Times New Roman" w:cs="Times New Roman"/>
          <w:sz w:val="24"/>
        </w:rPr>
        <w:t>f</w:t>
      </w:r>
      <w:r w:rsidRPr="00CD51D3">
        <w:rPr>
          <w:rFonts w:ascii="Times New Roman" w:hAnsi="Times New Roman" w:cs="Times New Roman"/>
          <w:sz w:val="24"/>
        </w:rPr>
        <w:t>or this is the Tournament Predictor where there are two or more types of predictions and base</w:t>
      </w:r>
      <w:r w:rsidR="003C2CB6">
        <w:rPr>
          <w:rFonts w:ascii="Times New Roman" w:hAnsi="Times New Roman" w:cs="Times New Roman"/>
          <w:sz w:val="24"/>
        </w:rPr>
        <w:t>d on the Saturating bit counter, it chooses</w:t>
      </w:r>
      <w:r w:rsidRPr="00CD51D3">
        <w:rPr>
          <w:rFonts w:ascii="Times New Roman" w:hAnsi="Times New Roman" w:cs="Times New Roman"/>
          <w:sz w:val="24"/>
        </w:rPr>
        <w:t xml:space="preserve"> the side more heavily</w:t>
      </w:r>
      <w:r w:rsidR="007465AF">
        <w:rPr>
          <w:rFonts w:ascii="Times New Roman" w:hAnsi="Times New Roman" w:cs="Times New Roman"/>
          <w:sz w:val="24"/>
        </w:rPr>
        <w:t xml:space="preserve"> weighted</w:t>
      </w:r>
      <w:r w:rsidR="003C2CB6">
        <w:rPr>
          <w:rFonts w:ascii="Times New Roman" w:hAnsi="Times New Roman" w:cs="Times New Roman"/>
          <w:sz w:val="24"/>
        </w:rPr>
        <w:t xml:space="preserve"> or is correct more than the other</w:t>
      </w:r>
      <w:r w:rsidR="007465AF">
        <w:rPr>
          <w:rFonts w:ascii="Times New Roman" w:hAnsi="Times New Roman" w:cs="Times New Roman"/>
          <w:sz w:val="24"/>
        </w:rPr>
        <w:t>.</w:t>
      </w:r>
    </w:p>
    <w:p w:rsidR="00CD51D3" w:rsidRDefault="00A401A0" w:rsidP="00A401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</w:t>
      </w:r>
      <w:r w:rsidR="003C2CB6">
        <w:rPr>
          <w:rFonts w:ascii="Times New Roman" w:hAnsi="Times New Roman" w:cs="Times New Roman"/>
          <w:sz w:val="24"/>
        </w:rPr>
        <w:t xml:space="preserve">ometimes there are programs that require more tolerance than others. We want to find out if modifying the number of bits used for a saturating bit counter for specific programs </w:t>
      </w:r>
      <w:r w:rsidR="006406BD">
        <w:rPr>
          <w:rFonts w:ascii="Times New Roman" w:hAnsi="Times New Roman" w:cs="Times New Roman"/>
          <w:sz w:val="24"/>
        </w:rPr>
        <w:t>has</w:t>
      </w:r>
      <w:r w:rsidR="003C2CB6">
        <w:rPr>
          <w:rFonts w:ascii="Times New Roman" w:hAnsi="Times New Roman" w:cs="Times New Roman"/>
          <w:sz w:val="24"/>
        </w:rPr>
        <w:t xml:space="preserve"> any </w:t>
      </w:r>
      <w:r w:rsidR="006406BD">
        <w:rPr>
          <w:rFonts w:ascii="Times New Roman" w:hAnsi="Times New Roman" w:cs="Times New Roman"/>
          <w:sz w:val="24"/>
        </w:rPr>
        <w:t>branch prediction improvement</w:t>
      </w:r>
      <w:r w:rsidR="003C2CB6">
        <w:rPr>
          <w:rFonts w:ascii="Times New Roman" w:hAnsi="Times New Roman" w:cs="Times New Roman"/>
          <w:sz w:val="24"/>
        </w:rPr>
        <w:t>.</w:t>
      </w:r>
    </w:p>
    <w:p w:rsidR="00A401A0" w:rsidRPr="00CD51D3" w:rsidRDefault="006406BD" w:rsidP="00A401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result of manipulating the size of the Saturating Bit Counter significantly increases branch prediction, I hope to move onto adjusting the Simulator to help compilers predict what size of bit to use.</w:t>
      </w:r>
      <w:r w:rsidR="007465AF">
        <w:rPr>
          <w:rFonts w:ascii="Times New Roman" w:hAnsi="Times New Roman" w:cs="Times New Roman"/>
          <w:sz w:val="24"/>
        </w:rPr>
        <w:tab/>
      </w:r>
    </w:p>
    <w:p w:rsidR="00CD51D3" w:rsidRPr="00A401A0" w:rsidRDefault="00A401A0" w:rsidP="00CD51D3">
      <w:pPr>
        <w:rPr>
          <w:rFonts w:ascii="Times New Roman" w:hAnsi="Times New Roman" w:cs="Times New Roman"/>
          <w:b/>
          <w:sz w:val="24"/>
        </w:rPr>
      </w:pPr>
      <w:r w:rsidRPr="00A401A0">
        <w:rPr>
          <w:rFonts w:ascii="Times New Roman" w:hAnsi="Times New Roman" w:cs="Times New Roman"/>
          <w:b/>
          <w:sz w:val="24"/>
        </w:rPr>
        <w:t xml:space="preserve">2. </w:t>
      </w:r>
      <w:r w:rsidR="00CD51D3" w:rsidRPr="00A401A0">
        <w:rPr>
          <w:rFonts w:ascii="Times New Roman" w:hAnsi="Times New Roman" w:cs="Times New Roman"/>
          <w:b/>
          <w:sz w:val="24"/>
        </w:rPr>
        <w:t>Saturating Bit Counter</w:t>
      </w:r>
    </w:p>
    <w:p w:rsidR="009E1606" w:rsidRDefault="00CD51D3" w:rsidP="00CD51D3">
      <w:pPr>
        <w:rPr>
          <w:rFonts w:ascii="Times New Roman" w:hAnsi="Times New Roman" w:cs="Times New Roman"/>
          <w:sz w:val="24"/>
        </w:rPr>
      </w:pPr>
      <w:r w:rsidRPr="00CD51D3">
        <w:rPr>
          <w:rFonts w:ascii="Times New Roman" w:hAnsi="Times New Roman" w:cs="Times New Roman"/>
          <w:sz w:val="24"/>
        </w:rPr>
        <w:t>The Saturating Bit counter was introduced by James E. Smith</w:t>
      </w:r>
      <w:r w:rsidR="00A401A0">
        <w:rPr>
          <w:rFonts w:ascii="Times New Roman" w:hAnsi="Times New Roman" w:cs="Times New Roman"/>
          <w:sz w:val="24"/>
        </w:rPr>
        <w:t xml:space="preserve"> in his paper </w:t>
      </w:r>
      <w:r w:rsidR="00A401A0" w:rsidRPr="00A401A0">
        <w:rPr>
          <w:rFonts w:ascii="Times New Roman" w:hAnsi="Times New Roman" w:cs="Times New Roman"/>
          <w:i/>
          <w:sz w:val="24"/>
        </w:rPr>
        <w:t>A Study of Branch Prediction Strategies</w:t>
      </w:r>
      <w:r w:rsidR="00A401A0">
        <w:rPr>
          <w:rFonts w:ascii="Times New Roman" w:hAnsi="Times New Roman" w:cs="Times New Roman"/>
          <w:i/>
          <w:sz w:val="24"/>
        </w:rPr>
        <w:t xml:space="preserve"> </w:t>
      </w:r>
      <w:r w:rsidR="00A401A0">
        <w:rPr>
          <w:rFonts w:ascii="Times New Roman" w:hAnsi="Times New Roman" w:cs="Times New Roman"/>
          <w:sz w:val="24"/>
        </w:rPr>
        <w:t xml:space="preserve">in 1981[1]. He described the many prediction algorithms that were currently in place and </w:t>
      </w:r>
      <w:r w:rsidR="008B38E8">
        <w:rPr>
          <w:rFonts w:ascii="Times New Roman" w:hAnsi="Times New Roman" w:cs="Times New Roman"/>
          <w:sz w:val="24"/>
        </w:rPr>
        <w:t>proposed</w:t>
      </w:r>
      <w:r w:rsidR="00B77A49">
        <w:rPr>
          <w:rFonts w:ascii="Times New Roman" w:hAnsi="Times New Roman" w:cs="Times New Roman"/>
          <w:sz w:val="24"/>
        </w:rPr>
        <w:t xml:space="preserve"> new strategies</w:t>
      </w:r>
      <w:r w:rsidR="00A401A0">
        <w:rPr>
          <w:rFonts w:ascii="Times New Roman" w:hAnsi="Times New Roman" w:cs="Times New Roman"/>
          <w:sz w:val="24"/>
        </w:rPr>
        <w:t xml:space="preserve"> of predicting branches that would take a fraction of the space</w:t>
      </w:r>
      <w:r w:rsidR="008B38E8">
        <w:rPr>
          <w:rFonts w:ascii="Times New Roman" w:hAnsi="Times New Roman" w:cs="Times New Roman"/>
          <w:sz w:val="24"/>
        </w:rPr>
        <w:t xml:space="preserve"> but still have the ability to </w:t>
      </w:r>
      <w:r w:rsidR="008559B6">
        <w:rPr>
          <w:rFonts w:ascii="Times New Roman" w:hAnsi="Times New Roman" w:cs="Times New Roman"/>
          <w:sz w:val="24"/>
        </w:rPr>
        <w:t>accurately</w:t>
      </w:r>
      <w:r w:rsidR="008B38E8">
        <w:rPr>
          <w:rFonts w:ascii="Times New Roman" w:hAnsi="Times New Roman" w:cs="Times New Roman"/>
          <w:sz w:val="24"/>
        </w:rPr>
        <w:t xml:space="preserve"> predict</w:t>
      </w:r>
      <w:r w:rsidR="00A401A0">
        <w:rPr>
          <w:rFonts w:ascii="Times New Roman" w:hAnsi="Times New Roman" w:cs="Times New Roman"/>
          <w:sz w:val="24"/>
        </w:rPr>
        <w:t>.</w:t>
      </w:r>
    </w:p>
    <w:p w:rsidR="00A401A0" w:rsidRDefault="008B38E8" w:rsidP="00CD5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need for branch prediction comes from the increasing need for faster computers. Conditional branch instructions take up valuable </w:t>
      </w:r>
      <w:r w:rsidR="00923A51">
        <w:rPr>
          <w:rFonts w:ascii="Times New Roman" w:hAnsi="Times New Roman" w:cs="Times New Roman"/>
          <w:sz w:val="24"/>
        </w:rPr>
        <w:t>time;</w:t>
      </w:r>
      <w:r>
        <w:rPr>
          <w:rFonts w:ascii="Times New Roman" w:hAnsi="Times New Roman" w:cs="Times New Roman"/>
          <w:sz w:val="24"/>
        </w:rPr>
        <w:t xml:space="preserve"> instructions have to come to a standstill in order to </w:t>
      </w:r>
      <w:r w:rsidR="007364E1">
        <w:rPr>
          <w:rFonts w:ascii="Times New Roman" w:hAnsi="Times New Roman" w:cs="Times New Roman"/>
          <w:sz w:val="24"/>
        </w:rPr>
        <w:t>determine</w:t>
      </w:r>
      <w:r>
        <w:rPr>
          <w:rFonts w:ascii="Times New Roman" w:hAnsi="Times New Roman" w:cs="Times New Roman"/>
          <w:sz w:val="24"/>
        </w:rPr>
        <w:t xml:space="preserve"> what set of instructions to execute next</w:t>
      </w:r>
      <w:r w:rsidR="007364E1">
        <w:rPr>
          <w:rFonts w:ascii="Times New Roman" w:hAnsi="Times New Roman" w:cs="Times New Roman"/>
          <w:sz w:val="24"/>
        </w:rPr>
        <w:t xml:space="preserve"> in the pipeline</w:t>
      </w:r>
      <w:r>
        <w:rPr>
          <w:rFonts w:ascii="Times New Roman" w:hAnsi="Times New Roman" w:cs="Times New Roman"/>
          <w:sz w:val="24"/>
        </w:rPr>
        <w:t>. An idea that has been continuously used to speed up this process is to start execution of a predicted branch</w:t>
      </w:r>
      <w:r w:rsidR="00923A51">
        <w:rPr>
          <w:rFonts w:ascii="Times New Roman" w:hAnsi="Times New Roman" w:cs="Times New Roman"/>
          <w:sz w:val="24"/>
        </w:rPr>
        <w:t xml:space="preserve"> path’s next</w:t>
      </w:r>
      <w:r>
        <w:rPr>
          <w:rFonts w:ascii="Times New Roman" w:hAnsi="Times New Roman" w:cs="Times New Roman"/>
          <w:sz w:val="24"/>
        </w:rPr>
        <w:t xml:space="preserve"> instructions. There is a down side to this, incorrect predictions take even longer to correct since </w:t>
      </w:r>
      <w:r>
        <w:rPr>
          <w:rFonts w:ascii="Times New Roman" w:hAnsi="Times New Roman" w:cs="Times New Roman"/>
          <w:sz w:val="24"/>
        </w:rPr>
        <w:lastRenderedPageBreak/>
        <w:t>there now has to be instructions purged</w:t>
      </w:r>
      <w:r w:rsidR="00923A51">
        <w:rPr>
          <w:rFonts w:ascii="Times New Roman" w:hAnsi="Times New Roman" w:cs="Times New Roman"/>
          <w:sz w:val="24"/>
        </w:rPr>
        <w:t xml:space="preserve"> from the pipeline</w:t>
      </w:r>
      <w:r>
        <w:rPr>
          <w:rFonts w:ascii="Times New Roman" w:hAnsi="Times New Roman" w:cs="Times New Roman"/>
          <w:sz w:val="24"/>
        </w:rPr>
        <w:t>. This is why it is very important to have a high percentage of correct predictions.</w:t>
      </w:r>
    </w:p>
    <w:p w:rsidR="003854ED" w:rsidRDefault="00073D16" w:rsidP="00CD5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were </w:t>
      </w:r>
      <w:r w:rsidR="00505249">
        <w:rPr>
          <w:rFonts w:ascii="Times New Roman" w:hAnsi="Times New Roman" w:cs="Times New Roman"/>
          <w:sz w:val="24"/>
        </w:rPr>
        <w:t>two strategies related to what is being investigated</w:t>
      </w:r>
      <w:r>
        <w:rPr>
          <w:rFonts w:ascii="Times New Roman" w:hAnsi="Times New Roman" w:cs="Times New Roman"/>
          <w:sz w:val="24"/>
        </w:rPr>
        <w:t xml:space="preserve"> in Smith’s paper</w:t>
      </w:r>
      <w:r w:rsidR="00B926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[1]</w:t>
      </w:r>
      <w:r w:rsidR="00505249">
        <w:rPr>
          <w:rFonts w:ascii="Times New Roman" w:hAnsi="Times New Roman" w:cs="Times New Roman"/>
          <w:sz w:val="24"/>
        </w:rPr>
        <w:t xml:space="preserve">. Strategy 6 </w:t>
      </w:r>
      <w:r w:rsidR="00920600">
        <w:rPr>
          <w:rFonts w:ascii="Times New Roman" w:hAnsi="Times New Roman" w:cs="Times New Roman"/>
          <w:sz w:val="24"/>
        </w:rPr>
        <w:t>explained how</w:t>
      </w:r>
      <w:r w:rsidR="00505249">
        <w:rPr>
          <w:rFonts w:ascii="Times New Roman" w:hAnsi="Times New Roman" w:cs="Times New Roman"/>
          <w:sz w:val="24"/>
        </w:rPr>
        <w:t xml:space="preserve"> a one bit history prediction</w:t>
      </w:r>
      <w:r w:rsidR="00920600">
        <w:rPr>
          <w:rFonts w:ascii="Times New Roman" w:hAnsi="Times New Roman" w:cs="Times New Roman"/>
          <w:sz w:val="24"/>
        </w:rPr>
        <w:t xml:space="preserve"> could be used. The simple </w:t>
      </w:r>
      <w:proofErr w:type="gramStart"/>
      <w:r w:rsidR="00920600">
        <w:rPr>
          <w:rFonts w:ascii="Times New Roman" w:hAnsi="Times New Roman" w:cs="Times New Roman"/>
          <w:sz w:val="24"/>
        </w:rPr>
        <w:t xml:space="preserve">logic </w:t>
      </w:r>
      <w:r w:rsidR="00505249">
        <w:rPr>
          <w:rFonts w:ascii="Times New Roman" w:hAnsi="Times New Roman" w:cs="Times New Roman"/>
          <w:sz w:val="24"/>
        </w:rPr>
        <w:t xml:space="preserve"> 0</w:t>
      </w:r>
      <w:proofErr w:type="gramEnd"/>
      <w:r w:rsidR="00391DEE">
        <w:rPr>
          <w:rFonts w:ascii="Times New Roman" w:hAnsi="Times New Roman" w:cs="Times New Roman"/>
          <w:sz w:val="24"/>
        </w:rPr>
        <w:t xml:space="preserve"> meaning predict</w:t>
      </w:r>
      <w:r w:rsidR="00505249">
        <w:rPr>
          <w:rFonts w:ascii="Times New Roman" w:hAnsi="Times New Roman" w:cs="Times New Roman"/>
          <w:sz w:val="24"/>
        </w:rPr>
        <w:t xml:space="preserve"> not taken and 1 equaling predict taken. The history bit is determined by the previous branch, if the prior branch was taken then predict taken for the next and vice versa. Strategy 7 is the same basic idea but usin</w:t>
      </w:r>
      <w:r w:rsidR="006F37F1">
        <w:rPr>
          <w:rFonts w:ascii="Times New Roman" w:hAnsi="Times New Roman" w:cs="Times New Roman"/>
          <w:sz w:val="24"/>
        </w:rPr>
        <w:t xml:space="preserve">g a 2 bit and 3 bit counter. </w:t>
      </w:r>
      <w:r w:rsidR="006F37F1">
        <w:rPr>
          <w:rFonts w:ascii="Times New Roman" w:hAnsi="Times New Roman" w:cs="Times New Roman"/>
          <w:i/>
          <w:sz w:val="24"/>
        </w:rPr>
        <w:t xml:space="preserve">Figure 1 </w:t>
      </w:r>
      <w:r w:rsidR="00505249">
        <w:rPr>
          <w:rFonts w:ascii="Times New Roman" w:hAnsi="Times New Roman" w:cs="Times New Roman"/>
          <w:sz w:val="24"/>
        </w:rPr>
        <w:t>shows a two bit counter. We now have a longer history. The more taken branches in the recent last 2 branches mean we should predict taken. This could solve issues if there are multiple taken branches and only a single or very few not taken branches. There is now more of a tolerance to branch prediction.</w:t>
      </w:r>
    </w:p>
    <w:p w:rsidR="00B77A49" w:rsidRPr="004D7786" w:rsidRDefault="00B77A49" w:rsidP="00CD51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Smith </w:t>
      </w:r>
      <w:r w:rsidR="004D7786">
        <w:rPr>
          <w:rFonts w:ascii="Times New Roman" w:hAnsi="Times New Roman" w:cs="Times New Roman"/>
          <w:sz w:val="24"/>
        </w:rPr>
        <w:t>explains</w:t>
      </w:r>
      <w:r w:rsidR="00391DEE">
        <w:rPr>
          <w:rFonts w:ascii="Times New Roman" w:hAnsi="Times New Roman" w:cs="Times New Roman"/>
          <w:sz w:val="24"/>
        </w:rPr>
        <w:t xml:space="preserve"> that the number of bits don’t show significant</w:t>
      </w:r>
      <w:r>
        <w:rPr>
          <w:rFonts w:ascii="Times New Roman" w:hAnsi="Times New Roman" w:cs="Times New Roman"/>
          <w:sz w:val="24"/>
        </w:rPr>
        <w:t xml:space="preserve"> improvement for prediction accuracy </w:t>
      </w:r>
      <w:r w:rsidR="003854ED">
        <w:rPr>
          <w:rFonts w:ascii="Times New Roman" w:hAnsi="Times New Roman" w:cs="Times New Roman"/>
          <w:sz w:val="24"/>
        </w:rPr>
        <w:t>larger than</w:t>
      </w:r>
      <w:r>
        <w:rPr>
          <w:rFonts w:ascii="Times New Roman" w:hAnsi="Times New Roman" w:cs="Times New Roman"/>
          <w:sz w:val="24"/>
        </w:rPr>
        <w:t xml:space="preserve"> two bits. </w:t>
      </w:r>
      <w:r w:rsidR="00391DEE">
        <w:rPr>
          <w:rFonts w:ascii="Times New Roman" w:hAnsi="Times New Roman" w:cs="Times New Roman"/>
          <w:sz w:val="24"/>
        </w:rPr>
        <w:t xml:space="preserve">His results are shown in </w:t>
      </w:r>
      <w:r w:rsidR="00391DEE">
        <w:rPr>
          <w:rFonts w:ascii="Times New Roman" w:hAnsi="Times New Roman" w:cs="Times New Roman"/>
          <w:i/>
          <w:sz w:val="24"/>
        </w:rPr>
        <w:t>Figure</w:t>
      </w:r>
      <w:r w:rsidR="00626433">
        <w:rPr>
          <w:rFonts w:ascii="Times New Roman" w:hAnsi="Times New Roman" w:cs="Times New Roman"/>
          <w:sz w:val="24"/>
        </w:rPr>
        <w:t xml:space="preserve"> 2</w:t>
      </w:r>
      <w:r w:rsidR="004D7786">
        <w:rPr>
          <w:rFonts w:ascii="Times New Roman" w:hAnsi="Times New Roman" w:cs="Times New Roman"/>
          <w:sz w:val="24"/>
        </w:rPr>
        <w:t xml:space="preserve"> f</w:t>
      </w:r>
      <w:r w:rsidR="0046054E">
        <w:rPr>
          <w:rFonts w:ascii="Times New Roman" w:hAnsi="Times New Roman" w:cs="Times New Roman"/>
          <w:sz w:val="24"/>
        </w:rPr>
        <w:t>or a comparison between a 2 b</w:t>
      </w:r>
      <w:r w:rsidR="004D7786">
        <w:rPr>
          <w:rFonts w:ascii="Times New Roman" w:hAnsi="Times New Roman" w:cs="Times New Roman"/>
          <w:sz w:val="24"/>
        </w:rPr>
        <w:t xml:space="preserve">it counter and a 3 bit counter and </w:t>
      </w:r>
      <w:r w:rsidR="004D7786">
        <w:rPr>
          <w:rFonts w:ascii="Times New Roman" w:hAnsi="Times New Roman" w:cs="Times New Roman"/>
          <w:i/>
          <w:sz w:val="24"/>
        </w:rPr>
        <w:t xml:space="preserve">Figure 3 </w:t>
      </w:r>
      <w:r w:rsidR="004D7786">
        <w:rPr>
          <w:rFonts w:ascii="Times New Roman" w:hAnsi="Times New Roman" w:cs="Times New Roman"/>
          <w:sz w:val="24"/>
        </w:rPr>
        <w:t>shows the single bit history.</w:t>
      </w:r>
    </w:p>
    <w:p w:rsidR="00B77A49" w:rsidRDefault="00B77A49" w:rsidP="00CD51D3">
      <w:pPr>
        <w:rPr>
          <w:rFonts w:ascii="Times New Roman" w:hAnsi="Times New Roman" w:cs="Times New Roman"/>
          <w:sz w:val="24"/>
        </w:rPr>
      </w:pPr>
    </w:p>
    <w:p w:rsidR="003854ED" w:rsidRDefault="004D7786" w:rsidP="00CD51D3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C56D9" wp14:editId="492C982D">
                <wp:simplePos x="0" y="0"/>
                <wp:positionH relativeFrom="column">
                  <wp:posOffset>-3114040</wp:posOffset>
                </wp:positionH>
                <wp:positionV relativeFrom="paragraph">
                  <wp:posOffset>1743710</wp:posOffset>
                </wp:positionV>
                <wp:extent cx="12192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7786" w:rsidRPr="00391DEE" w:rsidRDefault="004D7786" w:rsidP="004D7786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391DEE">
                              <w:rPr>
                                <w:i/>
                                <w:color w:val="auto"/>
                              </w:rPr>
                              <w:t>Figure</w:t>
                            </w:r>
                            <w:r w:rsidRPr="00391DE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391DE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391DE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391DEE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391DEE">
                              <w:rPr>
                                <w:color w:val="aut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45.2pt;margin-top:137.3pt;width:96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" stroked="f">
                <v:textbox style="mso-fit-shape-to-text:t" inset="0,0,0,0">
                  <w:txbxContent>
                    <w:p w:rsidR="004D7786" w:rsidRPr="00391DEE" w:rsidRDefault="004D7786" w:rsidP="004D7786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391DEE">
                        <w:rPr>
                          <w:i/>
                          <w:color w:val="auto"/>
                        </w:rPr>
                        <w:t>Figure</w:t>
                      </w:r>
                      <w:r w:rsidRPr="00391DEE">
                        <w:rPr>
                          <w:color w:val="auto"/>
                        </w:rPr>
                        <w:t xml:space="preserve"> </w:t>
                      </w:r>
                      <w:r w:rsidRPr="00391DEE">
                        <w:rPr>
                          <w:color w:val="auto"/>
                        </w:rPr>
                        <w:fldChar w:fldCharType="begin"/>
                      </w:r>
                      <w:r w:rsidRPr="00391DE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391DEE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391DEE">
                        <w:rPr>
                          <w:color w:val="aut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D3F10D" wp14:editId="6DD37116">
            <wp:simplePos x="0" y="0"/>
            <wp:positionH relativeFrom="column">
              <wp:posOffset>-3524250</wp:posOffset>
            </wp:positionH>
            <wp:positionV relativeFrom="paragraph">
              <wp:posOffset>1776730</wp:posOffset>
            </wp:positionV>
            <wp:extent cx="6797675" cy="1400175"/>
            <wp:effectExtent l="0" t="0" r="3175" b="9525"/>
            <wp:wrapTight wrapText="bothSides">
              <wp:wrapPolygon edited="0">
                <wp:start x="0" y="0"/>
                <wp:lineTo x="0" y="21453"/>
                <wp:lineTo x="21550" y="21453"/>
                <wp:lineTo x="21550" y="0"/>
                <wp:lineTo x="0" y="0"/>
              </wp:wrapPolygon>
            </wp:wrapTight>
            <wp:docPr id="1" name="Picture 1" descr="https://upload.wikimedia.org/wikipedia/commons/thumb/c/c8/Branch_prediction_2bit_saturating_counter-dia.svg/985px-Branch_prediction_2bit_saturating_counter-d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8/Branch_prediction_2bit_saturating_counter-dia.svg/985px-Branch_prediction_2bit_saturating_counter-dia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4ED" w:rsidRDefault="004D7786" w:rsidP="00CD51D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7E000" wp14:editId="15D93AD1">
                <wp:simplePos x="0" y="0"/>
                <wp:positionH relativeFrom="column">
                  <wp:posOffset>3371850</wp:posOffset>
                </wp:positionH>
                <wp:positionV relativeFrom="paragraph">
                  <wp:posOffset>1247140</wp:posOffset>
                </wp:positionV>
                <wp:extent cx="2743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7786" w:rsidRPr="004D7786" w:rsidRDefault="004D7786" w:rsidP="004D7786">
                            <w:pPr>
                              <w:pStyle w:val="Caption"/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 w:rsidRPr="004D7786">
                              <w:rPr>
                                <w:i/>
                                <w:color w:val="auto"/>
                              </w:rP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65.5pt;margin-top:98.2pt;width:3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" stroked="f">
                <v:textbox style="mso-fit-shape-to-text:t" inset="0,0,0,0">
                  <w:txbxContent>
                    <w:p w:rsidR="004D7786" w:rsidRPr="004D7786" w:rsidRDefault="004D7786" w:rsidP="004D7786">
                      <w:pPr>
                        <w:pStyle w:val="Caption"/>
                        <w:rPr>
                          <w:i/>
                          <w:noProof/>
                          <w:color w:val="auto"/>
                        </w:rPr>
                      </w:pPr>
                      <w:r w:rsidRPr="004D7786">
                        <w:rPr>
                          <w:i/>
                          <w:color w:val="auto"/>
                        </w:rPr>
                        <w:t>Figure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-457200</wp:posOffset>
            </wp:positionV>
            <wp:extent cx="274320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450" y="21234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F9099" wp14:editId="7F7B068F">
                <wp:simplePos x="0" y="0"/>
                <wp:positionH relativeFrom="column">
                  <wp:posOffset>-381000</wp:posOffset>
                </wp:positionH>
                <wp:positionV relativeFrom="paragraph">
                  <wp:posOffset>1367790</wp:posOffset>
                </wp:positionV>
                <wp:extent cx="31102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7786" w:rsidRPr="004D7786" w:rsidRDefault="004D7786" w:rsidP="004D7786">
                            <w:pPr>
                              <w:pStyle w:val="Caption"/>
                              <w:rPr>
                                <w:i/>
                                <w:noProof/>
                                <w:color w:val="auto"/>
                              </w:rPr>
                            </w:pPr>
                            <w:r w:rsidRPr="004D7786">
                              <w:rPr>
                                <w:i/>
                                <w:color w:val="auto"/>
                              </w:rPr>
                              <w:t>F</w:t>
                            </w:r>
                            <w:bookmarkStart w:id="0" w:name="_GoBack"/>
                            <w:r w:rsidRPr="004D7786">
                              <w:rPr>
                                <w:i/>
                                <w:color w:val="auto"/>
                              </w:rPr>
                              <w:t>igure</w:t>
                            </w:r>
                            <w:r w:rsidRPr="004D7786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t>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30pt;margin-top:107.7pt;width:244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" stroked="f">
                <v:textbox style="mso-fit-shape-to-text:t" inset="0,0,0,0">
                  <w:txbxContent>
                    <w:p w:rsidR="004D7786" w:rsidRPr="004D7786" w:rsidRDefault="004D7786" w:rsidP="004D7786">
                      <w:pPr>
                        <w:pStyle w:val="Caption"/>
                        <w:rPr>
                          <w:i/>
                          <w:noProof/>
                          <w:color w:val="auto"/>
                        </w:rPr>
                      </w:pPr>
                      <w:r w:rsidRPr="004D7786">
                        <w:rPr>
                          <w:i/>
                          <w:color w:val="auto"/>
                        </w:rPr>
                        <w:t>F</w:t>
                      </w:r>
                      <w:bookmarkStart w:id="1" w:name="_GoBack"/>
                      <w:r w:rsidRPr="004D7786">
                        <w:rPr>
                          <w:i/>
                          <w:color w:val="auto"/>
                        </w:rPr>
                        <w:t>igure</w:t>
                      </w:r>
                      <w:r w:rsidRPr="004D7786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i/>
                          <w:color w:val="auto"/>
                        </w:rPr>
                        <w:t>2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5770CE" wp14:editId="1E8F805B">
            <wp:simplePos x="0" y="0"/>
            <wp:positionH relativeFrom="column">
              <wp:posOffset>-381000</wp:posOffset>
            </wp:positionH>
            <wp:positionV relativeFrom="paragraph">
              <wp:posOffset>-581025</wp:posOffset>
            </wp:positionV>
            <wp:extent cx="311023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32" y="21317"/>
                <wp:lineTo x="214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4ED" w:rsidRPr="00A401A0" w:rsidRDefault="003854ED" w:rsidP="00CD51D3">
      <w:pPr>
        <w:rPr>
          <w:rFonts w:ascii="Times New Roman" w:hAnsi="Times New Roman" w:cs="Times New Roman"/>
          <w:sz w:val="24"/>
        </w:rPr>
      </w:pPr>
    </w:p>
    <w:sectPr w:rsidR="003854ED" w:rsidRPr="00A401A0" w:rsidSect="00B7052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289" w:rsidRDefault="00FD3289" w:rsidP="00B70528">
      <w:pPr>
        <w:spacing w:after="0" w:line="240" w:lineRule="auto"/>
      </w:pPr>
      <w:r>
        <w:separator/>
      </w:r>
    </w:p>
  </w:endnote>
  <w:endnote w:type="continuationSeparator" w:id="0">
    <w:p w:rsidR="00FD3289" w:rsidRDefault="00FD3289" w:rsidP="00B7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289" w:rsidRDefault="00FD3289" w:rsidP="00B70528">
      <w:pPr>
        <w:spacing w:after="0" w:line="240" w:lineRule="auto"/>
      </w:pPr>
      <w:r>
        <w:separator/>
      </w:r>
    </w:p>
  </w:footnote>
  <w:footnote w:type="continuationSeparator" w:id="0">
    <w:p w:rsidR="00FD3289" w:rsidRDefault="00FD3289" w:rsidP="00B70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D3"/>
    <w:rsid w:val="00056609"/>
    <w:rsid w:val="00073D16"/>
    <w:rsid w:val="00142981"/>
    <w:rsid w:val="003854ED"/>
    <w:rsid w:val="00391DEE"/>
    <w:rsid w:val="003C2CB6"/>
    <w:rsid w:val="0046054E"/>
    <w:rsid w:val="004D7786"/>
    <w:rsid w:val="00505249"/>
    <w:rsid w:val="00616EEC"/>
    <w:rsid w:val="00626433"/>
    <w:rsid w:val="006406BD"/>
    <w:rsid w:val="006F0013"/>
    <w:rsid w:val="006F37F1"/>
    <w:rsid w:val="007364E1"/>
    <w:rsid w:val="007465AF"/>
    <w:rsid w:val="008559B6"/>
    <w:rsid w:val="0086695F"/>
    <w:rsid w:val="008B38E8"/>
    <w:rsid w:val="00920600"/>
    <w:rsid w:val="00923A51"/>
    <w:rsid w:val="009E1606"/>
    <w:rsid w:val="00A401A0"/>
    <w:rsid w:val="00B70528"/>
    <w:rsid w:val="00B77A49"/>
    <w:rsid w:val="00B9269D"/>
    <w:rsid w:val="00C5169C"/>
    <w:rsid w:val="00CD51D3"/>
    <w:rsid w:val="00E97CD8"/>
    <w:rsid w:val="00EB52FB"/>
    <w:rsid w:val="00F41388"/>
    <w:rsid w:val="00F54A0C"/>
    <w:rsid w:val="00F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1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28"/>
  </w:style>
  <w:style w:type="paragraph" w:styleId="Footer">
    <w:name w:val="footer"/>
    <w:basedOn w:val="Normal"/>
    <w:link w:val="FooterChar"/>
    <w:uiPriority w:val="99"/>
    <w:unhideWhenUsed/>
    <w:rsid w:val="00B7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28"/>
  </w:style>
  <w:style w:type="paragraph" w:styleId="BalloonText">
    <w:name w:val="Balloon Text"/>
    <w:basedOn w:val="Normal"/>
    <w:link w:val="BalloonTextChar"/>
    <w:uiPriority w:val="99"/>
    <w:semiHidden/>
    <w:unhideWhenUsed/>
    <w:rsid w:val="00142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1D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1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28"/>
  </w:style>
  <w:style w:type="paragraph" w:styleId="Footer">
    <w:name w:val="footer"/>
    <w:basedOn w:val="Normal"/>
    <w:link w:val="FooterChar"/>
    <w:uiPriority w:val="99"/>
    <w:unhideWhenUsed/>
    <w:rsid w:val="00B7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28"/>
  </w:style>
  <w:style w:type="paragraph" w:styleId="BalloonText">
    <w:name w:val="Balloon Text"/>
    <w:basedOn w:val="Normal"/>
    <w:link w:val="BalloonTextChar"/>
    <w:uiPriority w:val="99"/>
    <w:semiHidden/>
    <w:unhideWhenUsed/>
    <w:rsid w:val="00142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1D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yth@iastate.ed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Syth Ryan</dc:creator>
  <cp:lastModifiedBy>Syth Ryan</cp:lastModifiedBy>
  <cp:revision>18</cp:revision>
  <dcterms:created xsi:type="dcterms:W3CDTF">2015-12-09T16:06:00Z</dcterms:created>
  <dcterms:modified xsi:type="dcterms:W3CDTF">2015-12-10T22:41:00Z</dcterms:modified>
</cp:coreProperties>
</file>