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Name: Abubakar Audu</w:t>
      </w:r>
    </w:p>
    <w:p>
      <w:pPr>
        <w:pStyle w:val="style0"/>
      </w:pPr>
      <w:r>
        <w:rPr/>
        <w:t>This is the test plan for the Hall Effect Sensors</w:t>
      </w:r>
    </w:p>
    <w:p>
      <w:pPr>
        <w:pStyle w:val="style0"/>
      </w:pPr>
      <w:r>
        <w:rPr/>
        <w:t>Goal: We are testing 3 things:</w:t>
      </w:r>
    </w:p>
    <w:p>
      <w:pPr>
        <w:pStyle w:val="style21"/>
        <w:numPr>
          <w:ilvl w:val="0"/>
          <w:numId w:val="1"/>
        </w:numPr>
      </w:pPr>
      <w:r>
        <w:rPr/>
        <w:t>Confirm that the package handles all of the sensors on the layout</w:t>
      </w:r>
    </w:p>
    <w:p>
      <w:pPr>
        <w:pStyle w:val="style21"/>
        <w:numPr>
          <w:ilvl w:val="0"/>
          <w:numId w:val="1"/>
        </w:numPr>
      </w:pPr>
      <w:r>
        <w:rPr/>
        <w:t>See if multiple simultaneous sensor triggering will overwhelm the computer</w:t>
      </w:r>
    </w:p>
    <w:p>
      <w:pPr>
        <w:pStyle w:val="style21"/>
        <w:numPr>
          <w:ilvl w:val="0"/>
          <w:numId w:val="1"/>
        </w:numPr>
      </w:pPr>
      <w:r>
        <w:rPr/>
        <w:t>Test if a magnet (train) is over the sensor</w:t>
      </w:r>
    </w:p>
    <w:p>
      <w:pPr>
        <w:pStyle w:val="style0"/>
      </w:pPr>
      <w:r>
        <w:rPr/>
        <w:t xml:space="preserve">Set up: We initialize the hall sensor interface electronics and enable the hall sensor interrupts. We  </w:t>
        <w:br/>
        <w:t xml:space="preserve">              initialize the hall sensor interface electronics and disable the hall sensor interrupts. We test if a</w:t>
        <w:br/>
        <w:t xml:space="preserve">               magnet is over the hall sensor</w:t>
      </w:r>
    </w:p>
    <w:p>
      <w:pPr>
        <w:pStyle w:val="style0"/>
      </w:pPr>
      <w:r>
        <w:rPr/>
        <w:t xml:space="preserve">Expected Results: when enabled, the procedure designated by Callback is called with the ID number of </w:t>
        <w:br/>
        <w:t xml:space="preserve">                                 the Hall sensor that was triggered. When disabled, triggering a hall sensor will be </w:t>
        <w:br/>
        <w:t xml:space="preserve">                                 ignored. Is_Triggered will return yes if there is a magnet over the sensor and no </w:t>
        <w:br/>
        <w:t xml:space="preserve">                                 otherwise.</w:t>
      </w:r>
    </w:p>
    <w:p>
      <w:pPr>
        <w:pStyle w:val="style21"/>
        <w:numPr>
          <w:ilvl w:val="0"/>
          <w:numId w:val="2"/>
        </w:numPr>
      </w:pPr>
      <w:r>
        <w:rPr/>
        <w:t>Test for enable procedure:</w:t>
        <w:br/>
        <w:t>for all the 51 sensors, if a sensor is enabled, the procedure designated by the callback is called with ID number of the sensor that is triggered.</w:t>
      </w:r>
    </w:p>
    <w:p>
      <w:pPr>
        <w:pStyle w:val="style21"/>
        <w:numPr>
          <w:ilvl w:val="0"/>
          <w:numId w:val="2"/>
        </w:numPr>
      </w:pPr>
      <w:r>
        <w:rPr/>
        <w:t>Test for disable procedure</w:t>
        <w:br/>
        <w:t>For all the 51 sensors, if enabled, triggering effects will be ignored.</w:t>
      </w:r>
    </w:p>
    <w:p>
      <w:pPr>
        <w:pStyle w:val="style21"/>
        <w:numPr>
          <w:ilvl w:val="0"/>
          <w:numId w:val="2"/>
        </w:numPr>
      </w:pPr>
      <w:r>
        <w:rPr/>
        <w:t>Test for Is_Triggered function:</w:t>
      </w:r>
    </w:p>
    <w:p>
      <w:pPr>
        <w:pStyle w:val="style21"/>
      </w:pPr>
      <w:r>
        <w:rPr/>
        <w:t>For all the 51 sensors, Is_Triggered returns true for a sensor if the sensor has a magnet on it, otherwise it returns falls.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2.%3."/>
      <w:lvlJc w:val="right"/>
      <w:pPr>
        <w:ind w:hanging="180" w:left="2520"/>
      </w:pPr>
    </w:lvl>
    <w:lvl w:ilvl="3">
      <w:start w:val="1"/>
      <w:numFmt w:val="decimal"/>
      <w:lvlText w:val="%2.%3.%4."/>
      <w:lvlJc w:val="left"/>
      <w:pPr>
        <w:ind w:hanging="360" w:left="3240"/>
      </w:pPr>
    </w:lvl>
    <w:lvl w:ilvl="4">
      <w:start w:val="1"/>
      <w:numFmt w:val="lowerLetter"/>
      <w:lvlText w:val="%2.%3.%4.%5."/>
      <w:lvlJc w:val="left"/>
      <w:pPr>
        <w:ind w:hanging="360" w:left="3960"/>
      </w:pPr>
    </w:lvl>
    <w:lvl w:ilvl="5">
      <w:start w:val="1"/>
      <w:numFmt w:val="lowerRoman"/>
      <w:lvlText w:val="%2.%3.%4.%5.%6."/>
      <w:lvlJc w:val="right"/>
      <w:pPr>
        <w:ind w:hanging="180" w:left="4680"/>
      </w:pPr>
    </w:lvl>
    <w:lvl w:ilvl="6">
      <w:start w:val="1"/>
      <w:numFmt w:val="decimal"/>
      <w:lvlText w:val="%2.%3.%4.%5.%6.%7."/>
      <w:lvlJc w:val="left"/>
      <w:pPr>
        <w:ind w:hanging="360" w:left="5400"/>
      </w:pPr>
    </w:lvl>
    <w:lvl w:ilvl="7">
      <w:start w:val="1"/>
      <w:numFmt w:val="lowerLetter"/>
      <w:lvlText w:val="%2.%3.%4.%5.%6.%7.%8."/>
      <w:lvlJc w:val="left"/>
      <w:pPr>
        <w:ind w:hanging="360" w:left="6120"/>
      </w:pPr>
    </w:lvl>
    <w:lvl w:ilvl="8">
      <w:start w:val="1"/>
      <w:numFmt w:val="lowerRoman"/>
      <w:lvlText w:val="%2.%3.%4.%5.%6.%7.%8.%9."/>
      <w:lvlJc w:val="right"/>
      <w:pPr>
        <w:ind w:hanging="180" w:left="684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2014-04-07T03:57:00.00Z</dcterms:created>
  <dc:creator>audua</dc:creator>
  <cp:lastModifiedBy>audua</cp:lastModifiedBy>
  <dcterms:modified xsi:type="dcterms:W3CDTF">2014-04-07T04:36:00.00Z</dcterms:modified>
  <cp:revision>3</cp:revision>
</cp:coreProperties>
</file>