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9A" w:rsidRDefault="007B629A"/>
    <w:p w:rsidR="00A93FBD" w:rsidRDefault="00A93FBD"/>
    <w:p w:rsidR="00A93FBD" w:rsidRPr="00E2499D" w:rsidRDefault="00A93FBD" w:rsidP="00E2499D">
      <w:pPr>
        <w:jc w:val="center"/>
        <w:rPr>
          <w:b/>
        </w:rPr>
      </w:pPr>
      <w:proofErr w:type="gramStart"/>
      <w:r w:rsidRPr="00E2499D">
        <w:rPr>
          <w:b/>
        </w:rPr>
        <w:t>Book Author Database Design Assignment.</w:t>
      </w:r>
      <w:proofErr w:type="gramEnd"/>
      <w:r w:rsidR="00DA12AF">
        <w:rPr>
          <w:b/>
        </w:rPr>
        <w:t xml:space="preserve"> – 100 points</w:t>
      </w:r>
    </w:p>
    <w:p w:rsidR="00A93FBD" w:rsidRDefault="00A93FBD"/>
    <w:p w:rsidR="00E2499D" w:rsidRDefault="009C49B3">
      <w:r>
        <w:t>Using Workbench create the following database</w:t>
      </w:r>
      <w:r w:rsidR="00E2499D">
        <w:t>, EER diagram and SQL script.</w:t>
      </w:r>
    </w:p>
    <w:p w:rsidR="00A93FBD" w:rsidRDefault="009C49B3">
      <w:r>
        <w:t xml:space="preserve"> The database tracks books and authors. In addition, it classifies books into genres such as fiction or non-fiction.</w:t>
      </w:r>
    </w:p>
    <w:p w:rsidR="00E2499D" w:rsidRDefault="00E2499D"/>
    <w:p w:rsidR="00E2499D" w:rsidRDefault="00E249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-76200</wp:posOffset>
                </wp:positionH>
                <wp:positionV relativeFrom="paragraph">
                  <wp:posOffset>1229360</wp:posOffset>
                </wp:positionV>
                <wp:extent cx="4457700" cy="1403985"/>
                <wp:effectExtent l="0" t="0" r="1905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99D" w:rsidRPr="00E2499D" w:rsidRDefault="00E2499D">
                            <w:pPr>
                              <w:rPr>
                                <w:sz w:val="16"/>
                              </w:rPr>
                            </w:pPr>
                            <w:r w:rsidRPr="00E2499D">
                              <w:rPr>
                                <w:sz w:val="16"/>
                              </w:rPr>
                              <w:t>http://www.vertabelo.com/blog/technical-articles/how-to-store-authentication-data-in-a-database-part-2-email-confirmation-and-recovering-passwords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96.8pt;width:35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T6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">
                <v:textbox style="mso-fit-shape-to-text:t">
                  <w:txbxContent>
                    <w:p w:rsidR="00E2499D" w:rsidRPr="00E2499D" w:rsidRDefault="00E2499D">
                      <w:pPr>
                        <w:rPr>
                          <w:sz w:val="16"/>
                        </w:rPr>
                      </w:pPr>
                      <w:r w:rsidRPr="00E2499D">
                        <w:rPr>
                          <w:sz w:val="16"/>
                        </w:rPr>
                        <w:t>http://www.vertabelo.com/blog/technical-articles/how-to-store-authentication-data-in-a-database-part-2-email-confirmation-and-recovering-passwords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782147"/>
            <wp:effectExtent l="0" t="0" r="0" b="8890"/>
            <wp:docPr id="1" name="Picture 1" descr="C:\Users\perks\AppData\Local\Temp\SNAGHTML22059a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ks\AppData\Local\Temp\SNAGHTML22059af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B3" w:rsidRPr="00E2499D" w:rsidRDefault="009C49B3">
      <w:pPr>
        <w:rPr>
          <w:b/>
        </w:rPr>
      </w:pPr>
      <w:r w:rsidRPr="00E2499D">
        <w:rPr>
          <w:b/>
        </w:rPr>
        <w:t>Business Rules</w:t>
      </w:r>
      <w:r w:rsidR="00A922C1">
        <w:rPr>
          <w:b/>
        </w:rPr>
        <w:t xml:space="preserve"> and Guidelines</w:t>
      </w:r>
      <w:r w:rsidRPr="00E2499D">
        <w:rPr>
          <w:b/>
        </w:rPr>
        <w:t>:</w:t>
      </w:r>
    </w:p>
    <w:p w:rsidR="009C49B3" w:rsidRDefault="009C49B3">
      <w:r>
        <w:t>1) An author may write one or many books and a book can be written by one or more authors.</w:t>
      </w:r>
    </w:p>
    <w:p w:rsidR="009C49B3" w:rsidRDefault="009C49B3">
      <w:r>
        <w:t>2) A book can belong to only one genre (category</w:t>
      </w:r>
      <w:r w:rsidR="00E2499D">
        <w:t>) and</w:t>
      </w:r>
      <w:r>
        <w:t xml:space="preserve"> a genre can include many books.</w:t>
      </w:r>
    </w:p>
    <w:p w:rsidR="00E2499D" w:rsidRDefault="00E2499D">
      <w:r>
        <w:t xml:space="preserve">3) Do not worry about optionality – the little circle on top of the </w:t>
      </w:r>
      <w:proofErr w:type="spellStart"/>
      <w:proofErr w:type="gramStart"/>
      <w:r>
        <w:t>crows</w:t>
      </w:r>
      <w:proofErr w:type="spellEnd"/>
      <w:proofErr w:type="gramEnd"/>
      <w:r>
        <w:t xml:space="preserve"> feet.</w:t>
      </w:r>
    </w:p>
    <w:p w:rsidR="00E2499D" w:rsidRDefault="00E2499D">
      <w:r>
        <w:t xml:space="preserve">4) </w:t>
      </w:r>
      <w:proofErr w:type="spellStart"/>
      <w:r>
        <w:t>MySql</w:t>
      </w:r>
      <w:proofErr w:type="spellEnd"/>
      <w:r>
        <w:t xml:space="preserve"> does not have a money datatype – research what the substitute would be.</w:t>
      </w:r>
      <w:r w:rsidR="00A922C1">
        <w:t xml:space="preserve"> And is text datatype appropriate for this design? Remember MySqltutorial.com is a good place to research along with </w:t>
      </w:r>
      <w:proofErr w:type="spellStart"/>
      <w:r w:rsidR="00A922C1">
        <w:t>StackOverFlow</w:t>
      </w:r>
      <w:proofErr w:type="spellEnd"/>
      <w:r w:rsidR="00A922C1">
        <w:t xml:space="preserve"> and of course the </w:t>
      </w:r>
      <w:proofErr w:type="spellStart"/>
      <w:r w:rsidR="00A922C1">
        <w:t>Mysql</w:t>
      </w:r>
      <w:proofErr w:type="spellEnd"/>
      <w:r w:rsidR="00A922C1">
        <w:t xml:space="preserve"> manual.</w:t>
      </w:r>
    </w:p>
    <w:p w:rsidR="009C49B3" w:rsidRDefault="009C49B3"/>
    <w:p w:rsidR="009C49B3" w:rsidRPr="00A922C1" w:rsidRDefault="009C49B3">
      <w:pPr>
        <w:rPr>
          <w:b/>
        </w:rPr>
      </w:pPr>
      <w:r w:rsidRPr="00A922C1">
        <w:rPr>
          <w:b/>
        </w:rPr>
        <w:t>Basic database design rules:</w:t>
      </w:r>
      <w:bookmarkStart w:id="0" w:name="_GoBack"/>
      <w:bookmarkEnd w:id="0"/>
    </w:p>
    <w:p w:rsidR="009C49B3" w:rsidRDefault="009C49B3">
      <w:r>
        <w:t xml:space="preserve">All tables must have an auto increment, </w:t>
      </w:r>
      <w:proofErr w:type="spellStart"/>
      <w:r>
        <w:t>non null</w:t>
      </w:r>
      <w:proofErr w:type="spellEnd"/>
      <w:r>
        <w:t xml:space="preserve"> primary k</w:t>
      </w:r>
      <w:r w:rsidR="003F2FA1">
        <w:t xml:space="preserve">ey </w:t>
      </w:r>
      <w:proofErr w:type="gramStart"/>
      <w:r w:rsidR="003F2FA1">
        <w:t xml:space="preserve">except </w:t>
      </w:r>
      <w:r>
        <w:t xml:space="preserve"> junction</w:t>
      </w:r>
      <w:proofErr w:type="gramEnd"/>
      <w:r>
        <w:t xml:space="preserve"> tables.</w:t>
      </w:r>
    </w:p>
    <w:p w:rsidR="009C49B3" w:rsidRDefault="009C49B3">
      <w:r>
        <w:t>All labeling of names should follow the lowercase, underscore naming convention.</w:t>
      </w:r>
    </w:p>
    <w:p w:rsidR="009C49B3" w:rsidRDefault="009C49B3">
      <w:r>
        <w:t>All PK and FK columns should be noted.</w:t>
      </w:r>
    </w:p>
    <w:p w:rsidR="00A922C1" w:rsidRDefault="00A922C1">
      <w:r>
        <w:t>All foreign key constraints should be named by you not be default. Be consistent.</w:t>
      </w:r>
    </w:p>
    <w:p w:rsidR="009C49B3" w:rsidRDefault="009C49B3">
      <w:r>
        <w:lastRenderedPageBreak/>
        <w:t>All relationship lines should be drawn.</w:t>
      </w:r>
    </w:p>
    <w:p w:rsidR="009C49B3" w:rsidRDefault="009C49B3">
      <w:r>
        <w:t>All datatypes should be specified</w:t>
      </w:r>
      <w:r w:rsidR="00E2499D">
        <w:t xml:space="preserve"> and make sense</w:t>
      </w:r>
      <w:r>
        <w:t>. All tables should use INNODB engine.</w:t>
      </w:r>
    </w:p>
    <w:p w:rsidR="00A922C1" w:rsidRDefault="00A922C1"/>
    <w:p w:rsidR="00A922C1" w:rsidRPr="00A922C1" w:rsidRDefault="00A922C1">
      <w:pPr>
        <w:rPr>
          <w:b/>
        </w:rPr>
      </w:pPr>
      <w:r w:rsidRPr="00A922C1">
        <w:rPr>
          <w:b/>
        </w:rPr>
        <w:t>DATA</w:t>
      </w:r>
    </w:p>
    <w:p w:rsidR="009C49B3" w:rsidRDefault="00A922C1">
      <w:r>
        <w:t>Each table must have at least five rows of data. Use INSERT statements to add data to the tables. DO NOT use edit grid feature in Workbench to add data.</w:t>
      </w:r>
    </w:p>
    <w:p w:rsidR="00A922C1" w:rsidRDefault="00A922C1">
      <w:r>
        <w:t xml:space="preserve">Add data rows to the parent or the </w:t>
      </w:r>
      <w:proofErr w:type="gramStart"/>
      <w:r>
        <w:t>One</w:t>
      </w:r>
      <w:proofErr w:type="gramEnd"/>
      <w:r>
        <w:t xml:space="preserve"> side of a relationship first. You can’t add children records and then add Parent records.</w:t>
      </w:r>
    </w:p>
    <w:p w:rsidR="00DF1AA2" w:rsidRDefault="00DF1AA2">
      <w:r>
        <w:t>Here is the data:</w:t>
      </w:r>
    </w:p>
    <w:p w:rsidR="00DF1AA2" w:rsidRPr="00DF1AA2" w:rsidRDefault="00DF1AA2">
      <w:pPr>
        <w:rPr>
          <w:b/>
        </w:rPr>
      </w:pPr>
      <w:r w:rsidRPr="00DF1AA2">
        <w:rPr>
          <w:b/>
        </w:rPr>
        <w:t xml:space="preserve">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1AA2" w:rsidTr="00DF1AA2">
        <w:tc>
          <w:tcPr>
            <w:tcW w:w="3192" w:type="dxa"/>
          </w:tcPr>
          <w:p w:rsidR="00DF1AA2" w:rsidRDefault="00DF1AA2">
            <w:r>
              <w:t>ID</w:t>
            </w:r>
          </w:p>
        </w:tc>
        <w:tc>
          <w:tcPr>
            <w:tcW w:w="3192" w:type="dxa"/>
          </w:tcPr>
          <w:p w:rsidR="00DF1AA2" w:rsidRDefault="00DF1AA2">
            <w:r>
              <w:t>Code</w:t>
            </w:r>
          </w:p>
        </w:tc>
        <w:tc>
          <w:tcPr>
            <w:tcW w:w="3192" w:type="dxa"/>
          </w:tcPr>
          <w:p w:rsidR="00DF1AA2" w:rsidRDefault="00DF1AA2">
            <w:r>
              <w:t>Name</w:t>
            </w:r>
          </w:p>
        </w:tc>
      </w:tr>
      <w:tr w:rsidR="00DF1AA2" w:rsidTr="00DF1AA2">
        <w:tc>
          <w:tcPr>
            <w:tcW w:w="3192" w:type="dxa"/>
          </w:tcPr>
          <w:p w:rsidR="00DF1AA2" w:rsidRDefault="00DF1AA2">
            <w:r>
              <w:t>1</w:t>
            </w:r>
          </w:p>
        </w:tc>
        <w:tc>
          <w:tcPr>
            <w:tcW w:w="3192" w:type="dxa"/>
          </w:tcPr>
          <w:p w:rsidR="00DF1AA2" w:rsidRDefault="00DF1AA2">
            <w:r>
              <w:t>F</w:t>
            </w:r>
          </w:p>
        </w:tc>
        <w:tc>
          <w:tcPr>
            <w:tcW w:w="3192" w:type="dxa"/>
          </w:tcPr>
          <w:p w:rsidR="00DF1AA2" w:rsidRDefault="00DF1AA2">
            <w:r>
              <w:t>Fiction</w:t>
            </w:r>
          </w:p>
        </w:tc>
      </w:tr>
      <w:tr w:rsidR="00DF1AA2" w:rsidTr="00DF1AA2">
        <w:tc>
          <w:tcPr>
            <w:tcW w:w="3192" w:type="dxa"/>
          </w:tcPr>
          <w:p w:rsidR="00DF1AA2" w:rsidRDefault="00DF1AA2">
            <w:r>
              <w:t>2</w:t>
            </w:r>
          </w:p>
        </w:tc>
        <w:tc>
          <w:tcPr>
            <w:tcW w:w="3192" w:type="dxa"/>
          </w:tcPr>
          <w:p w:rsidR="00DF1AA2" w:rsidRDefault="00DF1AA2">
            <w:r>
              <w:t>NF</w:t>
            </w:r>
          </w:p>
        </w:tc>
        <w:tc>
          <w:tcPr>
            <w:tcW w:w="3192" w:type="dxa"/>
          </w:tcPr>
          <w:p w:rsidR="00DF1AA2" w:rsidRDefault="00DF1AA2">
            <w:r>
              <w:t>Non – Fiction</w:t>
            </w:r>
          </w:p>
        </w:tc>
      </w:tr>
      <w:tr w:rsidR="00DF1AA2" w:rsidTr="00DF1AA2">
        <w:tc>
          <w:tcPr>
            <w:tcW w:w="3192" w:type="dxa"/>
          </w:tcPr>
          <w:p w:rsidR="00DF1AA2" w:rsidRDefault="00DF1AA2">
            <w:r>
              <w:t>3</w:t>
            </w:r>
          </w:p>
        </w:tc>
        <w:tc>
          <w:tcPr>
            <w:tcW w:w="3192" w:type="dxa"/>
          </w:tcPr>
          <w:p w:rsidR="00DF1AA2" w:rsidRDefault="00DF1AA2">
            <w:r>
              <w:t>SF</w:t>
            </w:r>
          </w:p>
        </w:tc>
        <w:tc>
          <w:tcPr>
            <w:tcW w:w="3192" w:type="dxa"/>
          </w:tcPr>
          <w:p w:rsidR="00DF1AA2" w:rsidRDefault="00DF1AA2">
            <w:r>
              <w:t>Science Fiction</w:t>
            </w:r>
          </w:p>
        </w:tc>
      </w:tr>
      <w:tr w:rsidR="00DF1AA2" w:rsidTr="00DF1AA2">
        <w:tc>
          <w:tcPr>
            <w:tcW w:w="3192" w:type="dxa"/>
          </w:tcPr>
          <w:p w:rsidR="00DF1AA2" w:rsidRDefault="00DF1AA2">
            <w:r>
              <w:t>4</w:t>
            </w:r>
          </w:p>
        </w:tc>
        <w:tc>
          <w:tcPr>
            <w:tcW w:w="3192" w:type="dxa"/>
          </w:tcPr>
          <w:p w:rsidR="00DF1AA2" w:rsidRDefault="00DF1AA2">
            <w:r>
              <w:t>M</w:t>
            </w:r>
          </w:p>
        </w:tc>
        <w:tc>
          <w:tcPr>
            <w:tcW w:w="3192" w:type="dxa"/>
          </w:tcPr>
          <w:p w:rsidR="00DF1AA2" w:rsidRDefault="00DF1AA2">
            <w:r>
              <w:t>Mystery</w:t>
            </w:r>
          </w:p>
        </w:tc>
      </w:tr>
      <w:tr w:rsidR="00DF1AA2" w:rsidTr="00DF1AA2">
        <w:trPr>
          <w:trHeight w:val="260"/>
        </w:trPr>
        <w:tc>
          <w:tcPr>
            <w:tcW w:w="3192" w:type="dxa"/>
          </w:tcPr>
          <w:p w:rsidR="00DF1AA2" w:rsidRDefault="00DF1AA2">
            <w:r>
              <w:t>5</w:t>
            </w:r>
          </w:p>
        </w:tc>
        <w:tc>
          <w:tcPr>
            <w:tcW w:w="3192" w:type="dxa"/>
          </w:tcPr>
          <w:p w:rsidR="00DF1AA2" w:rsidRDefault="00DF1AA2">
            <w:r>
              <w:t>R</w:t>
            </w:r>
          </w:p>
        </w:tc>
        <w:tc>
          <w:tcPr>
            <w:tcW w:w="3192" w:type="dxa"/>
          </w:tcPr>
          <w:p w:rsidR="00DF1AA2" w:rsidRDefault="00DF1AA2">
            <w:r>
              <w:t>Romance</w:t>
            </w:r>
          </w:p>
        </w:tc>
      </w:tr>
    </w:tbl>
    <w:p w:rsidR="00DF1AA2" w:rsidRDefault="00DF1AA2"/>
    <w:p w:rsidR="00DF1AA2" w:rsidRPr="00DF1AA2" w:rsidRDefault="00DF1AA2">
      <w:pPr>
        <w:rPr>
          <w:b/>
        </w:rPr>
      </w:pPr>
      <w:r w:rsidRPr="00DF1AA2">
        <w:rPr>
          <w:b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F1AA2" w:rsidTr="00DF1AA2">
        <w:tc>
          <w:tcPr>
            <w:tcW w:w="1915" w:type="dxa"/>
          </w:tcPr>
          <w:p w:rsidR="00DF1AA2" w:rsidRDefault="00DF1AA2">
            <w:r>
              <w:t>Id</w:t>
            </w:r>
          </w:p>
        </w:tc>
        <w:tc>
          <w:tcPr>
            <w:tcW w:w="1915" w:type="dxa"/>
          </w:tcPr>
          <w:p w:rsidR="00DF1AA2" w:rsidRDefault="00DF1AA2">
            <w:r>
              <w:t>Title</w:t>
            </w:r>
          </w:p>
        </w:tc>
        <w:tc>
          <w:tcPr>
            <w:tcW w:w="1915" w:type="dxa"/>
          </w:tcPr>
          <w:p w:rsidR="00DF1AA2" w:rsidRDefault="00DF1AA2">
            <w:r>
              <w:t>Description</w:t>
            </w:r>
          </w:p>
        </w:tc>
        <w:tc>
          <w:tcPr>
            <w:tcW w:w="1915" w:type="dxa"/>
          </w:tcPr>
          <w:p w:rsidR="00DF1AA2" w:rsidRDefault="00DF1AA2">
            <w:r>
              <w:t>Price</w:t>
            </w:r>
          </w:p>
        </w:tc>
        <w:tc>
          <w:tcPr>
            <w:tcW w:w="1916" w:type="dxa"/>
          </w:tcPr>
          <w:p w:rsidR="00DF1AA2" w:rsidRDefault="00DF1AA2">
            <w:proofErr w:type="spellStart"/>
            <w:r>
              <w:t>Category_id</w:t>
            </w:r>
            <w:proofErr w:type="spellEnd"/>
          </w:p>
        </w:tc>
      </w:tr>
      <w:tr w:rsidR="00DF1AA2" w:rsidTr="00DF1AA2">
        <w:tc>
          <w:tcPr>
            <w:tcW w:w="1915" w:type="dxa"/>
          </w:tcPr>
          <w:p w:rsidR="00DF1AA2" w:rsidRDefault="00DF1AA2">
            <w:r>
              <w:t>1</w:t>
            </w:r>
          </w:p>
        </w:tc>
        <w:tc>
          <w:tcPr>
            <w:tcW w:w="1915" w:type="dxa"/>
          </w:tcPr>
          <w:p w:rsidR="00DF1AA2" w:rsidRDefault="00DF1AA2">
            <w:r>
              <w:t>Fahrenheit 451</w:t>
            </w:r>
          </w:p>
        </w:tc>
        <w:tc>
          <w:tcPr>
            <w:tcW w:w="1915" w:type="dxa"/>
          </w:tcPr>
          <w:p w:rsidR="00DF1AA2" w:rsidRDefault="00A33098">
            <w: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FFFFF"/>
              </w:rPr>
              <w:t>In a far future world, television dominates, and books are outlawed.</w:t>
            </w:r>
          </w:p>
        </w:tc>
        <w:tc>
          <w:tcPr>
            <w:tcW w:w="1915" w:type="dxa"/>
          </w:tcPr>
          <w:p w:rsidR="00DF1AA2" w:rsidRDefault="00A33098">
            <w:r>
              <w:t>$29.95</w:t>
            </w:r>
          </w:p>
        </w:tc>
        <w:tc>
          <w:tcPr>
            <w:tcW w:w="1916" w:type="dxa"/>
          </w:tcPr>
          <w:p w:rsidR="00DF1AA2" w:rsidRDefault="00A33098">
            <w:r>
              <w:t>3</w:t>
            </w:r>
          </w:p>
        </w:tc>
      </w:tr>
      <w:tr w:rsidR="00A33098" w:rsidTr="00DF1AA2">
        <w:tc>
          <w:tcPr>
            <w:tcW w:w="1915" w:type="dxa"/>
          </w:tcPr>
          <w:p w:rsidR="00A33098" w:rsidRDefault="00A33098">
            <w:r>
              <w:t>2</w:t>
            </w:r>
          </w:p>
        </w:tc>
        <w:tc>
          <w:tcPr>
            <w:tcW w:w="1915" w:type="dxa"/>
          </w:tcPr>
          <w:p w:rsidR="00A33098" w:rsidRDefault="00A33098">
            <w:r>
              <w:t>The Preacher’s Promise</w:t>
            </w:r>
          </w:p>
        </w:tc>
        <w:tc>
          <w:tcPr>
            <w:tcW w:w="1915" w:type="dxa"/>
          </w:tcPr>
          <w:p w:rsidR="00A33098" w:rsidRDefault="00A33098" w:rsidP="00A33098">
            <w:pPr>
              <w:rPr>
                <w:rFonts w:ascii="Helvetica" w:hAnsi="Helvetica" w:cs="Helvetica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>The Preacher’s Promise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finds newly hired school teacher Amanda Stewart going toe to toe with the small Georgia town’s mayor.</w:t>
            </w:r>
          </w:p>
        </w:tc>
        <w:tc>
          <w:tcPr>
            <w:tcW w:w="1915" w:type="dxa"/>
          </w:tcPr>
          <w:p w:rsidR="00A33098" w:rsidRDefault="00A33098">
            <w:r>
              <w:t>$19.95</w:t>
            </w:r>
          </w:p>
        </w:tc>
        <w:tc>
          <w:tcPr>
            <w:tcW w:w="1916" w:type="dxa"/>
          </w:tcPr>
          <w:p w:rsidR="00A33098" w:rsidRDefault="003C0F8B">
            <w:r>
              <w:t>5</w:t>
            </w:r>
          </w:p>
        </w:tc>
      </w:tr>
      <w:tr w:rsidR="00A33098" w:rsidTr="00DF1AA2">
        <w:tc>
          <w:tcPr>
            <w:tcW w:w="1915" w:type="dxa"/>
          </w:tcPr>
          <w:p w:rsidR="00A33098" w:rsidRDefault="00A33098">
            <w:r>
              <w:t>3</w:t>
            </w:r>
          </w:p>
        </w:tc>
        <w:tc>
          <w:tcPr>
            <w:tcW w:w="1915" w:type="dxa"/>
          </w:tcPr>
          <w:p w:rsidR="00A33098" w:rsidRDefault="00A33098">
            <w:r>
              <w:t>The Millionaire Next Door</w:t>
            </w:r>
          </w:p>
        </w:tc>
        <w:tc>
          <w:tcPr>
            <w:tcW w:w="1915" w:type="dxa"/>
          </w:tcPr>
          <w:p w:rsidR="00A33098" w:rsidRDefault="00A33098" w:rsidP="00A33098">
            <w:pPr>
              <w:rPr>
                <w:rStyle w:val="Strong"/>
                <w:rFonts w:ascii="Arial" w:hAnsi="Arial" w:cs="Arial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The seven common qualities that appear over and over among this exclusive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demographic.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915" w:type="dxa"/>
          </w:tcPr>
          <w:p w:rsidR="00A33098" w:rsidRDefault="00A33098">
            <w:r>
              <w:lastRenderedPageBreak/>
              <w:t>$18.17</w:t>
            </w:r>
          </w:p>
        </w:tc>
        <w:tc>
          <w:tcPr>
            <w:tcW w:w="1916" w:type="dxa"/>
          </w:tcPr>
          <w:p w:rsidR="00A33098" w:rsidRDefault="003C0F8B">
            <w:r>
              <w:t>2</w:t>
            </w:r>
          </w:p>
        </w:tc>
      </w:tr>
      <w:tr w:rsidR="005B5AF1" w:rsidTr="00DF1AA2">
        <w:tc>
          <w:tcPr>
            <w:tcW w:w="1915" w:type="dxa"/>
          </w:tcPr>
          <w:p w:rsidR="005B5AF1" w:rsidRDefault="005B5AF1">
            <w:r>
              <w:lastRenderedPageBreak/>
              <w:t>4</w:t>
            </w:r>
          </w:p>
        </w:tc>
        <w:tc>
          <w:tcPr>
            <w:tcW w:w="1915" w:type="dxa"/>
          </w:tcPr>
          <w:p w:rsidR="005B5AF1" w:rsidRDefault="005B5AF1">
            <w:r>
              <w:t>Twisted Crimes</w:t>
            </w:r>
          </w:p>
        </w:tc>
        <w:tc>
          <w:tcPr>
            <w:tcW w:w="1915" w:type="dxa"/>
          </w:tcPr>
          <w:p w:rsidR="005B5AF1" w:rsidRDefault="005B5AF1" w:rsidP="00A3309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5B5AF1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Full of twists and turns,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this crime thriller will keep you turning the pages</w:t>
            </w:r>
          </w:p>
        </w:tc>
        <w:tc>
          <w:tcPr>
            <w:tcW w:w="1915" w:type="dxa"/>
          </w:tcPr>
          <w:p w:rsidR="005B5AF1" w:rsidRDefault="007727C2">
            <w:r>
              <w:t>$7.99</w:t>
            </w:r>
          </w:p>
        </w:tc>
        <w:tc>
          <w:tcPr>
            <w:tcW w:w="1916" w:type="dxa"/>
          </w:tcPr>
          <w:p w:rsidR="005B5AF1" w:rsidRDefault="007727C2">
            <w:r>
              <w:t>4</w:t>
            </w:r>
          </w:p>
        </w:tc>
      </w:tr>
      <w:tr w:rsidR="007727C2" w:rsidTr="00DF1AA2">
        <w:tc>
          <w:tcPr>
            <w:tcW w:w="1915" w:type="dxa"/>
          </w:tcPr>
          <w:p w:rsidR="007727C2" w:rsidRDefault="007727C2">
            <w:r>
              <w:t>5</w:t>
            </w:r>
          </w:p>
        </w:tc>
        <w:tc>
          <w:tcPr>
            <w:tcW w:w="1915" w:type="dxa"/>
          </w:tcPr>
          <w:p w:rsidR="007727C2" w:rsidRDefault="007727C2">
            <w:r>
              <w:t>For Your Eyes Only</w:t>
            </w:r>
          </w:p>
        </w:tc>
        <w:tc>
          <w:tcPr>
            <w:tcW w:w="1915" w:type="dxa"/>
          </w:tcPr>
          <w:p w:rsidR="007727C2" w:rsidRPr="007727C2" w:rsidRDefault="007727C2" w:rsidP="00A33098">
            <w:pPr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Places him in the dangerous company of adversaries of all varieties. </w:t>
            </w:r>
          </w:p>
        </w:tc>
        <w:tc>
          <w:tcPr>
            <w:tcW w:w="1915" w:type="dxa"/>
          </w:tcPr>
          <w:p w:rsidR="007727C2" w:rsidRDefault="007727C2">
            <w:r>
              <w:t>$9.92</w:t>
            </w:r>
          </w:p>
        </w:tc>
        <w:tc>
          <w:tcPr>
            <w:tcW w:w="1916" w:type="dxa"/>
          </w:tcPr>
          <w:p w:rsidR="007727C2" w:rsidRDefault="007727C2">
            <w:r>
              <w:t>1</w:t>
            </w:r>
          </w:p>
        </w:tc>
      </w:tr>
      <w:tr w:rsidR="007727C2" w:rsidTr="00DF1AA2">
        <w:tc>
          <w:tcPr>
            <w:tcW w:w="1915" w:type="dxa"/>
          </w:tcPr>
          <w:p w:rsidR="007727C2" w:rsidRDefault="007727C2">
            <w:r>
              <w:t>6</w:t>
            </w:r>
          </w:p>
        </w:tc>
        <w:tc>
          <w:tcPr>
            <w:tcW w:w="1915" w:type="dxa"/>
          </w:tcPr>
          <w:p w:rsidR="007727C2" w:rsidRDefault="007727C2">
            <w:r>
              <w:t>You Only Live Twice</w:t>
            </w:r>
          </w:p>
        </w:tc>
        <w:tc>
          <w:tcPr>
            <w:tcW w:w="1915" w:type="dxa"/>
          </w:tcPr>
          <w:p w:rsidR="007727C2" w:rsidRPr="007727C2" w:rsidRDefault="007727C2" w:rsidP="00A33098">
            <w:pPr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 tragic end to James Bond’s last mission</w:t>
            </w:r>
          </w:p>
        </w:tc>
        <w:tc>
          <w:tcPr>
            <w:tcW w:w="1915" w:type="dxa"/>
          </w:tcPr>
          <w:p w:rsidR="007727C2" w:rsidRDefault="007727C2">
            <w:r>
              <w:t>$9.93</w:t>
            </w:r>
          </w:p>
        </w:tc>
        <w:tc>
          <w:tcPr>
            <w:tcW w:w="1916" w:type="dxa"/>
          </w:tcPr>
          <w:p w:rsidR="007727C2" w:rsidRDefault="007727C2">
            <w:r>
              <w:t>1</w:t>
            </w:r>
          </w:p>
        </w:tc>
      </w:tr>
    </w:tbl>
    <w:p w:rsidR="00DF1AA2" w:rsidRDefault="00DF1AA2"/>
    <w:p w:rsidR="00DF1AA2" w:rsidRPr="00A33098" w:rsidRDefault="00A33098">
      <w:pPr>
        <w:rPr>
          <w:b/>
        </w:rPr>
      </w:pPr>
      <w:r w:rsidRPr="00A33098">
        <w:rPr>
          <w:b/>
        </w:rP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3098" w:rsidTr="00A33098">
        <w:tc>
          <w:tcPr>
            <w:tcW w:w="4788" w:type="dxa"/>
          </w:tcPr>
          <w:p w:rsidR="00A33098" w:rsidRDefault="00A33098">
            <w:r>
              <w:t>Id</w:t>
            </w:r>
          </w:p>
        </w:tc>
        <w:tc>
          <w:tcPr>
            <w:tcW w:w="4788" w:type="dxa"/>
          </w:tcPr>
          <w:p w:rsidR="00A33098" w:rsidRDefault="00A33098">
            <w:r>
              <w:t>Name</w:t>
            </w:r>
          </w:p>
        </w:tc>
      </w:tr>
      <w:tr w:rsidR="00A33098" w:rsidTr="00A33098">
        <w:tc>
          <w:tcPr>
            <w:tcW w:w="4788" w:type="dxa"/>
          </w:tcPr>
          <w:p w:rsidR="00A33098" w:rsidRDefault="003C0F8B">
            <w:r>
              <w:t>1</w:t>
            </w:r>
          </w:p>
        </w:tc>
        <w:tc>
          <w:tcPr>
            <w:tcW w:w="4788" w:type="dxa"/>
          </w:tcPr>
          <w:p w:rsidR="00A33098" w:rsidRDefault="003C0F8B">
            <w:r>
              <w:t>Thomas J. Stanley</w:t>
            </w:r>
          </w:p>
        </w:tc>
      </w:tr>
      <w:tr w:rsidR="00A33098" w:rsidTr="00A33098">
        <w:tc>
          <w:tcPr>
            <w:tcW w:w="4788" w:type="dxa"/>
          </w:tcPr>
          <w:p w:rsidR="00A33098" w:rsidRDefault="003C0F8B">
            <w:r>
              <w:t>2</w:t>
            </w:r>
          </w:p>
        </w:tc>
        <w:tc>
          <w:tcPr>
            <w:tcW w:w="4788" w:type="dxa"/>
          </w:tcPr>
          <w:p w:rsidR="00A33098" w:rsidRDefault="003C0F8B">
            <w:r>
              <w:t>Ray Bradbury</w:t>
            </w:r>
          </w:p>
        </w:tc>
      </w:tr>
      <w:tr w:rsidR="00A33098" w:rsidTr="00A33098">
        <w:tc>
          <w:tcPr>
            <w:tcW w:w="4788" w:type="dxa"/>
          </w:tcPr>
          <w:p w:rsidR="00A33098" w:rsidRDefault="005B5AF1">
            <w:r>
              <w:t>3</w:t>
            </w:r>
          </w:p>
        </w:tc>
        <w:tc>
          <w:tcPr>
            <w:tcW w:w="4788" w:type="dxa"/>
          </w:tcPr>
          <w:p w:rsidR="00A33098" w:rsidRDefault="005B5AF1">
            <w:r>
              <w:t xml:space="preserve">Piper </w:t>
            </w:r>
            <w:proofErr w:type="spellStart"/>
            <w:r>
              <w:t>Huguley</w:t>
            </w:r>
            <w:proofErr w:type="spellEnd"/>
          </w:p>
        </w:tc>
      </w:tr>
      <w:tr w:rsidR="00A33098" w:rsidTr="00A33098">
        <w:tc>
          <w:tcPr>
            <w:tcW w:w="4788" w:type="dxa"/>
          </w:tcPr>
          <w:p w:rsidR="00A33098" w:rsidRDefault="005B5AF1">
            <w:r>
              <w:t>4</w:t>
            </w:r>
          </w:p>
        </w:tc>
        <w:tc>
          <w:tcPr>
            <w:tcW w:w="4788" w:type="dxa"/>
          </w:tcPr>
          <w:p w:rsidR="00A33098" w:rsidRDefault="007727C2">
            <w:r>
              <w:t xml:space="preserve">Michael </w:t>
            </w:r>
            <w:proofErr w:type="spellStart"/>
            <w:r>
              <w:t>Hambling</w:t>
            </w:r>
            <w:proofErr w:type="spellEnd"/>
          </w:p>
        </w:tc>
      </w:tr>
      <w:tr w:rsidR="005B5AF1" w:rsidTr="00A33098">
        <w:tc>
          <w:tcPr>
            <w:tcW w:w="4788" w:type="dxa"/>
          </w:tcPr>
          <w:p w:rsidR="005B5AF1" w:rsidRDefault="005B5AF1">
            <w:r>
              <w:t>5</w:t>
            </w:r>
          </w:p>
        </w:tc>
        <w:tc>
          <w:tcPr>
            <w:tcW w:w="4788" w:type="dxa"/>
          </w:tcPr>
          <w:p w:rsidR="005B5AF1" w:rsidRDefault="007727C2">
            <w:r>
              <w:t>Ian Fleming</w:t>
            </w:r>
          </w:p>
        </w:tc>
      </w:tr>
    </w:tbl>
    <w:p w:rsidR="00A33098" w:rsidRDefault="00A33098"/>
    <w:p w:rsidR="00A33098" w:rsidRDefault="00A33098"/>
    <w:p w:rsidR="00A33098" w:rsidRDefault="00A33098">
      <w:pPr>
        <w:rPr>
          <w:b/>
        </w:rPr>
      </w:pPr>
      <w:proofErr w:type="spellStart"/>
      <w:r w:rsidRPr="00A33098">
        <w:rPr>
          <w:b/>
        </w:rPr>
        <w:t>Book_Author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3098" w:rsidRPr="003C0F8B" w:rsidTr="00A33098">
        <w:tc>
          <w:tcPr>
            <w:tcW w:w="4788" w:type="dxa"/>
          </w:tcPr>
          <w:p w:rsidR="00A33098" w:rsidRPr="003C0F8B" w:rsidRDefault="005B5AF1">
            <w:proofErr w:type="spellStart"/>
            <w:r>
              <w:t>Author_id</w:t>
            </w:r>
            <w:proofErr w:type="spellEnd"/>
          </w:p>
        </w:tc>
        <w:tc>
          <w:tcPr>
            <w:tcW w:w="4788" w:type="dxa"/>
          </w:tcPr>
          <w:p w:rsidR="00A33098" w:rsidRPr="003C0F8B" w:rsidRDefault="003C0F8B">
            <w:proofErr w:type="spellStart"/>
            <w:r w:rsidRPr="003C0F8B">
              <w:t>Book_id</w:t>
            </w:r>
            <w:proofErr w:type="spellEnd"/>
          </w:p>
        </w:tc>
      </w:tr>
      <w:tr w:rsidR="00A33098" w:rsidRPr="007727C2" w:rsidTr="00A33098">
        <w:tc>
          <w:tcPr>
            <w:tcW w:w="4788" w:type="dxa"/>
          </w:tcPr>
          <w:p w:rsidR="00A33098" w:rsidRPr="007727C2" w:rsidRDefault="003C0F8B">
            <w:r w:rsidRPr="007727C2">
              <w:t>2</w:t>
            </w:r>
          </w:p>
        </w:tc>
        <w:tc>
          <w:tcPr>
            <w:tcW w:w="4788" w:type="dxa"/>
          </w:tcPr>
          <w:p w:rsidR="00A33098" w:rsidRPr="007727C2" w:rsidRDefault="005B5AF1">
            <w:r w:rsidRPr="007727C2">
              <w:t>1</w:t>
            </w:r>
          </w:p>
        </w:tc>
      </w:tr>
      <w:tr w:rsidR="00A33098" w:rsidRPr="007727C2" w:rsidTr="00A33098">
        <w:tc>
          <w:tcPr>
            <w:tcW w:w="4788" w:type="dxa"/>
          </w:tcPr>
          <w:p w:rsidR="00A33098" w:rsidRPr="007727C2" w:rsidRDefault="005B5AF1">
            <w:r w:rsidRPr="007727C2">
              <w:t>1</w:t>
            </w:r>
          </w:p>
        </w:tc>
        <w:tc>
          <w:tcPr>
            <w:tcW w:w="4788" w:type="dxa"/>
          </w:tcPr>
          <w:p w:rsidR="00A33098" w:rsidRPr="007727C2" w:rsidRDefault="005B5AF1">
            <w:r w:rsidRPr="007727C2">
              <w:t>3</w:t>
            </w:r>
          </w:p>
        </w:tc>
      </w:tr>
      <w:tr w:rsidR="00A33098" w:rsidRPr="007727C2" w:rsidTr="00A33098">
        <w:tc>
          <w:tcPr>
            <w:tcW w:w="4788" w:type="dxa"/>
          </w:tcPr>
          <w:p w:rsidR="00A33098" w:rsidRPr="007727C2" w:rsidRDefault="005B5AF1">
            <w:r w:rsidRPr="007727C2">
              <w:t>3</w:t>
            </w:r>
          </w:p>
        </w:tc>
        <w:tc>
          <w:tcPr>
            <w:tcW w:w="4788" w:type="dxa"/>
          </w:tcPr>
          <w:p w:rsidR="00A33098" w:rsidRPr="007727C2" w:rsidRDefault="005B5AF1">
            <w:r w:rsidRPr="007727C2">
              <w:t>2</w:t>
            </w:r>
          </w:p>
        </w:tc>
      </w:tr>
      <w:tr w:rsidR="00A33098" w:rsidRPr="007727C2" w:rsidTr="00A33098">
        <w:tc>
          <w:tcPr>
            <w:tcW w:w="4788" w:type="dxa"/>
          </w:tcPr>
          <w:p w:rsidR="00A33098" w:rsidRPr="007727C2" w:rsidRDefault="007727C2">
            <w:r w:rsidRPr="007727C2">
              <w:t>4</w:t>
            </w:r>
          </w:p>
        </w:tc>
        <w:tc>
          <w:tcPr>
            <w:tcW w:w="4788" w:type="dxa"/>
          </w:tcPr>
          <w:p w:rsidR="00A33098" w:rsidRPr="007727C2" w:rsidRDefault="007727C2">
            <w:r w:rsidRPr="007727C2">
              <w:t>4</w:t>
            </w:r>
          </w:p>
        </w:tc>
      </w:tr>
      <w:tr w:rsidR="007727C2" w:rsidRPr="007727C2" w:rsidTr="00A33098">
        <w:tc>
          <w:tcPr>
            <w:tcW w:w="4788" w:type="dxa"/>
          </w:tcPr>
          <w:p w:rsidR="007727C2" w:rsidRPr="007727C2" w:rsidRDefault="007727C2">
            <w:r w:rsidRPr="007727C2">
              <w:t>5</w:t>
            </w:r>
          </w:p>
        </w:tc>
        <w:tc>
          <w:tcPr>
            <w:tcW w:w="4788" w:type="dxa"/>
          </w:tcPr>
          <w:p w:rsidR="007727C2" w:rsidRPr="007727C2" w:rsidRDefault="007727C2">
            <w:r w:rsidRPr="007727C2">
              <w:t>5</w:t>
            </w:r>
          </w:p>
        </w:tc>
      </w:tr>
      <w:tr w:rsidR="007727C2" w:rsidRPr="007727C2" w:rsidTr="00A33098">
        <w:tc>
          <w:tcPr>
            <w:tcW w:w="4788" w:type="dxa"/>
          </w:tcPr>
          <w:p w:rsidR="007727C2" w:rsidRPr="007727C2" w:rsidRDefault="007727C2">
            <w:r w:rsidRPr="007727C2">
              <w:t>5</w:t>
            </w:r>
          </w:p>
        </w:tc>
        <w:tc>
          <w:tcPr>
            <w:tcW w:w="4788" w:type="dxa"/>
          </w:tcPr>
          <w:p w:rsidR="007727C2" w:rsidRPr="007727C2" w:rsidRDefault="007727C2">
            <w:r w:rsidRPr="007727C2">
              <w:t>6</w:t>
            </w:r>
          </w:p>
        </w:tc>
      </w:tr>
    </w:tbl>
    <w:p w:rsidR="00A33098" w:rsidRPr="00A33098" w:rsidRDefault="00A33098">
      <w:pPr>
        <w:rPr>
          <w:b/>
        </w:rPr>
      </w:pPr>
    </w:p>
    <w:p w:rsidR="00A33098" w:rsidRDefault="00A33098"/>
    <w:p w:rsidR="00DF1AA2" w:rsidRDefault="00DF1AA2">
      <w:pPr>
        <w:rPr>
          <w:b/>
        </w:rPr>
      </w:pPr>
      <w:r w:rsidRPr="00DF1AA2">
        <w:rPr>
          <w:b/>
        </w:rPr>
        <w:t>SQL Queries</w:t>
      </w:r>
    </w:p>
    <w:p w:rsidR="00DF1AA2" w:rsidRDefault="007C000A">
      <w:r w:rsidRPr="007C000A">
        <w:t>Write SQL query</w:t>
      </w:r>
      <w:r>
        <w:t>(s)</w:t>
      </w:r>
      <w:r w:rsidRPr="007C000A">
        <w:t xml:space="preserve"> to show all records of each table.</w:t>
      </w:r>
    </w:p>
    <w:p w:rsidR="00DA12AF" w:rsidRDefault="00DA12AF">
      <w:r>
        <w:t xml:space="preserve">Scoring Rubric: Queries 20 pts, Tables 20Pts, Relationships 20 pts, </w:t>
      </w:r>
      <w:proofErr w:type="gramStart"/>
      <w:r>
        <w:t>Insert</w:t>
      </w:r>
      <w:proofErr w:type="gramEnd"/>
      <w:r>
        <w:t xml:space="preserve"> records 20 pts and Attributes 20 pts</w:t>
      </w:r>
    </w:p>
    <w:p w:rsidR="007C000A" w:rsidRPr="007C000A" w:rsidRDefault="007C000A"/>
    <w:p w:rsidR="009C49B3" w:rsidRPr="007C000A" w:rsidRDefault="009C49B3"/>
    <w:p w:rsidR="009C49B3" w:rsidRDefault="009C49B3"/>
    <w:sectPr w:rsidR="009C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BD"/>
    <w:rsid w:val="003C0F8B"/>
    <w:rsid w:val="003F2FA1"/>
    <w:rsid w:val="005B5AF1"/>
    <w:rsid w:val="007727C2"/>
    <w:rsid w:val="007B629A"/>
    <w:rsid w:val="007C000A"/>
    <w:rsid w:val="009C49B3"/>
    <w:rsid w:val="00A33098"/>
    <w:rsid w:val="00A922C1"/>
    <w:rsid w:val="00A93FBD"/>
    <w:rsid w:val="00B655A5"/>
    <w:rsid w:val="00DA12AF"/>
    <w:rsid w:val="00DF1AA2"/>
    <w:rsid w:val="00E2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3098"/>
    <w:rPr>
      <w:b/>
      <w:bCs/>
    </w:rPr>
  </w:style>
  <w:style w:type="character" w:customStyle="1" w:styleId="apple-converted-space">
    <w:name w:val="apple-converted-space"/>
    <w:basedOn w:val="DefaultParagraphFont"/>
    <w:rsid w:val="00A33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3098"/>
    <w:rPr>
      <w:b/>
      <w:bCs/>
    </w:rPr>
  </w:style>
  <w:style w:type="character" w:customStyle="1" w:styleId="apple-converted-space">
    <w:name w:val="apple-converted-space"/>
    <w:basedOn w:val="DefaultParagraphFont"/>
    <w:rsid w:val="00A3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perks</dc:creator>
  <cp:lastModifiedBy>perks</cp:lastModifiedBy>
  <cp:revision>2</cp:revision>
  <dcterms:created xsi:type="dcterms:W3CDTF">2017-01-25T00:35:00Z</dcterms:created>
  <dcterms:modified xsi:type="dcterms:W3CDTF">2017-01-25T00:35:00Z</dcterms:modified>
</cp:coreProperties>
</file>