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1" w:type="dxa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1"/>
        <w:gridCol w:w="1541"/>
        <w:gridCol w:w="1542"/>
        <w:gridCol w:w="1541"/>
        <w:gridCol w:w="1542"/>
        <w:gridCol w:w="1542"/>
        <w:gridCol w:w="1542"/>
      </w:tblGrid>
      <w:tr w:rsidR="00416D7E" w:rsidRPr="003A7916" w14:paraId="58CF1322" w14:textId="77777777" w:rsidTr="00B37B33">
        <w:trPr>
          <w:trHeight w:val="2268"/>
        </w:trPr>
        <w:tc>
          <w:tcPr>
            <w:tcW w:w="3082" w:type="dxa"/>
            <w:gridSpan w:val="2"/>
            <w:shd w:val="clear" w:color="auto" w:fill="auto"/>
            <w:vAlign w:val="center"/>
          </w:tcPr>
          <w:p w14:paraId="074FE61C" w14:textId="77777777" w:rsidR="00416D7E" w:rsidRPr="00390DEC" w:rsidRDefault="00416D7E" w:rsidP="00B37B33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Avenir Next LT Pro" w:eastAsia="SimHei" w:hAnsi="Avenir Next LT Pro" w:cs="Times New Roman"/>
                <w:color w:val="FFFFFF"/>
                <w:szCs w:val="26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noProof/>
                <w:color w:val="FFFFFF"/>
                <w:szCs w:val="26"/>
                <w:lang w:val="fr-FR" w:eastAsia="en-US" w:bidi="fr-FR"/>
              </w:rPr>
              <mc:AlternateContent>
                <mc:Choice Requires="wps">
                  <w:drawing>
                    <wp:inline distT="0" distB="0" distL="0" distR="0" wp14:anchorId="5ED5887B" wp14:editId="40E1CD72">
                      <wp:extent cx="803911" cy="1132841"/>
                      <wp:effectExtent l="0" t="0" r="0" b="0"/>
                      <wp:docPr id="249" name="Forme" title="Graphis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1" cy="11328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922" y="11018"/>
                                    </a:moveTo>
                                    <a:cubicBezTo>
                                      <a:pt x="13786" y="10921"/>
                                      <a:pt x="13581" y="10873"/>
                                      <a:pt x="13376" y="10873"/>
                                    </a:cubicBezTo>
                                    <a:cubicBezTo>
                                      <a:pt x="13172" y="10873"/>
                                      <a:pt x="13001" y="10945"/>
                                      <a:pt x="12864" y="11042"/>
                                    </a:cubicBezTo>
                                    <a:lnTo>
                                      <a:pt x="9964" y="13222"/>
                                    </a:lnTo>
                                    <a:lnTo>
                                      <a:pt x="8701" y="12326"/>
                                    </a:lnTo>
                                    <a:cubicBezTo>
                                      <a:pt x="8565" y="12229"/>
                                      <a:pt x="8360" y="12180"/>
                                      <a:pt x="8155" y="12180"/>
                                    </a:cubicBezTo>
                                    <a:cubicBezTo>
                                      <a:pt x="7951" y="12180"/>
                                      <a:pt x="7780" y="12229"/>
                                      <a:pt x="7609" y="12326"/>
                                    </a:cubicBezTo>
                                    <a:lnTo>
                                      <a:pt x="7234" y="12592"/>
                                    </a:lnTo>
                                    <a:cubicBezTo>
                                      <a:pt x="6927" y="12810"/>
                                      <a:pt x="6927" y="13149"/>
                                      <a:pt x="7234" y="13343"/>
                                    </a:cubicBezTo>
                                    <a:lnTo>
                                      <a:pt x="9452" y="14917"/>
                                    </a:lnTo>
                                    <a:cubicBezTo>
                                      <a:pt x="9589" y="15013"/>
                                      <a:pt x="9793" y="15086"/>
                                      <a:pt x="9998" y="15062"/>
                                    </a:cubicBezTo>
                                    <a:cubicBezTo>
                                      <a:pt x="10203" y="15062"/>
                                      <a:pt x="10408" y="14989"/>
                                      <a:pt x="10544" y="14892"/>
                                    </a:cubicBezTo>
                                    <a:lnTo>
                                      <a:pt x="14366" y="12011"/>
                                    </a:lnTo>
                                    <a:cubicBezTo>
                                      <a:pt x="14639" y="11793"/>
                                      <a:pt x="14639" y="11454"/>
                                      <a:pt x="14332" y="11260"/>
                                    </a:cubicBezTo>
                                    <a:lnTo>
                                      <a:pt x="13922" y="11018"/>
                                    </a:lnTo>
                                    <a:close/>
                                    <a:moveTo>
                                      <a:pt x="10783" y="7361"/>
                                    </a:moveTo>
                                    <a:cubicBezTo>
                                      <a:pt x="6654" y="7361"/>
                                      <a:pt x="3276" y="9759"/>
                                      <a:pt x="3276" y="12689"/>
                                    </a:cubicBezTo>
                                    <a:cubicBezTo>
                                      <a:pt x="3276" y="15619"/>
                                      <a:pt x="6654" y="18016"/>
                                      <a:pt x="10783" y="18016"/>
                                    </a:cubicBezTo>
                                    <a:cubicBezTo>
                                      <a:pt x="14912" y="18016"/>
                                      <a:pt x="18290" y="15619"/>
                                      <a:pt x="18290" y="12689"/>
                                    </a:cubicBezTo>
                                    <a:cubicBezTo>
                                      <a:pt x="18290" y="9759"/>
                                      <a:pt x="14946" y="7361"/>
                                      <a:pt x="10783" y="7361"/>
                                    </a:cubicBezTo>
                                    <a:close/>
                                    <a:moveTo>
                                      <a:pt x="10783" y="16587"/>
                                    </a:moveTo>
                                    <a:cubicBezTo>
                                      <a:pt x="7780" y="16587"/>
                                      <a:pt x="5323" y="14844"/>
                                      <a:pt x="5323" y="12713"/>
                                    </a:cubicBezTo>
                                    <a:cubicBezTo>
                                      <a:pt x="5323" y="10582"/>
                                      <a:pt x="7780" y="8839"/>
                                      <a:pt x="10783" y="8839"/>
                                    </a:cubicBezTo>
                                    <a:cubicBezTo>
                                      <a:pt x="13786" y="8839"/>
                                      <a:pt x="16243" y="10582"/>
                                      <a:pt x="16243" y="12713"/>
                                    </a:cubicBezTo>
                                    <a:cubicBezTo>
                                      <a:pt x="16243" y="14844"/>
                                      <a:pt x="13786" y="16587"/>
                                      <a:pt x="10783" y="16587"/>
                                    </a:cubicBezTo>
                                    <a:close/>
                                    <a:moveTo>
                                      <a:pt x="19587" y="4092"/>
                                    </a:moveTo>
                                    <a:lnTo>
                                      <a:pt x="16447" y="4092"/>
                                    </a:lnTo>
                                    <a:lnTo>
                                      <a:pt x="16447" y="3511"/>
                                    </a:lnTo>
                                    <a:cubicBezTo>
                                      <a:pt x="16447" y="3027"/>
                                      <a:pt x="15901" y="2639"/>
                                      <a:pt x="15219" y="2639"/>
                                    </a:cubicBezTo>
                                    <a:lnTo>
                                      <a:pt x="13376" y="2639"/>
                                    </a:lnTo>
                                    <a:cubicBezTo>
                                      <a:pt x="13547" y="2397"/>
                                      <a:pt x="13649" y="2107"/>
                                      <a:pt x="13649" y="1816"/>
                                    </a:cubicBezTo>
                                    <a:cubicBezTo>
                                      <a:pt x="13649" y="823"/>
                                      <a:pt x="12523" y="0"/>
                                      <a:pt x="11124" y="0"/>
                                    </a:cubicBezTo>
                                    <a:cubicBezTo>
                                      <a:pt x="9725" y="0"/>
                                      <a:pt x="8599" y="823"/>
                                      <a:pt x="8599" y="1816"/>
                                    </a:cubicBezTo>
                                    <a:cubicBezTo>
                                      <a:pt x="8599" y="2107"/>
                                      <a:pt x="8701" y="2373"/>
                                      <a:pt x="8872" y="2639"/>
                                    </a:cubicBezTo>
                                    <a:lnTo>
                                      <a:pt x="6415" y="2639"/>
                                    </a:lnTo>
                                    <a:cubicBezTo>
                                      <a:pt x="5733" y="2639"/>
                                      <a:pt x="5187" y="3027"/>
                                      <a:pt x="5187" y="3511"/>
                                    </a:cubicBezTo>
                                    <a:lnTo>
                                      <a:pt x="5187" y="4092"/>
                                    </a:lnTo>
                                    <a:lnTo>
                                      <a:pt x="2013" y="4092"/>
                                    </a:lnTo>
                                    <a:cubicBezTo>
                                      <a:pt x="887" y="4092"/>
                                      <a:pt x="0" y="4722"/>
                                      <a:pt x="0" y="5521"/>
                                    </a:cubicBezTo>
                                    <a:lnTo>
                                      <a:pt x="0" y="20171"/>
                                    </a:lnTo>
                                    <a:cubicBezTo>
                                      <a:pt x="0" y="20970"/>
                                      <a:pt x="887" y="21600"/>
                                      <a:pt x="2013" y="21600"/>
                                    </a:cubicBezTo>
                                    <a:lnTo>
                                      <a:pt x="19587" y="21600"/>
                                    </a:lnTo>
                                    <a:cubicBezTo>
                                      <a:pt x="20713" y="21600"/>
                                      <a:pt x="21600" y="20970"/>
                                      <a:pt x="21600" y="20171"/>
                                    </a:cubicBezTo>
                                    <a:lnTo>
                                      <a:pt x="21600" y="5521"/>
                                    </a:lnTo>
                                    <a:cubicBezTo>
                                      <a:pt x="21600" y="4746"/>
                                      <a:pt x="20679" y="4092"/>
                                      <a:pt x="19587" y="4092"/>
                                    </a:cubicBezTo>
                                    <a:close/>
                                    <a:moveTo>
                                      <a:pt x="11090" y="751"/>
                                    </a:moveTo>
                                    <a:cubicBezTo>
                                      <a:pt x="11909" y="751"/>
                                      <a:pt x="12591" y="1235"/>
                                      <a:pt x="12591" y="1840"/>
                                    </a:cubicBezTo>
                                    <a:cubicBezTo>
                                      <a:pt x="12591" y="2155"/>
                                      <a:pt x="12387" y="2470"/>
                                      <a:pt x="12080" y="2664"/>
                                    </a:cubicBezTo>
                                    <a:lnTo>
                                      <a:pt x="10100" y="2664"/>
                                    </a:lnTo>
                                    <a:cubicBezTo>
                                      <a:pt x="9793" y="2470"/>
                                      <a:pt x="9589" y="2179"/>
                                      <a:pt x="9589" y="1840"/>
                                    </a:cubicBezTo>
                                    <a:cubicBezTo>
                                      <a:pt x="9589" y="1235"/>
                                      <a:pt x="10271" y="751"/>
                                      <a:pt x="11090" y="751"/>
                                    </a:cubicBezTo>
                                    <a:close/>
                                    <a:moveTo>
                                      <a:pt x="19518" y="19396"/>
                                    </a:moveTo>
                                    <a:lnTo>
                                      <a:pt x="19518" y="19396"/>
                                    </a:lnTo>
                                    <a:cubicBezTo>
                                      <a:pt x="19518" y="19808"/>
                                      <a:pt x="19041" y="20147"/>
                                      <a:pt x="18461" y="20147"/>
                                    </a:cubicBezTo>
                                    <a:lnTo>
                                      <a:pt x="3071" y="20147"/>
                                    </a:lnTo>
                                    <a:cubicBezTo>
                                      <a:pt x="2491" y="20147"/>
                                      <a:pt x="2013" y="19808"/>
                                      <a:pt x="2013" y="19396"/>
                                    </a:cubicBezTo>
                                    <a:lnTo>
                                      <a:pt x="2013" y="6296"/>
                                    </a:lnTo>
                                    <a:cubicBezTo>
                                      <a:pt x="2013" y="5884"/>
                                      <a:pt x="2491" y="5545"/>
                                      <a:pt x="3071" y="5545"/>
                                    </a:cubicBezTo>
                                    <a:lnTo>
                                      <a:pt x="5118" y="5545"/>
                                    </a:lnTo>
                                    <a:cubicBezTo>
                                      <a:pt x="5118" y="5957"/>
                                      <a:pt x="5562" y="6272"/>
                                      <a:pt x="6142" y="6272"/>
                                    </a:cubicBezTo>
                                    <a:lnTo>
                                      <a:pt x="15390" y="6272"/>
                                    </a:lnTo>
                                    <a:cubicBezTo>
                                      <a:pt x="15970" y="6272"/>
                                      <a:pt x="16413" y="5957"/>
                                      <a:pt x="16413" y="5545"/>
                                    </a:cubicBezTo>
                                    <a:lnTo>
                                      <a:pt x="18461" y="5545"/>
                                    </a:lnTo>
                                    <a:cubicBezTo>
                                      <a:pt x="19041" y="5545"/>
                                      <a:pt x="19518" y="5884"/>
                                      <a:pt x="19518" y="6296"/>
                                    </a:cubicBezTo>
                                    <a:lnTo>
                                      <a:pt x="19518" y="193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798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181F74" id="Forme" o:spid="_x0000_s1026" alt="Titre : Graphisme" style="width:63.3pt;height: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" path="m13922,11018v-136,-97,-341,-145,-546,-145c13172,10873,13001,10945,12864,11042l9964,13222,8701,12326v-136,-97,-341,-146,-546,-146c7951,12180,7780,12229,7609,12326r-375,266c6927,12810,6927,13149,7234,13343r2218,1574c9589,15013,9793,15086,9998,15062v205,,410,-73,546,-170l14366,12011v273,-218,273,-557,-34,-751l13922,11018xm10783,7361v-4129,,-7507,2398,-7507,5328c3276,15619,6654,18016,10783,18016v4129,,7507,-2397,7507,-5327c18290,9759,14946,7361,10783,7361xm10783,16587v-3003,,-5460,-1743,-5460,-3874c5323,10582,7780,8839,10783,8839v3003,,5460,1743,5460,3874c16243,14844,13786,16587,10783,16587xm19587,4092r-3140,l16447,3511v,-484,-546,-872,-1228,-872l13376,2639v171,-242,273,-532,273,-823c13649,823,12523,,11124,,9725,,8599,823,8599,1816v,291,102,557,273,823l6415,2639v-682,,-1228,388,-1228,872l5187,4092r-3174,c887,4092,,4722,,5521l,20171v,799,887,1429,2013,1429l19587,21600v1126,,2013,-630,2013,-1429l21600,5521v,-775,-921,-1429,-2013,-1429xm11090,751v819,,1501,484,1501,1089c12591,2155,12387,2470,12080,2664r-1980,c9793,2470,9589,2179,9589,1840v,-605,682,-1089,1501,-1089xm19518,19396r,c19518,19808,19041,20147,18461,20147r-15390,c2491,20147,2013,19808,2013,19396r,-13100c2013,5884,2491,5545,3071,5545r2047,c5118,5957,5562,6272,6142,6272r9248,c15970,6272,16413,5957,16413,5545r2048,c19041,5545,19518,5884,19518,6296r,13100xe" fillcolor="#3d7798" stroked="f" strokeweight="1pt">
                      <v:stroke miterlimit="4" joinstyle="miter"/>
                      <v:path arrowok="t" o:extrusionok="f" o:connecttype="custom" o:connectlocs="401956,566421;401956,566421;401956,566421;401956,56642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709" w:type="dxa"/>
            <w:gridSpan w:val="5"/>
            <w:shd w:val="clear" w:color="auto" w:fill="auto"/>
            <w:vAlign w:val="center"/>
          </w:tcPr>
          <w:p w14:paraId="1F3B7B84" w14:textId="77777777" w:rsidR="00416D7E" w:rsidRPr="00390DEC" w:rsidRDefault="00416D7E" w:rsidP="00B37B33">
            <w:pPr>
              <w:keepNext/>
              <w:keepLines/>
              <w:spacing w:after="120" w:line="240" w:lineRule="auto"/>
              <w:jc w:val="left"/>
              <w:outlineLvl w:val="0"/>
              <w:rPr>
                <w:rFonts w:ascii="Avenir Next LT Pro" w:eastAsia="SimHei" w:hAnsi="Avenir Next LT Pro" w:cs="Times New Roman"/>
                <w:color w:val="3D7798"/>
                <w:sz w:val="56"/>
                <w:szCs w:val="32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56"/>
                <w:szCs w:val="32"/>
                <w:lang w:val="fr-FR" w:eastAsia="en-US"/>
              </w:rPr>
              <w:t>Forfait et niveaux</w:t>
            </w:r>
          </w:p>
          <w:p w14:paraId="47FE4B66" w14:textId="77777777" w:rsidR="00416D7E" w:rsidRPr="00390DEC" w:rsidRDefault="00416D7E" w:rsidP="00B37B33">
            <w:pPr>
              <w:keepNext/>
              <w:keepLines/>
              <w:spacing w:after="120" w:line="240" w:lineRule="auto"/>
              <w:jc w:val="left"/>
              <w:outlineLvl w:val="0"/>
              <w:rPr>
                <w:rFonts w:ascii="Avenir Next LT Pro" w:eastAsia="SimHei" w:hAnsi="Avenir Next LT Pro" w:cs="Times New Roman"/>
                <w:b/>
                <w:iCs/>
                <w:color w:val="3D7798"/>
                <w:sz w:val="32"/>
                <w:szCs w:val="32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32"/>
                <w:szCs w:val="32"/>
                <w:lang w:val="fr-FR" w:eastAsia="en-US"/>
              </w:rPr>
              <w:t>Tarifs au mois.</w:t>
            </w:r>
          </w:p>
          <w:p w14:paraId="019F56BC" w14:textId="77777777" w:rsidR="00416D7E" w:rsidRPr="00390DEC" w:rsidRDefault="00416D7E" w:rsidP="00B37B33">
            <w:pPr>
              <w:spacing w:after="0" w:line="240" w:lineRule="auto"/>
              <w:jc w:val="left"/>
              <w:rPr>
                <w:rFonts w:ascii="Avenir Next LT Pro" w:eastAsia="Avenir Next LT Pro" w:hAnsi="Avenir Next LT Pro" w:cs="Times New Roman"/>
                <w:color w:val="3D7798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3D7798"/>
                <w:sz w:val="22"/>
                <w:lang w:val="fr-FR" w:eastAsia="en-US"/>
              </w:rPr>
              <w:t xml:space="preserve">(Description détaillée de chaque forfait page suivante) </w:t>
            </w:r>
          </w:p>
        </w:tc>
      </w:tr>
      <w:tr w:rsidR="00416D7E" w:rsidRPr="00390DEC" w14:paraId="48DB99FF" w14:textId="77777777" w:rsidTr="00B37B33">
        <w:trPr>
          <w:trHeight w:val="1487"/>
        </w:trPr>
        <w:tc>
          <w:tcPr>
            <w:tcW w:w="1541" w:type="dxa"/>
            <w:shd w:val="clear" w:color="auto" w:fill="3D7798"/>
          </w:tcPr>
          <w:p w14:paraId="1B1DD8F8" w14:textId="77777777" w:rsidR="00416D7E" w:rsidRPr="00390DEC" w:rsidRDefault="00416D7E" w:rsidP="00B37B33">
            <w:pPr>
              <w:spacing w:after="0" w:line="240" w:lineRule="auto"/>
              <w:jc w:val="left"/>
              <w:rPr>
                <w:rFonts w:ascii="Avenir Next LT Pro" w:eastAsia="Avenir Next LT Pro" w:hAnsi="Avenir Next LT Pro" w:cs="Times New Roman"/>
                <w:color w:val="FFFFFF"/>
                <w:sz w:val="22"/>
                <w:lang w:val="fr-FR" w:eastAsia="en-US"/>
              </w:rPr>
            </w:pPr>
          </w:p>
        </w:tc>
        <w:tc>
          <w:tcPr>
            <w:tcW w:w="1541" w:type="dxa"/>
            <w:shd w:val="clear" w:color="auto" w:fill="3D7798"/>
          </w:tcPr>
          <w:p w14:paraId="63196A53" w14:textId="77777777" w:rsidR="00416D7E" w:rsidRPr="00390DEC" w:rsidRDefault="00416D7E" w:rsidP="00B37B33">
            <w:pPr>
              <w:spacing w:after="0" w:line="240" w:lineRule="auto"/>
              <w:jc w:val="left"/>
              <w:rPr>
                <w:rFonts w:ascii="Avenir Next LT Pro" w:eastAsia="Avenir Next LT Pro" w:hAnsi="Avenir Next LT Pro" w:cs="Times New Roman"/>
                <w:color w:val="FFFFFF"/>
                <w:sz w:val="22"/>
                <w:lang w:val="fr-FR" w:eastAsia="en-US"/>
              </w:rPr>
            </w:pPr>
          </w:p>
        </w:tc>
        <w:tc>
          <w:tcPr>
            <w:tcW w:w="1542" w:type="dxa"/>
            <w:shd w:val="clear" w:color="auto" w:fill="3D7798"/>
            <w:vAlign w:val="center"/>
          </w:tcPr>
          <w:p w14:paraId="6110CFE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</w:p>
          <w:p w14:paraId="5D041A3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Forfait</w:t>
            </w:r>
          </w:p>
          <w:p w14:paraId="016EBF9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1</w:t>
            </w:r>
          </w:p>
          <w:p w14:paraId="10B9F21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</w:p>
        </w:tc>
        <w:tc>
          <w:tcPr>
            <w:tcW w:w="1541" w:type="dxa"/>
            <w:shd w:val="clear" w:color="auto" w:fill="3D7798"/>
            <w:vAlign w:val="center"/>
          </w:tcPr>
          <w:p w14:paraId="4889CA4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Forfait</w:t>
            </w:r>
          </w:p>
          <w:p w14:paraId="6920F9CA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2</w:t>
            </w:r>
          </w:p>
        </w:tc>
        <w:tc>
          <w:tcPr>
            <w:tcW w:w="1542" w:type="dxa"/>
            <w:shd w:val="clear" w:color="auto" w:fill="3D7798"/>
            <w:vAlign w:val="center"/>
          </w:tcPr>
          <w:p w14:paraId="311B9832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Forfait</w:t>
            </w:r>
          </w:p>
          <w:p w14:paraId="0AAA798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3</w:t>
            </w:r>
          </w:p>
        </w:tc>
        <w:tc>
          <w:tcPr>
            <w:tcW w:w="1542" w:type="dxa"/>
            <w:shd w:val="clear" w:color="auto" w:fill="3D7798"/>
            <w:vAlign w:val="center"/>
          </w:tcPr>
          <w:p w14:paraId="4904EED5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Forfait</w:t>
            </w:r>
          </w:p>
          <w:p w14:paraId="5D4B4375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4</w:t>
            </w:r>
          </w:p>
        </w:tc>
        <w:tc>
          <w:tcPr>
            <w:tcW w:w="1542" w:type="dxa"/>
            <w:shd w:val="clear" w:color="auto" w:fill="3D7798"/>
            <w:vAlign w:val="center"/>
          </w:tcPr>
          <w:p w14:paraId="2B67D6CB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 xml:space="preserve">Forfait </w:t>
            </w:r>
          </w:p>
          <w:p w14:paraId="49A7E3D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color w:val="FFFFFF"/>
                <w:sz w:val="22"/>
                <w:lang w:val="fr-FR" w:eastAsia="en-US"/>
              </w:rPr>
              <w:t>5</w:t>
            </w:r>
          </w:p>
        </w:tc>
      </w:tr>
      <w:tr w:rsidR="00416D7E" w:rsidRPr="003A7916" w14:paraId="317B7C34" w14:textId="77777777" w:rsidTr="00B37B33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/>
            </w:tcBorders>
            <w:shd w:val="clear" w:color="auto" w:fill="FFFFFF"/>
            <w:vAlign w:val="center"/>
          </w:tcPr>
          <w:p w14:paraId="2BAFBA02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  <w:t>Niveau 1</w:t>
            </w:r>
          </w:p>
          <w:p w14:paraId="0F7FA78F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  <w:t>(Maximum 10 documents*)</w:t>
            </w: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2F4BE1B5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 xml:space="preserve"> Devis</w:t>
            </w:r>
          </w:p>
          <w:p w14:paraId="0D1E9E8B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+</w:t>
            </w:r>
          </w:p>
          <w:p w14:paraId="6AB5006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 xml:space="preserve"> Factures</w:t>
            </w:r>
          </w:p>
          <w:p w14:paraId="3CDD5B5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1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1304FB7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financière factures Fournisseur</w:t>
            </w:r>
          </w:p>
          <w:p w14:paraId="41307B5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7BF8BAC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 xml:space="preserve">Gestion financière factures </w:t>
            </w:r>
          </w:p>
          <w:p w14:paraId="10216B8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Client</w:t>
            </w:r>
          </w:p>
          <w:p w14:paraId="6D263B8E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6EC7B4EA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financière factures Fournisseur et Client</w:t>
            </w:r>
          </w:p>
          <w:p w14:paraId="7E74586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</w:tcBorders>
            <w:shd w:val="clear" w:color="auto" w:fill="FFFFFF"/>
            <w:vAlign w:val="center"/>
          </w:tcPr>
          <w:p w14:paraId="50719C06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bCs/>
                <w:noProof/>
                <w:color w:val="000000"/>
                <w:sz w:val="22"/>
                <w:szCs w:val="22"/>
                <w:lang w:val="fr-FR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93646F" wp14:editId="7E80BDE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12065</wp:posOffset>
                      </wp:positionV>
                      <wp:extent cx="947420" cy="651510"/>
                      <wp:effectExtent l="0" t="0" r="24130" b="34290"/>
                      <wp:wrapNone/>
                      <wp:docPr id="1032659320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7420" cy="65151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F7203" id="Connecteur droit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95pt" to="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" strokeweight=".5pt">
                      <v:stroke joinstyle="miter"/>
                    </v:line>
                  </w:pict>
                </mc:Fallback>
              </mc:AlternateContent>
            </w:r>
            <w:r w:rsidRPr="00390DEC">
              <w:rPr>
                <w:rFonts w:ascii="Avenir Next LT Pro" w:eastAsia="Avenir Next LT Pro" w:hAnsi="Avenir Next LT Pro" w:cs="Times New Roman"/>
                <w:b/>
                <w:bCs/>
                <w:noProof/>
                <w:color w:val="000000"/>
                <w:sz w:val="22"/>
                <w:szCs w:val="22"/>
                <w:lang w:val="fr-FR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014C7D" wp14:editId="48E012AE">
                      <wp:simplePos x="0" y="0"/>
                      <wp:positionH relativeFrom="column">
                        <wp:posOffset>4677</wp:posOffset>
                      </wp:positionH>
                      <wp:positionV relativeFrom="paragraph">
                        <wp:posOffset>7488</wp:posOffset>
                      </wp:positionV>
                      <wp:extent cx="959667" cy="654867"/>
                      <wp:effectExtent l="0" t="0" r="31115" b="31115"/>
                      <wp:wrapNone/>
                      <wp:docPr id="1203621592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9667" cy="65486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EECA4" id="Connecteur droit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pt" to="75.9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16D7E" w:rsidRPr="00390DEC" w14:paraId="0D021B9B" w14:textId="77777777" w:rsidTr="00B37B33">
        <w:trPr>
          <w:trHeight w:val="714"/>
        </w:trPr>
        <w:tc>
          <w:tcPr>
            <w:tcW w:w="3082" w:type="dxa"/>
            <w:gridSpan w:val="2"/>
            <w:shd w:val="clear" w:color="auto" w:fill="6492AD"/>
          </w:tcPr>
          <w:p w14:paraId="6958B18D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8"/>
                <w:szCs w:val="28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8"/>
                <w:szCs w:val="28"/>
                <w:lang w:val="fr-FR" w:eastAsia="en-US"/>
              </w:rPr>
              <w:t>Coût</w:t>
            </w:r>
          </w:p>
        </w:tc>
        <w:tc>
          <w:tcPr>
            <w:tcW w:w="1542" w:type="dxa"/>
            <w:shd w:val="clear" w:color="auto" w:fill="3D7798"/>
          </w:tcPr>
          <w:p w14:paraId="0AA06630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467CEB7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100€</w:t>
            </w:r>
          </w:p>
        </w:tc>
        <w:tc>
          <w:tcPr>
            <w:tcW w:w="1541" w:type="dxa"/>
            <w:shd w:val="clear" w:color="auto" w:fill="6492AD"/>
          </w:tcPr>
          <w:p w14:paraId="4163397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16A1156D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150€</w:t>
            </w:r>
          </w:p>
        </w:tc>
        <w:tc>
          <w:tcPr>
            <w:tcW w:w="1542" w:type="dxa"/>
            <w:shd w:val="clear" w:color="auto" w:fill="8AADC0"/>
          </w:tcPr>
          <w:p w14:paraId="3CBFC619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241F7C35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150€</w:t>
            </w:r>
          </w:p>
        </w:tc>
        <w:tc>
          <w:tcPr>
            <w:tcW w:w="1542" w:type="dxa"/>
            <w:shd w:val="clear" w:color="auto" w:fill="B1C8D5"/>
          </w:tcPr>
          <w:p w14:paraId="66ECCFE6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25F091C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300€</w:t>
            </w:r>
          </w:p>
        </w:tc>
        <w:tc>
          <w:tcPr>
            <w:tcW w:w="1542" w:type="dxa"/>
            <w:shd w:val="clear" w:color="auto" w:fill="DFE8EE"/>
            <w:vAlign w:val="center"/>
          </w:tcPr>
          <w:p w14:paraId="1916713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</w:tr>
      <w:tr w:rsidR="00416D7E" w:rsidRPr="003A7916" w14:paraId="4C210855" w14:textId="77777777" w:rsidTr="00B37B33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/>
            </w:tcBorders>
            <w:shd w:val="clear" w:color="auto" w:fill="FFFFFF"/>
            <w:vAlign w:val="center"/>
          </w:tcPr>
          <w:p w14:paraId="24E9CDDF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  <w:t>Niveau 2</w:t>
            </w:r>
          </w:p>
          <w:p w14:paraId="388B9F35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  <w:t>(Maximum 20 documents*)</w:t>
            </w: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5F677AC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Devis</w:t>
            </w:r>
          </w:p>
          <w:p w14:paraId="1FDD61C2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+</w:t>
            </w:r>
          </w:p>
          <w:p w14:paraId="0AFC1DEE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Factures</w:t>
            </w:r>
          </w:p>
        </w:tc>
        <w:tc>
          <w:tcPr>
            <w:tcW w:w="1541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0514EDC2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factures financière Fournisseur</w:t>
            </w:r>
          </w:p>
          <w:p w14:paraId="0EF1EB1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71D4B35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 xml:space="preserve">Gestion financière factures </w:t>
            </w:r>
          </w:p>
          <w:p w14:paraId="07F1C0BE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Client</w:t>
            </w:r>
          </w:p>
          <w:p w14:paraId="607BF74A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0ECAA98D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financière factures Fournisseur et Client</w:t>
            </w:r>
          </w:p>
          <w:p w14:paraId="0FD74DA2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</w:tcBorders>
            <w:shd w:val="clear" w:color="auto" w:fill="FFFFFF"/>
            <w:vAlign w:val="center"/>
          </w:tcPr>
          <w:p w14:paraId="51C9F74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b/>
                <w:bCs/>
                <w:noProof/>
                <w:color w:val="000000"/>
                <w:sz w:val="22"/>
                <w:szCs w:val="22"/>
                <w:lang w:val="fr-FR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396AB0" wp14:editId="50BEB4B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14605</wp:posOffset>
                      </wp:positionV>
                      <wp:extent cx="947420" cy="645795"/>
                      <wp:effectExtent l="0" t="0" r="24130" b="20955"/>
                      <wp:wrapNone/>
                      <wp:docPr id="427566555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7420" cy="64579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F16EC" id="Connecteur droit 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.15pt" to="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" strokeweight=".5pt">
                      <v:stroke joinstyle="miter"/>
                    </v:line>
                  </w:pict>
                </mc:Fallback>
              </mc:AlternateContent>
            </w:r>
            <w:r w:rsidRPr="00390DEC">
              <w:rPr>
                <w:rFonts w:ascii="Avenir Next LT Pro" w:eastAsia="Avenir Next LT Pro" w:hAnsi="Avenir Next LT Pro" w:cs="Times New Roman"/>
                <w:b/>
                <w:bCs/>
                <w:noProof/>
                <w:color w:val="000000"/>
                <w:sz w:val="22"/>
                <w:szCs w:val="22"/>
                <w:lang w:val="fr-FR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285F1F" wp14:editId="0AD6056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2540</wp:posOffset>
                      </wp:positionV>
                      <wp:extent cx="947420" cy="657860"/>
                      <wp:effectExtent l="0" t="0" r="24130" b="27940"/>
                      <wp:wrapNone/>
                      <wp:docPr id="1463398088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420" cy="65786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6C200" id="Connecteur droit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2pt" to="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16D7E" w:rsidRPr="00390DEC" w14:paraId="5968687F" w14:textId="77777777" w:rsidTr="00B37B33">
        <w:trPr>
          <w:trHeight w:val="714"/>
        </w:trPr>
        <w:tc>
          <w:tcPr>
            <w:tcW w:w="3082" w:type="dxa"/>
            <w:gridSpan w:val="2"/>
            <w:shd w:val="clear" w:color="auto" w:fill="6492AD"/>
          </w:tcPr>
          <w:p w14:paraId="2A498A09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8"/>
                <w:szCs w:val="28"/>
                <w:lang w:val="fr-FR" w:eastAsia="en-US"/>
              </w:rPr>
              <w:t>Coût</w:t>
            </w:r>
          </w:p>
        </w:tc>
        <w:tc>
          <w:tcPr>
            <w:tcW w:w="1542" w:type="dxa"/>
            <w:shd w:val="clear" w:color="auto" w:fill="3D7798"/>
          </w:tcPr>
          <w:p w14:paraId="624136F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7AE758D4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180€</w:t>
            </w:r>
          </w:p>
        </w:tc>
        <w:tc>
          <w:tcPr>
            <w:tcW w:w="1541" w:type="dxa"/>
            <w:shd w:val="clear" w:color="auto" w:fill="6492AD"/>
          </w:tcPr>
          <w:p w14:paraId="1847C3D0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142FD3B6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280€</w:t>
            </w:r>
          </w:p>
        </w:tc>
        <w:tc>
          <w:tcPr>
            <w:tcW w:w="1542" w:type="dxa"/>
            <w:shd w:val="clear" w:color="auto" w:fill="8AADC0"/>
          </w:tcPr>
          <w:p w14:paraId="09D9BC1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0111A96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280€</w:t>
            </w:r>
          </w:p>
        </w:tc>
        <w:tc>
          <w:tcPr>
            <w:tcW w:w="1542" w:type="dxa"/>
            <w:shd w:val="clear" w:color="auto" w:fill="B1C8D5"/>
          </w:tcPr>
          <w:p w14:paraId="1D9DAA1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449318FC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550€</w:t>
            </w:r>
          </w:p>
        </w:tc>
        <w:tc>
          <w:tcPr>
            <w:tcW w:w="1542" w:type="dxa"/>
            <w:shd w:val="clear" w:color="auto" w:fill="DFE8EE"/>
            <w:vAlign w:val="center"/>
          </w:tcPr>
          <w:p w14:paraId="5A325EB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</w:tr>
      <w:tr w:rsidR="00416D7E" w:rsidRPr="00390DEC" w14:paraId="3CDA1DAD" w14:textId="77777777" w:rsidTr="00B37B33">
        <w:trPr>
          <w:trHeight w:val="1071"/>
        </w:trPr>
        <w:tc>
          <w:tcPr>
            <w:tcW w:w="3082" w:type="dxa"/>
            <w:gridSpan w:val="2"/>
            <w:tcBorders>
              <w:right w:val="single" w:sz="4" w:space="0" w:color="3D7798"/>
            </w:tcBorders>
            <w:shd w:val="clear" w:color="auto" w:fill="FFFFFF"/>
            <w:vAlign w:val="center"/>
          </w:tcPr>
          <w:p w14:paraId="157DBE0F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8"/>
                <w:lang w:val="fr-FR" w:eastAsia="en-US"/>
              </w:rPr>
              <w:t>Niveau 3</w:t>
            </w:r>
          </w:p>
          <w:p w14:paraId="13F10AD6" w14:textId="77777777" w:rsidR="00416D7E" w:rsidRPr="00390DEC" w:rsidRDefault="00416D7E" w:rsidP="00B37B33">
            <w:pPr>
              <w:keepNext/>
              <w:keepLines/>
              <w:spacing w:before="40" w:after="0" w:line="240" w:lineRule="auto"/>
              <w:jc w:val="center"/>
              <w:outlineLvl w:val="2"/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</w:pPr>
            <w:r w:rsidRPr="00390DEC">
              <w:rPr>
                <w:rFonts w:ascii="Avenir Next LT Pro" w:eastAsia="SimHei" w:hAnsi="Avenir Next LT Pro" w:cs="Times New Roman"/>
                <w:color w:val="3D7798"/>
                <w:sz w:val="22"/>
                <w:szCs w:val="22"/>
                <w:lang w:val="fr-FR" w:eastAsia="en-US"/>
              </w:rPr>
              <w:t>(Maximum 40 documents*)</w:t>
            </w: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21396EDD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Devis</w:t>
            </w:r>
          </w:p>
          <w:p w14:paraId="335ED3D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+</w:t>
            </w:r>
          </w:p>
          <w:p w14:paraId="57F120B0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Factures</w:t>
            </w:r>
          </w:p>
        </w:tc>
        <w:tc>
          <w:tcPr>
            <w:tcW w:w="1541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587FF460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factures financière Fournisseur</w:t>
            </w:r>
          </w:p>
          <w:p w14:paraId="3FCEEB0E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001C4C4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 xml:space="preserve">Gestion financière factures </w:t>
            </w:r>
          </w:p>
          <w:p w14:paraId="58A82C7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Client</w:t>
            </w:r>
          </w:p>
          <w:p w14:paraId="46BED328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  <w:right w:val="single" w:sz="4" w:space="0" w:color="3D7798"/>
            </w:tcBorders>
            <w:shd w:val="clear" w:color="auto" w:fill="FFFFFF"/>
            <w:vAlign w:val="center"/>
          </w:tcPr>
          <w:p w14:paraId="21B78C69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financière factures Fournisseur et Client</w:t>
            </w:r>
          </w:p>
          <w:p w14:paraId="19925AAF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  <w:tc>
          <w:tcPr>
            <w:tcW w:w="1542" w:type="dxa"/>
            <w:tcBorders>
              <w:left w:val="single" w:sz="4" w:space="0" w:color="3D7798"/>
            </w:tcBorders>
            <w:shd w:val="clear" w:color="auto" w:fill="FFFFFF"/>
            <w:vAlign w:val="center"/>
          </w:tcPr>
          <w:p w14:paraId="1EADAA7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Gestion financière factures Fournisseur et Client +</w:t>
            </w:r>
          </w:p>
          <w:p w14:paraId="077073BE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Devis et factures</w:t>
            </w:r>
          </w:p>
          <w:p w14:paraId="0014E67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</w:tc>
      </w:tr>
      <w:tr w:rsidR="00416D7E" w:rsidRPr="00390DEC" w14:paraId="7BDF638A" w14:textId="77777777" w:rsidTr="00B37B33">
        <w:trPr>
          <w:trHeight w:val="714"/>
        </w:trPr>
        <w:tc>
          <w:tcPr>
            <w:tcW w:w="3082" w:type="dxa"/>
            <w:gridSpan w:val="2"/>
            <w:shd w:val="clear" w:color="auto" w:fill="6492AD"/>
          </w:tcPr>
          <w:p w14:paraId="16B1436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8"/>
                <w:szCs w:val="28"/>
                <w:lang w:val="fr-FR" w:eastAsia="en-US"/>
              </w:rPr>
              <w:t>Coût</w:t>
            </w:r>
          </w:p>
        </w:tc>
        <w:tc>
          <w:tcPr>
            <w:tcW w:w="1542" w:type="dxa"/>
            <w:shd w:val="clear" w:color="auto" w:fill="3D7798"/>
          </w:tcPr>
          <w:p w14:paraId="29738775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50206074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350€</w:t>
            </w:r>
          </w:p>
        </w:tc>
        <w:tc>
          <w:tcPr>
            <w:tcW w:w="1541" w:type="dxa"/>
            <w:shd w:val="clear" w:color="auto" w:fill="6492AD"/>
          </w:tcPr>
          <w:p w14:paraId="052130E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655D39C6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550€</w:t>
            </w:r>
          </w:p>
        </w:tc>
        <w:tc>
          <w:tcPr>
            <w:tcW w:w="1542" w:type="dxa"/>
            <w:shd w:val="clear" w:color="auto" w:fill="8AADC0"/>
          </w:tcPr>
          <w:p w14:paraId="447E3B71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39BB4813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550€</w:t>
            </w:r>
          </w:p>
        </w:tc>
        <w:tc>
          <w:tcPr>
            <w:tcW w:w="1542" w:type="dxa"/>
            <w:shd w:val="clear" w:color="auto" w:fill="B1C8D5"/>
          </w:tcPr>
          <w:p w14:paraId="60C8DB90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</w:p>
          <w:p w14:paraId="149C1B47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1 000€</w:t>
            </w:r>
          </w:p>
        </w:tc>
        <w:tc>
          <w:tcPr>
            <w:tcW w:w="1542" w:type="dxa"/>
            <w:shd w:val="clear" w:color="auto" w:fill="DFE8EE"/>
            <w:vAlign w:val="center"/>
          </w:tcPr>
          <w:p w14:paraId="43CF1EDA" w14:textId="77777777" w:rsidR="00416D7E" w:rsidRPr="00390DEC" w:rsidRDefault="00416D7E" w:rsidP="00B37B33">
            <w:pPr>
              <w:spacing w:after="0" w:line="240" w:lineRule="auto"/>
              <w:jc w:val="center"/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</w:pPr>
            <w:r w:rsidRPr="00390DEC">
              <w:rPr>
                <w:rFonts w:ascii="Avenir Next LT Pro" w:eastAsia="Avenir Next LT Pro" w:hAnsi="Avenir Next LT Pro" w:cs="Times New Roman"/>
                <w:color w:val="000000"/>
                <w:sz w:val="22"/>
                <w:lang w:val="fr-FR" w:eastAsia="en-US"/>
              </w:rPr>
              <w:t>1 300€</w:t>
            </w:r>
          </w:p>
        </w:tc>
      </w:tr>
    </w:tbl>
    <w:p w14:paraId="43FA96E0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7F7ADF05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27CAC63E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29240314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6596E5D6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68FC3F3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3011560E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241F185A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000000"/>
          <w:sz w:val="10"/>
          <w:lang w:val="fr-FR" w:eastAsia="en-US"/>
        </w:rPr>
      </w:pPr>
    </w:p>
    <w:p w14:paraId="57F5F030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u w:val="single"/>
          <w:lang w:val="fr-FR" w:eastAsia="en-US"/>
        </w:rPr>
        <w:t>*Documents</w:t>
      </w: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  <w:t> : Une facture (1), un devis (2), une gestion (3).</w:t>
      </w:r>
    </w:p>
    <w:p w14:paraId="110C43D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1E9295B9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u w:val="single"/>
          <w:lang w:val="fr-FR" w:eastAsia="en-US"/>
        </w:rPr>
        <w:t>(1) Une facture</w:t>
      </w: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  <w:t> : Tarif à la page (2€ par modification).</w:t>
      </w:r>
    </w:p>
    <w:p w14:paraId="7886AA27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u w:val="single"/>
          <w:lang w:val="fr-FR" w:eastAsia="en-US"/>
        </w:rPr>
        <w:t>(2) Un devis</w:t>
      </w: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  <w:t> : Tarif à la page (2€ par modification).</w:t>
      </w:r>
    </w:p>
    <w:p w14:paraId="613A931A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  <w:t xml:space="preserve">(3) </w:t>
      </w: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u w:val="single"/>
          <w:lang w:val="fr-FR" w:eastAsia="en-US"/>
        </w:rPr>
        <w:t>Une gestion</w:t>
      </w:r>
      <w:r w:rsidRPr="00390DEC"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  <w:t> : Ajout de la facture fournisseur/client dans le suivi de trésorerie avec son règlement, gestion d’une pièce de caisse (essence, téléphone, ticket de restaurant…)</w:t>
      </w:r>
    </w:p>
    <w:p w14:paraId="1F2A2CE1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300884D0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51DBE791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7C4F94DE" w14:textId="77777777" w:rsidR="00416D7E" w:rsidRPr="00390DEC" w:rsidRDefault="00416D7E" w:rsidP="00416D7E">
      <w:pPr>
        <w:keepNext/>
        <w:keepLines/>
        <w:spacing w:after="120" w:line="240" w:lineRule="auto"/>
        <w:jc w:val="center"/>
        <w:outlineLvl w:val="0"/>
        <w:rPr>
          <w:rFonts w:ascii="Avenir Next LT Pro" w:eastAsia="SimHei" w:hAnsi="Avenir Next LT Pro" w:cs="Times New Roman"/>
          <w:b/>
          <w:bCs/>
          <w:color w:val="3D7798"/>
          <w:sz w:val="72"/>
          <w:szCs w:val="72"/>
          <w:u w:val="single"/>
          <w:lang w:val="fr-FR" w:eastAsia="en-US"/>
        </w:rPr>
      </w:pPr>
      <w:r w:rsidRPr="00390DEC">
        <w:rPr>
          <w:rFonts w:ascii="Avenir Next LT Pro" w:eastAsia="SimHei" w:hAnsi="Avenir Next LT Pro" w:cs="Times New Roman"/>
          <w:b/>
          <w:bCs/>
          <w:color w:val="3D7798"/>
          <w:sz w:val="72"/>
          <w:szCs w:val="72"/>
          <w:u w:val="single"/>
          <w:lang w:val="fr-FR" w:eastAsia="en-US"/>
        </w:rPr>
        <w:lastRenderedPageBreak/>
        <w:t>Forfaits détaillés</w:t>
      </w:r>
    </w:p>
    <w:p w14:paraId="140EF7C5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1D44026E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551E02D6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7B5FB384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2176BEC0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63807F86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53A92539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22"/>
          <w:szCs w:val="22"/>
          <w:lang w:val="fr-FR" w:eastAsia="en-US"/>
        </w:rPr>
      </w:pPr>
    </w:p>
    <w:p w14:paraId="1B05EAFA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  <w:t>Forfait 1 :</w:t>
      </w:r>
    </w:p>
    <w:p w14:paraId="4D14488B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1E2FE087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  <w:t>Devis + factures</w:t>
      </w:r>
    </w:p>
    <w:p w14:paraId="2DC56154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</w:p>
    <w:p w14:paraId="08339588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</w:p>
    <w:p w14:paraId="3DFC36DB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1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Rédaction d’un document type devis et/ou facture selon le souhait du client. </w:t>
      </w:r>
    </w:p>
    <w:p w14:paraId="0FD14F1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>-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Dans le maximum de 10 documents.</w:t>
      </w:r>
    </w:p>
    <w:p w14:paraId="6BD415E5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- Tarif à la page </w:t>
      </w:r>
    </w:p>
    <w:p w14:paraId="4258EBA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- 2€ supplémentaire par modification d’un document.</w:t>
      </w:r>
    </w:p>
    <w:p w14:paraId="68552A1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63C14E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9FA173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A596F26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2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Rédaction d’un document type devis et/ou facture selon le souhait du client. </w:t>
      </w:r>
    </w:p>
    <w:p w14:paraId="1409DA4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>-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Dans le maximum de 20 documents.</w:t>
      </w:r>
    </w:p>
    <w:p w14:paraId="5908791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- Tarif à la page </w:t>
      </w:r>
    </w:p>
    <w:p w14:paraId="351B2FC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- 2€ supplémentaire par modification d’un document.</w:t>
      </w:r>
    </w:p>
    <w:p w14:paraId="6F04510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3A6AB0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BFB174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AB82D45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3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Rédaction d’un document type devis et/ou facture selon le souhait du client.</w:t>
      </w:r>
    </w:p>
    <w:p w14:paraId="36AD984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>-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Dans le maximum de 40 documents.</w:t>
      </w:r>
    </w:p>
    <w:p w14:paraId="3CB84220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- Tarif à la page </w:t>
      </w:r>
    </w:p>
    <w:p w14:paraId="03CD870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- 2€ supplémentaire par modification d’un document.</w:t>
      </w:r>
    </w:p>
    <w:p w14:paraId="7EC2540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001FC3F5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DAD2EE5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3E7E5E0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213F7D4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3351FD9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E405971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7ECFD6E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  <w:t>Forfait 2 :</w:t>
      </w:r>
    </w:p>
    <w:p w14:paraId="39C33EF3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</w:pPr>
    </w:p>
    <w:p w14:paraId="1252CFE4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  <w:t>Gestion financière des factures fournisseurs</w:t>
      </w:r>
    </w:p>
    <w:p w14:paraId="0DFE089E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</w:p>
    <w:p w14:paraId="659D3E02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</w:p>
    <w:p w14:paraId="5C60BDCC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1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fournisseur (espèce, chèque, carte bleu, virement).</w:t>
      </w:r>
    </w:p>
    <w:p w14:paraId="065E2A9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Sauvegarde de la facture, du règlement et classement de celle-ci dans le suivi de trésorerie. </w:t>
      </w:r>
    </w:p>
    <w:p w14:paraId="65953A9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28F4F112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10 opérations.</w:t>
      </w:r>
    </w:p>
    <w:p w14:paraId="57D106F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09044FBA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057355EF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2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fournisseur (espèce, chèque, carte bleu, virement).</w:t>
      </w:r>
    </w:p>
    <w:p w14:paraId="34B4709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Sauvegarde de la facture, du règlement et classement de celle-ci dans le suivi de trésorerie. </w:t>
      </w:r>
    </w:p>
    <w:p w14:paraId="0951191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073D64D3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20 opérations.</w:t>
      </w:r>
    </w:p>
    <w:p w14:paraId="5951ACB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D5C064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E69C02A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9FDD416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3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fournisseur (espèce, chèque, carte bleu, virement).</w:t>
      </w:r>
    </w:p>
    <w:p w14:paraId="19BE3F1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Sauvegarde de la facture, du règlement et classement de celle-ci dans le suivi de trésorerie. </w:t>
      </w:r>
    </w:p>
    <w:p w14:paraId="3287FD6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2610FEEF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40 opérations.</w:t>
      </w:r>
    </w:p>
    <w:p w14:paraId="7510D83C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244659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4FA2BF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C769CD1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D6AED31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A1A66F7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1ECD671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5EB762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0521A75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9EB6D" wp14:editId="5EE9987A">
                <wp:simplePos x="0" y="0"/>
                <wp:positionH relativeFrom="column">
                  <wp:posOffset>243205</wp:posOffset>
                </wp:positionH>
                <wp:positionV relativeFrom="paragraph">
                  <wp:posOffset>189866</wp:posOffset>
                </wp:positionV>
                <wp:extent cx="552450" cy="514350"/>
                <wp:effectExtent l="57150" t="57150" r="76200" b="38100"/>
                <wp:wrapNone/>
                <wp:docPr id="42188634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triangle">
                          <a:avLst/>
                        </a:prstGeom>
                        <a:solidFill>
                          <a:srgbClr val="F5F6F5"/>
                        </a:solidFill>
                        <a:ln w="5715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39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" o:spid="_x0000_s1026" type="#_x0000_t5" style="position:absolute;margin-left:19.15pt;margin-top:14.95pt;width:4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" fillcolor="#f5f6f5" strokecolor="#fc4146" strokeweight="4.5pt"/>
            </w:pict>
          </mc:Fallback>
        </mc:AlternateContent>
      </w:r>
    </w:p>
    <w:p w14:paraId="771D8C45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B5F08" wp14:editId="77C98028">
                <wp:simplePos x="0" y="0"/>
                <wp:positionH relativeFrom="column">
                  <wp:posOffset>519430</wp:posOffset>
                </wp:positionH>
                <wp:positionV relativeFrom="paragraph">
                  <wp:posOffset>107950</wp:posOffset>
                </wp:positionV>
                <wp:extent cx="0" cy="228600"/>
                <wp:effectExtent l="19050" t="0" r="19050" b="19050"/>
                <wp:wrapNone/>
                <wp:docPr id="112062181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120E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8.5pt" to="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" strokecolor="#fc4146" strokeweight="3pt">
                <v:stroke joinstyle="miter"/>
              </v:line>
            </w:pict>
          </mc:Fallback>
        </mc:AlternateContent>
      </w:r>
    </w:p>
    <w:p w14:paraId="26A2EB2C" w14:textId="5324AFB4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36"/>
          <w:szCs w:val="36"/>
          <w:lang w:val="fr-FR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67EF6" wp14:editId="138163BC">
                <wp:simplePos x="0" y="0"/>
                <wp:positionH relativeFrom="column">
                  <wp:posOffset>491038</wp:posOffset>
                </wp:positionH>
                <wp:positionV relativeFrom="paragraph">
                  <wp:posOffset>153670</wp:posOffset>
                </wp:positionV>
                <wp:extent cx="56561" cy="61582"/>
                <wp:effectExtent l="0" t="0" r="19685" b="15240"/>
                <wp:wrapNone/>
                <wp:docPr id="661363172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1" cy="61582"/>
                        </a:xfrm>
                        <a:prstGeom prst="flowChartConnector">
                          <a:avLst/>
                        </a:prstGeom>
                        <a:solidFill>
                          <a:srgbClr val="FC4146"/>
                        </a:solidFill>
                        <a:ln w="127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C00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" o:spid="_x0000_s1026" type="#_x0000_t120" style="position:absolute;margin-left:38.65pt;margin-top:12.1pt;width:4.45pt;height:4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" fillcolor="#fc4146" strokecolor="#fc4146" strokeweight="1pt">
                <v:stroke joinstyle="miter"/>
              </v:shape>
            </w:pict>
          </mc:Fallback>
        </mc:AlternateContent>
      </w: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 xml:space="preserve">         </w:t>
      </w:r>
      <w:r w:rsidRPr="00390DEC"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  <w:t>Aucun rapprochement ne pourra se faire sans la facture fournisseur !</w:t>
      </w:r>
    </w:p>
    <w:p w14:paraId="31478FA1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  <w:lastRenderedPageBreak/>
        <w:t>Forfait 3 :</w:t>
      </w:r>
    </w:p>
    <w:p w14:paraId="215DDDD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</w:pPr>
    </w:p>
    <w:p w14:paraId="29137BF6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  <w:t>Gestion financière des factures clients</w:t>
      </w:r>
    </w:p>
    <w:p w14:paraId="6B874875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3FF3A445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00F1B6F9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1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(espèce, chèque, carte bleu, virement).</w:t>
      </w:r>
    </w:p>
    <w:p w14:paraId="5405220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63F67F5E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028119E3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10 opérations.</w:t>
      </w:r>
    </w:p>
    <w:p w14:paraId="2DCAB9AF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5424C7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B7C2C3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5B8787F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2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(espèce, chèque, carte bleu, virement).</w:t>
      </w:r>
    </w:p>
    <w:p w14:paraId="60F35D3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734B6F27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2FF40E26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20 opérations.</w:t>
      </w:r>
    </w:p>
    <w:p w14:paraId="40CF9FB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82E4BF9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3258745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1C326A0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3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(espèce, chèque, carte bleu, virement).</w:t>
      </w:r>
    </w:p>
    <w:p w14:paraId="66ADA9AE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2F53653C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2D5F6D4A" w14:textId="77777777" w:rsidR="00416D7E" w:rsidRPr="00390DEC" w:rsidRDefault="00416D7E" w:rsidP="00416D7E">
      <w:pPr>
        <w:spacing w:after="0" w:line="240" w:lineRule="auto"/>
        <w:ind w:firstLine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40 opérations.</w:t>
      </w:r>
    </w:p>
    <w:p w14:paraId="40F07617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3EF31C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A54E4C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5D95F1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0F21C30F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D44D7CA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BD7E5" wp14:editId="3DF659A9">
                <wp:simplePos x="0" y="0"/>
                <wp:positionH relativeFrom="column">
                  <wp:posOffset>243205</wp:posOffset>
                </wp:positionH>
                <wp:positionV relativeFrom="paragraph">
                  <wp:posOffset>189866</wp:posOffset>
                </wp:positionV>
                <wp:extent cx="552450" cy="514350"/>
                <wp:effectExtent l="57150" t="57150" r="76200" b="38100"/>
                <wp:wrapNone/>
                <wp:docPr id="1923481102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triangle">
                          <a:avLst/>
                        </a:prstGeom>
                        <a:solidFill>
                          <a:srgbClr val="F5F6F5"/>
                        </a:solidFill>
                        <a:ln w="5715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F9B2" id="Triangle isocèle 1" o:spid="_x0000_s1026" type="#_x0000_t5" style="position:absolute;margin-left:19.15pt;margin-top:14.95pt;width:43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" fillcolor="#f5f6f5" strokecolor="#fc4146" strokeweight="4.5pt"/>
            </w:pict>
          </mc:Fallback>
        </mc:AlternateContent>
      </w:r>
    </w:p>
    <w:p w14:paraId="751722D7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A90B2" wp14:editId="11EDD083">
                <wp:simplePos x="0" y="0"/>
                <wp:positionH relativeFrom="column">
                  <wp:posOffset>519430</wp:posOffset>
                </wp:positionH>
                <wp:positionV relativeFrom="paragraph">
                  <wp:posOffset>107950</wp:posOffset>
                </wp:positionV>
                <wp:extent cx="0" cy="228600"/>
                <wp:effectExtent l="19050" t="0" r="19050" b="19050"/>
                <wp:wrapNone/>
                <wp:docPr id="129246540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85AB" id="Connecteur droit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8.5pt" to="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" strokecolor="#fc4146" strokeweight="3pt">
                <v:stroke joinstyle="miter"/>
              </v:line>
            </w:pict>
          </mc:Fallback>
        </mc:AlternateContent>
      </w:r>
    </w:p>
    <w:p w14:paraId="13A096B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36"/>
          <w:szCs w:val="36"/>
          <w:lang w:val="fr-FR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4EEE1" wp14:editId="1A2D1DE9">
                <wp:simplePos x="0" y="0"/>
                <wp:positionH relativeFrom="column">
                  <wp:posOffset>491038</wp:posOffset>
                </wp:positionH>
                <wp:positionV relativeFrom="paragraph">
                  <wp:posOffset>153670</wp:posOffset>
                </wp:positionV>
                <wp:extent cx="56561" cy="61582"/>
                <wp:effectExtent l="0" t="0" r="19685" b="15240"/>
                <wp:wrapNone/>
                <wp:docPr id="1254683135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1" cy="61582"/>
                        </a:xfrm>
                        <a:prstGeom prst="flowChartConnector">
                          <a:avLst/>
                        </a:prstGeom>
                        <a:solidFill>
                          <a:srgbClr val="FC4146"/>
                        </a:solidFill>
                        <a:ln w="127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66749" id="Organigramme : Connecteur 3" o:spid="_x0000_s1026" type="#_x0000_t120" style="position:absolute;margin-left:38.65pt;margin-top:12.1pt;width:4.45pt;height: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" fillcolor="#fc4146" strokecolor="#fc4146" strokeweight="1pt">
                <v:stroke joinstyle="miter"/>
              </v:shape>
            </w:pict>
          </mc:Fallback>
        </mc:AlternateContent>
      </w: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 xml:space="preserve">         </w:t>
      </w:r>
      <w:r w:rsidRPr="00390DEC"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  <w:t>Aucun rapprochement ne pourra se faire sans la facture client/note de frais !</w:t>
      </w:r>
    </w:p>
    <w:p w14:paraId="12C34AE5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  <w:lastRenderedPageBreak/>
        <w:t>Forfait 4 :</w:t>
      </w:r>
    </w:p>
    <w:p w14:paraId="691CE731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</w:pPr>
    </w:p>
    <w:p w14:paraId="14DE1EE4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  <w:t>Gestion financière des factures fournisseurs et clients</w:t>
      </w:r>
    </w:p>
    <w:p w14:paraId="2853CD5F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31FA865C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730150E2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1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et/ou fournisseur (espèce, chèque, carte bleu, virement).</w:t>
      </w:r>
    </w:p>
    <w:p w14:paraId="1488E9A9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6378C019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2A6E78C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10 opérations.</w:t>
      </w:r>
    </w:p>
    <w:p w14:paraId="6B1BD071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51865B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4027E89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EBD26EF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2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et/ou fournisseur (espèce, chèque, carte bleu, virement).</w:t>
      </w:r>
    </w:p>
    <w:p w14:paraId="198B7E8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1781195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4EB60FD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20 opérations.</w:t>
      </w:r>
    </w:p>
    <w:p w14:paraId="3989D6B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7FFD64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CCBE517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5207CE6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3 :</w:t>
      </w: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 Rapprochement d’opération de paiement d’une facture client et/ou fournisseur (espèce, chèque, carte bleu, virement).</w:t>
      </w:r>
    </w:p>
    <w:p w14:paraId="6A64395A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21F91B9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6CA37CC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Dans le maximum de 40 opérations.</w:t>
      </w:r>
    </w:p>
    <w:p w14:paraId="56F6450B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40C388BE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861C16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494496B5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19F00FA2" w14:textId="77777777" w:rsidR="00416D7E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75669E1" w14:textId="29947B31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E123F9" wp14:editId="0B2DE75E">
                <wp:simplePos x="0" y="0"/>
                <wp:positionH relativeFrom="column">
                  <wp:posOffset>243205</wp:posOffset>
                </wp:positionH>
                <wp:positionV relativeFrom="paragraph">
                  <wp:posOffset>187960</wp:posOffset>
                </wp:positionV>
                <wp:extent cx="552450" cy="514350"/>
                <wp:effectExtent l="57150" t="57150" r="76200" b="38100"/>
                <wp:wrapNone/>
                <wp:docPr id="1339733323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triangle">
                          <a:avLst/>
                        </a:prstGeom>
                        <a:solidFill>
                          <a:srgbClr val="F5F6F5"/>
                        </a:solidFill>
                        <a:ln w="5715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36BD" id="Triangle isocèle 1" o:spid="_x0000_s1026" type="#_x0000_t5" style="position:absolute;margin-left:19.15pt;margin-top:14.8pt;width:43.5pt;height:4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" fillcolor="#f5f6f5" strokecolor="#fc4146" strokeweight="4.5pt"/>
            </w:pict>
          </mc:Fallback>
        </mc:AlternateContent>
      </w:r>
    </w:p>
    <w:p w14:paraId="7928CB8E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1C7CD" wp14:editId="742B0EB0">
                <wp:simplePos x="0" y="0"/>
                <wp:positionH relativeFrom="column">
                  <wp:posOffset>519430</wp:posOffset>
                </wp:positionH>
                <wp:positionV relativeFrom="paragraph">
                  <wp:posOffset>107950</wp:posOffset>
                </wp:positionV>
                <wp:extent cx="0" cy="228600"/>
                <wp:effectExtent l="19050" t="0" r="19050" b="19050"/>
                <wp:wrapNone/>
                <wp:docPr id="130681486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6453" id="Connecteur droit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8.5pt" to="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" strokecolor="#fc4146" strokeweight="3pt">
                <v:stroke joinstyle="miter"/>
              </v:line>
            </w:pict>
          </mc:Fallback>
        </mc:AlternateContent>
      </w:r>
    </w:p>
    <w:p w14:paraId="2D15F93A" w14:textId="77777777" w:rsidR="00416D7E" w:rsidRPr="00390DEC" w:rsidRDefault="00416D7E" w:rsidP="00416D7E">
      <w:pPr>
        <w:spacing w:after="0" w:line="240" w:lineRule="auto"/>
        <w:ind w:left="1530"/>
        <w:jc w:val="left"/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36"/>
          <w:szCs w:val="36"/>
          <w:lang w:val="fr-FR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F62A9" wp14:editId="3ED8B673">
                <wp:simplePos x="0" y="0"/>
                <wp:positionH relativeFrom="column">
                  <wp:posOffset>491038</wp:posOffset>
                </wp:positionH>
                <wp:positionV relativeFrom="paragraph">
                  <wp:posOffset>153670</wp:posOffset>
                </wp:positionV>
                <wp:extent cx="56561" cy="61582"/>
                <wp:effectExtent l="0" t="0" r="19685" b="15240"/>
                <wp:wrapNone/>
                <wp:docPr id="1378530118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1" cy="61582"/>
                        </a:xfrm>
                        <a:prstGeom prst="flowChartConnector">
                          <a:avLst/>
                        </a:prstGeom>
                        <a:solidFill>
                          <a:srgbClr val="FC4146"/>
                        </a:solidFill>
                        <a:ln w="127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A1F33" id="Organigramme : Connecteur 3" o:spid="_x0000_s1026" type="#_x0000_t120" style="position:absolute;margin-left:38.65pt;margin-top:12.1pt;width:4.45pt;height:4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" fillcolor="#fc4146" strokecolor="#fc4146" strokeweight="1pt">
                <v:stroke joinstyle="miter"/>
              </v:shape>
            </w:pict>
          </mc:Fallback>
        </mc:AlternateContent>
      </w:r>
      <w:r w:rsidRPr="00390DEC"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  <w:t>Aucun rapprochement ne pourra se faire sans la facture client/fournisseur/note de frais !</w:t>
      </w:r>
    </w:p>
    <w:p w14:paraId="09DEF3C2" w14:textId="77777777" w:rsidR="00416D7E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</w:pPr>
    </w:p>
    <w:p w14:paraId="3F06FC9D" w14:textId="76A3ED99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8"/>
          <w:szCs w:val="48"/>
          <w:u w:val="single"/>
          <w:lang w:val="fr-FR" w:eastAsia="en-US"/>
        </w:rPr>
        <w:t>Forfait 5 :</w:t>
      </w:r>
    </w:p>
    <w:p w14:paraId="0A15E503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</w:pPr>
    </w:p>
    <w:p w14:paraId="04FF4CA1" w14:textId="77777777" w:rsidR="00416D7E" w:rsidRPr="00390DEC" w:rsidRDefault="00416D7E" w:rsidP="00416D7E">
      <w:pPr>
        <w:spacing w:after="0" w:line="240" w:lineRule="auto"/>
        <w:jc w:val="center"/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40"/>
          <w:szCs w:val="40"/>
          <w:u w:val="single"/>
          <w:lang w:val="fr-FR" w:eastAsia="en-US"/>
        </w:rPr>
        <w:t>Gestion financière des factures fournisseurs et Clients + Devis et Factures</w:t>
      </w:r>
    </w:p>
    <w:p w14:paraId="512B7A3A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0BFCF6B0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02907BD5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BEB4F33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  <w:t>Niveau 3 :</w:t>
      </w:r>
      <w:r w:rsidRPr="00390DEC">
        <w:rPr>
          <w:rFonts w:ascii="Avenir Next LT Pro" w:eastAsia="Avenir Next LT Pro" w:hAnsi="Avenir Next LT Pro" w:cs="Times New Roman"/>
          <w:color w:val="466E85"/>
          <w:sz w:val="36"/>
          <w:szCs w:val="36"/>
          <w:lang w:val="fr-FR" w:eastAsia="en-US"/>
        </w:rPr>
        <w:t xml:space="preserve"> </w:t>
      </w:r>
    </w:p>
    <w:p w14:paraId="0D4A59E9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7867E5EE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Rédaction d’un document type devis et/ou facture selon le souhait du client. </w:t>
      </w:r>
    </w:p>
    <w:p w14:paraId="44ECD4B2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4CA8869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 xml:space="preserve">- Tarif à la page </w:t>
      </w:r>
    </w:p>
    <w:p w14:paraId="7840CF4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- 2€ supplémentaire par modification d’un document.</w:t>
      </w:r>
    </w:p>
    <w:p w14:paraId="695C06D8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0A7F6DA8" w14:textId="77777777" w:rsidR="00416D7E" w:rsidRPr="00390DEC" w:rsidRDefault="00416D7E" w:rsidP="00416D7E">
      <w:pPr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Rapprochement d’opération de paiement d’une facture client et/ou fournisseur (espèce, chèque, carte bleu, virement).</w:t>
      </w:r>
    </w:p>
    <w:p w14:paraId="559E69B2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Sauvegarde de la facture, du règlement et classement de celle-ci dans le suivi de trésorerie. Gestion d’une note de frais (Essence, ticket restaurant, parking, forfait tel…)</w:t>
      </w:r>
    </w:p>
    <w:p w14:paraId="3949BD30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CEBA703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- Envoi du bilan de trésorerie chaque mois.</w:t>
      </w:r>
    </w:p>
    <w:p w14:paraId="5773105B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4474CF8" w14:textId="77777777" w:rsidR="00416D7E" w:rsidRPr="003A7916" w:rsidRDefault="00416D7E" w:rsidP="00416D7E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A7916"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Dans le maximum de 40 opérations</w:t>
      </w:r>
      <w:r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  <w:t>/documents.</w:t>
      </w:r>
    </w:p>
    <w:p w14:paraId="6E60C518" w14:textId="77777777" w:rsidR="00416D7E" w:rsidRPr="00390DEC" w:rsidRDefault="00416D7E" w:rsidP="00416D7E">
      <w:pPr>
        <w:spacing w:after="0" w:line="240" w:lineRule="auto"/>
        <w:ind w:left="1440"/>
        <w:jc w:val="left"/>
        <w:rPr>
          <w:rFonts w:ascii="Avenir Next LT Pro" w:eastAsia="Avenir Next LT Pro" w:hAnsi="Avenir Next LT Pro" w:cs="Times New Roman"/>
          <w:color w:val="466E85"/>
          <w:sz w:val="36"/>
          <w:szCs w:val="36"/>
          <w:u w:val="single"/>
          <w:lang w:val="fr-FR" w:eastAsia="en-US"/>
        </w:rPr>
      </w:pPr>
    </w:p>
    <w:p w14:paraId="1176256E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C869C3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324C19A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44240B1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5CA122D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24281141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302ABA57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723B5945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69DC98B6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4EDB66A4" w14:textId="77777777" w:rsidR="00416D7E" w:rsidRPr="00390DEC" w:rsidRDefault="00416D7E" w:rsidP="00416D7E">
      <w:pPr>
        <w:spacing w:after="0" w:line="240" w:lineRule="auto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</w:p>
    <w:p w14:paraId="51FD8A54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DC3771" wp14:editId="0D479F7A">
                <wp:simplePos x="0" y="0"/>
                <wp:positionH relativeFrom="column">
                  <wp:posOffset>243205</wp:posOffset>
                </wp:positionH>
                <wp:positionV relativeFrom="paragraph">
                  <wp:posOffset>187960</wp:posOffset>
                </wp:positionV>
                <wp:extent cx="552450" cy="514350"/>
                <wp:effectExtent l="57150" t="57150" r="76200" b="38100"/>
                <wp:wrapNone/>
                <wp:docPr id="1554569189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triangle">
                          <a:avLst/>
                        </a:prstGeom>
                        <a:solidFill>
                          <a:srgbClr val="F5F6F5"/>
                        </a:solidFill>
                        <a:ln w="5715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B2F6" id="Triangle isocèle 1" o:spid="_x0000_s1026" type="#_x0000_t5" style="position:absolute;margin-left:19.15pt;margin-top:14.8pt;width:43.5pt;height:40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" fillcolor="#f5f6f5" strokecolor="#fc4146" strokeweight="4.5pt"/>
            </w:pict>
          </mc:Fallback>
        </mc:AlternateContent>
      </w:r>
    </w:p>
    <w:p w14:paraId="06B08FD0" w14:textId="77777777" w:rsidR="00416D7E" w:rsidRPr="00390DEC" w:rsidRDefault="00416D7E" w:rsidP="00416D7E">
      <w:pPr>
        <w:spacing w:after="0" w:line="240" w:lineRule="auto"/>
        <w:ind w:left="720"/>
        <w:jc w:val="left"/>
        <w:rPr>
          <w:rFonts w:ascii="Avenir Next LT Pro" w:eastAsia="Avenir Next LT Pro" w:hAnsi="Avenir Next LT Pro" w:cs="Times New Roman"/>
          <w:color w:val="466E85"/>
          <w:sz w:val="28"/>
          <w:szCs w:val="28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DD25B" wp14:editId="003BA808">
                <wp:simplePos x="0" y="0"/>
                <wp:positionH relativeFrom="column">
                  <wp:posOffset>519430</wp:posOffset>
                </wp:positionH>
                <wp:positionV relativeFrom="paragraph">
                  <wp:posOffset>107950</wp:posOffset>
                </wp:positionV>
                <wp:extent cx="0" cy="228600"/>
                <wp:effectExtent l="19050" t="0" r="19050" b="19050"/>
                <wp:wrapNone/>
                <wp:docPr id="53384393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97A21" id="Connecteur droit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8.5pt" to="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" strokecolor="#fc4146" strokeweight="3pt">
                <v:stroke joinstyle="miter"/>
              </v:line>
            </w:pict>
          </mc:Fallback>
        </mc:AlternateContent>
      </w:r>
    </w:p>
    <w:p w14:paraId="3E89C321" w14:textId="77777777" w:rsidR="00416D7E" w:rsidRPr="00390DEC" w:rsidRDefault="00416D7E" w:rsidP="00416D7E">
      <w:pPr>
        <w:spacing w:after="0" w:line="240" w:lineRule="auto"/>
        <w:ind w:left="1530"/>
        <w:jc w:val="left"/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</w:pPr>
      <w:r w:rsidRPr="00390DEC">
        <w:rPr>
          <w:rFonts w:ascii="Avenir Next LT Pro" w:eastAsia="Avenir Next LT Pro" w:hAnsi="Avenir Next LT Pro" w:cs="Times New Roman"/>
          <w:noProof/>
          <w:color w:val="6492AD"/>
          <w:sz w:val="36"/>
          <w:szCs w:val="36"/>
          <w:lang w:val="fr-FR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9EC83" wp14:editId="10E31A83">
                <wp:simplePos x="0" y="0"/>
                <wp:positionH relativeFrom="column">
                  <wp:posOffset>491038</wp:posOffset>
                </wp:positionH>
                <wp:positionV relativeFrom="paragraph">
                  <wp:posOffset>153670</wp:posOffset>
                </wp:positionV>
                <wp:extent cx="56561" cy="61582"/>
                <wp:effectExtent l="0" t="0" r="19685" b="15240"/>
                <wp:wrapNone/>
                <wp:docPr id="1015978152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1" cy="61582"/>
                        </a:xfrm>
                        <a:prstGeom prst="flowChartConnector">
                          <a:avLst/>
                        </a:prstGeom>
                        <a:solidFill>
                          <a:srgbClr val="FC4146"/>
                        </a:solidFill>
                        <a:ln w="12700" cap="flat" cmpd="sng" algn="ctr">
                          <a:solidFill>
                            <a:srgbClr val="FC414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1B434" id="Organigramme : Connecteur 3" o:spid="_x0000_s1026" type="#_x0000_t120" style="position:absolute;margin-left:38.65pt;margin-top:12.1pt;width:4.45pt;height:4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" fillcolor="#fc4146" strokecolor="#fc4146" strokeweight="1pt">
                <v:stroke joinstyle="miter"/>
              </v:shape>
            </w:pict>
          </mc:Fallback>
        </mc:AlternateContent>
      </w:r>
      <w:r w:rsidRPr="00390DEC">
        <w:rPr>
          <w:rFonts w:ascii="Avenir Next LT Pro" w:eastAsia="Avenir Next LT Pro" w:hAnsi="Avenir Next LT Pro" w:cs="Times New Roman"/>
          <w:b/>
          <w:bCs/>
          <w:color w:val="FC4146"/>
          <w:lang w:val="fr-FR" w:eastAsia="en-US"/>
        </w:rPr>
        <w:t>Aucun rapprochement ne pourra se faire sans la facture client/fournisseur/note de frais !</w:t>
      </w:r>
    </w:p>
    <w:p w14:paraId="460F950A" w14:textId="77777777" w:rsidR="00416D7E" w:rsidRPr="00054D58" w:rsidRDefault="00416D7E" w:rsidP="00416D7E">
      <w:pPr>
        <w:spacing w:after="101" w:line="265" w:lineRule="auto"/>
        <w:ind w:left="-5"/>
        <w:rPr>
          <w:rFonts w:ascii="Open Sans" w:hAnsi="Open Sans" w:cs="Open Sans"/>
          <w:sz w:val="20"/>
          <w:szCs w:val="20"/>
          <w:lang w:val="fr-FR"/>
        </w:rPr>
      </w:pPr>
    </w:p>
    <w:p w14:paraId="2AC87FC7" w14:textId="77777777" w:rsidR="00110809" w:rsidRDefault="00110809"/>
    <w:sectPr w:rsidR="00110809" w:rsidSect="00416D7E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5B4"/>
    <w:multiLevelType w:val="hybridMultilevel"/>
    <w:tmpl w:val="42AE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E"/>
    <w:rsid w:val="00110809"/>
    <w:rsid w:val="0041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F06D"/>
  <w15:chartTrackingRefBased/>
  <w15:docId w15:val="{82F20FC4-6CAC-4ED2-88A3-F5C9C7D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E"/>
    <w:pPr>
      <w:jc w:val="both"/>
    </w:pPr>
    <w:rPr>
      <w:rFonts w:ascii="Arial" w:eastAsia="Arial" w:hAnsi="Arial" w:cs="Arial"/>
      <w:kern w:val="0"/>
      <w:sz w:val="24"/>
      <w:szCs w:val="24"/>
      <w:lang w:val="en-US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959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Hélèna Tytgat</dc:creator>
  <cp:keywords/>
  <dc:description/>
  <cp:lastModifiedBy>Hélèna Tytgat</cp:lastModifiedBy>
  <cp:revision>1</cp:revision>
  <dcterms:created xsi:type="dcterms:W3CDTF">2023-10-06T12:02:00Z</dcterms:created>
  <dcterms:modified xsi:type="dcterms:W3CDTF">2023-10-06T12:06:00Z</dcterms:modified>
</cp:coreProperties>
</file>